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97194" w14:textId="5910A9A6" w:rsidR="5C210BA2" w:rsidRDefault="5C210BA2">
      <w:bookmarkStart w:id="0" w:name="_Toc466022543"/>
    </w:p>
    <w:tbl>
      <w:tblPr>
        <w:tblStyle w:val="TableGrid"/>
        <w:tblW w:w="0" w:type="auto"/>
        <w:tblInd w:w="-284" w:type="dxa"/>
        <w:tblCellMar>
          <w:top w:w="113" w:type="dxa"/>
          <w:left w:w="198" w:type="dxa"/>
          <w:bottom w:w="113" w:type="dxa"/>
          <w:right w:w="198" w:type="dxa"/>
        </w:tblCellMar>
        <w:tblLook w:val="04A0" w:firstRow="1" w:lastRow="0" w:firstColumn="1" w:lastColumn="0" w:noHBand="0" w:noVBand="1"/>
      </w:tblPr>
      <w:tblGrid>
        <w:gridCol w:w="9156"/>
      </w:tblGrid>
      <w:tr w:rsidR="00C20562" w:rsidRPr="004421AB" w14:paraId="6C65111E" w14:textId="77777777" w:rsidTr="0B28CE32">
        <w:trPr>
          <w:trHeight w:val="1162"/>
        </w:trPr>
        <w:tc>
          <w:tcPr>
            <w:tcW w:w="9156" w:type="dxa"/>
            <w:tcBorders>
              <w:bottom w:val="single" w:sz="24" w:space="0" w:color="22413A"/>
            </w:tcBorders>
          </w:tcPr>
          <w:p w14:paraId="35C1F1C6" w14:textId="2202C19C" w:rsidR="00C20562" w:rsidRPr="004421AB" w:rsidRDefault="00C20562" w:rsidP="00323E71"/>
        </w:tc>
      </w:tr>
      <w:tr w:rsidR="00D0226A" w:rsidRPr="0045028A" w14:paraId="6FF9A0F4" w14:textId="77777777" w:rsidTr="0B28CE32">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155F5672" w:rsidR="00595C8C" w:rsidRPr="0045028A" w:rsidRDefault="31615DC1" w:rsidP="00595C8C">
            <w:pPr>
              <w:pStyle w:val="InnerCoverTitle"/>
              <w:rPr>
                <w:sz w:val="36"/>
                <w:szCs w:val="36"/>
              </w:rPr>
            </w:pPr>
            <w:r w:rsidRPr="0045028A">
              <w:rPr>
                <w:sz w:val="36"/>
                <w:szCs w:val="36"/>
              </w:rPr>
              <w:t xml:space="preserve">ONR </w:t>
            </w:r>
            <w:r w:rsidR="00C64582" w:rsidRPr="0045028A">
              <w:rPr>
                <w:sz w:val="36"/>
                <w:szCs w:val="36"/>
              </w:rPr>
              <w:t>Assessment Report</w:t>
            </w:r>
          </w:p>
          <w:p w14:paraId="7C4EA414" w14:textId="0067220F" w:rsidR="00D0226A" w:rsidRPr="0045028A" w:rsidRDefault="0076619E" w:rsidP="001E03E1">
            <w:pPr>
              <w:pStyle w:val="CoverTitle"/>
              <w:rPr>
                <w:szCs w:val="90"/>
              </w:rPr>
            </w:pPr>
            <w:r w:rsidRPr="0045028A">
              <w:rPr>
                <w:rStyle w:val="Style2"/>
                <w:sz w:val="36"/>
                <w:szCs w:val="16"/>
              </w:rPr>
              <w:t>Generic Design Assessment of the Holtec SMR-300</w:t>
            </w:r>
            <w:r w:rsidR="00DC726D" w:rsidRPr="0045028A">
              <w:rPr>
                <w:rStyle w:val="Style2"/>
                <w:sz w:val="36"/>
                <w:szCs w:val="16"/>
              </w:rPr>
              <w:t xml:space="preserve"> </w:t>
            </w:r>
            <w:r w:rsidR="00930623" w:rsidRPr="0045028A">
              <w:rPr>
                <w:sz w:val="36"/>
                <w:szCs w:val="36"/>
              </w:rPr>
              <w:t xml:space="preserve">– </w:t>
            </w:r>
            <w:r w:rsidR="00CF5803" w:rsidRPr="0045028A">
              <w:rPr>
                <w:rStyle w:val="Style2"/>
                <w:sz w:val="36"/>
                <w:szCs w:val="52"/>
              </w:rPr>
              <w:t xml:space="preserve">Step 2 Assessment of </w:t>
            </w:r>
            <w:r w:rsidR="003521A3">
              <w:rPr>
                <w:rStyle w:val="Style2"/>
                <w:sz w:val="36"/>
                <w:szCs w:val="52"/>
              </w:rPr>
              <w:t>R</w:t>
            </w:r>
            <w:r w:rsidR="004C3DEC" w:rsidRPr="0045028A">
              <w:rPr>
                <w:rStyle w:val="Style2"/>
                <w:sz w:val="36"/>
                <w:szCs w:val="52"/>
              </w:rPr>
              <w:t xml:space="preserve">adiological </w:t>
            </w:r>
            <w:r w:rsidR="003521A3">
              <w:rPr>
                <w:rStyle w:val="Style2"/>
                <w:sz w:val="36"/>
                <w:szCs w:val="52"/>
              </w:rPr>
              <w:t>P</w:t>
            </w:r>
            <w:r w:rsidR="004C3DEC" w:rsidRPr="0045028A">
              <w:rPr>
                <w:rStyle w:val="Style2"/>
                <w:sz w:val="36"/>
                <w:szCs w:val="52"/>
              </w:rPr>
              <w:t>rotection</w:t>
            </w:r>
          </w:p>
        </w:tc>
      </w:tr>
    </w:tbl>
    <w:p w14:paraId="6D1C8B33" w14:textId="6C767270" w:rsidR="00267815" w:rsidRPr="0045028A" w:rsidRDefault="00045010">
      <w:pPr>
        <w:spacing w:after="0"/>
      </w:pPr>
      <w:r w:rsidRPr="0045028A">
        <w:rPr>
          <w:noProof/>
        </w:rPr>
        <w:drawing>
          <wp:anchor distT="0" distB="0" distL="114300" distR="114300" simplePos="0" relativeHeight="251658240" behindDoc="1" locked="0" layoutInCell="1" allowOverlap="1" wp14:anchorId="10B0A4AA" wp14:editId="192B33D0">
            <wp:simplePos x="0" y="0"/>
            <wp:positionH relativeFrom="page">
              <wp:align>left</wp:align>
            </wp:positionH>
            <wp:positionV relativeFrom="page">
              <wp:posOffset>504825</wp:posOffset>
            </wp:positionV>
            <wp:extent cx="7567930" cy="950595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7567930" cy="950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7815" w:rsidRPr="0045028A">
        <w:br w:type="page"/>
      </w:r>
    </w:p>
    <w:p w14:paraId="108F43C7" w14:textId="0F19D37C" w:rsidR="00004C16" w:rsidRPr="0045028A" w:rsidRDefault="00004C16" w:rsidP="00004C16">
      <w:pPr>
        <w:rPr>
          <w:color w:val="22413A"/>
          <w:sz w:val="36"/>
          <w:szCs w:val="36"/>
        </w:rPr>
      </w:pPr>
      <w:r w:rsidRPr="0045028A">
        <w:rPr>
          <w:color w:val="22413A"/>
          <w:sz w:val="36"/>
          <w:szCs w:val="36"/>
        </w:rPr>
        <w:lastRenderedPageBreak/>
        <w:t xml:space="preserve">ONR </w:t>
      </w:r>
      <w:r w:rsidR="00C64582" w:rsidRPr="0045028A">
        <w:rPr>
          <w:color w:val="22413A"/>
          <w:sz w:val="36"/>
          <w:szCs w:val="36"/>
        </w:rPr>
        <w:t>Assessment Report</w:t>
      </w:r>
    </w:p>
    <w:p w14:paraId="4BAE1D08" w14:textId="5C33C166" w:rsidR="007E2C9C" w:rsidRPr="0045028A" w:rsidRDefault="007E2C9C" w:rsidP="007E2C9C">
      <w:pPr>
        <w:rPr>
          <w:sz w:val="18"/>
          <w:szCs w:val="16"/>
        </w:rPr>
      </w:pPr>
      <w:r w:rsidRPr="0045028A">
        <w:rPr>
          <w:rStyle w:val="Style2"/>
          <w:b/>
          <w:bCs/>
          <w:sz w:val="36"/>
          <w:szCs w:val="16"/>
        </w:rPr>
        <w:t>Project Name</w:t>
      </w:r>
      <w:r w:rsidRPr="0045028A">
        <w:rPr>
          <w:rStyle w:val="Style2"/>
          <w:sz w:val="36"/>
          <w:szCs w:val="16"/>
        </w:rPr>
        <w:t xml:space="preserve">: </w:t>
      </w:r>
      <w:r w:rsidR="000E0320" w:rsidRPr="0045028A">
        <w:rPr>
          <w:rStyle w:val="Style2"/>
          <w:sz w:val="36"/>
          <w:szCs w:val="16"/>
        </w:rPr>
        <w:t>Generic Design Assessment of the Holtec SMR-300</w:t>
      </w:r>
    </w:p>
    <w:p w14:paraId="18D14D22" w14:textId="757916CD" w:rsidR="009E66D8" w:rsidRPr="0045028A" w:rsidRDefault="00C64582" w:rsidP="00004C16">
      <w:pPr>
        <w:rPr>
          <w:rStyle w:val="Style2"/>
          <w:sz w:val="36"/>
          <w:szCs w:val="16"/>
        </w:rPr>
      </w:pPr>
      <w:r w:rsidRPr="0045028A">
        <w:rPr>
          <w:rStyle w:val="Style2"/>
          <w:b/>
          <w:bCs/>
          <w:sz w:val="36"/>
          <w:szCs w:val="16"/>
        </w:rPr>
        <w:t>Report Title</w:t>
      </w:r>
      <w:r w:rsidRPr="0045028A">
        <w:rPr>
          <w:rStyle w:val="Style2"/>
          <w:sz w:val="36"/>
          <w:szCs w:val="16"/>
        </w:rPr>
        <w:t xml:space="preserve">: </w:t>
      </w:r>
      <w:r w:rsidR="003521A3">
        <w:rPr>
          <w:rStyle w:val="Style2"/>
          <w:sz w:val="36"/>
          <w:szCs w:val="16"/>
        </w:rPr>
        <w:t>Step 2 Assessment of Radiological Protection</w:t>
      </w:r>
    </w:p>
    <w:p w14:paraId="7A720323" w14:textId="77777777" w:rsidR="00C66D94" w:rsidRPr="0045028A" w:rsidRDefault="00C66D94" w:rsidP="00004C16">
      <w:pPr>
        <w:rPr>
          <w:sz w:val="28"/>
          <w:szCs w:val="28"/>
        </w:rPr>
      </w:pPr>
    </w:p>
    <w:p w14:paraId="25FBFD23" w14:textId="1DE1AC6F" w:rsidR="0085748F" w:rsidRPr="0045028A" w:rsidRDefault="0085748F" w:rsidP="0085748F">
      <w:pPr>
        <w:rPr>
          <w:szCs w:val="24"/>
        </w:rPr>
      </w:pPr>
      <w:r w:rsidRPr="0045028A">
        <w:rPr>
          <w:b/>
          <w:bCs/>
          <w:szCs w:val="24"/>
        </w:rPr>
        <w:t>Authored by</w:t>
      </w:r>
      <w:r w:rsidRPr="0045028A">
        <w:rPr>
          <w:szCs w:val="24"/>
        </w:rPr>
        <w:t xml:space="preserve">: </w:t>
      </w:r>
      <w:r w:rsidR="004C3DEC" w:rsidRPr="0045028A">
        <w:rPr>
          <w:szCs w:val="24"/>
        </w:rPr>
        <w:t>Inspector</w:t>
      </w:r>
    </w:p>
    <w:p w14:paraId="6153D0F3" w14:textId="025C5518" w:rsidR="0085748F" w:rsidRPr="0045028A" w:rsidRDefault="0085748F" w:rsidP="0085748F">
      <w:pPr>
        <w:rPr>
          <w:szCs w:val="24"/>
        </w:rPr>
      </w:pPr>
      <w:r w:rsidRPr="0045028A">
        <w:rPr>
          <w:b/>
          <w:bCs/>
          <w:szCs w:val="24"/>
        </w:rPr>
        <w:t>Report issue</w:t>
      </w:r>
      <w:r w:rsidRPr="0045028A">
        <w:rPr>
          <w:szCs w:val="24"/>
        </w:rPr>
        <w:t xml:space="preserve">: </w:t>
      </w:r>
      <w:r w:rsidR="00FD12D1">
        <w:rPr>
          <w:szCs w:val="24"/>
        </w:rPr>
        <w:t>1</w:t>
      </w:r>
    </w:p>
    <w:p w14:paraId="2C5B855C" w14:textId="60B16859" w:rsidR="0085748F" w:rsidRPr="0045028A" w:rsidRDefault="0085748F" w:rsidP="0085748F">
      <w:r w:rsidRPr="0045028A">
        <w:rPr>
          <w:b/>
          <w:bCs/>
        </w:rPr>
        <w:t>Document ID</w:t>
      </w:r>
      <w:r w:rsidRPr="0045028A">
        <w:t>: ONRW-</w:t>
      </w:r>
      <w:r w:rsidR="00D30874" w:rsidRPr="0045028A">
        <w:t>21</w:t>
      </w:r>
      <w:r w:rsidR="00C9497D" w:rsidRPr="0045028A">
        <w:t>26615823</w:t>
      </w:r>
      <w:r w:rsidRPr="0045028A">
        <w:t>-</w:t>
      </w:r>
      <w:r w:rsidR="00C9497D" w:rsidRPr="0045028A">
        <w:t>8681</w:t>
      </w:r>
    </w:p>
    <w:p w14:paraId="1CAB535F" w14:textId="695CF1E5" w:rsidR="00D5509C" w:rsidRPr="0045028A" w:rsidRDefault="00880BAE" w:rsidP="0072137E">
      <w:r w:rsidRPr="0045028A">
        <w:rPr>
          <w:b/>
          <w:bCs/>
          <w:szCs w:val="24"/>
        </w:rPr>
        <w:t>Published</w:t>
      </w:r>
      <w:r w:rsidRPr="0045028A">
        <w:rPr>
          <w:szCs w:val="24"/>
        </w:rPr>
        <w:t xml:space="preserve">: </w:t>
      </w:r>
      <w:r w:rsidR="0075105F">
        <w:rPr>
          <w:szCs w:val="24"/>
        </w:rPr>
        <w:t>December</w:t>
      </w:r>
      <w:r w:rsidRPr="0045028A">
        <w:rPr>
          <w:szCs w:val="24"/>
        </w:rPr>
        <w:t xml:space="preserve"> </w:t>
      </w:r>
      <w:r w:rsidR="0072137E">
        <w:rPr>
          <w:szCs w:val="24"/>
        </w:rPr>
        <w:t>2025</w:t>
      </w:r>
    </w:p>
    <w:p w14:paraId="6C2E87FD" w14:textId="5023EF44" w:rsidR="00D5509C" w:rsidRPr="0045028A" w:rsidRDefault="00D5509C" w:rsidP="00CE4EC9"/>
    <w:p w14:paraId="0D9EF55F" w14:textId="77777777" w:rsidR="00D5509C" w:rsidRPr="0045028A" w:rsidRDefault="00D5509C" w:rsidP="00CE4EC9"/>
    <w:p w14:paraId="77034075" w14:textId="77777777" w:rsidR="00D5509C" w:rsidRPr="0045028A" w:rsidRDefault="00D5509C" w:rsidP="00CE4EC9"/>
    <w:p w14:paraId="115A0640" w14:textId="6DB8C7CB" w:rsidR="00D5509C" w:rsidRPr="0045028A" w:rsidRDefault="00D5509C" w:rsidP="00CE4EC9"/>
    <w:p w14:paraId="64D5A184" w14:textId="72A23F02" w:rsidR="00D5509C" w:rsidRPr="0045028A" w:rsidRDefault="00D5509C" w:rsidP="00CE4EC9"/>
    <w:p w14:paraId="55582BCF" w14:textId="5A7E0B25" w:rsidR="00D5509C" w:rsidRPr="0045028A" w:rsidRDefault="00D5509C" w:rsidP="00CE4EC9"/>
    <w:p w14:paraId="2B8EC1A6" w14:textId="77777777" w:rsidR="004421AB" w:rsidRPr="0045028A" w:rsidRDefault="004421AB" w:rsidP="00CE4EC9"/>
    <w:p w14:paraId="0E761E4D" w14:textId="77777777" w:rsidR="00880BAE" w:rsidRPr="0045028A" w:rsidRDefault="00880BAE" w:rsidP="00CE4EC9"/>
    <w:p w14:paraId="219ECCA4" w14:textId="77777777" w:rsidR="00880BAE" w:rsidRPr="0045028A" w:rsidRDefault="00880BAE" w:rsidP="00CE4EC9"/>
    <w:p w14:paraId="28C50B8F" w14:textId="77777777" w:rsidR="00880BAE" w:rsidRPr="0045028A" w:rsidRDefault="00880BAE" w:rsidP="00CE4EC9"/>
    <w:p w14:paraId="74C71A4F" w14:textId="77777777" w:rsidR="00D5509C" w:rsidRPr="0045028A" w:rsidRDefault="00D5509C" w:rsidP="00CE4EC9"/>
    <w:p w14:paraId="22040C03" w14:textId="3C00925F" w:rsidR="00AC651F" w:rsidRPr="0045028A" w:rsidRDefault="00AC651F" w:rsidP="00AC651F">
      <w:r w:rsidRPr="0045028A">
        <w:t xml:space="preserve">© Office for Nuclear Regulation </w:t>
      </w:r>
      <w:r w:rsidR="004C3DEC" w:rsidRPr="0045028A">
        <w:t>202</w:t>
      </w:r>
      <w:r w:rsidR="00C3776A">
        <w:t>5</w:t>
      </w:r>
    </w:p>
    <w:p w14:paraId="0C735CD0" w14:textId="7CCE5166" w:rsidR="00152422" w:rsidRPr="0045028A" w:rsidRDefault="00AC651F" w:rsidP="00B44B73">
      <w:pPr>
        <w:sectPr w:rsidR="00152422" w:rsidRPr="0045028A" w:rsidSect="00045010">
          <w:headerReference w:type="default" r:id="rId10"/>
          <w:footerReference w:type="default" r:id="rId11"/>
          <w:headerReference w:type="first" r:id="rId12"/>
          <w:pgSz w:w="11906" w:h="16838" w:code="9"/>
          <w:pgMar w:top="1440" w:right="1440" w:bottom="1440" w:left="1440" w:header="397" w:footer="397" w:gutter="0"/>
          <w:cols w:space="312"/>
          <w:titlePg/>
          <w:docGrid w:linePitch="360"/>
        </w:sectPr>
      </w:pPr>
      <w:r w:rsidRPr="0045028A">
        <w:t xml:space="preserve">For published documents, the electronic copy on the ONR website remains the most current publicly available version and copying or printing renders this document uncontrolled. If you wish to reuse this information visit </w:t>
      </w:r>
      <w:hyperlink r:id="rId13" w:history="1">
        <w:r w:rsidRPr="0045028A">
          <w:rPr>
            <w:rStyle w:val="Hyperlink"/>
          </w:rPr>
          <w:t>www.onr.org.uk/copyright</w:t>
        </w:r>
      </w:hyperlink>
      <w:r w:rsidRPr="0045028A">
        <w:t xml:space="preserve"> for details. </w:t>
      </w:r>
    </w:p>
    <w:p w14:paraId="591B060B" w14:textId="127148AD" w:rsidR="00930623" w:rsidRPr="0045028A" w:rsidRDefault="00930623" w:rsidP="00B44B73">
      <w:pPr>
        <w:pStyle w:val="Heading1"/>
        <w:numPr>
          <w:ilvl w:val="0"/>
          <w:numId w:val="0"/>
        </w:numPr>
        <w:ind w:left="851"/>
      </w:pPr>
      <w:bookmarkStart w:id="1" w:name="_Toc216707606"/>
      <w:bookmarkStart w:id="2" w:name="_Toc109727646"/>
      <w:bookmarkEnd w:id="0"/>
      <w:r w:rsidRPr="0045028A">
        <w:lastRenderedPageBreak/>
        <w:t xml:space="preserve">Executive </w:t>
      </w:r>
      <w:r w:rsidR="00B44B73" w:rsidRPr="0045028A">
        <w:t>s</w:t>
      </w:r>
      <w:r w:rsidRPr="0045028A">
        <w:t>ummary</w:t>
      </w:r>
      <w:bookmarkEnd w:id="1"/>
    </w:p>
    <w:bookmarkEnd w:id="2"/>
    <w:p w14:paraId="031710D4" w14:textId="33E843EC" w:rsidR="00EA3892" w:rsidRPr="0045028A" w:rsidRDefault="00EA3892" w:rsidP="00EA3892">
      <w:r w:rsidRPr="0045028A">
        <w:t xml:space="preserve">This report presents the outcomes of my </w:t>
      </w:r>
      <w:r w:rsidR="00201B8A" w:rsidRPr="0045028A">
        <w:t>radiological protection</w:t>
      </w:r>
      <w:r w:rsidRPr="0045028A">
        <w:t xml:space="preserve"> assessment of the Holtec SMR-300 as part of Step 2 of the Office for Nuclear Regulation (ONR) Generic Design Assessment (GDA). This assessment is based upon the information presented in </w:t>
      </w:r>
      <w:r w:rsidR="00FD4876" w:rsidRPr="0045028A">
        <w:t>revision</w:t>
      </w:r>
      <w:r w:rsidRPr="0045028A">
        <w:t xml:space="preserve"> 1 of Holtec</w:t>
      </w:r>
      <w:r w:rsidR="00FD4876" w:rsidRPr="0045028A">
        <w:t>’</w:t>
      </w:r>
      <w:r w:rsidRPr="0045028A">
        <w:t xml:space="preserve">s </w:t>
      </w:r>
      <w:r w:rsidR="00B64FF0" w:rsidRPr="0045028A">
        <w:t xml:space="preserve">Safety, Security and Environment </w:t>
      </w:r>
      <w:r w:rsidR="00F527A6" w:rsidRPr="0045028A">
        <w:t>C</w:t>
      </w:r>
      <w:r w:rsidR="00B64FF0" w:rsidRPr="0045028A">
        <w:t>ase</w:t>
      </w:r>
      <w:r w:rsidR="00F527A6" w:rsidRPr="0045028A">
        <w:t xml:space="preserve"> (SSEC)</w:t>
      </w:r>
      <w:r w:rsidR="00B64FF0" w:rsidRPr="0045028A">
        <w:t xml:space="preserve"> (comprising a Preliminary Safety Report</w:t>
      </w:r>
      <w:r w:rsidR="00F527A6" w:rsidRPr="0045028A">
        <w:t xml:space="preserve"> (PSR)</w:t>
      </w:r>
      <w:r w:rsidR="00B64FF0" w:rsidRPr="0045028A">
        <w:t>, Preliminary Environment Report</w:t>
      </w:r>
      <w:r w:rsidR="00F527A6" w:rsidRPr="0045028A">
        <w:t xml:space="preserve"> (PER)</w:t>
      </w:r>
      <w:r w:rsidR="00B64FF0" w:rsidRPr="0045028A">
        <w:t>, Preliminary Safeguards Report</w:t>
      </w:r>
      <w:r w:rsidR="00F527A6" w:rsidRPr="0045028A">
        <w:t xml:space="preserve"> (PsgR),</w:t>
      </w:r>
      <w:r w:rsidR="00B64FF0" w:rsidRPr="0045028A">
        <w:t xml:space="preserve"> and </w:t>
      </w:r>
      <w:r w:rsidR="00BB06E4" w:rsidRPr="0045028A">
        <w:t>General Security Report</w:t>
      </w:r>
      <w:r w:rsidR="00F527A6" w:rsidRPr="0045028A">
        <w:t xml:space="preserve"> (GSR)</w:t>
      </w:r>
      <w:r w:rsidR="00BB06E4" w:rsidRPr="0045028A">
        <w:t>)</w:t>
      </w:r>
      <w:r w:rsidR="004E5953" w:rsidRPr="0045028A">
        <w:t xml:space="preserve">, </w:t>
      </w:r>
      <w:r w:rsidR="00F62346" w:rsidRPr="0045028A">
        <w:t xml:space="preserve">the Design Reference Point </w:t>
      </w:r>
      <w:r w:rsidR="001209B6" w:rsidRPr="0045028A">
        <w:t xml:space="preserve">(DRP) </w:t>
      </w:r>
      <w:r w:rsidR="00032C14" w:rsidRPr="0045028A">
        <w:t xml:space="preserve">revision </w:t>
      </w:r>
      <w:r w:rsidR="00F62346" w:rsidRPr="0045028A">
        <w:t>1.1</w:t>
      </w:r>
      <w:r w:rsidR="001209B6" w:rsidRPr="0045028A">
        <w:t>,</w:t>
      </w:r>
      <w:r w:rsidR="00F62346" w:rsidRPr="0045028A">
        <w:t xml:space="preserve"> </w:t>
      </w:r>
      <w:r w:rsidRPr="0045028A">
        <w:t xml:space="preserve">and supporting documentation. </w:t>
      </w:r>
    </w:p>
    <w:p w14:paraId="26ED3889" w14:textId="0FDCE0D7" w:rsidR="00EA3892" w:rsidRPr="0045028A" w:rsidRDefault="00EA3892" w:rsidP="00EA3892">
      <w:r w:rsidRPr="0045028A">
        <w:t>ONR’s GDA process calls for a step-wise assessment, which increase</w:t>
      </w:r>
      <w:r w:rsidR="00B30C98" w:rsidRPr="0045028A">
        <w:t>s</w:t>
      </w:r>
      <w:r w:rsidRPr="0045028A">
        <w:t xml:space="preserve"> in detail as the project progresses. The focus of my assessment in this step was towards the fundamental adequacy of the </w:t>
      </w:r>
      <w:r w:rsidR="003F1ABE" w:rsidRPr="0045028A">
        <w:t>SMR-300 design</w:t>
      </w:r>
      <w:r w:rsidRPr="0045028A">
        <w:t xml:space="preserve"> and </w:t>
      </w:r>
      <w:r w:rsidR="00F527A6" w:rsidRPr="0045028A">
        <w:t>PSR</w:t>
      </w:r>
      <w:r w:rsidRPr="0045028A">
        <w:t>, and the suitability of the methodologies, approaches, codes, standards and philosophies which form the building blocks for the design and generic safety and security cases.</w:t>
      </w:r>
    </w:p>
    <w:p w14:paraId="759E96FE" w14:textId="3CEDAC0F" w:rsidR="00EA3892" w:rsidRPr="0045028A" w:rsidRDefault="00251991" w:rsidP="00EA3892">
      <w:pPr>
        <w:rPr>
          <w:szCs w:val="24"/>
        </w:rPr>
      </w:pPr>
      <w:bookmarkStart w:id="3" w:name="_Hlk192240831"/>
      <w:r w:rsidRPr="0045028A">
        <w:t xml:space="preserve">In accordance with my assessment plan </w:t>
      </w:r>
      <w:r w:rsidR="00EA3892" w:rsidRPr="0045028A">
        <w:t xml:space="preserve">I targeted my assessment at the </w:t>
      </w:r>
      <w:r w:rsidR="00F20DB3" w:rsidRPr="0045028A">
        <w:t xml:space="preserve">aspects of the SMR-300 design that </w:t>
      </w:r>
      <w:r w:rsidR="00B2614C" w:rsidRPr="0045028A">
        <w:t>are novel</w:t>
      </w:r>
      <w:r w:rsidR="00912561" w:rsidRPr="0045028A">
        <w:t>, contentious,</w:t>
      </w:r>
      <w:r w:rsidR="00040518" w:rsidRPr="0045028A">
        <w:t xml:space="preserve"> or </w:t>
      </w:r>
      <w:r w:rsidR="00912561" w:rsidRPr="0045028A">
        <w:t>where</w:t>
      </w:r>
      <w:r w:rsidR="00920A9E" w:rsidRPr="0045028A">
        <w:t xml:space="preserve"> significant safety</w:t>
      </w:r>
      <w:r w:rsidR="003521A3" w:rsidRPr="0045028A" w:rsidDel="003521A3">
        <w:t xml:space="preserve"> </w:t>
      </w:r>
      <w:r w:rsidR="00912561" w:rsidRPr="0045028A">
        <w:t>claims are made</w:t>
      </w:r>
      <w:r w:rsidR="005F1763" w:rsidRPr="0045028A">
        <w:t>.</w:t>
      </w:r>
      <w:r w:rsidR="00EA3892" w:rsidRPr="0045028A">
        <w:t xml:space="preserve"> </w:t>
      </w:r>
      <w:r w:rsidR="00A608C6" w:rsidRPr="0045028A">
        <w:t xml:space="preserve">My </w:t>
      </w:r>
      <w:r w:rsidR="00EA3892" w:rsidRPr="0045028A">
        <w:t>expectations</w:t>
      </w:r>
      <w:r w:rsidR="00A608C6" w:rsidRPr="0045028A">
        <w:t xml:space="preserve"> were informed by</w:t>
      </w:r>
      <w:r w:rsidR="00EA3892" w:rsidRPr="0045028A">
        <w:t xml:space="preserve"> ONR’s Safety Assessment Principles (SAPs)</w:t>
      </w:r>
      <w:r w:rsidR="00EA3892" w:rsidRPr="0045028A">
        <w:rPr>
          <w:szCs w:val="24"/>
        </w:rPr>
        <w:t xml:space="preserve">, Technical Assessment Guides (TAGs) and other guidance which ONR regards as </w:t>
      </w:r>
      <w:r w:rsidR="005F5E99">
        <w:rPr>
          <w:szCs w:val="24"/>
        </w:rPr>
        <w:t>R</w:t>
      </w:r>
      <w:r w:rsidR="00EA3892" w:rsidRPr="0045028A">
        <w:rPr>
          <w:szCs w:val="24"/>
        </w:rPr>
        <w:t xml:space="preserve">elevant </w:t>
      </w:r>
      <w:r w:rsidR="005F5E99">
        <w:rPr>
          <w:szCs w:val="24"/>
        </w:rPr>
        <w:t>G</w:t>
      </w:r>
      <w:r w:rsidR="00EA3892" w:rsidRPr="0045028A">
        <w:rPr>
          <w:szCs w:val="24"/>
        </w:rPr>
        <w:t xml:space="preserve">ood </w:t>
      </w:r>
      <w:r w:rsidR="005F5E99">
        <w:rPr>
          <w:szCs w:val="24"/>
        </w:rPr>
        <w:t>P</w:t>
      </w:r>
      <w:r w:rsidR="00EA3892" w:rsidRPr="0045028A">
        <w:rPr>
          <w:szCs w:val="24"/>
        </w:rPr>
        <w:t>ractice</w:t>
      </w:r>
      <w:bookmarkEnd w:id="3"/>
      <w:r w:rsidR="00C117D1">
        <w:rPr>
          <w:szCs w:val="24"/>
        </w:rPr>
        <w:t xml:space="preserve"> (RGP)</w:t>
      </w:r>
      <w:r w:rsidR="00EA3892" w:rsidRPr="0045028A">
        <w:rPr>
          <w:szCs w:val="24"/>
        </w:rPr>
        <w:t>.</w:t>
      </w:r>
    </w:p>
    <w:p w14:paraId="60137A18" w14:textId="0A2322FB" w:rsidR="00EA3892" w:rsidRPr="0045028A" w:rsidRDefault="00EA3892" w:rsidP="00EA3892">
      <w:pPr>
        <w:spacing w:before="100" w:beforeAutospacing="1" w:after="100" w:afterAutospacing="1" w:line="240" w:lineRule="auto"/>
        <w:rPr>
          <w:color w:val="000000"/>
          <w:szCs w:val="24"/>
          <w:lang w:eastAsia="en-GB" w:bidi="ar-SA"/>
        </w:rPr>
      </w:pPr>
      <w:r w:rsidRPr="0045028A">
        <w:rPr>
          <w:color w:val="000000"/>
          <w:szCs w:val="24"/>
          <w:lang w:eastAsia="en-GB" w:bidi="ar-SA"/>
        </w:rPr>
        <w:t xml:space="preserve">I targeted the following aspects in my assessment of the </w:t>
      </w:r>
      <w:r w:rsidR="0047585A" w:rsidRPr="0045028A">
        <w:rPr>
          <w:color w:val="000000"/>
          <w:szCs w:val="24"/>
          <w:lang w:eastAsia="en-GB" w:bidi="ar-SA"/>
        </w:rPr>
        <w:t>SMR</w:t>
      </w:r>
      <w:r w:rsidR="00A32DA7" w:rsidRPr="0045028A">
        <w:rPr>
          <w:color w:val="000000"/>
          <w:szCs w:val="24"/>
          <w:lang w:eastAsia="en-GB" w:bidi="ar-SA"/>
        </w:rPr>
        <w:t>-300</w:t>
      </w:r>
      <w:r w:rsidR="0047585A" w:rsidRPr="0045028A">
        <w:rPr>
          <w:color w:val="000000"/>
          <w:szCs w:val="24"/>
          <w:lang w:eastAsia="en-GB" w:bidi="ar-SA"/>
        </w:rPr>
        <w:t xml:space="preserve"> </w:t>
      </w:r>
      <w:r w:rsidR="004858EF" w:rsidRPr="0045028A">
        <w:rPr>
          <w:color w:val="000000"/>
          <w:szCs w:val="24"/>
          <w:lang w:eastAsia="en-GB" w:bidi="ar-SA"/>
        </w:rPr>
        <w:t xml:space="preserve">DRP and </w:t>
      </w:r>
      <w:r w:rsidR="0047585A" w:rsidRPr="0045028A">
        <w:rPr>
          <w:color w:val="000000"/>
          <w:szCs w:val="24"/>
          <w:lang w:eastAsia="en-GB" w:bidi="ar-SA"/>
        </w:rPr>
        <w:t>SSEC</w:t>
      </w:r>
      <w:r w:rsidRPr="0045028A">
        <w:rPr>
          <w:color w:val="000000"/>
          <w:szCs w:val="24"/>
          <w:lang w:eastAsia="en-GB" w:bidi="ar-SA"/>
        </w:rPr>
        <w:t>:</w:t>
      </w:r>
    </w:p>
    <w:p w14:paraId="1CBA58B1" w14:textId="77777777" w:rsidR="0097672F" w:rsidRPr="0045028A" w:rsidRDefault="0097672F" w:rsidP="0097672F">
      <w:pPr>
        <w:pStyle w:val="Bulletlist1"/>
      </w:pPr>
      <w:r w:rsidRPr="0045028A">
        <w:t xml:space="preserve">The radiological protection aspects of the safety case, focussing at this stage on the adequacy of the claims and arguments. </w:t>
      </w:r>
    </w:p>
    <w:p w14:paraId="33E9342D" w14:textId="1354EF03" w:rsidR="0097672F" w:rsidRPr="0045028A" w:rsidRDefault="00683248" w:rsidP="0097672F">
      <w:pPr>
        <w:pStyle w:val="Bulletlist1"/>
      </w:pPr>
      <w:r w:rsidRPr="0045028A">
        <w:t xml:space="preserve">Whether </w:t>
      </w:r>
      <w:r w:rsidR="0097672F" w:rsidRPr="0045028A">
        <w:t xml:space="preserve">the </w:t>
      </w:r>
      <w:r w:rsidRPr="0045028A">
        <w:t xml:space="preserve">SMR-300 conceptual </w:t>
      </w:r>
      <w:r w:rsidR="0097672F" w:rsidRPr="0045028A">
        <w:t>design is capable of enabling a future licensee to deliver compliance with the Ionising Radiations Regulations 2017</w:t>
      </w:r>
      <w:r w:rsidR="00761F97">
        <w:t xml:space="preserve"> (IRR17)</w:t>
      </w:r>
      <w:r w:rsidR="0097672F" w:rsidRPr="0045028A">
        <w:t>.</w:t>
      </w:r>
    </w:p>
    <w:p w14:paraId="14836CD4" w14:textId="4FC3859C" w:rsidR="0097672F" w:rsidRPr="0045028A" w:rsidRDefault="0097672F" w:rsidP="0097672F">
      <w:pPr>
        <w:pStyle w:val="Bulletlist1"/>
      </w:pPr>
      <w:r w:rsidRPr="0045028A">
        <w:t>The R</w:t>
      </w:r>
      <w:r w:rsidR="00D83381" w:rsidRPr="0045028A">
        <w:t xml:space="preserve">equesting </w:t>
      </w:r>
      <w:r w:rsidRPr="0045028A">
        <w:t>P</w:t>
      </w:r>
      <w:r w:rsidR="00D83381" w:rsidRPr="0045028A">
        <w:t>art</w:t>
      </w:r>
      <w:r w:rsidR="00B03DFF" w:rsidRPr="0045028A">
        <w:t>y</w:t>
      </w:r>
      <w:r w:rsidRPr="0045028A">
        <w:t>’s</w:t>
      </w:r>
      <w:r w:rsidR="00B03DFF" w:rsidRPr="0045028A">
        <w:t xml:space="preserve"> (RP)</w:t>
      </w:r>
      <w:r w:rsidRPr="0045028A">
        <w:t xml:space="preserve"> approach to ensuring exposures to workers and direct radiation doses to any persons off the site are </w:t>
      </w:r>
      <w:r w:rsidR="008458B0">
        <w:t>a</w:t>
      </w:r>
      <w:r w:rsidR="0091623E">
        <w:t>s</w:t>
      </w:r>
      <w:r w:rsidR="008458B0" w:rsidRPr="0045028A">
        <w:t xml:space="preserve"> </w:t>
      </w:r>
      <w:r w:rsidRPr="0045028A">
        <w:t>low as reasonably practicable (ALARP) under normal operating conditions.</w:t>
      </w:r>
    </w:p>
    <w:p w14:paraId="10F2C9A0" w14:textId="77777777" w:rsidR="0097672F" w:rsidRPr="0045028A" w:rsidRDefault="0097672F" w:rsidP="0097672F">
      <w:pPr>
        <w:pStyle w:val="Bulletlist1"/>
      </w:pPr>
      <w:r w:rsidRPr="0045028A">
        <w:t>Demonstration that normal operation radiological source terms are well characterised and that radioactivity within the design is capable of being reduced to ALARP.</w:t>
      </w:r>
    </w:p>
    <w:p w14:paraId="4D2DB2FA" w14:textId="77777777" w:rsidR="0097672F" w:rsidRPr="0045028A" w:rsidRDefault="0097672F" w:rsidP="0097672F">
      <w:pPr>
        <w:pStyle w:val="Bulletlist1"/>
      </w:pPr>
      <w:r w:rsidRPr="0045028A">
        <w:t>The RP’s approach to implement an optimised shielding design.</w:t>
      </w:r>
    </w:p>
    <w:p w14:paraId="6D37EEF8" w14:textId="77777777" w:rsidR="0097672F" w:rsidRPr="0045028A" w:rsidRDefault="0097672F" w:rsidP="0097672F">
      <w:pPr>
        <w:pStyle w:val="Bulletlist1"/>
      </w:pPr>
      <w:r w:rsidRPr="0045028A">
        <w:t xml:space="preserve">The RP’s approach to protect against unplanned out of core criticality. </w:t>
      </w:r>
    </w:p>
    <w:p w14:paraId="119D86B9" w14:textId="77777777" w:rsidR="00EA3892" w:rsidRPr="0045028A" w:rsidRDefault="6DA9D106" w:rsidP="0D32E7C3">
      <w:pPr>
        <w:spacing w:after="160" w:line="259" w:lineRule="auto"/>
      </w:pPr>
      <w:r w:rsidRPr="0045028A">
        <w:t>Based upon my assessment, I have concluded the following:</w:t>
      </w:r>
    </w:p>
    <w:p w14:paraId="58BD4585" w14:textId="11F3D955" w:rsidR="00AB7DD8" w:rsidRPr="007D50B2" w:rsidRDefault="00795695" w:rsidP="00AB7DD8">
      <w:pPr>
        <w:pStyle w:val="Bulletlist1"/>
      </w:pPr>
      <w:r>
        <w:t>T</w:t>
      </w:r>
      <w:r w:rsidR="00AB7DD8" w:rsidRPr="0045028A">
        <w:t xml:space="preserve">he RP’s safety case has appropriately covered the aspects of relevance to radiological protection. </w:t>
      </w:r>
      <w:r w:rsidR="00AB7DD8" w:rsidRPr="0045028A">
        <w:rPr>
          <w:noProof/>
        </w:rPr>
        <w:t>I have identified some aspects where the SSEC does not fully align with RGP, TAG-</w:t>
      </w:r>
      <w:r w:rsidR="00A67BA2" w:rsidRPr="0045028A">
        <w:rPr>
          <w:noProof/>
        </w:rPr>
        <w:t>0</w:t>
      </w:r>
      <w:r w:rsidR="00AB7DD8" w:rsidRPr="0045028A">
        <w:rPr>
          <w:noProof/>
        </w:rPr>
        <w:t xml:space="preserve">51. </w:t>
      </w:r>
      <w:r w:rsidR="00AB7DD8" w:rsidRPr="0045028A">
        <w:t xml:space="preserve">I assessed </w:t>
      </w:r>
      <w:r w:rsidR="00AB7DD8" w:rsidRPr="0045028A">
        <w:lastRenderedPageBreak/>
        <w:t xml:space="preserve">the significance of these shortfalls and judged that these aspects did not undermine the RP’s key radiological protection claims. I expect future safety cases to provide the necessary evidence to underpin the claims and arguments </w:t>
      </w:r>
      <w:r w:rsidR="00AB7DD8" w:rsidRPr="007D50B2">
        <w:t>made in the SSEC.</w:t>
      </w:r>
    </w:p>
    <w:p w14:paraId="04EE15F3" w14:textId="25360A39" w:rsidR="000D7973" w:rsidRPr="00254AEE" w:rsidRDefault="000D7973" w:rsidP="00A73C07">
      <w:pPr>
        <w:pStyle w:val="Bulletlist1"/>
        <w:rPr>
          <w:lang w:val="en-US"/>
        </w:rPr>
      </w:pPr>
      <w:bookmarkStart w:id="4" w:name="_Hlk210814844"/>
      <w:r w:rsidRPr="007D50B2">
        <w:t xml:space="preserve">The RP has assessed the SMR-160 Design Standard for Radiation Protection, which has been used in the design of the SMR-300, against UK standards and expectations. The RP has identified what it believes to be shortfalls against IRR17. </w:t>
      </w:r>
      <w:r w:rsidR="00A73C07" w:rsidRPr="00AA2473">
        <w:t>In my assessment, I concluded that due to the maturity of the design, the shortfalls identified by the RP represent risks of non-compliance rather than shortfalls against regulatory standard</w:t>
      </w:r>
      <w:r w:rsidR="00A73C07" w:rsidRPr="00754D91">
        <w:t xml:space="preserve">s. </w:t>
      </w:r>
      <w:r w:rsidR="00A73C07" w:rsidRPr="00754D91">
        <w:rPr>
          <w:lang w:val="en-US"/>
        </w:rPr>
        <w:t>The RP produced a new SMR-300 Radiation Protection Design Standard</w:t>
      </w:r>
      <w:r w:rsidR="00A73C07" w:rsidRPr="006C438A">
        <w:rPr>
          <w:lang w:val="en-US"/>
        </w:rPr>
        <w:t xml:space="preserve">. </w:t>
      </w:r>
      <w:r w:rsidR="00A73C07" w:rsidRPr="00754D91">
        <w:rPr>
          <w:lang w:val="en-US"/>
        </w:rPr>
        <w:t xml:space="preserve">I sampled this document and found that </w:t>
      </w:r>
      <w:r w:rsidR="00C30A66">
        <w:rPr>
          <w:lang w:val="en-US"/>
        </w:rPr>
        <w:t xml:space="preserve">the </w:t>
      </w:r>
      <w:r w:rsidR="00C614C9">
        <w:t>high level design principles</w:t>
      </w:r>
      <w:r w:rsidR="00C30A66">
        <w:t xml:space="preserve"> </w:t>
      </w:r>
      <w:r w:rsidR="00C614C9">
        <w:t>are aligned with t</w:t>
      </w:r>
      <w:r w:rsidR="00C614C9" w:rsidRPr="0045028A">
        <w:t>he relevant provisions of the IRR17 and the associated A</w:t>
      </w:r>
      <w:r w:rsidR="00C614C9">
        <w:t xml:space="preserve">pproved </w:t>
      </w:r>
      <w:r w:rsidR="00C614C9" w:rsidRPr="0045028A">
        <w:t>C</w:t>
      </w:r>
      <w:r w:rsidR="00C614C9">
        <w:t xml:space="preserve">ode </w:t>
      </w:r>
      <w:r w:rsidR="00C614C9" w:rsidRPr="0045028A">
        <w:t>o</w:t>
      </w:r>
      <w:r w:rsidR="00C614C9">
        <w:t xml:space="preserve">f </w:t>
      </w:r>
      <w:r w:rsidR="00C614C9" w:rsidRPr="0045028A">
        <w:t>P</w:t>
      </w:r>
      <w:r w:rsidR="00C614C9">
        <w:t>ractice</w:t>
      </w:r>
      <w:r w:rsidR="00AE09CE">
        <w:t>.</w:t>
      </w:r>
      <w:r w:rsidR="00C614C9" w:rsidRPr="00754D91">
        <w:rPr>
          <w:lang w:val="en-US"/>
        </w:rPr>
        <w:t xml:space="preserve"> </w:t>
      </w:r>
      <w:r w:rsidR="009238A1" w:rsidRPr="00254AEE">
        <w:t>Although further evidence is required to demonstrate compliance with the relevant legal requirements, I have not identified any fundamental shortfalls in the RP’s approach to restrict exposures or the SMR-300 DRP 1.1 that would prevent future compliance with IRR17.</w:t>
      </w:r>
    </w:p>
    <w:bookmarkEnd w:id="4"/>
    <w:p w14:paraId="7B9D8990" w14:textId="62C23E80" w:rsidR="00845832" w:rsidRDefault="003512C4" w:rsidP="00AB7DD8">
      <w:pPr>
        <w:pStyle w:val="Bulletlist1"/>
      </w:pPr>
      <w:r>
        <w:t xml:space="preserve">The </w:t>
      </w:r>
      <w:r w:rsidRPr="00754D91">
        <w:rPr>
          <w:lang w:val="en-US"/>
        </w:rPr>
        <w:t xml:space="preserve">SMR-300 Radiation Protection Design Standard </w:t>
      </w:r>
      <w:r w:rsidR="00AB7DD8" w:rsidRPr="0045028A">
        <w:t>define</w:t>
      </w:r>
      <w:r>
        <w:t>s</w:t>
      </w:r>
      <w:r w:rsidR="00BB6918" w:rsidRPr="0045028A">
        <w:t xml:space="preserve"> </w:t>
      </w:r>
      <w:r w:rsidR="00AB7DD8" w:rsidRPr="0045028A">
        <w:t>dose targets</w:t>
      </w:r>
      <w:r w:rsidR="00EB1F10">
        <w:t xml:space="preserve"> for workers, groups of workers and </w:t>
      </w:r>
      <w:r w:rsidR="006C7C41">
        <w:t>for any person of</w:t>
      </w:r>
      <w:r w:rsidR="00593617">
        <w:t>f</w:t>
      </w:r>
      <w:r w:rsidR="006C7C41">
        <w:t xml:space="preserve"> the proposed generic site. </w:t>
      </w:r>
      <w:r w:rsidR="00A96CC6" w:rsidRPr="0045028A">
        <w:t>I found that t</w:t>
      </w:r>
      <w:r w:rsidR="00AB7DD8" w:rsidRPr="0045028A">
        <w:t xml:space="preserve">hese dose targets are below the pertinent ONR SAPs Targets 1, 2 and 3 </w:t>
      </w:r>
      <w:r w:rsidR="00074585" w:rsidRPr="0045028A">
        <w:t xml:space="preserve">basic safety </w:t>
      </w:r>
      <w:r w:rsidR="00487B6A">
        <w:t>levels</w:t>
      </w:r>
      <w:r w:rsidR="00AB7DD8" w:rsidRPr="0045028A">
        <w:t>,</w:t>
      </w:r>
      <w:r w:rsidR="00761F97">
        <w:t xml:space="preserve"> </w:t>
      </w:r>
      <w:r w:rsidR="00761F97" w:rsidRPr="0045028A">
        <w:t>which for Targets 1 and 3 are also legal limits (as stipulated within IRR17)</w:t>
      </w:r>
      <w:r w:rsidR="00761F97">
        <w:t>,</w:t>
      </w:r>
      <w:r w:rsidR="00AB7DD8" w:rsidRPr="0045028A">
        <w:t xml:space="preserve"> and in most cases aligned with the relevant </w:t>
      </w:r>
      <w:r w:rsidR="00074585" w:rsidRPr="0045028A">
        <w:t>basic safety objectives</w:t>
      </w:r>
      <w:r w:rsidR="00AB7DD8" w:rsidRPr="0045028A">
        <w:t xml:space="preserve">. </w:t>
      </w:r>
    </w:p>
    <w:p w14:paraId="31F156FA" w14:textId="4C21E6DB" w:rsidR="00BA264D" w:rsidRPr="00A54814" w:rsidRDefault="00BA264D" w:rsidP="00BA264D">
      <w:pPr>
        <w:pStyle w:val="Bulletlist1"/>
      </w:pPr>
      <w:r w:rsidRPr="00A85458">
        <w:t>In the absence of detailed information on key design parameters</w:t>
      </w:r>
      <w:r w:rsidR="009E4642">
        <w:t>,</w:t>
      </w:r>
      <w:r w:rsidRPr="00A85458">
        <w:t xml:space="preserve"> I judge that </w:t>
      </w:r>
      <w:r w:rsidR="00A10980" w:rsidRPr="0045028A">
        <w:t>the RP’s approach to restrict exposures</w:t>
      </w:r>
      <w:r w:rsidR="00DE15A1">
        <w:t xml:space="preserve">, </w:t>
      </w:r>
      <w:r w:rsidR="00A10980" w:rsidRPr="0045028A">
        <w:t xml:space="preserve">along with its </w:t>
      </w:r>
      <w:r w:rsidR="00A10980" w:rsidRPr="00FB520E">
        <w:t xml:space="preserve">analysis </w:t>
      </w:r>
      <w:r w:rsidR="00D0699C" w:rsidRPr="00FB520E">
        <w:t xml:space="preserve">of </w:t>
      </w:r>
      <w:r w:rsidR="009E4642" w:rsidRPr="00FB520E">
        <w:t xml:space="preserve">operating experience from </w:t>
      </w:r>
      <w:r w:rsidR="00D0699C" w:rsidRPr="00FB520E">
        <w:t>Pressurised Water Reactor</w:t>
      </w:r>
      <w:r w:rsidR="009E4642" w:rsidRPr="00FB520E">
        <w:t>s,</w:t>
      </w:r>
      <w:r w:rsidR="00D0699C" w:rsidRPr="00FB520E">
        <w:t xml:space="preserve"> </w:t>
      </w:r>
      <w:r w:rsidR="00042BE5" w:rsidRPr="00254AEE">
        <w:t xml:space="preserve">provides confidence </w:t>
      </w:r>
      <w:r w:rsidR="00A10980" w:rsidRPr="00FB520E">
        <w:t xml:space="preserve">that the SMR-300 design </w:t>
      </w:r>
      <w:r w:rsidR="00042BE5" w:rsidRPr="00254AEE">
        <w:t>can be</w:t>
      </w:r>
      <w:r w:rsidR="00A10980" w:rsidRPr="00FB520E">
        <w:t xml:space="preserve"> below ONR’s </w:t>
      </w:r>
      <w:r w:rsidR="00A10980" w:rsidRPr="00A54814">
        <w:t>SAP Target 1 and</w:t>
      </w:r>
      <w:r w:rsidRPr="00A54814">
        <w:t xml:space="preserve"> </w:t>
      </w:r>
      <w:r w:rsidR="00A10980" w:rsidRPr="00A54814">
        <w:t>2</w:t>
      </w:r>
      <w:r w:rsidRPr="00A54814">
        <w:t xml:space="preserve"> </w:t>
      </w:r>
      <w:r w:rsidR="00AD5B5C" w:rsidRPr="00A54814">
        <w:t>basic safety levels</w:t>
      </w:r>
      <w:r w:rsidRPr="00A54814">
        <w:t xml:space="preserve">. I also judge that the RP has provided sufficient safety analysis to demonstrate that dose to a representative person for a coastal site </w:t>
      </w:r>
      <w:r w:rsidR="00AA706F" w:rsidRPr="00A54814">
        <w:t>is</w:t>
      </w:r>
      <w:r w:rsidRPr="00A54814">
        <w:t xml:space="preserve"> below ONR’s SAP Target 3 </w:t>
      </w:r>
      <w:r w:rsidR="00AD5B5C" w:rsidRPr="00A54814">
        <w:t>basic safety level</w:t>
      </w:r>
      <w:r w:rsidRPr="00A54814">
        <w:t>.</w:t>
      </w:r>
      <w:r w:rsidR="009238A1" w:rsidRPr="00A6730A">
        <w:t xml:space="preserve"> </w:t>
      </w:r>
    </w:p>
    <w:p w14:paraId="6E62CD9E" w14:textId="585DC393" w:rsidR="000C5E9A" w:rsidRPr="00A54814" w:rsidRDefault="000C5E9A" w:rsidP="000C5E9A">
      <w:pPr>
        <w:pStyle w:val="Bulletlist1"/>
      </w:pPr>
      <w:r w:rsidRPr="00A54814">
        <w:t xml:space="preserve">The RP </w:t>
      </w:r>
      <w:r w:rsidR="00D27094" w:rsidRPr="00A54814">
        <w:t xml:space="preserve">has </w:t>
      </w:r>
      <w:r w:rsidRPr="00A54814">
        <w:t xml:space="preserve">demonstrated that for a lakeside site, which is defined in the Generic Site Envelope, </w:t>
      </w:r>
      <w:r w:rsidR="00E46FEF" w:rsidRPr="00A54814">
        <w:t xml:space="preserve">the </w:t>
      </w:r>
      <w:r w:rsidRPr="00A54814">
        <w:t xml:space="preserve">dose to a representative person is above ONR’s SAP Target 3 </w:t>
      </w:r>
      <w:r w:rsidR="00CF2687" w:rsidRPr="00A54814">
        <w:t>basic safety level</w:t>
      </w:r>
      <w:r w:rsidRPr="00A54814">
        <w:t xml:space="preserve">. During GDA, the RP recognised that this was an unacceptable level of dose and </w:t>
      </w:r>
      <w:r w:rsidR="00606FF4">
        <w:t>therefore did no</w:t>
      </w:r>
      <w:r w:rsidR="00E97021">
        <w:t>t present any further analysis for this specific site</w:t>
      </w:r>
      <w:r w:rsidRPr="00A54814">
        <w:t>.</w:t>
      </w:r>
      <w:r w:rsidR="006D5D02" w:rsidRPr="00A54814">
        <w:t xml:space="preserve"> </w:t>
      </w:r>
      <w:r w:rsidR="00375EF5" w:rsidRPr="00A54814">
        <w:t xml:space="preserve">I </w:t>
      </w:r>
      <w:r w:rsidR="00B50A4B" w:rsidRPr="00A6730A">
        <w:t>judge</w:t>
      </w:r>
      <w:r w:rsidR="00BF1720" w:rsidRPr="00A6730A">
        <w:t xml:space="preserve"> </w:t>
      </w:r>
      <w:r w:rsidR="003B64F1" w:rsidRPr="00A6730A">
        <w:t>that</w:t>
      </w:r>
      <w:r w:rsidR="00375EF5" w:rsidRPr="00A54814">
        <w:t xml:space="preserve"> </w:t>
      </w:r>
      <w:r w:rsidR="007F0492" w:rsidRPr="00A6730A">
        <w:t xml:space="preserve">this </w:t>
      </w:r>
      <w:r w:rsidR="00375EF5" w:rsidRPr="00A6730A">
        <w:rPr>
          <w:lang w:val="en-US"/>
        </w:rPr>
        <w:t>appropriately resolve</w:t>
      </w:r>
      <w:r w:rsidR="007F0492" w:rsidRPr="00A6730A">
        <w:rPr>
          <w:lang w:val="en-US"/>
        </w:rPr>
        <w:t>s</w:t>
      </w:r>
      <w:r w:rsidR="00375EF5" w:rsidRPr="00A6730A">
        <w:rPr>
          <w:lang w:val="en-US"/>
        </w:rPr>
        <w:t xml:space="preserve"> the </w:t>
      </w:r>
      <w:r w:rsidR="00375EF5" w:rsidRPr="00A6730A">
        <w:t>risk of non-compliance against IRR17</w:t>
      </w:r>
      <w:r w:rsidR="006D5D02" w:rsidRPr="00A6730A">
        <w:t>.</w:t>
      </w:r>
      <w:r w:rsidR="006D5D02" w:rsidRPr="00A54814">
        <w:t xml:space="preserve"> </w:t>
      </w:r>
      <w:r w:rsidR="009C2621" w:rsidRPr="00A54814">
        <w:rPr>
          <w:lang w:val="en-US"/>
        </w:rPr>
        <w:t>A</w:t>
      </w:r>
      <w:r w:rsidR="009C2621" w:rsidRPr="00A54814">
        <w:t>nalysis by the RP indicates that discharges into larger lake systems c</w:t>
      </w:r>
      <w:r w:rsidR="00DF5D7F" w:rsidRPr="00A54814">
        <w:t>ould</w:t>
      </w:r>
      <w:r w:rsidR="009C2621" w:rsidRPr="00A54814">
        <w:t xml:space="preserve"> meet regulatory requirements</w:t>
      </w:r>
      <w:r w:rsidR="00A15933" w:rsidRPr="00A54814">
        <w:t>.</w:t>
      </w:r>
      <w:r w:rsidR="006C7CDA" w:rsidRPr="00A54814">
        <w:t xml:space="preserve"> </w:t>
      </w:r>
      <w:r w:rsidR="00C77178" w:rsidRPr="00A54814">
        <w:t>I would expect f</w:t>
      </w:r>
      <w:r w:rsidR="00F11694" w:rsidRPr="00A54814">
        <w:t xml:space="preserve">uture safety cases </w:t>
      </w:r>
      <w:r w:rsidR="005D5B1C" w:rsidRPr="00A54814">
        <w:t xml:space="preserve">to </w:t>
      </w:r>
      <w:r w:rsidR="006C7CDA" w:rsidRPr="00A54814">
        <w:t xml:space="preserve">demonstrate that dose emanating from </w:t>
      </w:r>
      <w:r w:rsidR="00064FDF" w:rsidRPr="00A54814">
        <w:t>the</w:t>
      </w:r>
      <w:r w:rsidR="006C7CDA" w:rsidRPr="00A54814">
        <w:t xml:space="preserve"> SMR-300</w:t>
      </w:r>
      <w:r w:rsidR="00732320" w:rsidRPr="00A54814">
        <w:t xml:space="preserve"> </w:t>
      </w:r>
      <w:r w:rsidR="004C6062" w:rsidRPr="00A54814">
        <w:t>is</w:t>
      </w:r>
      <w:r w:rsidR="006C7CDA" w:rsidRPr="00A54814">
        <w:t xml:space="preserve"> below ONR’s SAP Target 3 basic safety level.</w:t>
      </w:r>
      <w:r w:rsidR="00417763" w:rsidRPr="00A54814">
        <w:t xml:space="preserve"> </w:t>
      </w:r>
    </w:p>
    <w:p w14:paraId="02636FFC" w14:textId="24323CA3" w:rsidR="00AB7DD8" w:rsidRPr="0045028A" w:rsidRDefault="002F4748" w:rsidP="00AB7DD8">
      <w:pPr>
        <w:pStyle w:val="Bulletlist1"/>
      </w:pPr>
      <w:r>
        <w:lastRenderedPageBreak/>
        <w:t>T</w:t>
      </w:r>
      <w:r w:rsidR="00AB7DD8" w:rsidRPr="0045028A">
        <w:t xml:space="preserve">he RP has outlined an appropriate strategy for reducing the significant radionuclides that contribute to normal operations dose. I expect future safety cases to demonstrate that the </w:t>
      </w:r>
      <w:r w:rsidR="00030CBF" w:rsidRPr="0045028A">
        <w:t xml:space="preserve">risks associated with the </w:t>
      </w:r>
      <w:r w:rsidR="00AB7DD8" w:rsidRPr="0045028A">
        <w:t xml:space="preserve">normal operation radiological source terms have been reduced to ALARP. </w:t>
      </w:r>
    </w:p>
    <w:p w14:paraId="3BCBC9B9" w14:textId="44A28EC5" w:rsidR="00AB7DD8" w:rsidRPr="0045028A" w:rsidRDefault="002F4748" w:rsidP="00AB7DD8">
      <w:pPr>
        <w:pStyle w:val="Bulletlist1"/>
        <w:rPr>
          <w:lang w:val="en-US"/>
        </w:rPr>
      </w:pPr>
      <w:r>
        <w:t>T</w:t>
      </w:r>
      <w:r w:rsidR="00AB7DD8" w:rsidRPr="0045028A">
        <w:t xml:space="preserve">he RP has developed suitable approaches and processes to demonstrate that radiological risks for the SMR-300 can be reduced to ALARP. </w:t>
      </w:r>
      <w:r w:rsidR="009A47A5" w:rsidRPr="0045028A">
        <w:t>Where the SMR-300 design does not meet RGP</w:t>
      </w:r>
      <w:r w:rsidR="00523EEF" w:rsidRPr="0045028A">
        <w:t xml:space="preserve"> (for example </w:t>
      </w:r>
      <w:r w:rsidR="00113ABE" w:rsidRPr="0045028A">
        <w:t>IAEA SSG-90</w:t>
      </w:r>
      <w:r w:rsidR="00523EEF" w:rsidRPr="0045028A">
        <w:t>)</w:t>
      </w:r>
      <w:r w:rsidR="00876C40" w:rsidRPr="0045028A">
        <w:t xml:space="preserve"> </w:t>
      </w:r>
      <w:r w:rsidR="009A47A5" w:rsidRPr="0045028A">
        <w:t>or UK regulatory requirements, the RP has developed a suitable mechanism to challenge or justify these differences.</w:t>
      </w:r>
    </w:p>
    <w:p w14:paraId="14069A60" w14:textId="1FCF34A9" w:rsidR="00AB7DD8" w:rsidRPr="0045028A" w:rsidRDefault="009A5056" w:rsidP="00AB7DD8">
      <w:pPr>
        <w:pStyle w:val="Bulletlist1"/>
        <w:rPr>
          <w:lang w:val="en-US"/>
        </w:rPr>
      </w:pPr>
      <w:r>
        <w:t>T</w:t>
      </w:r>
      <w:r w:rsidR="00AB7DD8" w:rsidRPr="0045028A">
        <w:t xml:space="preserve">he RP’s approach to shielding analysis is sufficiently aligned with </w:t>
      </w:r>
      <w:r w:rsidR="008B3C0B" w:rsidRPr="0045028A">
        <w:t>I</w:t>
      </w:r>
      <w:r w:rsidR="006A76C1" w:rsidRPr="0045028A">
        <w:t>AEA SSG-90</w:t>
      </w:r>
      <w:r w:rsidR="00116B60" w:rsidRPr="0045028A">
        <w:t xml:space="preserve">, </w:t>
      </w:r>
      <w:r w:rsidR="00113ABE" w:rsidRPr="0045028A">
        <w:t>TAG-002</w:t>
      </w:r>
      <w:r w:rsidR="00116B60" w:rsidRPr="0045028A">
        <w:t xml:space="preserve"> and the relevant ONR SAPs</w:t>
      </w:r>
      <w:r w:rsidR="00AB7DD8" w:rsidRPr="0045028A">
        <w:t xml:space="preserve"> for the purposes of a Step 2 assessment. </w:t>
      </w:r>
      <w:r w:rsidR="005B5DB8" w:rsidRPr="0045028A">
        <w:t>I expect future safety cases to demonstrate that the shielding design for the SMR-300 is optimised and sufficiently substantiated to underpin the relevant safety claims.</w:t>
      </w:r>
    </w:p>
    <w:p w14:paraId="056DA165" w14:textId="66AF15DB" w:rsidR="006957A6" w:rsidRPr="0045028A" w:rsidRDefault="005D485E" w:rsidP="006957A6">
      <w:pPr>
        <w:pStyle w:val="Bulletlist1"/>
      </w:pPr>
      <w:r>
        <w:t>T</w:t>
      </w:r>
      <w:r w:rsidR="00C06BB3" w:rsidRPr="0045028A">
        <w:t xml:space="preserve">he RP’s approach </w:t>
      </w:r>
      <w:r w:rsidR="00F03247" w:rsidRPr="0045028A">
        <w:t xml:space="preserve">to control and reduce </w:t>
      </w:r>
      <w:r w:rsidR="00C06BB3" w:rsidRPr="0045028A">
        <w:t>criticality risks in the</w:t>
      </w:r>
      <w:r w:rsidR="00531617" w:rsidRPr="0045028A">
        <w:t xml:space="preserve"> spent fuel pool </w:t>
      </w:r>
      <w:r w:rsidR="00C06BB3" w:rsidRPr="0045028A">
        <w:t xml:space="preserve">is </w:t>
      </w:r>
      <w:r w:rsidR="00895294" w:rsidRPr="0045028A">
        <w:t xml:space="preserve">sufficiently </w:t>
      </w:r>
      <w:r w:rsidR="00C06BB3" w:rsidRPr="0045028A">
        <w:t>aligned with RGP</w:t>
      </w:r>
      <w:r w:rsidR="00563E75" w:rsidRPr="0045028A">
        <w:t>, ONR SAPs ECR.1 and ECR.2</w:t>
      </w:r>
      <w:r w:rsidR="00895294" w:rsidRPr="0045028A">
        <w:t>.</w:t>
      </w:r>
      <w:r w:rsidR="006957A6" w:rsidRPr="0045028A">
        <w:t xml:space="preserve"> I expect future iterations of the design and safety case to provide the necessary substantiation to demonstrate that all out of core criticality risks</w:t>
      </w:r>
      <w:r w:rsidR="009F18A7" w:rsidRPr="0045028A">
        <w:t xml:space="preserve"> </w:t>
      </w:r>
      <w:r w:rsidR="006957A6" w:rsidRPr="0045028A">
        <w:t>have been reduced to ALARP.</w:t>
      </w:r>
    </w:p>
    <w:p w14:paraId="16FE34C5" w14:textId="7C992815" w:rsidR="00EA3892" w:rsidRPr="0045028A" w:rsidRDefault="00EA3892" w:rsidP="00EA3892">
      <w:pPr>
        <w:spacing w:after="160" w:line="259" w:lineRule="auto"/>
      </w:pPr>
      <w:r w:rsidRPr="0045028A">
        <w:t xml:space="preserve">Overall, based on my </w:t>
      </w:r>
      <w:r w:rsidR="001F716F" w:rsidRPr="0045028A">
        <w:t>S</w:t>
      </w:r>
      <w:r w:rsidR="002207A0" w:rsidRPr="0045028A">
        <w:t xml:space="preserve">tep 2 </w:t>
      </w:r>
      <w:r w:rsidRPr="0045028A">
        <w:t>assessment</w:t>
      </w:r>
      <w:r w:rsidR="00AE3BC9" w:rsidRPr="0045028A">
        <w:t xml:space="preserve">, </w:t>
      </w:r>
      <w:r w:rsidRPr="0045028A">
        <w:t xml:space="preserve">I have not identified any fundamental </w:t>
      </w:r>
      <w:bookmarkStart w:id="5" w:name="_Hlk168596328"/>
      <w:r w:rsidRPr="0045028A">
        <w:t>safety</w:t>
      </w:r>
      <w:bookmarkEnd w:id="5"/>
      <w:r w:rsidRPr="0045028A">
        <w:t xml:space="preserve"> shortfalls</w:t>
      </w:r>
      <w:r w:rsidR="000C447F" w:rsidRPr="0045028A">
        <w:t xml:space="preserve"> from a </w:t>
      </w:r>
      <w:r w:rsidR="00201B8A" w:rsidRPr="0045028A">
        <w:t>radiological protection</w:t>
      </w:r>
      <w:r w:rsidR="000C447F" w:rsidRPr="0045028A">
        <w:t xml:space="preserve"> perspective</w:t>
      </w:r>
      <w:r w:rsidRPr="0045028A">
        <w:t xml:space="preserve"> that </w:t>
      </w:r>
      <w:r w:rsidR="00923409" w:rsidRPr="0045028A">
        <w:t>w</w:t>
      </w:r>
      <w:r w:rsidRPr="0045028A">
        <w:t xml:space="preserve">ould prevent ONR permissioning the construction of a power station based on the generic </w:t>
      </w:r>
      <w:r w:rsidR="0047585A" w:rsidRPr="0045028A">
        <w:t>Holtec SMR-300</w:t>
      </w:r>
      <w:r w:rsidRPr="0045028A">
        <w:t xml:space="preserve"> design.</w:t>
      </w:r>
    </w:p>
    <w:p w14:paraId="07D934B9" w14:textId="77777777" w:rsidR="00DC66F7" w:rsidRPr="0045028A" w:rsidRDefault="00DC66F7" w:rsidP="00EA3892">
      <w:pPr>
        <w:spacing w:after="160" w:line="259" w:lineRule="auto"/>
      </w:pPr>
    </w:p>
    <w:p w14:paraId="51B99D8C" w14:textId="77777777" w:rsidR="00EA3892" w:rsidRPr="0045028A" w:rsidRDefault="00EA3892"/>
    <w:p w14:paraId="0BAEDD91" w14:textId="77777777" w:rsidR="00EA3892" w:rsidRPr="0045028A" w:rsidRDefault="00EA3892"/>
    <w:p w14:paraId="7FA16813" w14:textId="77777777" w:rsidR="00045010" w:rsidRPr="0045028A" w:rsidRDefault="00045010" w:rsidP="00B44B73">
      <w:pPr>
        <w:pStyle w:val="Heading1"/>
        <w:numPr>
          <w:ilvl w:val="0"/>
          <w:numId w:val="0"/>
        </w:numPr>
        <w:ind w:left="851"/>
        <w:sectPr w:rsidR="00045010" w:rsidRPr="0045028A" w:rsidSect="00045010">
          <w:headerReference w:type="even" r:id="rId14"/>
          <w:headerReference w:type="default" r:id="rId15"/>
          <w:footerReference w:type="even" r:id="rId16"/>
          <w:footerReference w:type="default" r:id="rId17"/>
          <w:pgSz w:w="11906" w:h="16838" w:code="9"/>
          <w:pgMar w:top="1440" w:right="1440" w:bottom="1440" w:left="1440" w:header="397" w:footer="397" w:gutter="0"/>
          <w:cols w:space="312"/>
          <w:docGrid w:linePitch="360"/>
        </w:sectPr>
      </w:pPr>
    </w:p>
    <w:p w14:paraId="6D0CAB65" w14:textId="2E73BDD2" w:rsidR="001966D1" w:rsidRPr="0045028A" w:rsidRDefault="7DB6061C" w:rsidP="00B44B73">
      <w:pPr>
        <w:pStyle w:val="Heading1"/>
        <w:numPr>
          <w:ilvl w:val="0"/>
          <w:numId w:val="0"/>
        </w:numPr>
        <w:ind w:left="851"/>
        <w:rPr>
          <w:sz w:val="24"/>
          <w:szCs w:val="24"/>
        </w:rPr>
      </w:pPr>
      <w:bookmarkStart w:id="6" w:name="_Toc216707607"/>
      <w:r w:rsidRPr="0045028A">
        <w:lastRenderedPageBreak/>
        <w:t xml:space="preserve">List of </w:t>
      </w:r>
      <w:r w:rsidR="29E471F7" w:rsidRPr="0045028A">
        <w:t>a</w:t>
      </w:r>
      <w:r w:rsidRPr="0045028A">
        <w:t>bbreviations</w:t>
      </w:r>
      <w:r w:rsidR="795F6BEF" w:rsidRPr="0045028A">
        <w:t xml:space="preserve"> </w:t>
      </w:r>
      <w:bookmarkEnd w:id="6"/>
    </w:p>
    <w:p w14:paraId="799CA596" w14:textId="77777777" w:rsidR="00A45E93" w:rsidRPr="0045028A" w:rsidRDefault="00A45E93" w:rsidP="00A45E93">
      <w:pPr>
        <w:spacing w:after="0"/>
      </w:pPr>
      <w:r w:rsidRPr="0045028A">
        <w:t>ACoP</w:t>
      </w:r>
      <w:r w:rsidRPr="0045028A">
        <w:tab/>
      </w:r>
      <w:r w:rsidRPr="0045028A">
        <w:tab/>
        <w:t>Approved Code of Practice</w:t>
      </w:r>
    </w:p>
    <w:p w14:paraId="098967F4" w14:textId="77777777" w:rsidR="00A45E93" w:rsidRPr="0045028A" w:rsidRDefault="00A45E93" w:rsidP="00A45E93">
      <w:pPr>
        <w:spacing w:after="0"/>
      </w:pPr>
      <w:r w:rsidRPr="0045028A">
        <w:t>ALARP</w:t>
      </w:r>
      <w:r w:rsidRPr="0045028A">
        <w:tab/>
        <w:t>As low as is reasonably practicable</w:t>
      </w:r>
    </w:p>
    <w:p w14:paraId="7765A3E0" w14:textId="77777777" w:rsidR="00A45E93" w:rsidRPr="0045028A" w:rsidRDefault="00A45E93" w:rsidP="00A45E93">
      <w:pPr>
        <w:spacing w:after="0"/>
      </w:pPr>
      <w:r w:rsidRPr="0045028A">
        <w:t>ALI</w:t>
      </w:r>
      <w:r w:rsidRPr="0045028A">
        <w:tab/>
      </w:r>
      <w:r w:rsidRPr="0045028A">
        <w:tab/>
        <w:t>Annual Limit of Intake</w:t>
      </w:r>
    </w:p>
    <w:p w14:paraId="114CB6F9" w14:textId="77777777" w:rsidR="00A45E93" w:rsidRPr="0045028A" w:rsidRDefault="00A45E93" w:rsidP="00A45E93">
      <w:pPr>
        <w:spacing w:after="0"/>
      </w:pPr>
      <w:r w:rsidRPr="0045028A">
        <w:t>BSL</w:t>
      </w:r>
      <w:r w:rsidRPr="0045028A">
        <w:tab/>
      </w:r>
      <w:r w:rsidRPr="0045028A">
        <w:tab/>
        <w:t>Basic Safety level (in SAPs)</w:t>
      </w:r>
    </w:p>
    <w:p w14:paraId="471425D4" w14:textId="77777777" w:rsidR="00A45E93" w:rsidRPr="0045028A" w:rsidRDefault="00A45E93" w:rsidP="00A45E93">
      <w:pPr>
        <w:spacing w:after="0"/>
      </w:pPr>
      <w:r w:rsidRPr="0045028A">
        <w:t>BSO</w:t>
      </w:r>
      <w:r w:rsidRPr="0045028A">
        <w:tab/>
      </w:r>
      <w:r w:rsidRPr="0045028A">
        <w:tab/>
        <w:t>Basic Safety Objective (in SAPs)</w:t>
      </w:r>
    </w:p>
    <w:p w14:paraId="08EE9200" w14:textId="13B7AA40" w:rsidR="00416171" w:rsidRPr="0045028A" w:rsidRDefault="00416171" w:rsidP="00A45E93">
      <w:pPr>
        <w:spacing w:after="0"/>
        <w:rPr>
          <w:lang w:val="en-US"/>
        </w:rPr>
      </w:pPr>
      <w:r w:rsidRPr="0045028A">
        <w:rPr>
          <w:lang w:val="en-US"/>
        </w:rPr>
        <w:t>CAE</w:t>
      </w:r>
      <w:r w:rsidRPr="0045028A">
        <w:rPr>
          <w:lang w:val="en-US"/>
        </w:rPr>
        <w:tab/>
      </w:r>
      <w:r w:rsidRPr="0045028A">
        <w:rPr>
          <w:lang w:val="en-US"/>
        </w:rPr>
        <w:tab/>
        <w:t>Claims Arguments and Evidence</w:t>
      </w:r>
    </w:p>
    <w:p w14:paraId="6AFC18C5" w14:textId="6139F48F" w:rsidR="00A45E93" w:rsidRPr="0045028A" w:rsidRDefault="00A45E93" w:rsidP="00A45E93">
      <w:pPr>
        <w:spacing w:after="0"/>
      </w:pPr>
      <w:r w:rsidRPr="0045028A">
        <w:t>CES</w:t>
      </w:r>
      <w:r w:rsidRPr="0045028A">
        <w:tab/>
      </w:r>
      <w:r w:rsidRPr="0045028A">
        <w:tab/>
      </w:r>
      <w:r w:rsidR="002F42AA" w:rsidRPr="0045028A">
        <w:t>Containment</w:t>
      </w:r>
      <w:r w:rsidRPr="0045028A">
        <w:t xml:space="preserve"> Enclosure Structure</w:t>
      </w:r>
    </w:p>
    <w:p w14:paraId="644F26D7" w14:textId="77777777" w:rsidR="00A45E93" w:rsidRPr="0045028A" w:rsidRDefault="00A45E93" w:rsidP="00A45E93">
      <w:pPr>
        <w:spacing w:after="0"/>
      </w:pPr>
      <w:r w:rsidRPr="0045028A">
        <w:t>CS</w:t>
      </w:r>
      <w:r w:rsidRPr="0045028A">
        <w:tab/>
      </w:r>
      <w:r w:rsidRPr="0045028A">
        <w:tab/>
        <w:t>Containment Structure</w:t>
      </w:r>
    </w:p>
    <w:p w14:paraId="4B91E7E3" w14:textId="77777777" w:rsidR="00A45E93" w:rsidRPr="0045028A" w:rsidRDefault="00A45E93" w:rsidP="00A45E93">
      <w:pPr>
        <w:spacing w:after="0"/>
      </w:pPr>
      <w:r w:rsidRPr="0045028A">
        <w:t>DAC</w:t>
      </w:r>
      <w:r w:rsidRPr="0045028A">
        <w:tab/>
      </w:r>
      <w:r w:rsidRPr="0045028A">
        <w:tab/>
        <w:t>Derived Airborne Concentration</w:t>
      </w:r>
    </w:p>
    <w:p w14:paraId="3779CAE1" w14:textId="77777777" w:rsidR="00A45E93" w:rsidRPr="0045028A" w:rsidRDefault="00A45E93" w:rsidP="00A45E93">
      <w:pPr>
        <w:spacing w:after="0"/>
      </w:pPr>
      <w:r w:rsidRPr="0045028A">
        <w:t>DRP</w:t>
      </w:r>
      <w:r w:rsidRPr="0045028A">
        <w:tab/>
      </w:r>
      <w:r w:rsidRPr="0045028A">
        <w:tab/>
        <w:t>Design Reference Point</w:t>
      </w:r>
    </w:p>
    <w:p w14:paraId="58A3CF85" w14:textId="77777777" w:rsidR="008F500B" w:rsidRPr="0045028A" w:rsidRDefault="00A45E93" w:rsidP="00A45E93">
      <w:pPr>
        <w:spacing w:after="0"/>
        <w:rPr>
          <w:lang w:val="en-US"/>
        </w:rPr>
      </w:pPr>
      <w:r w:rsidRPr="0045028A">
        <w:rPr>
          <w:lang w:val="en-US"/>
        </w:rPr>
        <w:t>EPRI</w:t>
      </w:r>
      <w:r w:rsidRPr="0045028A">
        <w:rPr>
          <w:lang w:val="en-US"/>
        </w:rPr>
        <w:tab/>
      </w:r>
      <w:r w:rsidRPr="0045028A">
        <w:rPr>
          <w:lang w:val="en-US"/>
        </w:rPr>
        <w:tab/>
      </w:r>
      <w:r w:rsidRPr="0045028A">
        <w:t>Electric Power Research Institute</w:t>
      </w:r>
      <w:r w:rsidRPr="0045028A">
        <w:rPr>
          <w:lang w:val="en-US"/>
        </w:rPr>
        <w:tab/>
      </w:r>
    </w:p>
    <w:p w14:paraId="110AE0D3" w14:textId="2BEE9094" w:rsidR="00A45E93" w:rsidRPr="0045028A" w:rsidRDefault="008F500B" w:rsidP="00A45E93">
      <w:pPr>
        <w:spacing w:after="0"/>
        <w:rPr>
          <w:lang w:val="en-US"/>
        </w:rPr>
      </w:pPr>
      <w:r w:rsidRPr="0045028A">
        <w:rPr>
          <w:lang w:val="en-US"/>
        </w:rPr>
        <w:t>GB</w:t>
      </w:r>
      <w:r w:rsidRPr="0045028A">
        <w:rPr>
          <w:lang w:val="en-US"/>
        </w:rPr>
        <w:tab/>
      </w:r>
      <w:r w:rsidRPr="0045028A">
        <w:rPr>
          <w:lang w:val="en-US"/>
        </w:rPr>
        <w:tab/>
        <w:t>Great Britain</w:t>
      </w:r>
      <w:r w:rsidR="00A45E93" w:rsidRPr="0045028A">
        <w:rPr>
          <w:lang w:val="en-US"/>
        </w:rPr>
        <w:tab/>
      </w:r>
    </w:p>
    <w:p w14:paraId="695FAE61" w14:textId="77777777" w:rsidR="00A45E93" w:rsidRPr="0045028A" w:rsidRDefault="00A45E93" w:rsidP="00A45E93">
      <w:pPr>
        <w:spacing w:after="0"/>
        <w:rPr>
          <w:lang w:val="en-US"/>
        </w:rPr>
      </w:pPr>
      <w:r w:rsidRPr="0045028A">
        <w:rPr>
          <w:lang w:val="en-US"/>
        </w:rPr>
        <w:t>GDA</w:t>
      </w:r>
      <w:r w:rsidRPr="0045028A">
        <w:rPr>
          <w:lang w:val="en-US"/>
        </w:rPr>
        <w:tab/>
      </w:r>
      <w:r w:rsidRPr="0045028A">
        <w:rPr>
          <w:lang w:val="en-US"/>
        </w:rPr>
        <w:tab/>
        <w:t>Generic Design Assessment</w:t>
      </w:r>
    </w:p>
    <w:p w14:paraId="16B1B421" w14:textId="77777777" w:rsidR="00A45E93" w:rsidRPr="0045028A" w:rsidRDefault="00A45E93" w:rsidP="00A45E93">
      <w:pPr>
        <w:spacing w:after="0"/>
      </w:pPr>
      <w:r w:rsidRPr="0045028A">
        <w:t>IAEA</w:t>
      </w:r>
      <w:r w:rsidRPr="0045028A">
        <w:tab/>
      </w:r>
      <w:r w:rsidRPr="0045028A">
        <w:tab/>
        <w:t>International Atomic Energy Agency</w:t>
      </w:r>
    </w:p>
    <w:p w14:paraId="3A581740" w14:textId="77777777" w:rsidR="00A45E93" w:rsidRPr="0045028A" w:rsidRDefault="00A45E93" w:rsidP="00A45E93">
      <w:pPr>
        <w:spacing w:after="0"/>
      </w:pPr>
      <w:r w:rsidRPr="0045028A">
        <w:t xml:space="preserve">ICRP </w:t>
      </w:r>
      <w:r w:rsidRPr="0045028A">
        <w:tab/>
      </w:r>
      <w:r w:rsidRPr="0045028A">
        <w:tab/>
        <w:t>International Commission on Radiological Protection</w:t>
      </w:r>
    </w:p>
    <w:p w14:paraId="6080D41B" w14:textId="77777777" w:rsidR="00A45E93" w:rsidRPr="0045028A" w:rsidRDefault="00A45E93" w:rsidP="00A45E93">
      <w:pPr>
        <w:spacing w:after="0"/>
      </w:pPr>
      <w:r w:rsidRPr="0045028A">
        <w:t xml:space="preserve">IRR17 </w:t>
      </w:r>
      <w:r w:rsidRPr="0045028A">
        <w:tab/>
        <w:t>Ionising Radiations Regulations 2017</w:t>
      </w:r>
    </w:p>
    <w:p w14:paraId="4955F230" w14:textId="77777777" w:rsidR="00A45E93" w:rsidRPr="0045028A" w:rsidRDefault="00A45E93" w:rsidP="00A45E93">
      <w:pPr>
        <w:spacing w:after="0"/>
      </w:pPr>
      <w:r w:rsidRPr="0045028A">
        <w:t>ISFSI</w:t>
      </w:r>
      <w:r w:rsidRPr="0045028A">
        <w:tab/>
      </w:r>
      <w:r w:rsidRPr="0045028A">
        <w:tab/>
        <w:t>Independent Spent Fuel Storage Installation</w:t>
      </w:r>
    </w:p>
    <w:p w14:paraId="0139083D" w14:textId="77777777" w:rsidR="00A45E93" w:rsidRPr="0045028A" w:rsidRDefault="00A45E93" w:rsidP="00A45E93">
      <w:pPr>
        <w:spacing w:after="0"/>
        <w:rPr>
          <w:lang w:val="en-US"/>
        </w:rPr>
      </w:pPr>
      <w:r w:rsidRPr="0045028A">
        <w:rPr>
          <w:lang w:val="en-US"/>
        </w:rPr>
        <w:t>LWR</w:t>
      </w:r>
      <w:r w:rsidRPr="0045028A">
        <w:rPr>
          <w:lang w:val="en-US"/>
        </w:rPr>
        <w:tab/>
      </w:r>
      <w:r w:rsidRPr="0045028A">
        <w:rPr>
          <w:lang w:val="en-US"/>
        </w:rPr>
        <w:tab/>
        <w:t>Light Water Reactor</w:t>
      </w:r>
    </w:p>
    <w:p w14:paraId="03FDB5C0" w14:textId="77777777" w:rsidR="00A45E93" w:rsidRPr="0045028A" w:rsidRDefault="00A45E93" w:rsidP="00A45E93">
      <w:pPr>
        <w:spacing w:after="0"/>
      </w:pPr>
      <w:r w:rsidRPr="0045028A">
        <w:t>MCNP</w:t>
      </w:r>
      <w:r w:rsidRPr="0045028A">
        <w:tab/>
      </w:r>
      <w:r w:rsidRPr="0045028A">
        <w:tab/>
        <w:t>Monte Carlo N-Particle</w:t>
      </w:r>
    </w:p>
    <w:p w14:paraId="7A3C5EAA" w14:textId="361AC79F" w:rsidR="00FA3788" w:rsidRPr="0045028A" w:rsidRDefault="00FA3788" w:rsidP="00A45E93">
      <w:pPr>
        <w:spacing w:after="0"/>
        <w:rPr>
          <w:lang w:val="en-US"/>
        </w:rPr>
      </w:pPr>
      <w:r w:rsidRPr="0045028A">
        <w:t>NEA</w:t>
      </w:r>
      <w:r w:rsidRPr="0045028A">
        <w:tab/>
      </w:r>
      <w:r w:rsidRPr="0045028A">
        <w:tab/>
        <w:t>Nuclear Energy Agency</w:t>
      </w:r>
    </w:p>
    <w:p w14:paraId="373232F6" w14:textId="77777777" w:rsidR="00A45E93" w:rsidRPr="0045028A" w:rsidRDefault="00A45E93" w:rsidP="00A45E93">
      <w:pPr>
        <w:spacing w:after="0"/>
      </w:pPr>
      <w:r w:rsidRPr="0045028A">
        <w:t>NPP</w:t>
      </w:r>
      <w:r w:rsidRPr="0045028A">
        <w:tab/>
      </w:r>
      <w:r w:rsidRPr="0045028A">
        <w:tab/>
        <w:t>Nuclear Power Plants</w:t>
      </w:r>
    </w:p>
    <w:p w14:paraId="1BD9CCC9" w14:textId="77777777" w:rsidR="00A45E93" w:rsidRPr="0045028A" w:rsidRDefault="00A45E93" w:rsidP="00A45E93">
      <w:pPr>
        <w:spacing w:after="0"/>
      </w:pPr>
      <w:r w:rsidRPr="0045028A">
        <w:t>NRC</w:t>
      </w:r>
      <w:r w:rsidRPr="0045028A">
        <w:tab/>
      </w:r>
      <w:r w:rsidRPr="0045028A">
        <w:tab/>
        <w:t>Nuclear Regulatory Commission</w:t>
      </w:r>
    </w:p>
    <w:p w14:paraId="35DE48A0" w14:textId="77777777" w:rsidR="00A45E93" w:rsidRPr="0045028A" w:rsidRDefault="00A45E93" w:rsidP="00A45E93">
      <w:pPr>
        <w:spacing w:after="0"/>
      </w:pPr>
      <w:r w:rsidRPr="0045028A">
        <w:t>ONR</w:t>
      </w:r>
      <w:r w:rsidRPr="0045028A">
        <w:tab/>
      </w:r>
      <w:r w:rsidRPr="0045028A">
        <w:tab/>
        <w:t>Office for Nuclear Regulation</w:t>
      </w:r>
    </w:p>
    <w:p w14:paraId="2B94E676" w14:textId="77777777" w:rsidR="00A45E93" w:rsidRPr="0045028A" w:rsidRDefault="00A45E93" w:rsidP="00A45E93">
      <w:pPr>
        <w:spacing w:after="0"/>
      </w:pPr>
      <w:r w:rsidRPr="0045028A">
        <w:t xml:space="preserve">OPEX </w:t>
      </w:r>
      <w:r w:rsidRPr="0045028A">
        <w:tab/>
        <w:t>Operational Experience</w:t>
      </w:r>
    </w:p>
    <w:p w14:paraId="62A016FB" w14:textId="552B8371" w:rsidR="004C415E" w:rsidRPr="0045028A" w:rsidRDefault="004C415E" w:rsidP="00A45E93">
      <w:pPr>
        <w:spacing w:after="0"/>
      </w:pPr>
      <w:r w:rsidRPr="0045028A">
        <w:t>PER</w:t>
      </w:r>
      <w:r w:rsidRPr="0045028A">
        <w:tab/>
      </w:r>
      <w:r w:rsidRPr="0045028A">
        <w:tab/>
        <w:t>Preliminary Environment Report</w:t>
      </w:r>
    </w:p>
    <w:p w14:paraId="0A5A0986" w14:textId="77777777" w:rsidR="00A45E93" w:rsidRPr="0045028A" w:rsidRDefault="00A45E93" w:rsidP="00A45E93">
      <w:pPr>
        <w:spacing w:after="0"/>
      </w:pPr>
      <w:r w:rsidRPr="0045028A">
        <w:t>PSR</w:t>
      </w:r>
      <w:r w:rsidRPr="0045028A">
        <w:tab/>
      </w:r>
      <w:r w:rsidRPr="0045028A">
        <w:tab/>
        <w:t>Preliminary Safety Report</w:t>
      </w:r>
    </w:p>
    <w:p w14:paraId="3B2C0630" w14:textId="77777777" w:rsidR="00A45E93" w:rsidRPr="0045028A" w:rsidRDefault="00A45E93" w:rsidP="00A45E93">
      <w:pPr>
        <w:spacing w:after="0"/>
      </w:pPr>
      <w:r w:rsidRPr="0045028A">
        <w:t>PWR</w:t>
      </w:r>
      <w:r w:rsidRPr="0045028A">
        <w:tab/>
      </w:r>
      <w:r w:rsidRPr="0045028A">
        <w:tab/>
        <w:t>Pressurised Water Reactor</w:t>
      </w:r>
    </w:p>
    <w:p w14:paraId="22F6353C" w14:textId="77777777" w:rsidR="00A45E93" w:rsidRPr="0045028A" w:rsidRDefault="00A45E93" w:rsidP="00A45E93">
      <w:pPr>
        <w:spacing w:after="0"/>
      </w:pPr>
      <w:r w:rsidRPr="0045028A">
        <w:t>RCP</w:t>
      </w:r>
      <w:r w:rsidRPr="0045028A">
        <w:tab/>
      </w:r>
      <w:r w:rsidRPr="0045028A">
        <w:tab/>
        <w:t>Reactor Coolant Pump</w:t>
      </w:r>
    </w:p>
    <w:p w14:paraId="5A64F172" w14:textId="27F05CC8" w:rsidR="00A45E93" w:rsidRPr="0045028A" w:rsidRDefault="00A45E93" w:rsidP="00A45E93">
      <w:pPr>
        <w:spacing w:after="0"/>
      </w:pPr>
      <w:r w:rsidRPr="0045028A">
        <w:t>RGP</w:t>
      </w:r>
      <w:r w:rsidRPr="0045028A">
        <w:tab/>
      </w:r>
      <w:r w:rsidRPr="0045028A">
        <w:tab/>
        <w:t>Relevant Good Practice</w:t>
      </w:r>
    </w:p>
    <w:p w14:paraId="67B05588" w14:textId="5D1F6730" w:rsidR="00E6705C" w:rsidRPr="0045028A" w:rsidRDefault="00E6705C" w:rsidP="00A45E93">
      <w:pPr>
        <w:spacing w:after="0"/>
      </w:pPr>
      <w:r w:rsidRPr="0045028A">
        <w:t xml:space="preserve">RO </w:t>
      </w:r>
      <w:r w:rsidRPr="0045028A">
        <w:tab/>
      </w:r>
      <w:r w:rsidRPr="0045028A">
        <w:tab/>
        <w:t>Regulatory Observation</w:t>
      </w:r>
    </w:p>
    <w:p w14:paraId="6D8F9A86" w14:textId="77777777" w:rsidR="00A45E93" w:rsidRPr="0045028A" w:rsidRDefault="00A45E93" w:rsidP="00A45E93">
      <w:pPr>
        <w:spacing w:after="0"/>
      </w:pPr>
      <w:r w:rsidRPr="0045028A">
        <w:t>RP</w:t>
      </w:r>
      <w:r w:rsidRPr="0045028A">
        <w:tab/>
      </w:r>
      <w:r w:rsidRPr="0045028A">
        <w:tab/>
        <w:t>Requesting Party (Holtec International)</w:t>
      </w:r>
    </w:p>
    <w:p w14:paraId="3927E70A" w14:textId="77777777" w:rsidR="00A45E93" w:rsidRPr="0045028A" w:rsidRDefault="00A45E93" w:rsidP="00A45E93">
      <w:pPr>
        <w:spacing w:after="0"/>
      </w:pPr>
      <w:r w:rsidRPr="0045028A">
        <w:t>RPV</w:t>
      </w:r>
      <w:r w:rsidRPr="0045028A">
        <w:tab/>
      </w:r>
      <w:r w:rsidRPr="0045028A">
        <w:tab/>
        <w:t>Reactor Pressure Vessel</w:t>
      </w:r>
    </w:p>
    <w:p w14:paraId="1EEE3F09" w14:textId="09034C97" w:rsidR="00BF6A06" w:rsidRPr="0045028A" w:rsidRDefault="00BF6A06" w:rsidP="00A45E93">
      <w:pPr>
        <w:spacing w:after="0"/>
      </w:pPr>
      <w:r w:rsidRPr="0045028A">
        <w:t>RQ</w:t>
      </w:r>
      <w:r w:rsidRPr="0045028A">
        <w:tab/>
      </w:r>
      <w:r w:rsidRPr="0045028A">
        <w:tab/>
        <w:t>Regulatory Query</w:t>
      </w:r>
    </w:p>
    <w:p w14:paraId="4AD734E3" w14:textId="77777777" w:rsidR="00A45E93" w:rsidRPr="0045028A" w:rsidRDefault="00A45E93" w:rsidP="00A45E93">
      <w:pPr>
        <w:spacing w:after="0"/>
      </w:pPr>
      <w:r w:rsidRPr="0045028A">
        <w:t>SAP</w:t>
      </w:r>
      <w:r w:rsidRPr="0045028A">
        <w:tab/>
      </w:r>
      <w:r w:rsidRPr="0045028A">
        <w:tab/>
        <w:t xml:space="preserve">Safety Assessment Principle(s) </w:t>
      </w:r>
    </w:p>
    <w:p w14:paraId="3D14C287" w14:textId="77777777" w:rsidR="00A45E93" w:rsidRPr="0045028A" w:rsidRDefault="00A45E93" w:rsidP="00A45E93">
      <w:pPr>
        <w:spacing w:after="0"/>
      </w:pPr>
      <w:r w:rsidRPr="0045028A">
        <w:t>SFAIRP</w:t>
      </w:r>
      <w:r w:rsidRPr="0045028A">
        <w:tab/>
        <w:t>So far as is reasonably practicable</w:t>
      </w:r>
    </w:p>
    <w:p w14:paraId="60779B9E" w14:textId="77777777" w:rsidR="00A45E93" w:rsidRPr="0045028A" w:rsidRDefault="00A45E93" w:rsidP="00A45E93">
      <w:pPr>
        <w:spacing w:after="0"/>
      </w:pPr>
      <w:r w:rsidRPr="0045028A">
        <w:t>SFP</w:t>
      </w:r>
      <w:r w:rsidRPr="0045028A">
        <w:tab/>
      </w:r>
      <w:r w:rsidRPr="0045028A">
        <w:tab/>
        <w:t xml:space="preserve">Spent Fuel Pool </w:t>
      </w:r>
    </w:p>
    <w:p w14:paraId="6799EFC9" w14:textId="77777777" w:rsidR="00A45E93" w:rsidRPr="0045028A" w:rsidRDefault="00A45E93" w:rsidP="00A45E93">
      <w:pPr>
        <w:spacing w:after="0"/>
      </w:pPr>
      <w:r w:rsidRPr="0045028A">
        <w:t>SSC</w:t>
      </w:r>
      <w:r w:rsidRPr="0045028A">
        <w:tab/>
      </w:r>
      <w:r w:rsidRPr="0045028A">
        <w:tab/>
        <w:t>Structure, System and Component</w:t>
      </w:r>
    </w:p>
    <w:p w14:paraId="1790E7BC" w14:textId="77777777" w:rsidR="00A45E93" w:rsidRPr="0045028A" w:rsidRDefault="00A45E93" w:rsidP="00A45E93">
      <w:pPr>
        <w:spacing w:after="0"/>
      </w:pPr>
      <w:r w:rsidRPr="0045028A">
        <w:t>SSEC</w:t>
      </w:r>
      <w:r w:rsidRPr="0045028A">
        <w:tab/>
      </w:r>
      <w:r w:rsidRPr="0045028A">
        <w:tab/>
        <w:t>Safety, Security (and Safeguards), Environmental Case.</w:t>
      </w:r>
    </w:p>
    <w:p w14:paraId="2D16D87C" w14:textId="77777777" w:rsidR="00A45E93" w:rsidRPr="0045028A" w:rsidRDefault="00A45E93" w:rsidP="00A45E93">
      <w:pPr>
        <w:spacing w:after="0"/>
      </w:pPr>
      <w:r w:rsidRPr="0045028A">
        <w:t>SSG</w:t>
      </w:r>
      <w:r w:rsidRPr="0045028A">
        <w:tab/>
      </w:r>
      <w:r w:rsidRPr="0045028A">
        <w:tab/>
        <w:t xml:space="preserve">Specific Safety Guide </w:t>
      </w:r>
    </w:p>
    <w:p w14:paraId="607BE7EF" w14:textId="77777777" w:rsidR="00A45E93" w:rsidRPr="0045028A" w:rsidRDefault="00A45E93" w:rsidP="00A45E93">
      <w:pPr>
        <w:spacing w:after="0"/>
      </w:pPr>
      <w:r w:rsidRPr="0045028A">
        <w:t>TAG</w:t>
      </w:r>
      <w:r w:rsidRPr="0045028A">
        <w:tab/>
      </w:r>
      <w:r w:rsidRPr="0045028A">
        <w:tab/>
        <w:t>Technical Assessment Guide(s) (ONR)</w:t>
      </w:r>
    </w:p>
    <w:p w14:paraId="0C7DA254" w14:textId="77777777" w:rsidR="00A45E93" w:rsidRPr="0045028A" w:rsidRDefault="00A45E93" w:rsidP="00A45E93">
      <w:pPr>
        <w:spacing w:after="0"/>
      </w:pPr>
      <w:r w:rsidRPr="0045028A">
        <w:t>UK</w:t>
      </w:r>
      <w:r w:rsidRPr="0045028A">
        <w:tab/>
      </w:r>
      <w:r w:rsidRPr="0045028A">
        <w:tab/>
        <w:t xml:space="preserve">United Kingdom </w:t>
      </w:r>
    </w:p>
    <w:p w14:paraId="0A85E265" w14:textId="3446CD2F" w:rsidR="00462149" w:rsidRPr="0045028A" w:rsidRDefault="00462149" w:rsidP="00A45E93">
      <w:pPr>
        <w:spacing w:after="0"/>
      </w:pPr>
      <w:r w:rsidRPr="0045028A">
        <w:t xml:space="preserve">US </w:t>
      </w:r>
      <w:r w:rsidRPr="0045028A">
        <w:tab/>
      </w:r>
      <w:r w:rsidRPr="0045028A">
        <w:tab/>
        <w:t>United States of America</w:t>
      </w:r>
    </w:p>
    <w:p w14:paraId="4AC93693" w14:textId="77777777" w:rsidR="00A45E93" w:rsidRPr="0045028A" w:rsidRDefault="00A45E93" w:rsidP="00A45E93">
      <w:pPr>
        <w:spacing w:after="0"/>
      </w:pPr>
      <w:r w:rsidRPr="0045028A">
        <w:t>WENRA</w:t>
      </w:r>
      <w:r w:rsidRPr="0045028A">
        <w:tab/>
        <w:t>Western European Nuclear Regulators’ Association</w:t>
      </w:r>
    </w:p>
    <w:p w14:paraId="071E577F" w14:textId="770DFC61" w:rsidR="001966D1" w:rsidRPr="0045028A" w:rsidRDefault="001966D1" w:rsidP="00140E1C">
      <w:pPr>
        <w:contextualSpacing/>
        <w:sectPr w:rsidR="001966D1" w:rsidRPr="0045028A" w:rsidSect="00045010">
          <w:pgSz w:w="11906" w:h="16838" w:code="9"/>
          <w:pgMar w:top="1440" w:right="1440" w:bottom="1440" w:left="1440" w:header="397" w:footer="397" w:gutter="0"/>
          <w:cols w:space="312"/>
          <w:docGrid w:linePitch="360"/>
        </w:sectPr>
      </w:pPr>
    </w:p>
    <w:sdt>
      <w:sdtPr>
        <w:rPr>
          <w:rFonts w:ascii="Arial" w:eastAsia="Calibri" w:hAnsi="Arial" w:cs="Arial"/>
          <w:noProof/>
          <w:color w:val="auto"/>
          <w:sz w:val="24"/>
          <w:szCs w:val="22"/>
          <w:lang w:val="en-GB" w:bidi="he-IL"/>
        </w:rPr>
        <w:id w:val="994138964"/>
        <w:docPartObj>
          <w:docPartGallery w:val="Table of Contents"/>
          <w:docPartUnique/>
        </w:docPartObj>
      </w:sdtPr>
      <w:sdtEndPr>
        <w:rPr>
          <w:szCs w:val="24"/>
        </w:rPr>
      </w:sdtEndPr>
      <w:sdtContent>
        <w:p w14:paraId="4DF2DF03" w14:textId="135ED32C" w:rsidR="00AC1DEB" w:rsidRPr="0045028A" w:rsidRDefault="00AC1DEB" w:rsidP="00B44B73">
          <w:pPr>
            <w:pStyle w:val="TOCHeading"/>
          </w:pPr>
          <w:r w:rsidRPr="0045028A">
            <w:t>Contents</w:t>
          </w:r>
        </w:p>
        <w:p w14:paraId="71D1B54C" w14:textId="43D2E614" w:rsidR="000A38D9" w:rsidRDefault="001502E4">
          <w:pPr>
            <w:pStyle w:val="TOC1"/>
            <w:rPr>
              <w:rFonts w:asciiTheme="minorHAnsi" w:eastAsiaTheme="minorEastAsia" w:hAnsiTheme="minorHAnsi" w:cstheme="minorBidi"/>
              <w:kern w:val="2"/>
              <w:szCs w:val="24"/>
              <w:lang w:val="en-US" w:bidi="ar-SA"/>
              <w14:ligatures w14:val="standardContextual"/>
            </w:rPr>
          </w:pPr>
          <w:r w:rsidRPr="0045028A">
            <w:fldChar w:fldCharType="begin"/>
          </w:r>
          <w:r w:rsidR="00045010" w:rsidRPr="0045028A">
            <w:instrText>TOC \o "1-1" \z \u \h</w:instrText>
          </w:r>
          <w:r w:rsidRPr="0045028A">
            <w:fldChar w:fldCharType="separate"/>
          </w:r>
          <w:hyperlink w:anchor="_Toc216707606" w:history="1">
            <w:r w:rsidR="000A38D9" w:rsidRPr="008747C2">
              <w:rPr>
                <w:rStyle w:val="Hyperlink"/>
              </w:rPr>
              <w:t>Executive summary</w:t>
            </w:r>
            <w:r w:rsidR="000A38D9">
              <w:rPr>
                <w:webHidden/>
              </w:rPr>
              <w:tab/>
            </w:r>
            <w:r w:rsidR="000A38D9">
              <w:rPr>
                <w:webHidden/>
              </w:rPr>
              <w:fldChar w:fldCharType="begin"/>
            </w:r>
            <w:r w:rsidR="000A38D9">
              <w:rPr>
                <w:webHidden/>
              </w:rPr>
              <w:instrText xml:space="preserve"> PAGEREF _Toc216707606 \h </w:instrText>
            </w:r>
            <w:r w:rsidR="000A38D9">
              <w:rPr>
                <w:webHidden/>
              </w:rPr>
            </w:r>
            <w:r w:rsidR="000A38D9">
              <w:rPr>
                <w:webHidden/>
              </w:rPr>
              <w:fldChar w:fldCharType="separate"/>
            </w:r>
            <w:r w:rsidR="000A38D9">
              <w:rPr>
                <w:webHidden/>
              </w:rPr>
              <w:t>3</w:t>
            </w:r>
            <w:r w:rsidR="000A38D9">
              <w:rPr>
                <w:webHidden/>
              </w:rPr>
              <w:fldChar w:fldCharType="end"/>
            </w:r>
          </w:hyperlink>
        </w:p>
        <w:p w14:paraId="15250951" w14:textId="556DCB02" w:rsidR="000A38D9" w:rsidRDefault="000A38D9">
          <w:pPr>
            <w:pStyle w:val="TOC1"/>
            <w:rPr>
              <w:rFonts w:asciiTheme="minorHAnsi" w:eastAsiaTheme="minorEastAsia" w:hAnsiTheme="minorHAnsi" w:cstheme="minorBidi"/>
              <w:kern w:val="2"/>
              <w:szCs w:val="24"/>
              <w:lang w:val="en-US" w:bidi="ar-SA"/>
              <w14:ligatures w14:val="standardContextual"/>
            </w:rPr>
          </w:pPr>
          <w:hyperlink w:anchor="_Toc216707607" w:history="1">
            <w:r w:rsidRPr="008747C2">
              <w:rPr>
                <w:rStyle w:val="Hyperlink"/>
              </w:rPr>
              <w:t xml:space="preserve">List of abbreviations </w:t>
            </w:r>
            <w:r>
              <w:rPr>
                <w:webHidden/>
              </w:rPr>
              <w:tab/>
            </w:r>
            <w:r>
              <w:rPr>
                <w:webHidden/>
              </w:rPr>
              <w:fldChar w:fldCharType="begin"/>
            </w:r>
            <w:r>
              <w:rPr>
                <w:webHidden/>
              </w:rPr>
              <w:instrText xml:space="preserve"> PAGEREF _Toc216707607 \h </w:instrText>
            </w:r>
            <w:r>
              <w:rPr>
                <w:webHidden/>
              </w:rPr>
            </w:r>
            <w:r>
              <w:rPr>
                <w:webHidden/>
              </w:rPr>
              <w:fldChar w:fldCharType="separate"/>
            </w:r>
            <w:r>
              <w:rPr>
                <w:webHidden/>
              </w:rPr>
              <w:t>6</w:t>
            </w:r>
            <w:r>
              <w:rPr>
                <w:webHidden/>
              </w:rPr>
              <w:fldChar w:fldCharType="end"/>
            </w:r>
          </w:hyperlink>
        </w:p>
        <w:p w14:paraId="48E320B2" w14:textId="7D7AB0FC" w:rsidR="000A38D9" w:rsidRDefault="000A38D9">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216707608" w:history="1">
            <w:r w:rsidRPr="008747C2">
              <w:rPr>
                <w:rStyle w:val="Hyperlink"/>
              </w:rPr>
              <w:t>1.</w:t>
            </w:r>
            <w:r>
              <w:rPr>
                <w:rFonts w:asciiTheme="minorHAnsi" w:eastAsiaTheme="minorEastAsia" w:hAnsiTheme="minorHAnsi" w:cstheme="minorBidi"/>
                <w:kern w:val="2"/>
                <w:szCs w:val="24"/>
                <w:lang w:val="en-US" w:bidi="ar-SA"/>
                <w14:ligatures w14:val="standardContextual"/>
              </w:rPr>
              <w:tab/>
            </w:r>
            <w:r w:rsidRPr="008747C2">
              <w:rPr>
                <w:rStyle w:val="Hyperlink"/>
              </w:rPr>
              <w:t>Introduction</w:t>
            </w:r>
            <w:r>
              <w:rPr>
                <w:webHidden/>
              </w:rPr>
              <w:tab/>
            </w:r>
            <w:r>
              <w:rPr>
                <w:webHidden/>
              </w:rPr>
              <w:fldChar w:fldCharType="begin"/>
            </w:r>
            <w:r>
              <w:rPr>
                <w:webHidden/>
              </w:rPr>
              <w:instrText xml:space="preserve"> PAGEREF _Toc216707608 \h </w:instrText>
            </w:r>
            <w:r>
              <w:rPr>
                <w:webHidden/>
              </w:rPr>
            </w:r>
            <w:r>
              <w:rPr>
                <w:webHidden/>
              </w:rPr>
              <w:fldChar w:fldCharType="separate"/>
            </w:r>
            <w:r>
              <w:rPr>
                <w:webHidden/>
              </w:rPr>
              <w:t>8</w:t>
            </w:r>
            <w:r>
              <w:rPr>
                <w:webHidden/>
              </w:rPr>
              <w:fldChar w:fldCharType="end"/>
            </w:r>
          </w:hyperlink>
        </w:p>
        <w:p w14:paraId="4C6A3650" w14:textId="6FA554ED" w:rsidR="000A38D9" w:rsidRDefault="000A38D9">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216707609" w:history="1">
            <w:r w:rsidRPr="008747C2">
              <w:rPr>
                <w:rStyle w:val="Hyperlink"/>
              </w:rPr>
              <w:t>2.</w:t>
            </w:r>
            <w:r>
              <w:rPr>
                <w:rFonts w:asciiTheme="minorHAnsi" w:eastAsiaTheme="minorEastAsia" w:hAnsiTheme="minorHAnsi" w:cstheme="minorBidi"/>
                <w:kern w:val="2"/>
                <w:szCs w:val="24"/>
                <w:lang w:val="en-US" w:bidi="ar-SA"/>
                <w14:ligatures w14:val="standardContextual"/>
              </w:rPr>
              <w:tab/>
            </w:r>
            <w:r w:rsidRPr="008747C2">
              <w:rPr>
                <w:rStyle w:val="Hyperlink"/>
              </w:rPr>
              <w:t>Assessment standards and interfaces</w:t>
            </w:r>
            <w:r>
              <w:rPr>
                <w:webHidden/>
              </w:rPr>
              <w:tab/>
            </w:r>
            <w:r>
              <w:rPr>
                <w:webHidden/>
              </w:rPr>
              <w:fldChar w:fldCharType="begin"/>
            </w:r>
            <w:r>
              <w:rPr>
                <w:webHidden/>
              </w:rPr>
              <w:instrText xml:space="preserve"> PAGEREF _Toc216707609 \h </w:instrText>
            </w:r>
            <w:r>
              <w:rPr>
                <w:webHidden/>
              </w:rPr>
            </w:r>
            <w:r>
              <w:rPr>
                <w:webHidden/>
              </w:rPr>
              <w:fldChar w:fldCharType="separate"/>
            </w:r>
            <w:r>
              <w:rPr>
                <w:webHidden/>
              </w:rPr>
              <w:t>11</w:t>
            </w:r>
            <w:r>
              <w:rPr>
                <w:webHidden/>
              </w:rPr>
              <w:fldChar w:fldCharType="end"/>
            </w:r>
          </w:hyperlink>
        </w:p>
        <w:p w14:paraId="21B27940" w14:textId="0EA85740" w:rsidR="000A38D9" w:rsidRDefault="000A38D9">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216707610" w:history="1">
            <w:r w:rsidRPr="008747C2">
              <w:rPr>
                <w:rStyle w:val="Hyperlink"/>
              </w:rPr>
              <w:t>3.</w:t>
            </w:r>
            <w:r>
              <w:rPr>
                <w:rFonts w:asciiTheme="minorHAnsi" w:eastAsiaTheme="minorEastAsia" w:hAnsiTheme="minorHAnsi" w:cstheme="minorBidi"/>
                <w:kern w:val="2"/>
                <w:szCs w:val="24"/>
                <w:lang w:val="en-US" w:bidi="ar-SA"/>
                <w14:ligatures w14:val="standardContextual"/>
              </w:rPr>
              <w:tab/>
            </w:r>
            <w:r w:rsidRPr="008747C2">
              <w:rPr>
                <w:rStyle w:val="Hyperlink"/>
              </w:rPr>
              <w:t>Requesting party’s submission</w:t>
            </w:r>
            <w:r>
              <w:rPr>
                <w:webHidden/>
              </w:rPr>
              <w:tab/>
            </w:r>
            <w:r>
              <w:rPr>
                <w:webHidden/>
              </w:rPr>
              <w:fldChar w:fldCharType="begin"/>
            </w:r>
            <w:r>
              <w:rPr>
                <w:webHidden/>
              </w:rPr>
              <w:instrText xml:space="preserve"> PAGEREF _Toc216707610 \h </w:instrText>
            </w:r>
            <w:r>
              <w:rPr>
                <w:webHidden/>
              </w:rPr>
            </w:r>
            <w:r>
              <w:rPr>
                <w:webHidden/>
              </w:rPr>
              <w:fldChar w:fldCharType="separate"/>
            </w:r>
            <w:r>
              <w:rPr>
                <w:webHidden/>
              </w:rPr>
              <w:t>15</w:t>
            </w:r>
            <w:r>
              <w:rPr>
                <w:webHidden/>
              </w:rPr>
              <w:fldChar w:fldCharType="end"/>
            </w:r>
          </w:hyperlink>
        </w:p>
        <w:p w14:paraId="56E24C16" w14:textId="73C78C33" w:rsidR="000A38D9" w:rsidRDefault="000A38D9">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216707611" w:history="1">
            <w:r w:rsidRPr="008747C2">
              <w:rPr>
                <w:rStyle w:val="Hyperlink"/>
              </w:rPr>
              <w:t>4.</w:t>
            </w:r>
            <w:r>
              <w:rPr>
                <w:rFonts w:asciiTheme="minorHAnsi" w:eastAsiaTheme="minorEastAsia" w:hAnsiTheme="minorHAnsi" w:cstheme="minorBidi"/>
                <w:kern w:val="2"/>
                <w:szCs w:val="24"/>
                <w:lang w:val="en-US" w:bidi="ar-SA"/>
                <w14:ligatures w14:val="standardContextual"/>
              </w:rPr>
              <w:tab/>
            </w:r>
            <w:r w:rsidRPr="008747C2">
              <w:rPr>
                <w:rStyle w:val="Hyperlink"/>
              </w:rPr>
              <w:t>ONR assessment</w:t>
            </w:r>
            <w:r>
              <w:rPr>
                <w:webHidden/>
              </w:rPr>
              <w:tab/>
            </w:r>
            <w:r>
              <w:rPr>
                <w:webHidden/>
              </w:rPr>
              <w:fldChar w:fldCharType="begin"/>
            </w:r>
            <w:r>
              <w:rPr>
                <w:webHidden/>
              </w:rPr>
              <w:instrText xml:space="preserve"> PAGEREF _Toc216707611 \h </w:instrText>
            </w:r>
            <w:r>
              <w:rPr>
                <w:webHidden/>
              </w:rPr>
            </w:r>
            <w:r>
              <w:rPr>
                <w:webHidden/>
              </w:rPr>
              <w:fldChar w:fldCharType="separate"/>
            </w:r>
            <w:r>
              <w:rPr>
                <w:webHidden/>
              </w:rPr>
              <w:t>21</w:t>
            </w:r>
            <w:r>
              <w:rPr>
                <w:webHidden/>
              </w:rPr>
              <w:fldChar w:fldCharType="end"/>
            </w:r>
          </w:hyperlink>
        </w:p>
        <w:p w14:paraId="428DDEE7" w14:textId="2BCAC891" w:rsidR="000A38D9" w:rsidRDefault="000A38D9">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216707612" w:history="1">
            <w:r w:rsidRPr="008747C2">
              <w:rPr>
                <w:rStyle w:val="Hyperlink"/>
              </w:rPr>
              <w:t>5.</w:t>
            </w:r>
            <w:r>
              <w:rPr>
                <w:rFonts w:asciiTheme="minorHAnsi" w:eastAsiaTheme="minorEastAsia" w:hAnsiTheme="minorHAnsi" w:cstheme="minorBidi"/>
                <w:kern w:val="2"/>
                <w:szCs w:val="24"/>
                <w:lang w:val="en-US" w:bidi="ar-SA"/>
                <w14:ligatures w14:val="standardContextual"/>
              </w:rPr>
              <w:tab/>
            </w:r>
            <w:r w:rsidRPr="008747C2">
              <w:rPr>
                <w:rStyle w:val="Hyperlink"/>
              </w:rPr>
              <w:t xml:space="preserve">Conclusions </w:t>
            </w:r>
            <w:r>
              <w:rPr>
                <w:webHidden/>
              </w:rPr>
              <w:tab/>
            </w:r>
            <w:r>
              <w:rPr>
                <w:webHidden/>
              </w:rPr>
              <w:fldChar w:fldCharType="begin"/>
            </w:r>
            <w:r>
              <w:rPr>
                <w:webHidden/>
              </w:rPr>
              <w:instrText xml:space="preserve"> PAGEREF _Toc216707612 \h </w:instrText>
            </w:r>
            <w:r>
              <w:rPr>
                <w:webHidden/>
              </w:rPr>
            </w:r>
            <w:r>
              <w:rPr>
                <w:webHidden/>
              </w:rPr>
              <w:fldChar w:fldCharType="separate"/>
            </w:r>
            <w:r>
              <w:rPr>
                <w:webHidden/>
              </w:rPr>
              <w:t>44</w:t>
            </w:r>
            <w:r>
              <w:rPr>
                <w:webHidden/>
              </w:rPr>
              <w:fldChar w:fldCharType="end"/>
            </w:r>
          </w:hyperlink>
        </w:p>
        <w:p w14:paraId="57AD27DF" w14:textId="673CD47F" w:rsidR="000A38D9" w:rsidRDefault="000A38D9">
          <w:pPr>
            <w:pStyle w:val="TOC1"/>
            <w:rPr>
              <w:rFonts w:asciiTheme="minorHAnsi" w:eastAsiaTheme="minorEastAsia" w:hAnsiTheme="minorHAnsi" w:cstheme="minorBidi"/>
              <w:kern w:val="2"/>
              <w:szCs w:val="24"/>
              <w:lang w:val="en-US" w:bidi="ar-SA"/>
              <w14:ligatures w14:val="standardContextual"/>
            </w:rPr>
          </w:pPr>
          <w:hyperlink w:anchor="_Toc216707613" w:history="1">
            <w:r w:rsidRPr="008747C2">
              <w:rPr>
                <w:rStyle w:val="Hyperlink"/>
              </w:rPr>
              <w:t>References</w:t>
            </w:r>
            <w:r>
              <w:rPr>
                <w:webHidden/>
              </w:rPr>
              <w:tab/>
            </w:r>
            <w:r>
              <w:rPr>
                <w:webHidden/>
              </w:rPr>
              <w:fldChar w:fldCharType="begin"/>
            </w:r>
            <w:r>
              <w:rPr>
                <w:webHidden/>
              </w:rPr>
              <w:instrText xml:space="preserve"> PAGEREF _Toc216707613 \h </w:instrText>
            </w:r>
            <w:r>
              <w:rPr>
                <w:webHidden/>
              </w:rPr>
            </w:r>
            <w:r>
              <w:rPr>
                <w:webHidden/>
              </w:rPr>
              <w:fldChar w:fldCharType="separate"/>
            </w:r>
            <w:r>
              <w:rPr>
                <w:webHidden/>
              </w:rPr>
              <w:t>47</w:t>
            </w:r>
            <w:r>
              <w:rPr>
                <w:webHidden/>
              </w:rPr>
              <w:fldChar w:fldCharType="end"/>
            </w:r>
          </w:hyperlink>
        </w:p>
        <w:p w14:paraId="28DF7BB1" w14:textId="566A82DC" w:rsidR="000A38D9" w:rsidRDefault="000A38D9">
          <w:pPr>
            <w:pStyle w:val="TOC1"/>
            <w:rPr>
              <w:rFonts w:asciiTheme="minorHAnsi" w:eastAsiaTheme="minorEastAsia" w:hAnsiTheme="minorHAnsi" w:cstheme="minorBidi"/>
              <w:kern w:val="2"/>
              <w:szCs w:val="24"/>
              <w:lang w:val="en-US" w:bidi="ar-SA"/>
              <w14:ligatures w14:val="standardContextual"/>
            </w:rPr>
          </w:pPr>
          <w:hyperlink w:anchor="_Toc216707614" w:history="1">
            <w:r w:rsidRPr="008747C2">
              <w:rPr>
                <w:rStyle w:val="Hyperlink"/>
              </w:rPr>
              <w:t>Appendix 1 – Relevant SAPs considered during the assessment</w:t>
            </w:r>
            <w:r>
              <w:rPr>
                <w:webHidden/>
              </w:rPr>
              <w:tab/>
            </w:r>
            <w:r>
              <w:rPr>
                <w:webHidden/>
              </w:rPr>
              <w:fldChar w:fldCharType="begin"/>
            </w:r>
            <w:r>
              <w:rPr>
                <w:webHidden/>
              </w:rPr>
              <w:instrText xml:space="preserve"> PAGEREF _Toc216707614 \h </w:instrText>
            </w:r>
            <w:r>
              <w:rPr>
                <w:webHidden/>
              </w:rPr>
            </w:r>
            <w:r>
              <w:rPr>
                <w:webHidden/>
              </w:rPr>
              <w:fldChar w:fldCharType="separate"/>
            </w:r>
            <w:r>
              <w:rPr>
                <w:webHidden/>
              </w:rPr>
              <w:t>55</w:t>
            </w:r>
            <w:r>
              <w:rPr>
                <w:webHidden/>
              </w:rPr>
              <w:fldChar w:fldCharType="end"/>
            </w:r>
          </w:hyperlink>
        </w:p>
        <w:p w14:paraId="3E7F11D0" w14:textId="5044D197" w:rsidR="00EF3D87" w:rsidRPr="0045028A" w:rsidRDefault="001502E4" w:rsidP="000D1FAC">
          <w:pPr>
            <w:pStyle w:val="TOC1"/>
            <w:rPr>
              <w:rStyle w:val="Hyperlink"/>
              <w:lang w:eastAsia="en-GB" w:bidi="ar-SA"/>
            </w:rPr>
          </w:pPr>
          <w:r w:rsidRPr="0045028A">
            <w:fldChar w:fldCharType="end"/>
          </w:r>
        </w:p>
      </w:sdtContent>
    </w:sdt>
    <w:p w14:paraId="7962436A" w14:textId="2BDB31A7" w:rsidR="00AC1DEB" w:rsidRPr="0045028A" w:rsidRDefault="00AC1DEB"/>
    <w:p w14:paraId="277E7180" w14:textId="77777777" w:rsidR="001966D1" w:rsidRPr="0045028A" w:rsidRDefault="001966D1" w:rsidP="00140E1C">
      <w:pPr>
        <w:contextualSpacing/>
        <w:sectPr w:rsidR="001966D1" w:rsidRPr="0045028A" w:rsidSect="00045010">
          <w:pgSz w:w="11906" w:h="16838" w:code="9"/>
          <w:pgMar w:top="1440" w:right="1440" w:bottom="1440" w:left="1440" w:header="397" w:footer="397" w:gutter="0"/>
          <w:cols w:space="312"/>
          <w:docGrid w:linePitch="360"/>
        </w:sectPr>
      </w:pPr>
    </w:p>
    <w:p w14:paraId="77DF1BD0" w14:textId="43619D43" w:rsidR="001966D1" w:rsidRPr="0045028A" w:rsidRDefault="001966D1" w:rsidP="000D7D3C">
      <w:pPr>
        <w:pStyle w:val="Heading1"/>
      </w:pPr>
      <w:bookmarkStart w:id="7" w:name="_Toc216707608"/>
      <w:r w:rsidRPr="0045028A">
        <w:lastRenderedPageBreak/>
        <w:t>Introduction</w:t>
      </w:r>
      <w:bookmarkEnd w:id="7"/>
    </w:p>
    <w:p w14:paraId="35138049" w14:textId="39C00430" w:rsidR="00034079" w:rsidRPr="0045028A" w:rsidRDefault="3ED71495" w:rsidP="00A41B62">
      <w:pPr>
        <w:pStyle w:val="Numberedparagraph"/>
      </w:pPr>
      <w:r w:rsidRPr="0045028A">
        <w:t xml:space="preserve">This report presents the </w:t>
      </w:r>
      <w:r w:rsidR="4AE4569F" w:rsidRPr="0045028A">
        <w:t xml:space="preserve">outcomes of </w:t>
      </w:r>
      <w:r w:rsidR="1B5A5D4F" w:rsidRPr="0045028A">
        <w:t>my</w:t>
      </w:r>
      <w:r w:rsidR="5CD76D91" w:rsidRPr="0045028A">
        <w:t xml:space="preserve"> </w:t>
      </w:r>
      <w:r w:rsidR="3BAB133D" w:rsidRPr="0045028A">
        <w:t>radiological protection</w:t>
      </w:r>
      <w:r w:rsidRPr="0045028A">
        <w:t xml:space="preserve"> assessment</w:t>
      </w:r>
      <w:r w:rsidR="4AE4569F" w:rsidRPr="0045028A">
        <w:t xml:space="preserve"> of the Holtec</w:t>
      </w:r>
      <w:r w:rsidR="0DCC59D8" w:rsidRPr="0045028A">
        <w:t xml:space="preserve"> SMR</w:t>
      </w:r>
      <w:r w:rsidR="17BF5A37" w:rsidRPr="0045028A">
        <w:t>-</w:t>
      </w:r>
      <w:r w:rsidR="4AE4569F" w:rsidRPr="0045028A">
        <w:t>300</w:t>
      </w:r>
      <w:r w:rsidR="17BF5A37" w:rsidRPr="0045028A">
        <w:t xml:space="preserve"> </w:t>
      </w:r>
      <w:r w:rsidR="283599E0" w:rsidRPr="0045028A">
        <w:t xml:space="preserve">as part of </w:t>
      </w:r>
      <w:r w:rsidR="05903473" w:rsidRPr="0045028A">
        <w:t>Step 2 of the Office for Nuclear Regulation (ONR) Generic Design Assessment (GDA)</w:t>
      </w:r>
      <w:r w:rsidR="5089D3B2" w:rsidRPr="0045028A">
        <w:t xml:space="preserve">. </w:t>
      </w:r>
      <w:r w:rsidRPr="0045028A">
        <w:t xml:space="preserve">This </w:t>
      </w:r>
      <w:r w:rsidR="2F80FD36" w:rsidRPr="0045028A">
        <w:t xml:space="preserve">assessment is based upon the information presented in </w:t>
      </w:r>
      <w:r w:rsidR="00845CFC">
        <w:t>revi</w:t>
      </w:r>
      <w:r w:rsidR="2F80FD36" w:rsidRPr="0045028A">
        <w:t>sion 1 of the Holtec SMR-</w:t>
      </w:r>
      <w:r w:rsidR="5C99B418" w:rsidRPr="0045028A">
        <w:t xml:space="preserve">300 Safety, Security, Safeguard, and Environment </w:t>
      </w:r>
      <w:r w:rsidR="1897D279" w:rsidRPr="0045028A">
        <w:t>C</w:t>
      </w:r>
      <w:r w:rsidR="3F84E067" w:rsidRPr="0045028A">
        <w:t>ase</w:t>
      </w:r>
      <w:r w:rsidR="1897D279" w:rsidRPr="0045028A">
        <w:t xml:space="preserve"> (SSEC)</w:t>
      </w:r>
      <w:r w:rsidR="4FD27D9B" w:rsidRPr="0045028A">
        <w:t xml:space="preserve"> (</w:t>
      </w:r>
      <w:r w:rsidR="50A77E47" w:rsidRPr="0045028A">
        <w:t>r</w:t>
      </w:r>
      <w:r w:rsidR="4FD27D9B" w:rsidRPr="0045028A">
        <w:t>ef</w:t>
      </w:r>
      <w:r w:rsidR="50A77E47" w:rsidRPr="0045028A">
        <w:t>s.</w:t>
      </w:r>
      <w:sdt>
        <w:sdtPr>
          <w:id w:val="-391117736"/>
          <w:citation/>
        </w:sdtPr>
        <w:sdtEndPr/>
        <w:sdtContent>
          <w:r w:rsidR="00152096" w:rsidRPr="0045028A">
            <w:fldChar w:fldCharType="begin"/>
          </w:r>
          <w:r w:rsidR="00152096" w:rsidRPr="0045028A">
            <w:instrText xml:space="preserve"> CITATION PSRChapterA1 \l 2057 </w:instrText>
          </w:r>
          <w:r w:rsidR="00152096" w:rsidRPr="0045028A">
            <w:fldChar w:fldCharType="separate"/>
          </w:r>
          <w:r w:rsidR="001C7B8D">
            <w:rPr>
              <w:noProof/>
            </w:rPr>
            <w:t xml:space="preserve"> </w:t>
          </w:r>
          <w:r w:rsidR="001C7B8D" w:rsidRPr="001C7B8D">
            <w:rPr>
              <w:noProof/>
            </w:rPr>
            <w:t>[1]</w:t>
          </w:r>
          <w:r w:rsidR="00152096" w:rsidRPr="0045028A">
            <w:fldChar w:fldCharType="end"/>
          </w:r>
        </w:sdtContent>
      </w:sdt>
      <w:sdt>
        <w:sdtPr>
          <w:id w:val="-141732105"/>
          <w:citation/>
        </w:sdtPr>
        <w:sdtEndPr/>
        <w:sdtContent>
          <w:r w:rsidR="00872F20" w:rsidRPr="0045028A">
            <w:fldChar w:fldCharType="begin"/>
          </w:r>
          <w:r w:rsidR="00872F20" w:rsidRPr="0045028A">
            <w:instrText xml:space="preserve"> CITATION PSRChapterA2 \l 2057 </w:instrText>
          </w:r>
          <w:r w:rsidR="00872F20" w:rsidRPr="0045028A">
            <w:fldChar w:fldCharType="separate"/>
          </w:r>
          <w:r w:rsidR="001C7B8D">
            <w:rPr>
              <w:noProof/>
            </w:rPr>
            <w:t xml:space="preserve"> </w:t>
          </w:r>
          <w:r w:rsidR="001C7B8D" w:rsidRPr="001C7B8D">
            <w:rPr>
              <w:noProof/>
            </w:rPr>
            <w:t>[2]</w:t>
          </w:r>
          <w:r w:rsidR="00872F20" w:rsidRPr="0045028A">
            <w:fldChar w:fldCharType="end"/>
          </w:r>
        </w:sdtContent>
      </w:sdt>
      <w:sdt>
        <w:sdtPr>
          <w:id w:val="-1142419346"/>
          <w:citation/>
        </w:sdtPr>
        <w:sdtEndPr/>
        <w:sdtContent>
          <w:r w:rsidR="00872F20" w:rsidRPr="0045028A">
            <w:fldChar w:fldCharType="begin"/>
          </w:r>
          <w:r w:rsidR="00872F20" w:rsidRPr="0045028A">
            <w:instrText xml:space="preserve"> CITATION PSRChapterA3 \l 2057 </w:instrText>
          </w:r>
          <w:r w:rsidR="00872F20" w:rsidRPr="0045028A">
            <w:fldChar w:fldCharType="separate"/>
          </w:r>
          <w:r w:rsidR="001C7B8D">
            <w:rPr>
              <w:noProof/>
            </w:rPr>
            <w:t xml:space="preserve"> </w:t>
          </w:r>
          <w:r w:rsidR="001C7B8D" w:rsidRPr="001C7B8D">
            <w:rPr>
              <w:noProof/>
            </w:rPr>
            <w:t>[3]</w:t>
          </w:r>
          <w:r w:rsidR="00872F20" w:rsidRPr="0045028A">
            <w:fldChar w:fldCharType="end"/>
          </w:r>
        </w:sdtContent>
      </w:sdt>
      <w:sdt>
        <w:sdtPr>
          <w:id w:val="-1270770466"/>
          <w:citation/>
        </w:sdtPr>
        <w:sdtEndPr/>
        <w:sdtContent>
          <w:r w:rsidR="00872F20" w:rsidRPr="0045028A">
            <w:fldChar w:fldCharType="begin"/>
          </w:r>
          <w:r w:rsidR="00872F20" w:rsidRPr="0045028A">
            <w:instrText xml:space="preserve"> CITATION PSRChapterA4 \l 2057 </w:instrText>
          </w:r>
          <w:r w:rsidR="00872F20" w:rsidRPr="0045028A">
            <w:fldChar w:fldCharType="separate"/>
          </w:r>
          <w:r w:rsidR="001C7B8D">
            <w:rPr>
              <w:noProof/>
            </w:rPr>
            <w:t xml:space="preserve"> </w:t>
          </w:r>
          <w:r w:rsidR="001C7B8D" w:rsidRPr="001C7B8D">
            <w:rPr>
              <w:noProof/>
            </w:rPr>
            <w:t>[4]</w:t>
          </w:r>
          <w:r w:rsidR="00872F20" w:rsidRPr="0045028A">
            <w:fldChar w:fldCharType="end"/>
          </w:r>
        </w:sdtContent>
      </w:sdt>
      <w:sdt>
        <w:sdtPr>
          <w:id w:val="-1309239906"/>
          <w:citation/>
        </w:sdtPr>
        <w:sdtEndPr/>
        <w:sdtContent>
          <w:r w:rsidR="00872F20" w:rsidRPr="0045028A">
            <w:fldChar w:fldCharType="begin"/>
          </w:r>
          <w:r w:rsidR="00872F20" w:rsidRPr="0045028A">
            <w:instrText xml:space="preserve"> CITATION PSRChapterA5 \l 2057 </w:instrText>
          </w:r>
          <w:r w:rsidR="00872F20" w:rsidRPr="0045028A">
            <w:fldChar w:fldCharType="separate"/>
          </w:r>
          <w:r w:rsidR="001C7B8D">
            <w:rPr>
              <w:noProof/>
            </w:rPr>
            <w:t xml:space="preserve"> </w:t>
          </w:r>
          <w:r w:rsidR="001C7B8D" w:rsidRPr="001C7B8D">
            <w:rPr>
              <w:noProof/>
            </w:rPr>
            <w:t>[5]</w:t>
          </w:r>
          <w:r w:rsidR="00872F20" w:rsidRPr="0045028A">
            <w:fldChar w:fldCharType="end"/>
          </w:r>
        </w:sdtContent>
      </w:sdt>
      <w:sdt>
        <w:sdtPr>
          <w:id w:val="-499115362"/>
          <w:citation/>
        </w:sdtPr>
        <w:sdtEndPr/>
        <w:sdtContent>
          <w:r w:rsidR="006D4D43" w:rsidRPr="0045028A">
            <w:fldChar w:fldCharType="begin"/>
          </w:r>
          <w:r w:rsidR="006D4D43" w:rsidRPr="0045028A">
            <w:instrText xml:space="preserve"> CITATION PSRB1 \l 2057 </w:instrText>
          </w:r>
          <w:r w:rsidR="006D4D43" w:rsidRPr="0045028A">
            <w:fldChar w:fldCharType="separate"/>
          </w:r>
          <w:r w:rsidR="001C7B8D">
            <w:rPr>
              <w:noProof/>
            </w:rPr>
            <w:t xml:space="preserve"> </w:t>
          </w:r>
          <w:r w:rsidR="001C7B8D" w:rsidRPr="001C7B8D">
            <w:rPr>
              <w:noProof/>
            </w:rPr>
            <w:t>[6]</w:t>
          </w:r>
          <w:r w:rsidR="006D4D43" w:rsidRPr="0045028A">
            <w:fldChar w:fldCharType="end"/>
          </w:r>
        </w:sdtContent>
      </w:sdt>
      <w:sdt>
        <w:sdtPr>
          <w:id w:val="2018728891"/>
          <w:citation/>
        </w:sdtPr>
        <w:sdtEndPr/>
        <w:sdtContent>
          <w:r w:rsidR="006D4D43" w:rsidRPr="0045028A">
            <w:fldChar w:fldCharType="begin"/>
          </w:r>
          <w:r w:rsidR="005E0AD8">
            <w:instrText xml:space="preserve">CITATION PSRB2 \l 2057 </w:instrText>
          </w:r>
          <w:r w:rsidR="006D4D43" w:rsidRPr="0045028A">
            <w:fldChar w:fldCharType="separate"/>
          </w:r>
          <w:r w:rsidR="001C7B8D">
            <w:rPr>
              <w:noProof/>
            </w:rPr>
            <w:t xml:space="preserve"> </w:t>
          </w:r>
          <w:r w:rsidR="001C7B8D" w:rsidRPr="001C7B8D">
            <w:rPr>
              <w:noProof/>
            </w:rPr>
            <w:t>[7]</w:t>
          </w:r>
          <w:r w:rsidR="006D4D43" w:rsidRPr="0045028A">
            <w:fldChar w:fldCharType="end"/>
          </w:r>
        </w:sdtContent>
      </w:sdt>
      <w:sdt>
        <w:sdtPr>
          <w:id w:val="-392580126"/>
          <w:citation/>
        </w:sdtPr>
        <w:sdtEndPr/>
        <w:sdtContent>
          <w:r w:rsidR="006D4D43" w:rsidRPr="0045028A">
            <w:fldChar w:fldCharType="begin"/>
          </w:r>
          <w:r w:rsidR="006D4D43" w:rsidRPr="0045028A">
            <w:instrText xml:space="preserve"> CITATION PSRB4 \l 2057 </w:instrText>
          </w:r>
          <w:r w:rsidR="006D4D43" w:rsidRPr="0045028A">
            <w:fldChar w:fldCharType="separate"/>
          </w:r>
          <w:r w:rsidR="001C7B8D">
            <w:rPr>
              <w:noProof/>
            </w:rPr>
            <w:t xml:space="preserve"> </w:t>
          </w:r>
          <w:r w:rsidR="001C7B8D" w:rsidRPr="001C7B8D">
            <w:rPr>
              <w:noProof/>
            </w:rPr>
            <w:t>[8]</w:t>
          </w:r>
          <w:r w:rsidR="006D4D43" w:rsidRPr="0045028A">
            <w:fldChar w:fldCharType="end"/>
          </w:r>
        </w:sdtContent>
      </w:sdt>
      <w:sdt>
        <w:sdtPr>
          <w:id w:val="-548541110"/>
          <w:citation/>
        </w:sdtPr>
        <w:sdtEndPr/>
        <w:sdtContent>
          <w:r w:rsidR="006D4D43" w:rsidRPr="0045028A">
            <w:fldChar w:fldCharType="begin"/>
          </w:r>
          <w:r w:rsidR="006D4D43" w:rsidRPr="0045028A">
            <w:instrText xml:space="preserve"> CITATION PSRB5 \l 2057 </w:instrText>
          </w:r>
          <w:r w:rsidR="006D4D43" w:rsidRPr="0045028A">
            <w:fldChar w:fldCharType="separate"/>
          </w:r>
          <w:r w:rsidR="001C7B8D">
            <w:rPr>
              <w:noProof/>
            </w:rPr>
            <w:t xml:space="preserve"> </w:t>
          </w:r>
          <w:r w:rsidR="001C7B8D" w:rsidRPr="001C7B8D">
            <w:rPr>
              <w:noProof/>
            </w:rPr>
            <w:t>[9]</w:t>
          </w:r>
          <w:r w:rsidR="006D4D43" w:rsidRPr="0045028A">
            <w:fldChar w:fldCharType="end"/>
          </w:r>
        </w:sdtContent>
      </w:sdt>
      <w:sdt>
        <w:sdtPr>
          <w:id w:val="-2078654678"/>
          <w:citation/>
        </w:sdtPr>
        <w:sdtEndPr/>
        <w:sdtContent>
          <w:r w:rsidR="006D4D43" w:rsidRPr="0045028A">
            <w:fldChar w:fldCharType="begin"/>
          </w:r>
          <w:r w:rsidR="006D4D43" w:rsidRPr="0045028A">
            <w:instrText xml:space="preserve"> CITATION PSRB6 \l 2057 </w:instrText>
          </w:r>
          <w:r w:rsidR="006D4D43" w:rsidRPr="0045028A">
            <w:fldChar w:fldCharType="separate"/>
          </w:r>
          <w:r w:rsidR="001C7B8D">
            <w:rPr>
              <w:noProof/>
            </w:rPr>
            <w:t xml:space="preserve"> </w:t>
          </w:r>
          <w:r w:rsidR="001C7B8D" w:rsidRPr="001C7B8D">
            <w:rPr>
              <w:noProof/>
            </w:rPr>
            <w:t>[10]</w:t>
          </w:r>
          <w:r w:rsidR="006D4D43" w:rsidRPr="0045028A">
            <w:fldChar w:fldCharType="end"/>
          </w:r>
        </w:sdtContent>
      </w:sdt>
      <w:sdt>
        <w:sdtPr>
          <w:id w:val="-1832895362"/>
          <w:citation/>
        </w:sdtPr>
        <w:sdtEndPr/>
        <w:sdtContent>
          <w:r w:rsidR="001008FB" w:rsidRPr="0045028A">
            <w:fldChar w:fldCharType="begin"/>
          </w:r>
          <w:r w:rsidR="001008FB" w:rsidRPr="0045028A">
            <w:instrText xml:space="preserve"> CITATION PSRB91 \l 2057 </w:instrText>
          </w:r>
          <w:r w:rsidR="001008FB" w:rsidRPr="0045028A">
            <w:fldChar w:fldCharType="separate"/>
          </w:r>
          <w:r w:rsidR="001C7B8D">
            <w:rPr>
              <w:noProof/>
            </w:rPr>
            <w:t xml:space="preserve"> </w:t>
          </w:r>
          <w:r w:rsidR="001C7B8D" w:rsidRPr="001C7B8D">
            <w:rPr>
              <w:noProof/>
            </w:rPr>
            <w:t>[11]</w:t>
          </w:r>
          <w:r w:rsidR="001008FB" w:rsidRPr="0045028A">
            <w:fldChar w:fldCharType="end"/>
          </w:r>
        </w:sdtContent>
      </w:sdt>
      <w:sdt>
        <w:sdtPr>
          <w:id w:val="-1650132958"/>
          <w:citation/>
        </w:sdtPr>
        <w:sdtEndPr/>
        <w:sdtContent>
          <w:r w:rsidR="001008FB" w:rsidRPr="0045028A">
            <w:fldChar w:fldCharType="begin"/>
          </w:r>
          <w:r w:rsidR="001008FB" w:rsidRPr="0045028A">
            <w:instrText xml:space="preserve"> CITATION PSRb10 \l 2057 </w:instrText>
          </w:r>
          <w:r w:rsidR="001008FB" w:rsidRPr="0045028A">
            <w:fldChar w:fldCharType="separate"/>
          </w:r>
          <w:r w:rsidR="001C7B8D">
            <w:rPr>
              <w:noProof/>
            </w:rPr>
            <w:t xml:space="preserve"> </w:t>
          </w:r>
          <w:r w:rsidR="001C7B8D" w:rsidRPr="001C7B8D">
            <w:rPr>
              <w:noProof/>
            </w:rPr>
            <w:t>[12]</w:t>
          </w:r>
          <w:r w:rsidR="001008FB" w:rsidRPr="0045028A">
            <w:fldChar w:fldCharType="end"/>
          </w:r>
        </w:sdtContent>
      </w:sdt>
      <w:sdt>
        <w:sdtPr>
          <w:id w:val="1272895380"/>
          <w:citation/>
        </w:sdtPr>
        <w:sdtEndPr/>
        <w:sdtContent>
          <w:r w:rsidR="001008FB" w:rsidRPr="0045028A">
            <w:fldChar w:fldCharType="begin"/>
          </w:r>
          <w:r w:rsidR="001008FB" w:rsidRPr="0045028A">
            <w:instrText xml:space="preserve"> CITATION PSRB11 \l 2057 </w:instrText>
          </w:r>
          <w:r w:rsidR="001008FB" w:rsidRPr="0045028A">
            <w:fldChar w:fldCharType="separate"/>
          </w:r>
          <w:r w:rsidR="001C7B8D">
            <w:rPr>
              <w:noProof/>
            </w:rPr>
            <w:t xml:space="preserve"> </w:t>
          </w:r>
          <w:r w:rsidR="001C7B8D" w:rsidRPr="001C7B8D">
            <w:rPr>
              <w:noProof/>
            </w:rPr>
            <w:t>[13]</w:t>
          </w:r>
          <w:r w:rsidR="001008FB" w:rsidRPr="0045028A">
            <w:fldChar w:fldCharType="end"/>
          </w:r>
        </w:sdtContent>
      </w:sdt>
      <w:sdt>
        <w:sdtPr>
          <w:id w:val="31160241"/>
          <w:citation/>
        </w:sdtPr>
        <w:sdtEndPr/>
        <w:sdtContent>
          <w:r w:rsidR="001008FB" w:rsidRPr="0045028A">
            <w:fldChar w:fldCharType="begin"/>
          </w:r>
          <w:r w:rsidR="001008FB" w:rsidRPr="0045028A">
            <w:instrText xml:space="preserve"> CITATION Hol \l 2057 </w:instrText>
          </w:r>
          <w:r w:rsidR="001008FB" w:rsidRPr="0045028A">
            <w:fldChar w:fldCharType="separate"/>
          </w:r>
          <w:r w:rsidR="001C7B8D">
            <w:rPr>
              <w:noProof/>
            </w:rPr>
            <w:t xml:space="preserve"> </w:t>
          </w:r>
          <w:r w:rsidR="001C7B8D" w:rsidRPr="001C7B8D">
            <w:rPr>
              <w:noProof/>
            </w:rPr>
            <w:t>[14]</w:t>
          </w:r>
          <w:r w:rsidR="001008FB" w:rsidRPr="0045028A">
            <w:fldChar w:fldCharType="end"/>
          </w:r>
        </w:sdtContent>
      </w:sdt>
      <w:sdt>
        <w:sdtPr>
          <w:id w:val="1603684512"/>
          <w:citation/>
        </w:sdtPr>
        <w:sdtEndPr/>
        <w:sdtContent>
          <w:r w:rsidR="001008FB" w:rsidRPr="0045028A">
            <w:fldChar w:fldCharType="begin"/>
          </w:r>
          <w:r w:rsidR="001008FB" w:rsidRPr="0045028A">
            <w:instrText xml:space="preserve"> CITATION PSRB13 \l 2057 </w:instrText>
          </w:r>
          <w:r w:rsidR="001008FB" w:rsidRPr="0045028A">
            <w:fldChar w:fldCharType="separate"/>
          </w:r>
          <w:r w:rsidR="001C7B8D">
            <w:rPr>
              <w:noProof/>
            </w:rPr>
            <w:t xml:space="preserve"> </w:t>
          </w:r>
          <w:r w:rsidR="001C7B8D" w:rsidRPr="001C7B8D">
            <w:rPr>
              <w:noProof/>
            </w:rPr>
            <w:t>[15]</w:t>
          </w:r>
          <w:r w:rsidR="001008FB" w:rsidRPr="0045028A">
            <w:fldChar w:fldCharType="end"/>
          </w:r>
        </w:sdtContent>
      </w:sdt>
      <w:sdt>
        <w:sdtPr>
          <w:id w:val="885614059"/>
          <w:citation/>
        </w:sdtPr>
        <w:sdtEndPr/>
        <w:sdtContent>
          <w:r w:rsidR="001008FB" w:rsidRPr="0045028A">
            <w:fldChar w:fldCharType="begin"/>
          </w:r>
          <w:r w:rsidR="001008FB" w:rsidRPr="0045028A">
            <w:instrText xml:space="preserve"> CITATION PSRB14 \l 2057 </w:instrText>
          </w:r>
          <w:r w:rsidR="001008FB" w:rsidRPr="0045028A">
            <w:fldChar w:fldCharType="separate"/>
          </w:r>
          <w:r w:rsidR="001C7B8D">
            <w:rPr>
              <w:noProof/>
            </w:rPr>
            <w:t xml:space="preserve"> </w:t>
          </w:r>
          <w:r w:rsidR="001C7B8D" w:rsidRPr="001C7B8D">
            <w:rPr>
              <w:noProof/>
            </w:rPr>
            <w:t>[16]</w:t>
          </w:r>
          <w:r w:rsidR="001008FB" w:rsidRPr="0045028A">
            <w:fldChar w:fldCharType="end"/>
          </w:r>
        </w:sdtContent>
      </w:sdt>
      <w:sdt>
        <w:sdtPr>
          <w:id w:val="445663483"/>
          <w:citation/>
        </w:sdtPr>
        <w:sdtEndPr/>
        <w:sdtContent>
          <w:r w:rsidR="001008FB" w:rsidRPr="0045028A">
            <w:fldChar w:fldCharType="begin"/>
          </w:r>
          <w:r w:rsidR="001008FB" w:rsidRPr="0045028A">
            <w:instrText xml:space="preserve"> CITATION PSRB15 \l 2057 </w:instrText>
          </w:r>
          <w:r w:rsidR="001008FB" w:rsidRPr="0045028A">
            <w:fldChar w:fldCharType="separate"/>
          </w:r>
          <w:r w:rsidR="001C7B8D">
            <w:rPr>
              <w:noProof/>
            </w:rPr>
            <w:t xml:space="preserve"> </w:t>
          </w:r>
          <w:r w:rsidR="001C7B8D" w:rsidRPr="001C7B8D">
            <w:rPr>
              <w:noProof/>
            </w:rPr>
            <w:t>[17]</w:t>
          </w:r>
          <w:r w:rsidR="001008FB" w:rsidRPr="0045028A">
            <w:fldChar w:fldCharType="end"/>
          </w:r>
        </w:sdtContent>
      </w:sdt>
      <w:sdt>
        <w:sdtPr>
          <w:id w:val="-161004782"/>
          <w:citation/>
        </w:sdtPr>
        <w:sdtEndPr/>
        <w:sdtContent>
          <w:r w:rsidR="001008FB" w:rsidRPr="0045028A">
            <w:fldChar w:fldCharType="begin"/>
          </w:r>
          <w:r w:rsidR="001008FB" w:rsidRPr="0045028A">
            <w:instrText xml:space="preserve"> CITATION PSRB16 \l 2057 </w:instrText>
          </w:r>
          <w:r w:rsidR="001008FB" w:rsidRPr="0045028A">
            <w:fldChar w:fldCharType="separate"/>
          </w:r>
          <w:r w:rsidR="001C7B8D">
            <w:rPr>
              <w:noProof/>
            </w:rPr>
            <w:t xml:space="preserve"> </w:t>
          </w:r>
          <w:r w:rsidR="001C7B8D" w:rsidRPr="001C7B8D">
            <w:rPr>
              <w:noProof/>
            </w:rPr>
            <w:t>[18]</w:t>
          </w:r>
          <w:r w:rsidR="001008FB" w:rsidRPr="0045028A">
            <w:fldChar w:fldCharType="end"/>
          </w:r>
        </w:sdtContent>
      </w:sdt>
      <w:sdt>
        <w:sdtPr>
          <w:id w:val="1433866603"/>
          <w:citation/>
        </w:sdtPr>
        <w:sdtEndPr/>
        <w:sdtContent>
          <w:r w:rsidR="001008FB" w:rsidRPr="0045028A">
            <w:fldChar w:fldCharType="begin"/>
          </w:r>
          <w:r w:rsidR="001008FB" w:rsidRPr="0045028A">
            <w:instrText xml:space="preserve"> CITATION PSRB17 \l 2057 </w:instrText>
          </w:r>
          <w:r w:rsidR="001008FB" w:rsidRPr="0045028A">
            <w:fldChar w:fldCharType="separate"/>
          </w:r>
          <w:r w:rsidR="001C7B8D">
            <w:rPr>
              <w:noProof/>
            </w:rPr>
            <w:t xml:space="preserve"> </w:t>
          </w:r>
          <w:r w:rsidR="001C7B8D" w:rsidRPr="001C7B8D">
            <w:rPr>
              <w:noProof/>
            </w:rPr>
            <w:t>[19]</w:t>
          </w:r>
          <w:r w:rsidR="001008FB" w:rsidRPr="0045028A">
            <w:fldChar w:fldCharType="end"/>
          </w:r>
        </w:sdtContent>
      </w:sdt>
      <w:sdt>
        <w:sdtPr>
          <w:id w:val="1292552045"/>
          <w:citation/>
        </w:sdtPr>
        <w:sdtEndPr/>
        <w:sdtContent>
          <w:r w:rsidR="001008FB" w:rsidRPr="0045028A">
            <w:fldChar w:fldCharType="begin"/>
          </w:r>
          <w:r w:rsidR="001008FB" w:rsidRPr="0045028A">
            <w:instrText xml:space="preserve"> CITATION PSRB18 \l 2057 </w:instrText>
          </w:r>
          <w:r w:rsidR="001008FB" w:rsidRPr="0045028A">
            <w:fldChar w:fldCharType="separate"/>
          </w:r>
          <w:r w:rsidR="001C7B8D">
            <w:rPr>
              <w:noProof/>
            </w:rPr>
            <w:t xml:space="preserve"> </w:t>
          </w:r>
          <w:r w:rsidR="001C7B8D" w:rsidRPr="001C7B8D">
            <w:rPr>
              <w:noProof/>
            </w:rPr>
            <w:t>[20]</w:t>
          </w:r>
          <w:r w:rsidR="001008FB" w:rsidRPr="0045028A">
            <w:fldChar w:fldCharType="end"/>
          </w:r>
        </w:sdtContent>
      </w:sdt>
      <w:sdt>
        <w:sdtPr>
          <w:id w:val="-1862816958"/>
          <w:citation/>
        </w:sdtPr>
        <w:sdtEndPr/>
        <w:sdtContent>
          <w:r w:rsidR="001008FB" w:rsidRPr="0045028A">
            <w:fldChar w:fldCharType="begin"/>
          </w:r>
          <w:r w:rsidR="001008FB" w:rsidRPr="0045028A">
            <w:instrText xml:space="preserve"> CITATION PSRB19 \l 2057 </w:instrText>
          </w:r>
          <w:r w:rsidR="001008FB" w:rsidRPr="0045028A">
            <w:fldChar w:fldCharType="separate"/>
          </w:r>
          <w:r w:rsidR="001C7B8D">
            <w:rPr>
              <w:noProof/>
            </w:rPr>
            <w:t xml:space="preserve"> </w:t>
          </w:r>
          <w:r w:rsidR="001C7B8D" w:rsidRPr="001C7B8D">
            <w:rPr>
              <w:noProof/>
            </w:rPr>
            <w:t>[21]</w:t>
          </w:r>
          <w:r w:rsidR="001008FB" w:rsidRPr="0045028A">
            <w:fldChar w:fldCharType="end"/>
          </w:r>
        </w:sdtContent>
      </w:sdt>
      <w:sdt>
        <w:sdtPr>
          <w:id w:val="-425888046"/>
          <w:citation/>
        </w:sdtPr>
        <w:sdtEndPr/>
        <w:sdtContent>
          <w:r w:rsidR="001008FB" w:rsidRPr="0045028A">
            <w:fldChar w:fldCharType="begin"/>
          </w:r>
          <w:r w:rsidR="001008FB" w:rsidRPr="0045028A">
            <w:instrText xml:space="preserve"> CITATION PSRB20 \l 2057 </w:instrText>
          </w:r>
          <w:r w:rsidR="001008FB" w:rsidRPr="0045028A">
            <w:fldChar w:fldCharType="separate"/>
          </w:r>
          <w:r w:rsidR="001C7B8D">
            <w:rPr>
              <w:noProof/>
            </w:rPr>
            <w:t xml:space="preserve"> </w:t>
          </w:r>
          <w:r w:rsidR="001C7B8D" w:rsidRPr="001C7B8D">
            <w:rPr>
              <w:noProof/>
            </w:rPr>
            <w:t>[22]</w:t>
          </w:r>
          <w:r w:rsidR="001008FB" w:rsidRPr="0045028A">
            <w:fldChar w:fldCharType="end"/>
          </w:r>
        </w:sdtContent>
      </w:sdt>
      <w:sdt>
        <w:sdtPr>
          <w:id w:val="1874256921"/>
          <w:citation/>
        </w:sdtPr>
        <w:sdtEndPr/>
        <w:sdtContent>
          <w:r w:rsidR="001008FB" w:rsidRPr="0045028A">
            <w:fldChar w:fldCharType="begin"/>
          </w:r>
          <w:r w:rsidR="001008FB" w:rsidRPr="0045028A">
            <w:instrText xml:space="preserve"> CITATION PSRB21 \l 2057 </w:instrText>
          </w:r>
          <w:r w:rsidR="001008FB" w:rsidRPr="0045028A">
            <w:fldChar w:fldCharType="separate"/>
          </w:r>
          <w:r w:rsidR="001C7B8D">
            <w:rPr>
              <w:noProof/>
            </w:rPr>
            <w:t xml:space="preserve"> </w:t>
          </w:r>
          <w:r w:rsidR="001C7B8D" w:rsidRPr="001C7B8D">
            <w:rPr>
              <w:noProof/>
            </w:rPr>
            <w:t>[23]</w:t>
          </w:r>
          <w:r w:rsidR="001008FB" w:rsidRPr="0045028A">
            <w:fldChar w:fldCharType="end"/>
          </w:r>
        </w:sdtContent>
      </w:sdt>
      <w:sdt>
        <w:sdtPr>
          <w:id w:val="222100990"/>
          <w:citation/>
        </w:sdtPr>
        <w:sdtEndPr/>
        <w:sdtContent>
          <w:r w:rsidR="001008FB" w:rsidRPr="0045028A">
            <w:fldChar w:fldCharType="begin"/>
          </w:r>
          <w:r w:rsidR="001008FB" w:rsidRPr="0045028A">
            <w:instrText xml:space="preserve"> CITATION PSRB22 \l 2057 </w:instrText>
          </w:r>
          <w:r w:rsidR="001008FB" w:rsidRPr="0045028A">
            <w:fldChar w:fldCharType="separate"/>
          </w:r>
          <w:r w:rsidR="001C7B8D">
            <w:rPr>
              <w:noProof/>
            </w:rPr>
            <w:t xml:space="preserve"> </w:t>
          </w:r>
          <w:r w:rsidR="001C7B8D" w:rsidRPr="001C7B8D">
            <w:rPr>
              <w:noProof/>
            </w:rPr>
            <w:t>[24]</w:t>
          </w:r>
          <w:r w:rsidR="001008FB" w:rsidRPr="0045028A">
            <w:fldChar w:fldCharType="end"/>
          </w:r>
        </w:sdtContent>
      </w:sdt>
      <w:sdt>
        <w:sdtPr>
          <w:id w:val="2144452366"/>
          <w:citation/>
        </w:sdtPr>
        <w:sdtEndPr/>
        <w:sdtContent>
          <w:r w:rsidR="001008FB" w:rsidRPr="0045028A">
            <w:fldChar w:fldCharType="begin"/>
          </w:r>
          <w:r w:rsidR="001008FB" w:rsidRPr="0045028A">
            <w:instrText xml:space="preserve"> CITATION PSRB23 \l 2057 </w:instrText>
          </w:r>
          <w:r w:rsidR="001008FB" w:rsidRPr="0045028A">
            <w:fldChar w:fldCharType="separate"/>
          </w:r>
          <w:r w:rsidR="001C7B8D">
            <w:rPr>
              <w:noProof/>
            </w:rPr>
            <w:t xml:space="preserve"> </w:t>
          </w:r>
          <w:r w:rsidR="001C7B8D" w:rsidRPr="001C7B8D">
            <w:rPr>
              <w:noProof/>
            </w:rPr>
            <w:t>[25]</w:t>
          </w:r>
          <w:r w:rsidR="001008FB" w:rsidRPr="0045028A">
            <w:fldChar w:fldCharType="end"/>
          </w:r>
        </w:sdtContent>
      </w:sdt>
      <w:sdt>
        <w:sdtPr>
          <w:id w:val="1704132655"/>
          <w:citation/>
        </w:sdtPr>
        <w:sdtEndPr/>
        <w:sdtContent>
          <w:r w:rsidR="001008FB" w:rsidRPr="0045028A">
            <w:fldChar w:fldCharType="begin"/>
          </w:r>
          <w:r w:rsidR="001008FB" w:rsidRPr="0045028A">
            <w:instrText xml:space="preserve"> CITATION PSRB24 \l 2057 </w:instrText>
          </w:r>
          <w:r w:rsidR="001008FB" w:rsidRPr="0045028A">
            <w:fldChar w:fldCharType="separate"/>
          </w:r>
          <w:r w:rsidR="001C7B8D">
            <w:rPr>
              <w:noProof/>
            </w:rPr>
            <w:t xml:space="preserve"> </w:t>
          </w:r>
          <w:r w:rsidR="001C7B8D" w:rsidRPr="001C7B8D">
            <w:rPr>
              <w:noProof/>
            </w:rPr>
            <w:t>[26]</w:t>
          </w:r>
          <w:r w:rsidR="001008FB" w:rsidRPr="0045028A">
            <w:fldChar w:fldCharType="end"/>
          </w:r>
        </w:sdtContent>
      </w:sdt>
      <w:sdt>
        <w:sdtPr>
          <w:id w:val="-1732688337"/>
          <w:citation/>
        </w:sdtPr>
        <w:sdtEndPr/>
        <w:sdtContent>
          <w:r w:rsidR="001008FB" w:rsidRPr="0045028A">
            <w:fldChar w:fldCharType="begin"/>
          </w:r>
          <w:r w:rsidR="001008FB" w:rsidRPr="0045028A">
            <w:instrText xml:space="preserve"> CITATION Hol1 \l 2057 </w:instrText>
          </w:r>
          <w:r w:rsidR="001008FB" w:rsidRPr="0045028A">
            <w:fldChar w:fldCharType="separate"/>
          </w:r>
          <w:r w:rsidR="001C7B8D">
            <w:rPr>
              <w:noProof/>
            </w:rPr>
            <w:t xml:space="preserve"> </w:t>
          </w:r>
          <w:r w:rsidR="001C7B8D" w:rsidRPr="001C7B8D">
            <w:rPr>
              <w:noProof/>
            </w:rPr>
            <w:t>[27]</w:t>
          </w:r>
          <w:r w:rsidR="001008FB" w:rsidRPr="0045028A">
            <w:fldChar w:fldCharType="end"/>
          </w:r>
        </w:sdtContent>
      </w:sdt>
      <w:sdt>
        <w:sdtPr>
          <w:id w:val="136302639"/>
          <w:citation/>
        </w:sdtPr>
        <w:sdtEndPr/>
        <w:sdtContent>
          <w:r w:rsidR="001008FB" w:rsidRPr="0045028A">
            <w:fldChar w:fldCharType="begin"/>
          </w:r>
          <w:r w:rsidR="001008FB" w:rsidRPr="0045028A">
            <w:instrText xml:space="preserve"> CITATION PSRB26 \l 2057 </w:instrText>
          </w:r>
          <w:r w:rsidR="001008FB" w:rsidRPr="0045028A">
            <w:fldChar w:fldCharType="separate"/>
          </w:r>
          <w:r w:rsidR="001C7B8D">
            <w:rPr>
              <w:noProof/>
            </w:rPr>
            <w:t xml:space="preserve"> </w:t>
          </w:r>
          <w:r w:rsidR="001C7B8D" w:rsidRPr="001C7B8D">
            <w:rPr>
              <w:noProof/>
            </w:rPr>
            <w:t>[28]</w:t>
          </w:r>
          <w:r w:rsidR="001008FB" w:rsidRPr="0045028A">
            <w:fldChar w:fldCharType="end"/>
          </w:r>
        </w:sdtContent>
      </w:sdt>
      <w:sdt>
        <w:sdtPr>
          <w:id w:val="1534064922"/>
          <w:citation/>
        </w:sdtPr>
        <w:sdtEndPr/>
        <w:sdtContent>
          <w:r w:rsidR="001008FB" w:rsidRPr="0045028A">
            <w:fldChar w:fldCharType="begin"/>
          </w:r>
          <w:r w:rsidR="001008FB" w:rsidRPr="0045028A">
            <w:instrText xml:space="preserve"> CITATION GSR \l 2057 </w:instrText>
          </w:r>
          <w:r w:rsidR="001008FB" w:rsidRPr="0045028A">
            <w:fldChar w:fldCharType="separate"/>
          </w:r>
          <w:r w:rsidR="001C7B8D">
            <w:rPr>
              <w:noProof/>
            </w:rPr>
            <w:t xml:space="preserve"> </w:t>
          </w:r>
          <w:r w:rsidR="001C7B8D" w:rsidRPr="001C7B8D">
            <w:rPr>
              <w:noProof/>
            </w:rPr>
            <w:t>[29]</w:t>
          </w:r>
          <w:r w:rsidR="001008FB" w:rsidRPr="0045028A">
            <w:fldChar w:fldCharType="end"/>
          </w:r>
        </w:sdtContent>
      </w:sdt>
      <w:sdt>
        <w:sdtPr>
          <w:id w:val="772057443"/>
          <w:citation/>
        </w:sdtPr>
        <w:sdtEndPr/>
        <w:sdtContent>
          <w:r w:rsidR="001008FB" w:rsidRPr="0045028A">
            <w:fldChar w:fldCharType="begin"/>
          </w:r>
          <w:r w:rsidR="00AE2BB0">
            <w:instrText xml:space="preserve">CITATION PSgR \l 2057 </w:instrText>
          </w:r>
          <w:r w:rsidR="001008FB" w:rsidRPr="0045028A">
            <w:fldChar w:fldCharType="separate"/>
          </w:r>
          <w:r w:rsidR="001C7B8D">
            <w:rPr>
              <w:noProof/>
            </w:rPr>
            <w:t xml:space="preserve"> </w:t>
          </w:r>
          <w:r w:rsidR="001C7B8D" w:rsidRPr="001C7B8D">
            <w:rPr>
              <w:noProof/>
            </w:rPr>
            <w:t>[30]</w:t>
          </w:r>
          <w:r w:rsidR="001008FB" w:rsidRPr="0045028A">
            <w:fldChar w:fldCharType="end"/>
          </w:r>
        </w:sdtContent>
      </w:sdt>
      <w:sdt>
        <w:sdtPr>
          <w:id w:val="2098286465"/>
          <w:citation/>
        </w:sdtPr>
        <w:sdtEndPr/>
        <w:sdtContent>
          <w:r w:rsidR="00E8513E" w:rsidRPr="0045028A">
            <w:fldChar w:fldCharType="begin"/>
          </w:r>
          <w:r w:rsidR="00E8513E" w:rsidRPr="0045028A">
            <w:instrText xml:space="preserve"> CITATION PERChp1 \l 2057 </w:instrText>
          </w:r>
          <w:r w:rsidR="00E8513E" w:rsidRPr="0045028A">
            <w:fldChar w:fldCharType="separate"/>
          </w:r>
          <w:r w:rsidR="001C7B8D">
            <w:rPr>
              <w:noProof/>
            </w:rPr>
            <w:t xml:space="preserve"> </w:t>
          </w:r>
          <w:r w:rsidR="001C7B8D" w:rsidRPr="001C7B8D">
            <w:rPr>
              <w:noProof/>
            </w:rPr>
            <w:t>[31]</w:t>
          </w:r>
          <w:r w:rsidR="00E8513E" w:rsidRPr="0045028A">
            <w:fldChar w:fldCharType="end"/>
          </w:r>
        </w:sdtContent>
      </w:sdt>
      <w:sdt>
        <w:sdtPr>
          <w:id w:val="-1790127036"/>
          <w:citation/>
        </w:sdtPr>
        <w:sdtEndPr/>
        <w:sdtContent>
          <w:r w:rsidR="00E8513E" w:rsidRPr="0045028A">
            <w:fldChar w:fldCharType="begin"/>
          </w:r>
          <w:r w:rsidR="00E8513E" w:rsidRPr="0045028A">
            <w:instrText xml:space="preserve"> CITATION PERChp2 \l 2057 </w:instrText>
          </w:r>
          <w:r w:rsidR="00E8513E" w:rsidRPr="0045028A">
            <w:fldChar w:fldCharType="separate"/>
          </w:r>
          <w:r w:rsidR="001C7B8D">
            <w:rPr>
              <w:noProof/>
            </w:rPr>
            <w:t xml:space="preserve"> </w:t>
          </w:r>
          <w:r w:rsidR="001C7B8D" w:rsidRPr="001C7B8D">
            <w:rPr>
              <w:noProof/>
            </w:rPr>
            <w:t>[32]</w:t>
          </w:r>
          <w:r w:rsidR="00E8513E" w:rsidRPr="0045028A">
            <w:fldChar w:fldCharType="end"/>
          </w:r>
        </w:sdtContent>
      </w:sdt>
      <w:sdt>
        <w:sdtPr>
          <w:id w:val="-828439000"/>
          <w:citation/>
        </w:sdtPr>
        <w:sdtEndPr/>
        <w:sdtContent>
          <w:r w:rsidR="00E8513E" w:rsidRPr="0045028A">
            <w:fldChar w:fldCharType="begin"/>
          </w:r>
          <w:r w:rsidR="00E8513E" w:rsidRPr="0045028A">
            <w:instrText xml:space="preserve"> CITATION PERChp3 \l 2057 </w:instrText>
          </w:r>
          <w:r w:rsidR="00E8513E" w:rsidRPr="0045028A">
            <w:fldChar w:fldCharType="separate"/>
          </w:r>
          <w:r w:rsidR="001C7B8D">
            <w:rPr>
              <w:noProof/>
            </w:rPr>
            <w:t xml:space="preserve"> </w:t>
          </w:r>
          <w:r w:rsidR="001C7B8D" w:rsidRPr="001C7B8D">
            <w:rPr>
              <w:noProof/>
            </w:rPr>
            <w:t>[33]</w:t>
          </w:r>
          <w:r w:rsidR="00E8513E" w:rsidRPr="0045028A">
            <w:fldChar w:fldCharType="end"/>
          </w:r>
        </w:sdtContent>
      </w:sdt>
      <w:sdt>
        <w:sdtPr>
          <w:id w:val="1143702958"/>
          <w:citation/>
        </w:sdtPr>
        <w:sdtEndPr/>
        <w:sdtContent>
          <w:r w:rsidR="00E8513E" w:rsidRPr="0045028A">
            <w:fldChar w:fldCharType="begin"/>
          </w:r>
          <w:r w:rsidR="00E8513E" w:rsidRPr="0045028A">
            <w:instrText xml:space="preserve"> CITATION PERChp4 \l 2057 </w:instrText>
          </w:r>
          <w:r w:rsidR="00E8513E" w:rsidRPr="0045028A">
            <w:fldChar w:fldCharType="separate"/>
          </w:r>
          <w:r w:rsidR="001C7B8D">
            <w:rPr>
              <w:noProof/>
            </w:rPr>
            <w:t xml:space="preserve"> </w:t>
          </w:r>
          <w:r w:rsidR="001C7B8D" w:rsidRPr="001C7B8D">
            <w:rPr>
              <w:noProof/>
            </w:rPr>
            <w:t>[34]</w:t>
          </w:r>
          <w:r w:rsidR="00E8513E" w:rsidRPr="0045028A">
            <w:fldChar w:fldCharType="end"/>
          </w:r>
        </w:sdtContent>
      </w:sdt>
      <w:sdt>
        <w:sdtPr>
          <w:id w:val="1045558959"/>
          <w:citation/>
        </w:sdtPr>
        <w:sdtEndPr/>
        <w:sdtContent>
          <w:r w:rsidR="00E8513E" w:rsidRPr="0045028A">
            <w:fldChar w:fldCharType="begin"/>
          </w:r>
          <w:r w:rsidR="00E8513E" w:rsidRPr="0045028A">
            <w:instrText xml:space="preserve"> CITATION PERchp5 \l 2057 </w:instrText>
          </w:r>
          <w:r w:rsidR="00E8513E" w:rsidRPr="0045028A">
            <w:fldChar w:fldCharType="separate"/>
          </w:r>
          <w:r w:rsidR="001C7B8D">
            <w:rPr>
              <w:noProof/>
            </w:rPr>
            <w:t xml:space="preserve"> </w:t>
          </w:r>
          <w:r w:rsidR="001C7B8D" w:rsidRPr="001C7B8D">
            <w:rPr>
              <w:noProof/>
            </w:rPr>
            <w:t>[35]</w:t>
          </w:r>
          <w:r w:rsidR="00E8513E" w:rsidRPr="0045028A">
            <w:fldChar w:fldCharType="end"/>
          </w:r>
        </w:sdtContent>
      </w:sdt>
      <w:sdt>
        <w:sdtPr>
          <w:id w:val="-710031509"/>
          <w:citation/>
        </w:sdtPr>
        <w:sdtEndPr/>
        <w:sdtContent>
          <w:r w:rsidR="00035C19" w:rsidRPr="0045028A">
            <w:fldChar w:fldCharType="begin"/>
          </w:r>
          <w:r w:rsidR="008A0332">
            <w:instrText xml:space="preserve">CITATION PERCh6 \l 2057 </w:instrText>
          </w:r>
          <w:r w:rsidR="00035C19" w:rsidRPr="0045028A">
            <w:fldChar w:fldCharType="separate"/>
          </w:r>
          <w:r w:rsidR="001C7B8D">
            <w:rPr>
              <w:noProof/>
            </w:rPr>
            <w:t xml:space="preserve"> </w:t>
          </w:r>
          <w:r w:rsidR="001C7B8D" w:rsidRPr="001C7B8D">
            <w:rPr>
              <w:noProof/>
            </w:rPr>
            <w:t>[36]</w:t>
          </w:r>
          <w:r w:rsidR="00035C19" w:rsidRPr="0045028A">
            <w:fldChar w:fldCharType="end"/>
          </w:r>
        </w:sdtContent>
      </w:sdt>
      <w:r w:rsidR="47390621" w:rsidRPr="0045028A">
        <w:t xml:space="preserve">) </w:t>
      </w:r>
      <w:r w:rsidR="7AB59D9B" w:rsidRPr="0045028A">
        <w:t xml:space="preserve">the </w:t>
      </w:r>
      <w:r w:rsidR="13FF2EB3" w:rsidRPr="0045028A">
        <w:t>Design Reference Point</w:t>
      </w:r>
      <w:r w:rsidR="0ADD982C" w:rsidRPr="0045028A">
        <w:t xml:space="preserve"> (DRP)</w:t>
      </w:r>
      <w:r w:rsidR="2F2ACD76" w:rsidRPr="0045028A">
        <w:t xml:space="preserve"> (ref.</w:t>
      </w:r>
      <w:sdt>
        <w:sdtPr>
          <w:id w:val="1582571100"/>
          <w:citation/>
        </w:sdtPr>
        <w:sdtEndPr/>
        <w:sdtContent>
          <w:r w:rsidR="0033505E" w:rsidRPr="0045028A">
            <w:fldChar w:fldCharType="begin"/>
          </w:r>
          <w:r w:rsidR="0033505E" w:rsidRPr="0045028A">
            <w:instrText xml:space="preserve"> CITATION DRP \l 2057 </w:instrText>
          </w:r>
          <w:r w:rsidR="0033505E" w:rsidRPr="0045028A">
            <w:fldChar w:fldCharType="separate"/>
          </w:r>
          <w:r w:rsidR="001C7B8D">
            <w:rPr>
              <w:noProof/>
            </w:rPr>
            <w:t xml:space="preserve"> </w:t>
          </w:r>
          <w:r w:rsidR="001C7B8D" w:rsidRPr="001C7B8D">
            <w:rPr>
              <w:noProof/>
            </w:rPr>
            <w:t>[37]</w:t>
          </w:r>
          <w:r w:rsidR="0033505E" w:rsidRPr="0045028A">
            <w:fldChar w:fldCharType="end"/>
          </w:r>
        </w:sdtContent>
      </w:sdt>
      <w:r w:rsidR="2F2ACD76" w:rsidRPr="0045028A">
        <w:t>)</w:t>
      </w:r>
      <w:r w:rsidR="7AB59D9B" w:rsidRPr="0045028A">
        <w:t xml:space="preserve">, </w:t>
      </w:r>
      <w:r w:rsidRPr="0045028A">
        <w:t>and supporting documentation</w:t>
      </w:r>
      <w:r w:rsidR="46C71C95" w:rsidRPr="0045028A">
        <w:t xml:space="preserve"> (ref</w:t>
      </w:r>
      <w:r w:rsidR="3F84E067" w:rsidRPr="0045028A">
        <w:t>.</w:t>
      </w:r>
      <w:sdt>
        <w:sdtPr>
          <w:id w:val="986048627"/>
          <w:citation/>
        </w:sdtPr>
        <w:sdtEndPr/>
        <w:sdtContent>
          <w:r w:rsidR="00420B16" w:rsidRPr="0045028A">
            <w:fldChar w:fldCharType="begin"/>
          </w:r>
          <w:r w:rsidR="00E65EB8">
            <w:instrText xml:space="preserve">CITATION MDSL \l 2057 </w:instrText>
          </w:r>
          <w:r w:rsidR="00420B16" w:rsidRPr="0045028A">
            <w:fldChar w:fldCharType="separate"/>
          </w:r>
          <w:r w:rsidR="001C7B8D">
            <w:rPr>
              <w:noProof/>
            </w:rPr>
            <w:t xml:space="preserve"> </w:t>
          </w:r>
          <w:r w:rsidR="001C7B8D" w:rsidRPr="001C7B8D">
            <w:rPr>
              <w:noProof/>
            </w:rPr>
            <w:t>[38]</w:t>
          </w:r>
          <w:r w:rsidR="00420B16" w:rsidRPr="0045028A">
            <w:fldChar w:fldCharType="end"/>
          </w:r>
        </w:sdtContent>
      </w:sdt>
      <w:r w:rsidR="6150BAB8" w:rsidRPr="0045028A">
        <w:t>)</w:t>
      </w:r>
      <w:r w:rsidR="41DEC48D" w:rsidRPr="0045028A">
        <w:t>.</w:t>
      </w:r>
    </w:p>
    <w:p w14:paraId="322E95FB" w14:textId="551037D7" w:rsidR="00B607BB" w:rsidRPr="0045028A" w:rsidRDefault="3ED71495" w:rsidP="00B607BB">
      <w:pPr>
        <w:pStyle w:val="Numberedparagraph"/>
      </w:pPr>
      <w:r w:rsidRPr="0045028A">
        <w:t>Assessment was undertaken in accordance with the requirements of</w:t>
      </w:r>
      <w:r w:rsidR="1CC8CB48" w:rsidRPr="0045028A">
        <w:t xml:space="preserve"> </w:t>
      </w:r>
      <w:r w:rsidRPr="0045028A">
        <w:t>ONR</w:t>
      </w:r>
      <w:r w:rsidR="29E471F7" w:rsidRPr="0045028A">
        <w:t>’s</w:t>
      </w:r>
      <w:r w:rsidRPr="0045028A">
        <w:t xml:space="preserve"> </w:t>
      </w:r>
      <w:r w:rsidR="29E471F7" w:rsidRPr="0045028A">
        <w:t>m</w:t>
      </w:r>
      <w:r w:rsidRPr="0045028A">
        <w:t xml:space="preserve">anagement </w:t>
      </w:r>
      <w:r w:rsidR="29E471F7" w:rsidRPr="0045028A">
        <w:t>s</w:t>
      </w:r>
      <w:r w:rsidRPr="0045028A">
        <w:t>ystem</w:t>
      </w:r>
      <w:r w:rsidR="61EF219F" w:rsidRPr="0045028A">
        <w:t xml:space="preserve">. </w:t>
      </w:r>
      <w:r w:rsidRPr="0045028A">
        <w:t xml:space="preserve">ONR’s </w:t>
      </w:r>
      <w:r w:rsidR="0393216B" w:rsidRPr="0045028A">
        <w:t>Risk Inform</w:t>
      </w:r>
      <w:r w:rsidR="69D6FAE1" w:rsidRPr="0045028A">
        <w:t xml:space="preserve">ed and Targeted Engagements </w:t>
      </w:r>
      <w:r w:rsidR="4F4CAF40" w:rsidRPr="0045028A">
        <w:t xml:space="preserve">policy </w:t>
      </w:r>
      <w:r w:rsidR="2C0A51FB" w:rsidRPr="0045028A">
        <w:t xml:space="preserve">(Ref </w:t>
      </w:r>
      <w:sdt>
        <w:sdtPr>
          <w:id w:val="1065531969"/>
          <w:citation/>
        </w:sdtPr>
        <w:sdtEndPr/>
        <w:sdtContent>
          <w:r w:rsidR="00DC1F46" w:rsidRPr="0045028A">
            <w:fldChar w:fldCharType="begin"/>
          </w:r>
          <w:r w:rsidR="00C8033B">
            <w:instrText xml:space="preserve">CITATION RITE \l 2057 </w:instrText>
          </w:r>
          <w:r w:rsidR="00DC1F46" w:rsidRPr="0045028A">
            <w:fldChar w:fldCharType="separate"/>
          </w:r>
          <w:r w:rsidR="001C7B8D" w:rsidRPr="001C7B8D">
            <w:rPr>
              <w:noProof/>
            </w:rPr>
            <w:t>[39]</w:t>
          </w:r>
          <w:r w:rsidR="00DC1F46" w:rsidRPr="0045028A">
            <w:fldChar w:fldCharType="end"/>
          </w:r>
        </w:sdtContent>
      </w:sdt>
      <w:r w:rsidR="2C0A51FB" w:rsidRPr="0045028A">
        <w:t xml:space="preserve">), </w:t>
      </w:r>
      <w:r w:rsidR="4F4CAF40" w:rsidRPr="0045028A">
        <w:t xml:space="preserve">guidance </w:t>
      </w:r>
      <w:r w:rsidRPr="0045028A">
        <w:t>on the mechanics of assessment</w:t>
      </w:r>
      <w:r w:rsidR="29E471F7" w:rsidRPr="0045028A">
        <w:t xml:space="preserve"> </w:t>
      </w:r>
      <w:r w:rsidR="0582AB36" w:rsidRPr="0045028A">
        <w:t>(ref.</w:t>
      </w:r>
      <w:r w:rsidR="63CF2380" w:rsidRPr="0045028A">
        <w:t xml:space="preserve"> </w:t>
      </w:r>
      <w:sdt>
        <w:sdtPr>
          <w:id w:val="-2045054549"/>
          <w:citation/>
        </w:sdtPr>
        <w:sdtEndPr/>
        <w:sdtContent>
          <w:r w:rsidR="004147F1" w:rsidRPr="0045028A">
            <w:fldChar w:fldCharType="begin"/>
          </w:r>
          <w:r w:rsidR="004147F1" w:rsidRPr="0045028A">
            <w:instrText xml:space="preserve">CITATION ONR111 \l 2057 </w:instrText>
          </w:r>
          <w:r w:rsidR="004147F1" w:rsidRPr="0045028A">
            <w:fldChar w:fldCharType="separate"/>
          </w:r>
          <w:r w:rsidR="001C7B8D" w:rsidRPr="001C7B8D">
            <w:rPr>
              <w:noProof/>
            </w:rPr>
            <w:t>[40]</w:t>
          </w:r>
          <w:r w:rsidR="004147F1" w:rsidRPr="0045028A">
            <w:fldChar w:fldCharType="end"/>
          </w:r>
        </w:sdtContent>
      </w:sdt>
      <w:r w:rsidR="29E471F7" w:rsidRPr="0045028A">
        <w:t>)</w:t>
      </w:r>
      <w:r w:rsidR="61EF219F" w:rsidRPr="0045028A">
        <w:t>,</w:t>
      </w:r>
      <w:r w:rsidRPr="0045028A">
        <w:t xml:space="preserve"> </w:t>
      </w:r>
      <w:r w:rsidR="0D347CF3" w:rsidRPr="0045028A">
        <w:t xml:space="preserve">ONR Safety Assessment Principles (SAPs) (ref. </w:t>
      </w:r>
      <w:sdt>
        <w:sdtPr>
          <w:id w:val="-1968191427"/>
          <w:citation/>
        </w:sdtPr>
        <w:sdtEndPr/>
        <w:sdtContent>
          <w:r w:rsidR="00541DAE" w:rsidRPr="0045028A">
            <w:fldChar w:fldCharType="begin"/>
          </w:r>
          <w:r w:rsidR="00541DAE" w:rsidRPr="0045028A">
            <w:instrText xml:space="preserve"> CITATION SAPs \l 2057 </w:instrText>
          </w:r>
          <w:r w:rsidR="00541DAE" w:rsidRPr="0045028A">
            <w:fldChar w:fldCharType="separate"/>
          </w:r>
          <w:r w:rsidR="001C7B8D" w:rsidRPr="001C7B8D">
            <w:rPr>
              <w:noProof/>
            </w:rPr>
            <w:t>[41]</w:t>
          </w:r>
          <w:r w:rsidR="00541DAE" w:rsidRPr="0045028A">
            <w:fldChar w:fldCharType="end"/>
          </w:r>
        </w:sdtContent>
      </w:sdt>
      <w:r w:rsidR="0D347CF3" w:rsidRPr="0045028A">
        <w:t xml:space="preserve">) </w:t>
      </w:r>
      <w:r w:rsidRPr="0045028A">
        <w:t xml:space="preserve">together with </w:t>
      </w:r>
      <w:r w:rsidR="2E1A15DF" w:rsidRPr="0045028A">
        <w:t xml:space="preserve">the </w:t>
      </w:r>
      <w:r w:rsidR="54F565F1" w:rsidRPr="0045028A">
        <w:t xml:space="preserve">principles </w:t>
      </w:r>
      <w:r w:rsidR="2E1A15DF" w:rsidRPr="0045028A">
        <w:t>detailed in the supporting</w:t>
      </w:r>
      <w:r w:rsidRPr="0045028A">
        <w:t xml:space="preserve"> Technical Assessment Guides (TAGs</w:t>
      </w:r>
      <w:r w:rsidR="1F0B4CC1" w:rsidRPr="0045028A">
        <w:t>)</w:t>
      </w:r>
      <w:r w:rsidRPr="0045028A">
        <w:t>, have been used as the basis for this assessment.</w:t>
      </w:r>
      <w:r w:rsidR="1F0B4CC1" w:rsidRPr="0045028A">
        <w:t xml:space="preserve"> </w:t>
      </w:r>
    </w:p>
    <w:p w14:paraId="1237C066" w14:textId="2416FA8C" w:rsidR="001966D1" w:rsidRPr="0045028A" w:rsidRDefault="001966D1" w:rsidP="00B44B73">
      <w:pPr>
        <w:pStyle w:val="Heading2"/>
      </w:pPr>
      <w:r w:rsidRPr="0045028A">
        <w:t>Background</w:t>
      </w:r>
    </w:p>
    <w:p w14:paraId="1ED00C35" w14:textId="7FF30254" w:rsidR="008522DD" w:rsidRPr="0045028A" w:rsidRDefault="008522DD" w:rsidP="00FD329D">
      <w:pPr>
        <w:pStyle w:val="Numberedparagraph"/>
      </w:pPr>
      <w:r w:rsidRPr="0045028A">
        <w:t xml:space="preserve">ONR’s GDA process </w:t>
      </w:r>
      <w:r w:rsidR="00FD329D" w:rsidRPr="0045028A">
        <w:t xml:space="preserve">(ref. </w:t>
      </w:r>
      <w:sdt>
        <w:sdtPr>
          <w:id w:val="299274305"/>
          <w:citation/>
        </w:sdtPr>
        <w:sdtEndPr/>
        <w:sdtContent>
          <w:r w:rsidR="00BE6FC7" w:rsidRPr="0045028A">
            <w:fldChar w:fldCharType="begin"/>
          </w:r>
          <w:r w:rsidR="005A52F6" w:rsidRPr="0045028A">
            <w:instrText xml:space="preserve">CITATION GtoRPs \l 2057 </w:instrText>
          </w:r>
          <w:r w:rsidR="00BE6FC7" w:rsidRPr="0045028A">
            <w:fldChar w:fldCharType="separate"/>
          </w:r>
          <w:r w:rsidR="001C7B8D" w:rsidRPr="001C7B8D">
            <w:rPr>
              <w:noProof/>
            </w:rPr>
            <w:t>[42]</w:t>
          </w:r>
          <w:r w:rsidR="00BE6FC7" w:rsidRPr="0045028A">
            <w:fldChar w:fldCharType="end"/>
          </w:r>
        </w:sdtContent>
      </w:sdt>
      <w:r w:rsidR="00FD329D" w:rsidRPr="0045028A">
        <w:t>)</w:t>
      </w:r>
      <w:r w:rsidRPr="0045028A">
        <w:t xml:space="preserve"> calls for a step-wise assessment of the Requesting Party's (RP) submissions with the assessments increasing in detail as the project progresses.</w:t>
      </w:r>
      <w:r w:rsidR="001C6C8C" w:rsidRPr="0045028A">
        <w:t xml:space="preserve"> </w:t>
      </w:r>
      <w:r w:rsidR="00A42B1F" w:rsidRPr="0045028A">
        <w:t xml:space="preserve">Holtec International is the RP for the GDA of the </w:t>
      </w:r>
      <w:r w:rsidR="00522D14" w:rsidRPr="0045028A">
        <w:t xml:space="preserve">Holtec </w:t>
      </w:r>
      <w:r w:rsidR="00A42B1F" w:rsidRPr="0045028A">
        <w:t>SMR-300 design</w:t>
      </w:r>
      <w:r w:rsidRPr="0045028A">
        <w:t>.</w:t>
      </w:r>
      <w:r w:rsidR="005222D8" w:rsidRPr="0045028A">
        <w:t xml:space="preserve"> Holtec International ha</w:t>
      </w:r>
      <w:r w:rsidR="00DC2D23" w:rsidRPr="0045028A">
        <w:t>s</w:t>
      </w:r>
      <w:r w:rsidR="005222D8" w:rsidRPr="0045028A">
        <w:t xml:space="preserve"> designated Holtec Britain to manage the GDA project, including </w:t>
      </w:r>
      <w:r w:rsidR="006F1B0F" w:rsidRPr="0045028A">
        <w:t>developing the SSEC</w:t>
      </w:r>
      <w:r w:rsidR="005222D8" w:rsidRPr="0045028A">
        <w:t xml:space="preserve">. Holtec Britain is a wholly owned </w:t>
      </w:r>
      <w:r w:rsidR="00E218ED" w:rsidRPr="0045028A">
        <w:t>United Kingdom (</w:t>
      </w:r>
      <w:r w:rsidR="005222D8" w:rsidRPr="0045028A">
        <w:t>UK</w:t>
      </w:r>
      <w:r w:rsidR="00E218ED" w:rsidRPr="0045028A">
        <w:t>)</w:t>
      </w:r>
      <w:r w:rsidR="005222D8" w:rsidRPr="0045028A">
        <w:t xml:space="preserve"> subsidiary of Holtec International.</w:t>
      </w:r>
    </w:p>
    <w:p w14:paraId="430FF6C2" w14:textId="3080914B" w:rsidR="008522DD" w:rsidRPr="0045028A" w:rsidRDefault="008522DD" w:rsidP="009E0E63">
      <w:pPr>
        <w:pStyle w:val="Numberedparagraph"/>
      </w:pPr>
      <w:r w:rsidRPr="0045028A">
        <w:t xml:space="preserve">In </w:t>
      </w:r>
      <w:r w:rsidR="72611B66" w:rsidRPr="0045028A">
        <w:t>October</w:t>
      </w:r>
      <w:r w:rsidR="007C575D" w:rsidRPr="0045028A">
        <w:t xml:space="preserve"> </w:t>
      </w:r>
      <w:r w:rsidRPr="0045028A">
        <w:t>202</w:t>
      </w:r>
      <w:r w:rsidR="27F389F2" w:rsidRPr="0045028A">
        <w:t>3</w:t>
      </w:r>
      <w:r w:rsidRPr="0045028A">
        <w:t xml:space="preserve"> ONR, together with the Environment Agency and Natural Resources Wales, began Step 1 of </w:t>
      </w:r>
      <w:r w:rsidR="005D6B8C" w:rsidRPr="0045028A">
        <w:t>t</w:t>
      </w:r>
      <w:r w:rsidRPr="0045028A">
        <w:t xml:space="preserve">he GDA for the </w:t>
      </w:r>
      <w:r w:rsidR="00783D03" w:rsidRPr="0045028A">
        <w:t>Holtec SMR-300</w:t>
      </w:r>
      <w:r w:rsidRPr="0045028A">
        <w:t xml:space="preserve">. Step 1, which is the preparatory part of the design assessment process and mainly associated with initiation of the project and preparation for technical assessment in later steps, was successfully completed in </w:t>
      </w:r>
      <w:r w:rsidR="008751B6" w:rsidRPr="0045028A">
        <w:t>August 2024</w:t>
      </w:r>
      <w:r w:rsidR="00537BF6" w:rsidRPr="0045028A">
        <w:t xml:space="preserve"> (ref. </w:t>
      </w:r>
      <w:sdt>
        <w:sdtPr>
          <w:id w:val="1626040118"/>
          <w:citation/>
        </w:sdtPr>
        <w:sdtEndPr/>
        <w:sdtContent>
          <w:r w:rsidR="00864D60" w:rsidRPr="0045028A">
            <w:fldChar w:fldCharType="begin"/>
          </w:r>
          <w:r w:rsidR="00F407A7" w:rsidRPr="0045028A">
            <w:instrText xml:space="preserve">CITATION Step1Statement \l 2057 </w:instrText>
          </w:r>
          <w:r w:rsidR="00864D60" w:rsidRPr="0045028A">
            <w:fldChar w:fldCharType="separate"/>
          </w:r>
          <w:r w:rsidR="001C7B8D" w:rsidRPr="001C7B8D">
            <w:rPr>
              <w:noProof/>
            </w:rPr>
            <w:t>[43]</w:t>
          </w:r>
          <w:r w:rsidR="00864D60" w:rsidRPr="0045028A">
            <w:fldChar w:fldCharType="end"/>
          </w:r>
        </w:sdtContent>
      </w:sdt>
      <w:r w:rsidR="00537BF6" w:rsidRPr="0045028A">
        <w:t>)</w:t>
      </w:r>
      <w:r w:rsidRPr="0045028A">
        <w:t>.</w:t>
      </w:r>
    </w:p>
    <w:p w14:paraId="327B8C34" w14:textId="78EEC2E0" w:rsidR="003730DA" w:rsidRPr="0045028A" w:rsidRDefault="003730DA" w:rsidP="00491922">
      <w:pPr>
        <w:pStyle w:val="Numberedparagraph"/>
      </w:pPr>
      <w:r w:rsidRPr="0045028A">
        <w:t>Holtec International confirmed that it only intends to complete GDA up to the end of Step 2. The output of Step 2 GDA is a GDA Statement.</w:t>
      </w:r>
    </w:p>
    <w:p w14:paraId="2ACCEAC2" w14:textId="212C2399" w:rsidR="008522DD" w:rsidRPr="0045028A" w:rsidRDefault="008522DD" w:rsidP="009E0E63">
      <w:pPr>
        <w:pStyle w:val="Numberedparagraph"/>
      </w:pPr>
      <w:r w:rsidRPr="0045028A">
        <w:t xml:space="preserve">Step 2 commenced in </w:t>
      </w:r>
      <w:r w:rsidR="6894AE52" w:rsidRPr="0045028A">
        <w:t xml:space="preserve">August </w:t>
      </w:r>
      <w:r w:rsidR="00036606" w:rsidRPr="0045028A">
        <w:t>2024</w:t>
      </w:r>
      <w:r w:rsidRPr="0045028A">
        <w:t xml:space="preserve">. The focus of ONR’s assessments in this step is towards the fundamental adequacy of the design and </w:t>
      </w:r>
      <w:r w:rsidR="00C65F1C" w:rsidRPr="0045028A">
        <w:t>SSEC</w:t>
      </w:r>
      <w:r w:rsidRPr="0045028A">
        <w:t xml:space="preserve">, and the suitability of the methodologies, approaches, codes, standards and philosophies which form the building blocks for the design and generic </w:t>
      </w:r>
      <w:r w:rsidR="00C11FE6" w:rsidRPr="0045028A">
        <w:t>SSEC</w:t>
      </w:r>
      <w:r w:rsidRPr="0045028A">
        <w:t>. The objective is to undertake an assessment of the design against regulatory expectations to identify any fundamental safety</w:t>
      </w:r>
      <w:r w:rsidR="00A75110" w:rsidRPr="0045028A">
        <w:t xml:space="preserve">, </w:t>
      </w:r>
      <w:r w:rsidRPr="0045028A">
        <w:t>security</w:t>
      </w:r>
      <w:r w:rsidR="00A75110" w:rsidRPr="0045028A">
        <w:t>, or safeguards</w:t>
      </w:r>
      <w:r w:rsidRPr="0045028A">
        <w:t xml:space="preserve"> shortfalls that could prevent ONR </w:t>
      </w:r>
      <w:r w:rsidR="00AB25EE" w:rsidRPr="0045028A">
        <w:t>granting permission for</w:t>
      </w:r>
      <w:r w:rsidRPr="0045028A">
        <w:t xml:space="preserve"> construction of a power station based on the design</w:t>
      </w:r>
      <w:r w:rsidR="00246904" w:rsidRPr="0045028A">
        <w:t xml:space="preserve"> (ref</w:t>
      </w:r>
      <w:r w:rsidR="00C938C5" w:rsidRPr="0045028A">
        <w:t>.</w:t>
      </w:r>
      <w:r w:rsidR="00246904" w:rsidRPr="0045028A">
        <w:t xml:space="preserve"> </w:t>
      </w:r>
      <w:sdt>
        <w:sdtPr>
          <w:id w:val="1410503567"/>
          <w:citation/>
        </w:sdtPr>
        <w:sdtEndPr/>
        <w:sdtContent>
          <w:r w:rsidR="00C938C5" w:rsidRPr="0045028A">
            <w:fldChar w:fldCharType="begin"/>
          </w:r>
          <w:r w:rsidR="005A52F6" w:rsidRPr="0045028A">
            <w:instrText xml:space="preserve">CITATION GtoRPs \l 2057 </w:instrText>
          </w:r>
          <w:r w:rsidR="00C938C5" w:rsidRPr="0045028A">
            <w:fldChar w:fldCharType="separate"/>
          </w:r>
          <w:r w:rsidR="001C7B8D" w:rsidRPr="001C7B8D">
            <w:rPr>
              <w:noProof/>
            </w:rPr>
            <w:t>[42]</w:t>
          </w:r>
          <w:r w:rsidR="00C938C5" w:rsidRPr="0045028A">
            <w:fldChar w:fldCharType="end"/>
          </w:r>
        </w:sdtContent>
      </w:sdt>
      <w:r w:rsidR="00C938C5" w:rsidRPr="0045028A">
        <w:t>)</w:t>
      </w:r>
      <w:r w:rsidRPr="0045028A">
        <w:t>.</w:t>
      </w:r>
    </w:p>
    <w:p w14:paraId="6DB9E0B9" w14:textId="61290183" w:rsidR="009073DF" w:rsidRPr="0045028A" w:rsidRDefault="009073DF" w:rsidP="009073DF">
      <w:pPr>
        <w:pStyle w:val="Numberedparagraph"/>
      </w:pPr>
      <w:r w:rsidRPr="0045028A">
        <w:lastRenderedPageBreak/>
        <w:t xml:space="preserve">Prior to the start of Step 2 I prepared a detailed </w:t>
      </w:r>
      <w:r w:rsidR="00F21901" w:rsidRPr="0045028A">
        <w:t>a</w:t>
      </w:r>
      <w:r w:rsidRPr="0045028A">
        <w:t xml:space="preserve">ssessment </w:t>
      </w:r>
      <w:r w:rsidR="00F21901" w:rsidRPr="0045028A">
        <w:t>p</w:t>
      </w:r>
      <w:r w:rsidRPr="0045028A">
        <w:t xml:space="preserve">lan for </w:t>
      </w:r>
      <w:r w:rsidR="00F43C04" w:rsidRPr="0045028A">
        <w:t>radiological protection</w:t>
      </w:r>
      <w:r w:rsidRPr="0045028A">
        <w:t xml:space="preserve"> (ref. </w:t>
      </w:r>
      <w:sdt>
        <w:sdtPr>
          <w:id w:val="-41835055"/>
          <w:citation/>
        </w:sdtPr>
        <w:sdtEndPr/>
        <w:sdtContent>
          <w:r w:rsidR="00B12ECC" w:rsidRPr="0045028A">
            <w:fldChar w:fldCharType="begin"/>
          </w:r>
          <w:r w:rsidR="009B046C">
            <w:instrText xml:space="preserve">CITATION ONR10 \l 2057 </w:instrText>
          </w:r>
          <w:r w:rsidR="00B12ECC" w:rsidRPr="0045028A">
            <w:fldChar w:fldCharType="separate"/>
          </w:r>
          <w:r w:rsidR="001C7B8D" w:rsidRPr="001C7B8D">
            <w:rPr>
              <w:noProof/>
            </w:rPr>
            <w:t>[44]</w:t>
          </w:r>
          <w:r w:rsidR="00B12ECC" w:rsidRPr="0045028A">
            <w:fldChar w:fldCharType="end"/>
          </w:r>
        </w:sdtContent>
      </w:sdt>
      <w:r w:rsidRPr="0045028A">
        <w:t xml:space="preserve">). This has formed the basis of this assessment and was also shared with the RP to maximise openness and transparency.  </w:t>
      </w:r>
    </w:p>
    <w:p w14:paraId="720EF03D" w14:textId="21A8031C" w:rsidR="00B607BB" w:rsidRPr="0045028A" w:rsidRDefault="2EFDEF9B" w:rsidP="008522DD">
      <w:pPr>
        <w:pStyle w:val="Numberedparagraph"/>
      </w:pPr>
      <w:r w:rsidRPr="0045028A">
        <w:t>T</w:t>
      </w:r>
      <w:r w:rsidR="4929F36C" w:rsidRPr="0045028A">
        <w:t xml:space="preserve">his report </w:t>
      </w:r>
      <w:r w:rsidR="1BB8A3BE" w:rsidRPr="0045028A">
        <w:t xml:space="preserve">describes </w:t>
      </w:r>
      <w:r w:rsidR="4929F36C" w:rsidRPr="0045028A">
        <w:t xml:space="preserve">one of a series of </w:t>
      </w:r>
      <w:r w:rsidR="7472439D" w:rsidRPr="0045028A">
        <w:t>a</w:t>
      </w:r>
      <w:r w:rsidR="4929F36C" w:rsidRPr="0045028A">
        <w:t xml:space="preserve">ssessments which support ONR’s overall judgements at the end of Step 2 which are recorded in the Step 2 Summary Report </w:t>
      </w:r>
      <w:r w:rsidR="3755AF45" w:rsidRPr="0045028A">
        <w:t>(r</w:t>
      </w:r>
      <w:r w:rsidR="5C864C78" w:rsidRPr="0045028A">
        <w:t>ef.</w:t>
      </w:r>
      <w:sdt>
        <w:sdtPr>
          <w:id w:val="432485674"/>
          <w:citation/>
        </w:sdtPr>
        <w:sdtEndPr/>
        <w:sdtContent>
          <w:r w:rsidR="00726E34" w:rsidRPr="0045028A">
            <w:fldChar w:fldCharType="begin"/>
          </w:r>
          <w:r w:rsidR="00DE1009">
            <w:instrText xml:space="preserve">CITATION SummaryReport \l 2057 </w:instrText>
          </w:r>
          <w:r w:rsidR="00726E34" w:rsidRPr="0045028A">
            <w:fldChar w:fldCharType="separate"/>
          </w:r>
          <w:r w:rsidR="001C7B8D">
            <w:rPr>
              <w:noProof/>
            </w:rPr>
            <w:t xml:space="preserve"> </w:t>
          </w:r>
          <w:r w:rsidR="001C7B8D" w:rsidRPr="001C7B8D">
            <w:rPr>
              <w:noProof/>
            </w:rPr>
            <w:t>[45]</w:t>
          </w:r>
          <w:r w:rsidR="00726E34" w:rsidRPr="0045028A">
            <w:fldChar w:fldCharType="end"/>
          </w:r>
        </w:sdtContent>
      </w:sdt>
      <w:r w:rsidR="3755AF45" w:rsidRPr="0045028A">
        <w:t>)</w:t>
      </w:r>
      <w:r w:rsidR="6F263BD9" w:rsidRPr="0045028A">
        <w:t>.</w:t>
      </w:r>
    </w:p>
    <w:p w14:paraId="50E36E78" w14:textId="04FB2896" w:rsidR="001966D1" w:rsidRPr="0045028A" w:rsidRDefault="001966D1" w:rsidP="00B44B73">
      <w:pPr>
        <w:pStyle w:val="Heading2"/>
      </w:pPr>
      <w:r w:rsidRPr="0045028A">
        <w:t>Scope</w:t>
      </w:r>
    </w:p>
    <w:p w14:paraId="41D17FD0" w14:textId="7A2350E1" w:rsidR="00E652CF" w:rsidRPr="0045028A" w:rsidRDefault="00E652CF" w:rsidP="00E652CF">
      <w:pPr>
        <w:pStyle w:val="Numberedparagraph"/>
      </w:pPr>
      <w:r w:rsidRPr="0045028A">
        <w:t xml:space="preserve">The assessment </w:t>
      </w:r>
      <w:r w:rsidR="001D780F" w:rsidRPr="0045028A">
        <w:t>documented</w:t>
      </w:r>
      <w:r w:rsidRPr="0045028A">
        <w:t xml:space="preserve"> in this report is based upon the </w:t>
      </w:r>
      <w:r w:rsidR="003B193B" w:rsidRPr="0045028A">
        <w:t>DRP</w:t>
      </w:r>
      <w:r w:rsidR="004E2E55" w:rsidRPr="0045028A">
        <w:t xml:space="preserve"> and </w:t>
      </w:r>
      <w:r w:rsidR="001D780F" w:rsidRPr="0045028A">
        <w:t>SSEC</w:t>
      </w:r>
      <w:r w:rsidRPr="0045028A">
        <w:t xml:space="preserve"> for </w:t>
      </w:r>
      <w:r w:rsidR="00014546" w:rsidRPr="0045028A">
        <w:t>the Holtec SMR-300</w:t>
      </w:r>
      <w:r w:rsidRPr="0045028A">
        <w:t xml:space="preserve"> as </w:t>
      </w:r>
      <w:r w:rsidR="00014546" w:rsidRPr="0045028A">
        <w:t xml:space="preserve">summarised </w:t>
      </w:r>
      <w:r w:rsidRPr="0045028A">
        <w:t>in</w:t>
      </w:r>
      <w:r w:rsidR="00516180" w:rsidRPr="0045028A">
        <w:t xml:space="preserve"> the SSEC chapters and supporting documentation.</w:t>
      </w:r>
      <w:r w:rsidRPr="0045028A">
        <w:t xml:space="preserve"> </w:t>
      </w:r>
    </w:p>
    <w:p w14:paraId="4E37C60E" w14:textId="0DCCD7A6" w:rsidR="00E652CF" w:rsidRPr="0045028A" w:rsidRDefault="005667EB">
      <w:pPr>
        <w:pStyle w:val="Numberedparagraph"/>
      </w:pPr>
      <w:r w:rsidRPr="0045028A">
        <w:t xml:space="preserve">The overall scope of the Holtec SMR-300 GDA is described in </w:t>
      </w:r>
      <w:r w:rsidR="004267BC" w:rsidRPr="0045028A">
        <w:t xml:space="preserve">the </w:t>
      </w:r>
      <w:r w:rsidR="00482F34" w:rsidRPr="0045028A">
        <w:t>Preliminary Safety Report (</w:t>
      </w:r>
      <w:r w:rsidR="004267BC" w:rsidRPr="0045028A">
        <w:t>PSR</w:t>
      </w:r>
      <w:r w:rsidR="00482F34" w:rsidRPr="0045028A">
        <w:t>)</w:t>
      </w:r>
      <w:r w:rsidR="004267BC" w:rsidRPr="0045028A">
        <w:t xml:space="preserve"> chapter</w:t>
      </w:r>
      <w:r w:rsidR="00DD2577" w:rsidRPr="0045028A">
        <w:t>s</w:t>
      </w:r>
      <w:r w:rsidR="004267BC" w:rsidRPr="0045028A">
        <w:t xml:space="preserve"> A1 and </w:t>
      </w:r>
      <w:r w:rsidR="00DD2577" w:rsidRPr="0045028A">
        <w:t xml:space="preserve">A2 </w:t>
      </w:r>
      <w:r w:rsidRPr="0045028A">
        <w:t>(ref.</w:t>
      </w:r>
      <w:sdt>
        <w:sdtPr>
          <w:id w:val="-465278999"/>
          <w:citation/>
        </w:sdtPr>
        <w:sdtEndPr/>
        <w:sdtContent>
          <w:r w:rsidR="00A90A5A" w:rsidRPr="0045028A">
            <w:fldChar w:fldCharType="begin"/>
          </w:r>
          <w:r w:rsidR="00A90A5A" w:rsidRPr="0045028A">
            <w:instrText xml:space="preserve"> CITATION PSRChapterA1 \l 2057 </w:instrText>
          </w:r>
          <w:r w:rsidR="00A90A5A" w:rsidRPr="0045028A">
            <w:fldChar w:fldCharType="separate"/>
          </w:r>
          <w:r w:rsidR="001C7B8D">
            <w:rPr>
              <w:noProof/>
            </w:rPr>
            <w:t xml:space="preserve"> </w:t>
          </w:r>
          <w:r w:rsidR="001C7B8D" w:rsidRPr="001C7B8D">
            <w:rPr>
              <w:noProof/>
            </w:rPr>
            <w:t>[1]</w:t>
          </w:r>
          <w:r w:rsidR="00A90A5A" w:rsidRPr="0045028A">
            <w:fldChar w:fldCharType="end"/>
          </w:r>
        </w:sdtContent>
      </w:sdt>
      <w:sdt>
        <w:sdtPr>
          <w:id w:val="1606923551"/>
          <w:citation/>
        </w:sdtPr>
        <w:sdtEndPr/>
        <w:sdtContent>
          <w:r w:rsidR="00A90A5A" w:rsidRPr="0045028A">
            <w:fldChar w:fldCharType="begin"/>
          </w:r>
          <w:r w:rsidR="00A90A5A" w:rsidRPr="0045028A">
            <w:instrText xml:space="preserve"> CITATION PSRChapterA2 \l 2057 </w:instrText>
          </w:r>
          <w:r w:rsidR="00A90A5A" w:rsidRPr="0045028A">
            <w:fldChar w:fldCharType="separate"/>
          </w:r>
          <w:r w:rsidR="001C7B8D">
            <w:rPr>
              <w:noProof/>
            </w:rPr>
            <w:t xml:space="preserve"> </w:t>
          </w:r>
          <w:r w:rsidR="001C7B8D" w:rsidRPr="001C7B8D">
            <w:rPr>
              <w:noProof/>
            </w:rPr>
            <w:t>[2]</w:t>
          </w:r>
          <w:r w:rsidR="00A90A5A" w:rsidRPr="0045028A">
            <w:fldChar w:fldCharType="end"/>
          </w:r>
        </w:sdtContent>
      </w:sdt>
      <w:r w:rsidRPr="0045028A">
        <w:t xml:space="preserve">). </w:t>
      </w:r>
      <w:r w:rsidR="00F044F4" w:rsidRPr="0045028A">
        <w:t xml:space="preserve">The </w:t>
      </w:r>
      <w:r w:rsidR="00CB16DE" w:rsidRPr="0045028A">
        <w:t xml:space="preserve">GDA </w:t>
      </w:r>
      <w:r w:rsidR="00F044F4" w:rsidRPr="0045028A">
        <w:t>scope was agreed in Step 1</w:t>
      </w:r>
      <w:r w:rsidR="00CB16DE" w:rsidRPr="0045028A">
        <w:t xml:space="preserve"> </w:t>
      </w:r>
      <w:r w:rsidR="00837466" w:rsidRPr="0045028A">
        <w:t xml:space="preserve">although </w:t>
      </w:r>
      <w:r w:rsidR="72EF5F01" w:rsidRPr="0045028A">
        <w:t xml:space="preserve">this </w:t>
      </w:r>
      <w:r w:rsidR="00CB16DE" w:rsidRPr="0045028A">
        <w:t xml:space="preserve">has been modified, with agreement of the regulators, </w:t>
      </w:r>
      <w:r w:rsidR="00837466" w:rsidRPr="0045028A">
        <w:t xml:space="preserve">during </w:t>
      </w:r>
      <w:r w:rsidR="00CB16DE" w:rsidRPr="0045028A">
        <w:t>Step 2</w:t>
      </w:r>
      <w:r w:rsidR="00502B10" w:rsidRPr="0045028A">
        <w:t xml:space="preserve"> (ref</w:t>
      </w:r>
      <w:r w:rsidR="001A39FB" w:rsidRPr="0045028A">
        <w:t>s.</w:t>
      </w:r>
      <w:sdt>
        <w:sdtPr>
          <w:id w:val="-947690262"/>
          <w:citation/>
        </w:sdtPr>
        <w:sdtEndPr/>
        <w:sdtContent>
          <w:r w:rsidR="00AD1C03" w:rsidRPr="0045028A">
            <w:fldChar w:fldCharType="begin"/>
          </w:r>
          <w:r w:rsidR="00AD1C03" w:rsidRPr="0045028A">
            <w:instrText xml:space="preserve"> CITATION ScopeRed1 \l 2057 </w:instrText>
          </w:r>
          <w:r w:rsidR="00AD1C03" w:rsidRPr="0045028A">
            <w:fldChar w:fldCharType="separate"/>
          </w:r>
          <w:r w:rsidR="001C7B8D">
            <w:rPr>
              <w:noProof/>
            </w:rPr>
            <w:t xml:space="preserve"> </w:t>
          </w:r>
          <w:r w:rsidR="001C7B8D" w:rsidRPr="001C7B8D">
            <w:rPr>
              <w:noProof/>
            </w:rPr>
            <w:t>[46]</w:t>
          </w:r>
          <w:r w:rsidR="00AD1C03" w:rsidRPr="0045028A">
            <w:fldChar w:fldCharType="end"/>
          </w:r>
        </w:sdtContent>
      </w:sdt>
      <w:sdt>
        <w:sdtPr>
          <w:id w:val="-672792535"/>
          <w:citation/>
        </w:sdtPr>
        <w:sdtEndPr/>
        <w:sdtContent>
          <w:r w:rsidR="00AD1C03" w:rsidRPr="0045028A">
            <w:fldChar w:fldCharType="begin"/>
          </w:r>
          <w:r w:rsidR="00AD1C03" w:rsidRPr="0045028A">
            <w:instrText xml:space="preserve"> CITATION ScopeRed2 \l 2057 </w:instrText>
          </w:r>
          <w:r w:rsidR="00AD1C03" w:rsidRPr="0045028A">
            <w:fldChar w:fldCharType="separate"/>
          </w:r>
          <w:r w:rsidR="001C7B8D">
            <w:rPr>
              <w:noProof/>
            </w:rPr>
            <w:t xml:space="preserve"> </w:t>
          </w:r>
          <w:r w:rsidR="001C7B8D" w:rsidRPr="001C7B8D">
            <w:rPr>
              <w:noProof/>
            </w:rPr>
            <w:t>[47]</w:t>
          </w:r>
          <w:r w:rsidR="00AD1C03" w:rsidRPr="0045028A">
            <w:fldChar w:fldCharType="end"/>
          </w:r>
        </w:sdtContent>
      </w:sdt>
      <w:r w:rsidR="00502B10" w:rsidRPr="0045028A">
        <w:t>)</w:t>
      </w:r>
      <w:r w:rsidR="00CB16DE" w:rsidRPr="0045028A">
        <w:t xml:space="preserve">. </w:t>
      </w:r>
      <w:r w:rsidR="00B277AC" w:rsidRPr="0045028A">
        <w:t>Holtec International</w:t>
      </w:r>
      <w:r w:rsidRPr="0045028A">
        <w:t xml:space="preserve"> has indicated that it intends to complete a</w:t>
      </w:r>
      <w:r w:rsidR="00B277AC" w:rsidRPr="0045028A">
        <w:t xml:space="preserve"> </w:t>
      </w:r>
      <w:r w:rsidR="00366060" w:rsidRPr="0045028A">
        <w:t>two-step</w:t>
      </w:r>
      <w:r w:rsidRPr="0045028A">
        <w:t xml:space="preserve"> GDA with the objective of receiving </w:t>
      </w:r>
      <w:r w:rsidR="005D4062" w:rsidRPr="0045028A">
        <w:t xml:space="preserve">a </w:t>
      </w:r>
      <w:r w:rsidR="4FB91B50" w:rsidRPr="0045028A">
        <w:t xml:space="preserve">GDA </w:t>
      </w:r>
      <w:r w:rsidR="79E2FD6E" w:rsidRPr="0045028A">
        <w:t>S</w:t>
      </w:r>
      <w:r w:rsidR="005D4062" w:rsidRPr="0045028A">
        <w:t>tatement</w:t>
      </w:r>
      <w:r w:rsidRPr="0045028A">
        <w:t xml:space="preserve"> from ONR</w:t>
      </w:r>
      <w:r w:rsidR="00420ADA" w:rsidRPr="0045028A">
        <w:t>,</w:t>
      </w:r>
      <w:r w:rsidRPr="0045028A">
        <w:t xml:space="preserve"> and </w:t>
      </w:r>
      <w:r w:rsidR="77BF5CB6" w:rsidRPr="0045028A">
        <w:t xml:space="preserve">has </w:t>
      </w:r>
      <w:r w:rsidRPr="0045028A">
        <w:t xml:space="preserve">aligned </w:t>
      </w:r>
      <w:r w:rsidR="5DE4F063" w:rsidRPr="0045028A">
        <w:t xml:space="preserve">its </w:t>
      </w:r>
      <w:r w:rsidRPr="0045028A">
        <w:t>GDA scope with this objective. The GDA scope defines the generic plant and layout and includes all systems, structures and components that are identified as being important to safety, security and safeguards, all modes of operation, and all stages of the plant lifecycle.</w:t>
      </w:r>
    </w:p>
    <w:p w14:paraId="16072647" w14:textId="0C4888F8" w:rsidR="00770090" w:rsidRPr="0045028A" w:rsidRDefault="00A94430" w:rsidP="001A130E">
      <w:pPr>
        <w:pStyle w:val="Numberedparagraph"/>
      </w:pPr>
      <w:r w:rsidRPr="0045028A">
        <w:t xml:space="preserve">My </w:t>
      </w:r>
      <w:r w:rsidR="00CB70FE" w:rsidRPr="0045028A">
        <w:t>radiological protection</w:t>
      </w:r>
      <w:r w:rsidRPr="0045028A">
        <w:t xml:space="preserve"> assessment scope is defined in my assessment plan (</w:t>
      </w:r>
      <w:r w:rsidR="009A2225" w:rsidRPr="0045028A">
        <w:t>ref</w:t>
      </w:r>
      <w:r w:rsidR="002C77F9" w:rsidRPr="0045028A">
        <w:t>.</w:t>
      </w:r>
      <w:r w:rsidR="009A2225" w:rsidRPr="0045028A">
        <w:t xml:space="preserve"> </w:t>
      </w:r>
      <w:sdt>
        <w:sdtPr>
          <w:id w:val="-1700693709"/>
          <w:citation/>
        </w:sdtPr>
        <w:sdtEndPr/>
        <w:sdtContent>
          <w:r w:rsidR="00DB166A" w:rsidRPr="0045028A">
            <w:fldChar w:fldCharType="begin"/>
          </w:r>
          <w:r w:rsidR="009B046C">
            <w:instrText xml:space="preserve">CITATION ONR10 \l 2057 </w:instrText>
          </w:r>
          <w:r w:rsidR="00DB166A" w:rsidRPr="0045028A">
            <w:fldChar w:fldCharType="separate"/>
          </w:r>
          <w:r w:rsidR="001C7B8D" w:rsidRPr="001C7B8D">
            <w:rPr>
              <w:noProof/>
            </w:rPr>
            <w:t>[44]</w:t>
          </w:r>
          <w:r w:rsidR="00DB166A" w:rsidRPr="0045028A">
            <w:fldChar w:fldCharType="end"/>
          </w:r>
        </w:sdtContent>
      </w:sdt>
      <w:r w:rsidRPr="0045028A">
        <w:t xml:space="preserve">) </w:t>
      </w:r>
      <w:r w:rsidR="005935B1" w:rsidRPr="0045028A">
        <w:t xml:space="preserve">which </w:t>
      </w:r>
      <w:r w:rsidR="009A2225" w:rsidRPr="0045028A">
        <w:t>is</w:t>
      </w:r>
      <w:r w:rsidR="005935B1" w:rsidRPr="0045028A">
        <w:t xml:space="preserve"> discussed in detail in section 4.1</w:t>
      </w:r>
      <w:r w:rsidR="00651287" w:rsidRPr="0045028A">
        <w:t xml:space="preserve"> and includes the following topics</w:t>
      </w:r>
      <w:r w:rsidR="00770090" w:rsidRPr="0045028A">
        <w:t>:</w:t>
      </w:r>
    </w:p>
    <w:p w14:paraId="36B49EC8" w14:textId="77777777" w:rsidR="00AD0310" w:rsidRPr="0045028A" w:rsidRDefault="00CD1A88" w:rsidP="00661D40">
      <w:pPr>
        <w:pStyle w:val="Bulletlist2"/>
        <w:numPr>
          <w:ilvl w:val="1"/>
          <w:numId w:val="37"/>
        </w:numPr>
      </w:pPr>
      <w:r w:rsidRPr="0045028A">
        <w:t xml:space="preserve">The radiological protection aspects of the safety case, focussing at this stage on the adequacy of the claims and arguments. </w:t>
      </w:r>
    </w:p>
    <w:p w14:paraId="22CAA5B1" w14:textId="6D4F4C18" w:rsidR="00AD0310" w:rsidRPr="0045028A" w:rsidRDefault="004202E9" w:rsidP="00661D40">
      <w:pPr>
        <w:pStyle w:val="Bulletlist2"/>
        <w:numPr>
          <w:ilvl w:val="1"/>
          <w:numId w:val="37"/>
        </w:numPr>
      </w:pPr>
      <w:r w:rsidRPr="0045028A">
        <w:t>Demonstration, in principle, that the design is capable of enabling a future licensee to deliver compliance with the Ionising Radiations Regulations 2017 (IRR17)</w:t>
      </w:r>
      <w:r w:rsidR="00E0133B" w:rsidRPr="0045028A">
        <w:t xml:space="preserve"> </w:t>
      </w:r>
      <w:r w:rsidR="003D4C44" w:rsidRPr="0045028A">
        <w:t xml:space="preserve">(ref. </w:t>
      </w:r>
      <w:sdt>
        <w:sdtPr>
          <w:id w:val="-1595000855"/>
          <w:citation/>
        </w:sdtPr>
        <w:sdtEndPr/>
        <w:sdtContent>
          <w:r w:rsidR="003D4C44" w:rsidRPr="0045028A">
            <w:fldChar w:fldCharType="begin"/>
          </w:r>
          <w:r w:rsidR="007F45CE" w:rsidRPr="0045028A">
            <w:instrText xml:space="preserve">CITATION HSE \l 2057 </w:instrText>
          </w:r>
          <w:r w:rsidR="003D4C44" w:rsidRPr="0045028A">
            <w:fldChar w:fldCharType="separate"/>
          </w:r>
          <w:r w:rsidR="001C7B8D" w:rsidRPr="001C7B8D">
            <w:rPr>
              <w:noProof/>
            </w:rPr>
            <w:t>[48]</w:t>
          </w:r>
          <w:r w:rsidR="003D4C44" w:rsidRPr="0045028A">
            <w:fldChar w:fldCharType="end"/>
          </w:r>
        </w:sdtContent>
      </w:sdt>
      <w:r w:rsidR="003D4C44" w:rsidRPr="0045028A">
        <w:t>)</w:t>
      </w:r>
      <w:r w:rsidRPr="0045028A">
        <w:t>.</w:t>
      </w:r>
    </w:p>
    <w:p w14:paraId="6CDE6110" w14:textId="2940B3A9" w:rsidR="00AD0310" w:rsidRPr="0045028A" w:rsidRDefault="004202E9" w:rsidP="00661D40">
      <w:pPr>
        <w:pStyle w:val="Bulletlist2"/>
        <w:numPr>
          <w:ilvl w:val="1"/>
          <w:numId w:val="37"/>
        </w:numPr>
      </w:pPr>
      <w:r w:rsidRPr="0045028A">
        <w:t xml:space="preserve">The RP’s approach to ensuring exposures to workers and direct radiation doses to any persons off the site are </w:t>
      </w:r>
      <w:r w:rsidR="00FE1BCA">
        <w:t>a</w:t>
      </w:r>
      <w:r w:rsidRPr="0045028A">
        <w:t xml:space="preserve">s </w:t>
      </w:r>
      <w:r w:rsidR="00EB55CC" w:rsidRPr="0045028A">
        <w:t>l</w:t>
      </w:r>
      <w:r w:rsidRPr="0045028A">
        <w:t xml:space="preserve">ow </w:t>
      </w:r>
      <w:r w:rsidR="00EB55CC" w:rsidRPr="0045028A">
        <w:t>a</w:t>
      </w:r>
      <w:r w:rsidRPr="0045028A">
        <w:t xml:space="preserve">s </w:t>
      </w:r>
      <w:r w:rsidR="00EB55CC" w:rsidRPr="0045028A">
        <w:t>r</w:t>
      </w:r>
      <w:r w:rsidRPr="0045028A">
        <w:t xml:space="preserve">easonably </w:t>
      </w:r>
      <w:r w:rsidR="00EB55CC" w:rsidRPr="0045028A">
        <w:t>p</w:t>
      </w:r>
      <w:r w:rsidRPr="0045028A">
        <w:t>racticable (ALARP) under normal operating conditions</w:t>
      </w:r>
      <w:r w:rsidR="00576116">
        <w:rPr>
          <w:rStyle w:val="FootnoteReference"/>
        </w:rPr>
        <w:footnoteReference w:id="2"/>
      </w:r>
      <w:r w:rsidRPr="0045028A">
        <w:t>.</w:t>
      </w:r>
    </w:p>
    <w:p w14:paraId="1D96D46F" w14:textId="77777777" w:rsidR="00AD0310" w:rsidRPr="0045028A" w:rsidRDefault="004202E9" w:rsidP="00661D40">
      <w:pPr>
        <w:pStyle w:val="Bulletlist2"/>
        <w:numPr>
          <w:ilvl w:val="1"/>
          <w:numId w:val="37"/>
        </w:numPr>
      </w:pPr>
      <w:r w:rsidRPr="0045028A">
        <w:lastRenderedPageBreak/>
        <w:t>Demonstration that normal operation radiological source terms are well characterised and that radioactivity within the design is capable of being reduced to ALARP.</w:t>
      </w:r>
    </w:p>
    <w:p w14:paraId="5024357F" w14:textId="77777777" w:rsidR="00AD0310" w:rsidRPr="0045028A" w:rsidRDefault="004202E9" w:rsidP="00661D40">
      <w:pPr>
        <w:pStyle w:val="Bulletlist2"/>
        <w:numPr>
          <w:ilvl w:val="1"/>
          <w:numId w:val="37"/>
        </w:numPr>
      </w:pPr>
      <w:r w:rsidRPr="0045028A">
        <w:t>The RP’s approach to implement an optimised shielding design.</w:t>
      </w:r>
    </w:p>
    <w:p w14:paraId="3F2D4E22" w14:textId="74ED56B4" w:rsidR="004202E9" w:rsidRPr="0045028A" w:rsidRDefault="004202E9" w:rsidP="00661D40">
      <w:pPr>
        <w:pStyle w:val="Bulletlist2"/>
        <w:numPr>
          <w:ilvl w:val="1"/>
          <w:numId w:val="37"/>
        </w:numPr>
      </w:pPr>
      <w:r w:rsidRPr="0045028A">
        <w:t xml:space="preserve">The RP’s approach to protect against unplanned out of core criticality. </w:t>
      </w:r>
    </w:p>
    <w:p w14:paraId="6F55C3F0" w14:textId="0204E315" w:rsidR="00A94430" w:rsidRPr="0045028A" w:rsidRDefault="6937F5E6" w:rsidP="004A3781">
      <w:pPr>
        <w:pStyle w:val="Numberedparagraph"/>
      </w:pPr>
      <w:r w:rsidRPr="0045028A">
        <w:t>Some</w:t>
      </w:r>
      <w:r w:rsidR="6AED3F88" w:rsidRPr="0045028A">
        <w:t xml:space="preserve"> </w:t>
      </w:r>
      <w:r w:rsidR="70FC8B93" w:rsidRPr="0045028A">
        <w:t>topics/</w:t>
      </w:r>
      <w:r w:rsidR="5B124C67" w:rsidRPr="0045028A">
        <w:t>Structure, System and Component</w:t>
      </w:r>
      <w:r w:rsidR="3DA581A6" w:rsidRPr="0045028A">
        <w:t>s</w:t>
      </w:r>
      <w:r w:rsidR="5B124C67" w:rsidRPr="0045028A">
        <w:t xml:space="preserve"> (</w:t>
      </w:r>
      <w:r w:rsidR="70FC8B93" w:rsidRPr="0045028A">
        <w:t>SSC</w:t>
      </w:r>
      <w:r w:rsidR="3DA581A6" w:rsidRPr="0045028A">
        <w:t>s)</w:t>
      </w:r>
      <w:r w:rsidR="70FC8B93" w:rsidRPr="0045028A">
        <w:t xml:space="preserve"> </w:t>
      </w:r>
      <w:r w:rsidR="7383FA42" w:rsidRPr="0045028A">
        <w:t>original</w:t>
      </w:r>
      <w:r w:rsidR="70FC8B93" w:rsidRPr="0045028A">
        <w:t xml:space="preserve">ly included in my assessment </w:t>
      </w:r>
      <w:r w:rsidR="6AED3F88" w:rsidRPr="0045028A">
        <w:t xml:space="preserve">plan </w:t>
      </w:r>
      <w:r w:rsidRPr="0045028A">
        <w:t>are out of the scope</w:t>
      </w:r>
      <w:r w:rsidR="7377BCC5" w:rsidRPr="0045028A">
        <w:t xml:space="preserve"> due to </w:t>
      </w:r>
      <w:r w:rsidR="4CCD2A24" w:rsidRPr="0045028A">
        <w:t>the maturity of the design.</w:t>
      </w:r>
      <w:r w:rsidR="70887289" w:rsidRPr="0045028A">
        <w:t xml:space="preserve"> I cover those in detail in section 4.1.</w:t>
      </w:r>
      <w:r w:rsidRPr="0045028A">
        <w:t xml:space="preserve"> </w:t>
      </w:r>
    </w:p>
    <w:p w14:paraId="5B0CC78C" w14:textId="2B58B716" w:rsidR="00904C47" w:rsidRPr="0045028A" w:rsidRDefault="007A43D3">
      <w:pPr>
        <w:pStyle w:val="Numberedparagraph"/>
      </w:pPr>
      <w:r w:rsidRPr="0045028A">
        <w:t>However, given that this i</w:t>
      </w:r>
      <w:r w:rsidR="00093D04" w:rsidRPr="0045028A">
        <w:t xml:space="preserve">s a fundamental assessment </w:t>
      </w:r>
      <w:r w:rsidR="004507F9" w:rsidRPr="0045028A">
        <w:t xml:space="preserve">and the design of the Holtec SMR-300 is still developing, </w:t>
      </w:r>
      <w:r w:rsidR="00093D04" w:rsidRPr="0045028A">
        <w:t xml:space="preserve">not all aspects of the facility design are within the GDA scope. The following aspects </w:t>
      </w:r>
      <w:r w:rsidR="00046F00" w:rsidRPr="0045028A">
        <w:t>are therefore out of scope for this assessment:</w:t>
      </w:r>
    </w:p>
    <w:p w14:paraId="37B9C488" w14:textId="77777777" w:rsidR="008315F5" w:rsidRPr="0045028A" w:rsidRDefault="008315F5" w:rsidP="00661D40">
      <w:pPr>
        <w:pStyle w:val="Bulletlist1"/>
        <w:numPr>
          <w:ilvl w:val="0"/>
          <w:numId w:val="31"/>
        </w:numPr>
      </w:pPr>
      <w:r w:rsidRPr="0045028A">
        <w:t xml:space="preserve">Operating procedures, instruction, practices, and activities that are under the ownership of the future dutyholder (licensee). </w:t>
      </w:r>
    </w:p>
    <w:p w14:paraId="6CB55B89" w14:textId="2FC0516D" w:rsidR="008315F5" w:rsidRPr="0045028A" w:rsidRDefault="008315F5" w:rsidP="00661D40">
      <w:pPr>
        <w:pStyle w:val="Bulletlist1"/>
        <w:numPr>
          <w:ilvl w:val="0"/>
          <w:numId w:val="31"/>
        </w:numPr>
      </w:pPr>
      <w:r w:rsidRPr="0045028A">
        <w:t xml:space="preserve">Site specific accident and exposure management under the Radiation (Emergency Preparedness and Public Information) Regulations 2019 </w:t>
      </w:r>
      <w:r w:rsidR="00E630FB" w:rsidRPr="0045028A">
        <w:t xml:space="preserve">(ref. </w:t>
      </w:r>
      <w:sdt>
        <w:sdtPr>
          <w:id w:val="630602430"/>
          <w:citation/>
        </w:sdtPr>
        <w:sdtEndPr/>
        <w:sdtContent>
          <w:r w:rsidR="008C259D" w:rsidRPr="0045028A">
            <w:fldChar w:fldCharType="begin"/>
          </w:r>
          <w:r w:rsidR="00D35840" w:rsidRPr="0045028A">
            <w:instrText xml:space="preserve">CITATION HSE1 \l 2057 </w:instrText>
          </w:r>
          <w:r w:rsidR="008C259D" w:rsidRPr="0045028A">
            <w:fldChar w:fldCharType="separate"/>
          </w:r>
          <w:r w:rsidR="001C7B8D" w:rsidRPr="001C7B8D">
            <w:rPr>
              <w:noProof/>
            </w:rPr>
            <w:t>[49]</w:t>
          </w:r>
          <w:r w:rsidR="008C259D" w:rsidRPr="0045028A">
            <w:fldChar w:fldCharType="end"/>
          </w:r>
        </w:sdtContent>
      </w:sdt>
      <w:r w:rsidR="008C259D" w:rsidRPr="0045028A">
        <w:t>)</w:t>
      </w:r>
      <w:r w:rsidRPr="0045028A">
        <w:t xml:space="preserve">. </w:t>
      </w:r>
    </w:p>
    <w:p w14:paraId="04859793" w14:textId="77777777" w:rsidR="008315F5" w:rsidRPr="0045028A" w:rsidRDefault="008315F5" w:rsidP="00661D40">
      <w:pPr>
        <w:pStyle w:val="Bulletlist1"/>
        <w:numPr>
          <w:ilvl w:val="0"/>
          <w:numId w:val="31"/>
        </w:numPr>
      </w:pPr>
      <w:r w:rsidRPr="0045028A">
        <w:t>Doses due to fault sequences, except for criticality associated with new fuel and spent fuel outside of the reactor, and worker exposures in post-accident accessibility scenarios.</w:t>
      </w:r>
    </w:p>
    <w:p w14:paraId="57FD3253" w14:textId="77777777" w:rsidR="00904C47" w:rsidRPr="0045028A" w:rsidRDefault="0000792D" w:rsidP="00661D40">
      <w:pPr>
        <w:pStyle w:val="Bulletlist1"/>
        <w:numPr>
          <w:ilvl w:val="0"/>
          <w:numId w:val="31"/>
        </w:numPr>
      </w:pPr>
      <w:r w:rsidRPr="0045028A">
        <w:t>E</w:t>
      </w:r>
      <w:r w:rsidR="008315F5" w:rsidRPr="0045028A">
        <w:t>xposures associated with post-accident accessibility and unintended criticality associated with new fuel and spent fuel outside of the reactor</w:t>
      </w:r>
      <w:r w:rsidR="0006766D" w:rsidRPr="0045028A">
        <w:t xml:space="preserve">. This </w:t>
      </w:r>
      <w:r w:rsidR="008315F5" w:rsidRPr="0045028A">
        <w:t xml:space="preserve">was </w:t>
      </w:r>
      <w:r w:rsidRPr="0045028A">
        <w:t xml:space="preserve">originally </w:t>
      </w:r>
      <w:r w:rsidR="008315F5" w:rsidRPr="0045028A">
        <w:t xml:space="preserve">included as part of </w:t>
      </w:r>
      <w:r w:rsidR="003623A1" w:rsidRPr="0045028A">
        <w:t>my radiological protection assessment scope</w:t>
      </w:r>
      <w:r w:rsidR="008315F5" w:rsidRPr="0045028A">
        <w:t xml:space="preserve">. However, due to the maturity of the fuel route and the fault schedule, the RP determined that it was not feasible to undertake </w:t>
      </w:r>
      <w:r w:rsidR="00FC61A0" w:rsidRPr="0045028A">
        <w:t xml:space="preserve">this </w:t>
      </w:r>
      <w:r w:rsidR="008315F5" w:rsidRPr="0045028A">
        <w:t xml:space="preserve">analysis. I agreed for this aspect to be removed from the </w:t>
      </w:r>
      <w:r w:rsidR="00FC61A0" w:rsidRPr="0045028A">
        <w:t>scope of my assessment.</w:t>
      </w:r>
    </w:p>
    <w:p w14:paraId="121B7A8E" w14:textId="0A2477F6" w:rsidR="000031F9" w:rsidRPr="0045028A" w:rsidRDefault="000031F9" w:rsidP="00357FFE">
      <w:pPr>
        <w:pStyle w:val="Bulletlist1"/>
        <w:numPr>
          <w:ilvl w:val="0"/>
          <w:numId w:val="0"/>
        </w:numPr>
        <w:ind w:left="1418" w:hanging="502"/>
        <w:sectPr w:rsidR="000031F9" w:rsidRPr="0045028A" w:rsidSect="00045010">
          <w:pgSz w:w="11906" w:h="16838" w:code="9"/>
          <w:pgMar w:top="1440" w:right="1440" w:bottom="1440" w:left="1440" w:header="397" w:footer="397" w:gutter="0"/>
          <w:cols w:space="312"/>
          <w:docGrid w:linePitch="360"/>
        </w:sectPr>
      </w:pPr>
    </w:p>
    <w:p w14:paraId="6598AF23" w14:textId="21A6DA2E" w:rsidR="006370AA" w:rsidRPr="0045028A" w:rsidRDefault="006370AA" w:rsidP="00B44B73">
      <w:pPr>
        <w:pStyle w:val="Heading1"/>
      </w:pPr>
      <w:bookmarkStart w:id="8" w:name="_Toc216707609"/>
      <w:r w:rsidRPr="0045028A">
        <w:lastRenderedPageBreak/>
        <w:t xml:space="preserve">Assessment </w:t>
      </w:r>
      <w:r w:rsidR="00B44B73" w:rsidRPr="0045028A">
        <w:t>s</w:t>
      </w:r>
      <w:r w:rsidRPr="0045028A">
        <w:t>t</w:t>
      </w:r>
      <w:r w:rsidR="00E652CF" w:rsidRPr="0045028A">
        <w:t xml:space="preserve">andards and </w:t>
      </w:r>
      <w:r w:rsidR="00B44B73" w:rsidRPr="0045028A">
        <w:t>i</w:t>
      </w:r>
      <w:r w:rsidR="00E652CF" w:rsidRPr="0045028A">
        <w:t>nterfaces</w:t>
      </w:r>
      <w:bookmarkEnd w:id="8"/>
    </w:p>
    <w:p w14:paraId="755EE284" w14:textId="5CB9B857" w:rsidR="00E96DA6" w:rsidRPr="0045028A" w:rsidRDefault="00E96DA6" w:rsidP="00E96DA6">
      <w:pPr>
        <w:pStyle w:val="Numberedparagraph"/>
      </w:pPr>
      <w:r w:rsidRPr="0045028A">
        <w:t xml:space="preserve">For ONR, the primary goal of the GDA Step 2 assessment is to reach an independent and informed judgment on the adequacy of </w:t>
      </w:r>
      <w:r w:rsidR="00696A5B" w:rsidRPr="0045028A">
        <w:t>the</w:t>
      </w:r>
      <w:r w:rsidR="00DC047B" w:rsidRPr="0045028A">
        <w:t xml:space="preserve"> design </w:t>
      </w:r>
      <w:r w:rsidR="0022058E" w:rsidRPr="0045028A">
        <w:t xml:space="preserve">as detailed in the DRP, </w:t>
      </w:r>
      <w:r w:rsidR="00DC047B" w:rsidRPr="0045028A">
        <w:t>and</w:t>
      </w:r>
      <w:r w:rsidR="0022058E" w:rsidRPr="0045028A">
        <w:t xml:space="preserve"> the</w:t>
      </w:r>
      <w:r w:rsidRPr="0045028A">
        <w:t xml:space="preserve"> safety, security and safeguards case for the reactor technology being assessed.</w:t>
      </w:r>
    </w:p>
    <w:p w14:paraId="2644276F" w14:textId="229FC148" w:rsidR="00E96DA6" w:rsidRPr="0045028A" w:rsidRDefault="00E96DA6" w:rsidP="00E96DA6">
      <w:pPr>
        <w:pStyle w:val="Numberedparagraph"/>
      </w:pPr>
      <w:r w:rsidRPr="0045028A">
        <w:t xml:space="preserve">ONR has a range of internal guidance to enable </w:t>
      </w:r>
      <w:r w:rsidR="00D602FB" w:rsidRPr="0045028A">
        <w:t>i</w:t>
      </w:r>
      <w:r w:rsidRPr="0045028A">
        <w:t>nspectors to undertake a proportionate and consistent assessment of such cases. This section identifies the standards which have been considered in this assessment.</w:t>
      </w:r>
    </w:p>
    <w:p w14:paraId="49E3A5BD" w14:textId="7446653C" w:rsidR="00E96DA6" w:rsidRPr="0045028A" w:rsidRDefault="00E96DA6" w:rsidP="00E96DA6">
      <w:pPr>
        <w:pStyle w:val="Numberedparagraph"/>
      </w:pPr>
      <w:r w:rsidRPr="0045028A">
        <w:t>This section also identifies the key interfaces with other technical topic areas.</w:t>
      </w:r>
    </w:p>
    <w:p w14:paraId="3205597B" w14:textId="1A2F5579" w:rsidR="006370AA" w:rsidRPr="0045028A" w:rsidRDefault="006370AA" w:rsidP="00B44B73">
      <w:pPr>
        <w:pStyle w:val="Heading2"/>
      </w:pPr>
      <w:r w:rsidRPr="0045028A">
        <w:t xml:space="preserve">Standards </w:t>
      </w:r>
    </w:p>
    <w:p w14:paraId="74702A5B" w14:textId="74F66E64" w:rsidR="00642498" w:rsidRPr="0045028A" w:rsidRDefault="00642498" w:rsidP="007740E3">
      <w:pPr>
        <w:numPr>
          <w:ilvl w:val="0"/>
          <w:numId w:val="4"/>
        </w:numPr>
        <w:ind w:left="851" w:hanging="851"/>
      </w:pPr>
      <w:r w:rsidRPr="0045028A">
        <w:t xml:space="preserve">The ONR SAPs (ref. </w:t>
      </w:r>
      <w:sdt>
        <w:sdtPr>
          <w:id w:val="57374365"/>
          <w:citation/>
        </w:sdtPr>
        <w:sdtEndPr/>
        <w:sdtContent>
          <w:r w:rsidRPr="0045028A">
            <w:fldChar w:fldCharType="begin"/>
          </w:r>
          <w:r w:rsidRPr="0045028A">
            <w:instrText xml:space="preserve"> CITATION SAPs \l 2057 </w:instrText>
          </w:r>
          <w:r w:rsidRPr="0045028A">
            <w:fldChar w:fldCharType="separate"/>
          </w:r>
          <w:r w:rsidR="001C7B8D" w:rsidRPr="001C7B8D">
            <w:rPr>
              <w:noProof/>
            </w:rPr>
            <w:t>[41]</w:t>
          </w:r>
          <w:r w:rsidRPr="0045028A">
            <w:fldChar w:fldCharType="end"/>
          </w:r>
        </w:sdtContent>
      </w:sdt>
      <w:r w:rsidRPr="0045028A">
        <w:t>) constitute the regulatory principles against which the RP’s case is judged. Consequently, the SAPs are the basis for ONR’s assessment and have therefore been used for the Step 2 assessment of the Holtec SMR-300.</w:t>
      </w:r>
    </w:p>
    <w:p w14:paraId="6A0CF2E0" w14:textId="594725A2" w:rsidR="00823FFD" w:rsidRPr="0045028A" w:rsidRDefault="00823FFD" w:rsidP="00823FFD">
      <w:pPr>
        <w:pStyle w:val="Numberedparagraph"/>
      </w:pPr>
      <w:r w:rsidRPr="0045028A">
        <w:t xml:space="preserve">The International Atomic Energy Agency (IAEA) safety standards </w:t>
      </w:r>
      <w:r w:rsidR="00D70F76" w:rsidRPr="0045028A">
        <w:t>(ref.</w:t>
      </w:r>
      <w:sdt>
        <w:sdtPr>
          <w:id w:val="-1538958290"/>
          <w:citation/>
        </w:sdtPr>
        <w:sdtEndPr/>
        <w:sdtContent>
          <w:r w:rsidR="00FB7580" w:rsidRPr="0045028A">
            <w:fldChar w:fldCharType="begin"/>
          </w:r>
          <w:r w:rsidR="00FB7580" w:rsidRPr="0045028A">
            <w:instrText xml:space="preserve"> CITATION IAE \l 2057 </w:instrText>
          </w:r>
          <w:r w:rsidR="00FB7580" w:rsidRPr="0045028A">
            <w:fldChar w:fldCharType="separate"/>
          </w:r>
          <w:r w:rsidR="001C7B8D">
            <w:rPr>
              <w:noProof/>
            </w:rPr>
            <w:t xml:space="preserve"> </w:t>
          </w:r>
          <w:r w:rsidR="001C7B8D" w:rsidRPr="001C7B8D">
            <w:rPr>
              <w:noProof/>
            </w:rPr>
            <w:t>[50]</w:t>
          </w:r>
          <w:r w:rsidR="00FB7580" w:rsidRPr="0045028A">
            <w:fldChar w:fldCharType="end"/>
          </w:r>
        </w:sdtContent>
      </w:sdt>
      <w:r w:rsidR="00D70F76" w:rsidRPr="0045028A">
        <w:t>)</w:t>
      </w:r>
      <w:r w:rsidRPr="0045028A">
        <w:t xml:space="preserve"> and nuclear security series </w:t>
      </w:r>
      <w:r w:rsidR="00D70F76" w:rsidRPr="0045028A">
        <w:t>(ref.</w:t>
      </w:r>
      <w:sdt>
        <w:sdtPr>
          <w:id w:val="821152785"/>
          <w:citation/>
        </w:sdtPr>
        <w:sdtEndPr/>
        <w:sdtContent>
          <w:r w:rsidR="00FB7580" w:rsidRPr="0045028A">
            <w:fldChar w:fldCharType="begin"/>
          </w:r>
          <w:r w:rsidR="00FB7580" w:rsidRPr="0045028A">
            <w:instrText xml:space="preserve"> CITATION IAE1 \l 2057 </w:instrText>
          </w:r>
          <w:r w:rsidR="00FB7580" w:rsidRPr="0045028A">
            <w:fldChar w:fldCharType="separate"/>
          </w:r>
          <w:r w:rsidR="001C7B8D">
            <w:rPr>
              <w:noProof/>
            </w:rPr>
            <w:t xml:space="preserve"> </w:t>
          </w:r>
          <w:r w:rsidR="001C7B8D" w:rsidRPr="001C7B8D">
            <w:rPr>
              <w:noProof/>
            </w:rPr>
            <w:t>[51]</w:t>
          </w:r>
          <w:r w:rsidR="00FB7580" w:rsidRPr="0045028A">
            <w:fldChar w:fldCharType="end"/>
          </w:r>
        </w:sdtContent>
      </w:sdt>
      <w:r w:rsidR="00D70F76" w:rsidRPr="0045028A">
        <w:t xml:space="preserve">) </w:t>
      </w:r>
      <w:r w:rsidRPr="0045028A">
        <w:t xml:space="preserve"> are a cornerstone of the global nuclear safety and security regime. They provide a framework of fundamental principles, requirements and guidance. They are applicable, as relevant, throughout the entire lifetime of facilities and activities.</w:t>
      </w:r>
    </w:p>
    <w:p w14:paraId="4495D7E1" w14:textId="29DB9E65" w:rsidR="00823FFD" w:rsidRPr="0045028A" w:rsidRDefault="00823FFD" w:rsidP="00823FFD">
      <w:pPr>
        <w:pStyle w:val="Numberedparagraph"/>
      </w:pPr>
      <w:r w:rsidRPr="0045028A">
        <w:t xml:space="preserve">Furthermore, ONR is a member of the Western European Nuclear Regulators Association (WENRA). WENRA has developed </w:t>
      </w:r>
      <w:r w:rsidR="00DC047B" w:rsidRPr="0045028A">
        <w:t>r</w:t>
      </w:r>
      <w:r w:rsidRPr="0045028A">
        <w:t xml:space="preserve">eference </w:t>
      </w:r>
      <w:r w:rsidR="00DC047B" w:rsidRPr="0045028A">
        <w:t>l</w:t>
      </w:r>
      <w:r w:rsidRPr="0045028A">
        <w:t xml:space="preserve">evels </w:t>
      </w:r>
      <w:r w:rsidR="0099047B" w:rsidRPr="0045028A">
        <w:t>(ref.</w:t>
      </w:r>
      <w:sdt>
        <w:sdtPr>
          <w:id w:val="744997075"/>
          <w:citation/>
        </w:sdtPr>
        <w:sdtEndPr/>
        <w:sdtContent>
          <w:r w:rsidR="008106EF" w:rsidRPr="0045028A">
            <w:fldChar w:fldCharType="begin"/>
          </w:r>
          <w:r w:rsidR="008106EF" w:rsidRPr="0045028A">
            <w:instrText xml:space="preserve"> CITATION WENRA1 \l 2057 </w:instrText>
          </w:r>
          <w:r w:rsidR="008106EF" w:rsidRPr="0045028A">
            <w:fldChar w:fldCharType="separate"/>
          </w:r>
          <w:r w:rsidR="001C7B8D">
            <w:rPr>
              <w:noProof/>
            </w:rPr>
            <w:t xml:space="preserve"> </w:t>
          </w:r>
          <w:r w:rsidR="001C7B8D" w:rsidRPr="001C7B8D">
            <w:rPr>
              <w:noProof/>
            </w:rPr>
            <w:t>[52]</w:t>
          </w:r>
          <w:r w:rsidR="008106EF" w:rsidRPr="0045028A">
            <w:fldChar w:fldCharType="end"/>
          </w:r>
        </w:sdtContent>
      </w:sdt>
      <w:r w:rsidR="0099047B" w:rsidRPr="0045028A">
        <w:t>)</w:t>
      </w:r>
      <w:r w:rsidRPr="0045028A">
        <w:t xml:space="preserve">, which represent good practices for existing </w:t>
      </w:r>
      <w:r w:rsidR="0075015E" w:rsidRPr="0045028A">
        <w:t>N</w:t>
      </w:r>
      <w:r w:rsidRPr="0045028A">
        <w:t xml:space="preserve">uclear </w:t>
      </w:r>
      <w:r w:rsidR="0075015E" w:rsidRPr="0045028A">
        <w:t>P</w:t>
      </w:r>
      <w:r w:rsidRPr="0045028A">
        <w:t xml:space="preserve">ower </w:t>
      </w:r>
      <w:r w:rsidR="0075015E" w:rsidRPr="0045028A">
        <w:t>P</w:t>
      </w:r>
      <w:r w:rsidRPr="0045028A">
        <w:t>lants</w:t>
      </w:r>
      <w:r w:rsidR="0075015E" w:rsidRPr="0045028A">
        <w:t xml:space="preserve"> (NPP)</w:t>
      </w:r>
      <w:r w:rsidRPr="0045028A">
        <w:t xml:space="preserve">, and Safety Objectives for new reactors </w:t>
      </w:r>
      <w:r w:rsidR="0099047B" w:rsidRPr="0045028A">
        <w:t xml:space="preserve">(ref. </w:t>
      </w:r>
      <w:sdt>
        <w:sdtPr>
          <w:id w:val="813452046"/>
          <w:citation/>
        </w:sdtPr>
        <w:sdtEndPr/>
        <w:sdtContent>
          <w:r w:rsidR="00203EC2" w:rsidRPr="0045028A">
            <w:fldChar w:fldCharType="begin"/>
          </w:r>
          <w:r w:rsidR="00203EC2" w:rsidRPr="0045028A">
            <w:instrText xml:space="preserve">CITATION WENRA2 \l 2057 </w:instrText>
          </w:r>
          <w:r w:rsidR="00203EC2" w:rsidRPr="0045028A">
            <w:fldChar w:fldCharType="separate"/>
          </w:r>
          <w:r w:rsidR="001C7B8D" w:rsidRPr="001C7B8D">
            <w:rPr>
              <w:noProof/>
            </w:rPr>
            <w:t>[53]</w:t>
          </w:r>
          <w:r w:rsidR="00203EC2" w:rsidRPr="0045028A">
            <w:fldChar w:fldCharType="end"/>
          </w:r>
        </w:sdtContent>
      </w:sdt>
      <w:r w:rsidR="0099047B" w:rsidRPr="0045028A">
        <w:t>)</w:t>
      </w:r>
      <w:r w:rsidRPr="0045028A">
        <w:t>.</w:t>
      </w:r>
    </w:p>
    <w:p w14:paraId="55B5AA85" w14:textId="67C0AAC2" w:rsidR="00842216" w:rsidRPr="0045028A" w:rsidRDefault="00842216" w:rsidP="007740E3">
      <w:pPr>
        <w:numPr>
          <w:ilvl w:val="0"/>
          <w:numId w:val="4"/>
        </w:numPr>
        <w:ind w:left="851" w:hanging="851"/>
      </w:pPr>
      <w:r w:rsidRPr="0045028A">
        <w:t>The relevant SAPs, IAEA standards and WENRA reference levels are embodied and expanded on in the TAGs (ref.</w:t>
      </w:r>
      <w:sdt>
        <w:sdtPr>
          <w:id w:val="-1127702769"/>
          <w:citation/>
        </w:sdtPr>
        <w:sdtEndPr/>
        <w:sdtContent>
          <w:r w:rsidRPr="0045028A">
            <w:fldChar w:fldCharType="begin"/>
          </w:r>
          <w:r w:rsidRPr="0045028A">
            <w:instrText xml:space="preserve"> CITATION TAGgen \l 2057 </w:instrText>
          </w:r>
          <w:r w:rsidRPr="0045028A">
            <w:fldChar w:fldCharType="separate"/>
          </w:r>
          <w:r w:rsidR="001C7B8D">
            <w:rPr>
              <w:noProof/>
            </w:rPr>
            <w:t xml:space="preserve"> </w:t>
          </w:r>
          <w:r w:rsidR="001C7B8D" w:rsidRPr="001C7B8D">
            <w:rPr>
              <w:noProof/>
            </w:rPr>
            <w:t>[54]</w:t>
          </w:r>
          <w:r w:rsidRPr="0045028A">
            <w:fldChar w:fldCharType="end"/>
          </w:r>
        </w:sdtContent>
      </w:sdt>
      <w:r w:rsidRPr="0045028A">
        <w:t xml:space="preserve">). </w:t>
      </w:r>
    </w:p>
    <w:p w14:paraId="7C6A1CC6" w14:textId="422D8007" w:rsidR="00F25C1E" w:rsidRPr="0045028A" w:rsidRDefault="00F25C1E" w:rsidP="007740E3">
      <w:pPr>
        <w:keepNext/>
        <w:numPr>
          <w:ilvl w:val="2"/>
          <w:numId w:val="3"/>
        </w:numPr>
        <w:ind w:left="851" w:hanging="851"/>
        <w:outlineLvl w:val="2"/>
        <w:rPr>
          <w:color w:val="000000" w:themeColor="text1"/>
          <w:sz w:val="28"/>
          <w:szCs w:val="18"/>
        </w:rPr>
      </w:pPr>
      <w:r w:rsidRPr="0045028A">
        <w:rPr>
          <w:color w:val="000000" w:themeColor="text1"/>
          <w:sz w:val="28"/>
          <w:szCs w:val="18"/>
        </w:rPr>
        <w:t xml:space="preserve">Safety Assessment Principles (SAPs) </w:t>
      </w:r>
    </w:p>
    <w:p w14:paraId="70363EAB" w14:textId="55AF761A" w:rsidR="006A5A54" w:rsidRPr="0045028A" w:rsidRDefault="615EA814" w:rsidP="006A5A54">
      <w:pPr>
        <w:pStyle w:val="Numberedparagraph"/>
        <w:ind w:left="862" w:hanging="862"/>
      </w:pPr>
      <w:r w:rsidRPr="0045028A">
        <w:t xml:space="preserve">The </w:t>
      </w:r>
      <w:r w:rsidR="3EFC56A6" w:rsidRPr="0045028A">
        <w:t>following R</w:t>
      </w:r>
      <w:r w:rsidRPr="0045028A">
        <w:t>adiation Protection</w:t>
      </w:r>
      <w:r w:rsidR="3EFC56A6" w:rsidRPr="0045028A">
        <w:t xml:space="preserve"> principles were key to my assessment:</w:t>
      </w:r>
    </w:p>
    <w:p w14:paraId="7B320CB0" w14:textId="21BE2B06" w:rsidR="00E90E05" w:rsidRPr="0045028A" w:rsidRDefault="00E90E05" w:rsidP="00661D40">
      <w:pPr>
        <w:pStyle w:val="Numberedparagraph"/>
        <w:numPr>
          <w:ilvl w:val="0"/>
          <w:numId w:val="32"/>
        </w:numPr>
      </w:pPr>
      <w:r w:rsidRPr="0045028A">
        <w:rPr>
          <w:bCs/>
        </w:rPr>
        <w:t>RP.3</w:t>
      </w:r>
      <w:r w:rsidR="00BE0E53" w:rsidRPr="0045028A">
        <w:rPr>
          <w:bCs/>
        </w:rPr>
        <w:t xml:space="preserve">, </w:t>
      </w:r>
      <w:r w:rsidR="00FA519F" w:rsidRPr="0045028A">
        <w:rPr>
          <w:bCs/>
        </w:rPr>
        <w:t>which specifies that w</w:t>
      </w:r>
      <w:r w:rsidRPr="0045028A">
        <w:t>here appropriate, designated areas (as outlined in IRR17) should be further divided, with associated controls, to restrict exposure and prevent the spread of radioactive material.</w:t>
      </w:r>
    </w:p>
    <w:p w14:paraId="70E8B7C5" w14:textId="63C363F1" w:rsidR="006E608B" w:rsidRPr="0045028A" w:rsidRDefault="006E608B" w:rsidP="00661D40">
      <w:pPr>
        <w:pStyle w:val="Numberedparagraph"/>
        <w:numPr>
          <w:ilvl w:val="0"/>
          <w:numId w:val="32"/>
        </w:numPr>
      </w:pPr>
      <w:r w:rsidRPr="0045028A">
        <w:t xml:space="preserve">RP.4, which specifies that </w:t>
      </w:r>
      <w:r w:rsidR="000C4EFD" w:rsidRPr="0045028A">
        <w:t>effective means for protecting persons entering and working in contaminated areas should be provided.</w:t>
      </w:r>
    </w:p>
    <w:p w14:paraId="6FF1CDF2" w14:textId="77777777" w:rsidR="00E74A53" w:rsidRPr="0045028A" w:rsidRDefault="00451541" w:rsidP="00661D40">
      <w:pPr>
        <w:pStyle w:val="Numberedparagraph"/>
        <w:numPr>
          <w:ilvl w:val="0"/>
          <w:numId w:val="32"/>
        </w:numPr>
      </w:pPr>
      <w:r w:rsidRPr="0045028A">
        <w:rPr>
          <w:bCs/>
        </w:rPr>
        <w:t>RP.6</w:t>
      </w:r>
      <w:r w:rsidR="00BE0E53" w:rsidRPr="0045028A">
        <w:rPr>
          <w:bCs/>
        </w:rPr>
        <w:t xml:space="preserve">, </w:t>
      </w:r>
      <w:r w:rsidR="00FA519F" w:rsidRPr="0045028A">
        <w:rPr>
          <w:bCs/>
        </w:rPr>
        <w:t>which specifies that w</w:t>
      </w:r>
      <w:r w:rsidRPr="0045028A">
        <w:t xml:space="preserve">here shielding has been identified as a means of </w:t>
      </w:r>
      <w:r w:rsidR="001D0DCB" w:rsidRPr="0045028A">
        <w:t>restricting</w:t>
      </w:r>
      <w:r w:rsidRPr="0045028A">
        <w:t xml:space="preserve"> dose, it should be effective under all normal operation and fault conditions where it provides this safety function.</w:t>
      </w:r>
    </w:p>
    <w:p w14:paraId="1D9FDB48" w14:textId="64910214" w:rsidR="00451541" w:rsidRPr="0045028A" w:rsidRDefault="009A6BFE" w:rsidP="00661D40">
      <w:pPr>
        <w:pStyle w:val="Numberedparagraph"/>
        <w:numPr>
          <w:ilvl w:val="0"/>
          <w:numId w:val="32"/>
        </w:numPr>
      </w:pPr>
      <w:r w:rsidRPr="0045028A">
        <w:lastRenderedPageBreak/>
        <w:t xml:space="preserve">RP.7, which specifies </w:t>
      </w:r>
      <w:r w:rsidR="00055082" w:rsidRPr="0045028A">
        <w:t>that dutyholder</w:t>
      </w:r>
      <w:r w:rsidR="005A649B" w:rsidRPr="0045028A">
        <w:t>s</w:t>
      </w:r>
      <w:r w:rsidR="00055082" w:rsidRPr="0045028A">
        <w:t xml:space="preserve"> should establish a hierarchy of control measures to optimise protection in accordance with IRR17. </w:t>
      </w:r>
      <w:r w:rsidR="00451541" w:rsidRPr="0045028A">
        <w:t xml:space="preserve"> </w:t>
      </w:r>
    </w:p>
    <w:p w14:paraId="22D6A98A" w14:textId="14E8ED28" w:rsidR="004C0C86" w:rsidRPr="0045028A" w:rsidRDefault="004C0C86" w:rsidP="0017564A">
      <w:pPr>
        <w:pStyle w:val="Numberedparagraph"/>
      </w:pPr>
      <w:r w:rsidRPr="0045028A">
        <w:t>Numerical targets</w:t>
      </w:r>
      <w:r w:rsidR="001F3205" w:rsidRPr="0045028A">
        <w:t xml:space="preserve"> </w:t>
      </w:r>
      <w:r w:rsidRPr="0045028A">
        <w:t xml:space="preserve">and legal limits: </w:t>
      </w:r>
    </w:p>
    <w:p w14:paraId="7405DE13" w14:textId="24439ECD" w:rsidR="00780FC8" w:rsidRPr="0045028A" w:rsidRDefault="00780FC8" w:rsidP="00661D40">
      <w:pPr>
        <w:pStyle w:val="Numberedparagraph"/>
        <w:numPr>
          <w:ilvl w:val="0"/>
          <w:numId w:val="5"/>
        </w:numPr>
      </w:pPr>
      <w:r w:rsidRPr="0045028A">
        <w:t>NT.1</w:t>
      </w:r>
      <w:r w:rsidR="00DD2CFD" w:rsidRPr="0045028A">
        <w:t>,</w:t>
      </w:r>
      <w:r w:rsidR="00BE0E53" w:rsidRPr="0045028A">
        <w:t xml:space="preserve"> which </w:t>
      </w:r>
      <w:r w:rsidR="00591E71" w:rsidRPr="0045028A">
        <w:t>specifies that s</w:t>
      </w:r>
      <w:r w:rsidRPr="0045028A">
        <w:t>afety cases should be assessed against the SAPs numerical targets for normal operation</w:t>
      </w:r>
      <w:r w:rsidR="00CA783C" w:rsidRPr="0045028A">
        <w:t>s</w:t>
      </w:r>
      <w:r w:rsidRPr="0045028A">
        <w:t>, design basis fault and radiological accident risks to people on and off the site.</w:t>
      </w:r>
      <w:r w:rsidR="00AB5862" w:rsidRPr="0045028A">
        <w:t xml:space="preserve"> I assessed the safety case against the targets for normal operations</w:t>
      </w:r>
      <w:r w:rsidR="00CA783C" w:rsidRPr="0045028A">
        <w:t>;</w:t>
      </w:r>
      <w:r w:rsidR="00AB5862" w:rsidRPr="0045028A">
        <w:t xml:space="preserve"> these include:</w:t>
      </w:r>
    </w:p>
    <w:p w14:paraId="202565EE" w14:textId="266D3BA8" w:rsidR="00780FC8" w:rsidRPr="0045028A" w:rsidRDefault="00780FC8" w:rsidP="00661D40">
      <w:pPr>
        <w:pStyle w:val="Numberedparagraph"/>
        <w:numPr>
          <w:ilvl w:val="0"/>
          <w:numId w:val="5"/>
        </w:numPr>
      </w:pPr>
      <w:r w:rsidRPr="0045028A">
        <w:t>Target 1</w:t>
      </w:r>
      <w:r w:rsidR="006878EA" w:rsidRPr="0045028A">
        <w:t>,</w:t>
      </w:r>
      <w:r w:rsidRPr="0045028A">
        <w:t xml:space="preserve"> </w:t>
      </w:r>
      <w:r w:rsidR="006878EA" w:rsidRPr="0045028A">
        <w:t xml:space="preserve">which </w:t>
      </w:r>
      <w:r w:rsidR="00AB5862" w:rsidRPr="0045028A">
        <w:t>details t</w:t>
      </w:r>
      <w:r w:rsidRPr="0045028A">
        <w:t>he targets and legal limit for effective dose in a calendar year for any person on the site from sources of ionising radiation.</w:t>
      </w:r>
    </w:p>
    <w:p w14:paraId="55C42C02" w14:textId="47966F0D" w:rsidR="00780FC8" w:rsidRPr="0045028A" w:rsidRDefault="00780FC8" w:rsidP="00661D40">
      <w:pPr>
        <w:pStyle w:val="Numberedparagraph"/>
        <w:numPr>
          <w:ilvl w:val="0"/>
          <w:numId w:val="5"/>
        </w:numPr>
      </w:pPr>
      <w:r w:rsidRPr="0045028A">
        <w:t>Target 2</w:t>
      </w:r>
      <w:r w:rsidR="006878EA" w:rsidRPr="0045028A">
        <w:t>,</w:t>
      </w:r>
      <w:r w:rsidRPr="0045028A">
        <w:t xml:space="preserve"> </w:t>
      </w:r>
      <w:r w:rsidR="006878EA" w:rsidRPr="0045028A">
        <w:t xml:space="preserve">which </w:t>
      </w:r>
      <w:r w:rsidR="00AB5862" w:rsidRPr="0045028A">
        <w:t>details t</w:t>
      </w:r>
      <w:r w:rsidRPr="0045028A">
        <w:t>he targets for average effective dose in a calendar year to defined groups of employees working with ionising radiation.</w:t>
      </w:r>
    </w:p>
    <w:p w14:paraId="61D92CAE" w14:textId="712F2973" w:rsidR="00780FC8" w:rsidRPr="0045028A" w:rsidRDefault="00780FC8" w:rsidP="00661D40">
      <w:pPr>
        <w:pStyle w:val="Numberedparagraph"/>
        <w:numPr>
          <w:ilvl w:val="0"/>
          <w:numId w:val="5"/>
        </w:numPr>
      </w:pPr>
      <w:r w:rsidRPr="0045028A">
        <w:t>Target 3</w:t>
      </w:r>
      <w:r w:rsidR="006878EA" w:rsidRPr="0045028A">
        <w:t>,</w:t>
      </w:r>
      <w:r w:rsidRPr="0045028A">
        <w:t xml:space="preserve"> </w:t>
      </w:r>
      <w:r w:rsidR="006878EA" w:rsidRPr="0045028A">
        <w:t xml:space="preserve">which </w:t>
      </w:r>
      <w:r w:rsidR="00AB5862" w:rsidRPr="0045028A">
        <w:t>details the</w:t>
      </w:r>
      <w:r w:rsidRPr="0045028A">
        <w:t xml:space="preserve"> target and legal limit for effective dose in a calendar year for any person off the site from sources of ionising radiation originating on the site.</w:t>
      </w:r>
    </w:p>
    <w:p w14:paraId="271044BF" w14:textId="17C21B7B" w:rsidR="006032B9" w:rsidRPr="0045028A" w:rsidRDefault="006032B9" w:rsidP="006032B9">
      <w:pPr>
        <w:pStyle w:val="Numberedparagraph"/>
        <w:ind w:left="862" w:hanging="862"/>
      </w:pPr>
      <w:r w:rsidRPr="0045028A">
        <w:t>Engineering Principles: Criticality Safety</w:t>
      </w:r>
      <w:r w:rsidR="0007671D" w:rsidRPr="0045028A">
        <w:t xml:space="preserve"> </w:t>
      </w:r>
    </w:p>
    <w:p w14:paraId="1F5134EF" w14:textId="2CF7D8B4" w:rsidR="007D6135" w:rsidRPr="0045028A" w:rsidRDefault="007D6135" w:rsidP="00661D40">
      <w:pPr>
        <w:pStyle w:val="Numberedparagraph"/>
        <w:numPr>
          <w:ilvl w:val="0"/>
          <w:numId w:val="6"/>
        </w:numPr>
      </w:pPr>
      <w:r w:rsidRPr="0045028A">
        <w:t>ECR.1</w:t>
      </w:r>
      <w:r w:rsidR="00DD2CFD" w:rsidRPr="0045028A">
        <w:t>, which</w:t>
      </w:r>
      <w:r w:rsidRPr="0045028A">
        <w:t xml:space="preserve"> </w:t>
      </w:r>
      <w:r w:rsidR="00CA783C" w:rsidRPr="0045028A">
        <w:t>specifies that w</w:t>
      </w:r>
      <w:r w:rsidRPr="0045028A">
        <w:t>herever a significant amount of fissile material may be present, there should be safety measures to protect against unplanned criticality.</w:t>
      </w:r>
    </w:p>
    <w:p w14:paraId="09686C80" w14:textId="6BEEBA30" w:rsidR="007D6135" w:rsidRPr="0045028A" w:rsidRDefault="007D6135" w:rsidP="00661D40">
      <w:pPr>
        <w:pStyle w:val="Numberedparagraph"/>
        <w:numPr>
          <w:ilvl w:val="0"/>
          <w:numId w:val="6"/>
        </w:numPr>
      </w:pPr>
      <w:r w:rsidRPr="0045028A">
        <w:t>ECR.2</w:t>
      </w:r>
      <w:r w:rsidR="00DD2CFD" w:rsidRPr="0045028A">
        <w:t xml:space="preserve">, which </w:t>
      </w:r>
      <w:r w:rsidR="00CA783C" w:rsidRPr="0045028A">
        <w:t>specifies that c</w:t>
      </w:r>
      <w:r w:rsidRPr="0045028A">
        <w:t>riticality safety cases should employ the double contingency approach.</w:t>
      </w:r>
    </w:p>
    <w:p w14:paraId="4B1711D5" w14:textId="7CCB195C" w:rsidR="00257C4E" w:rsidRPr="0045028A" w:rsidRDefault="00257C4E" w:rsidP="00257C4E">
      <w:pPr>
        <w:pStyle w:val="Numberedparagraph"/>
      </w:pPr>
      <w:r w:rsidRPr="0045028A">
        <w:t>A list of the SAPs used in this assessment is recorded in Appendix 1.</w:t>
      </w:r>
    </w:p>
    <w:p w14:paraId="29D44333" w14:textId="4AD30CC4" w:rsidR="006370AA" w:rsidRPr="0045028A" w:rsidRDefault="4326CF3B" w:rsidP="00BE5E0F">
      <w:pPr>
        <w:pStyle w:val="Heading3"/>
      </w:pPr>
      <w:r w:rsidRPr="0045028A">
        <w:t>Technical Assessment Guides (TAGs)</w:t>
      </w:r>
    </w:p>
    <w:p w14:paraId="75D42FDA" w14:textId="77777777" w:rsidR="00E011BF" w:rsidRPr="0045028A" w:rsidRDefault="00E011BF" w:rsidP="00E011BF">
      <w:pPr>
        <w:pStyle w:val="Numberedparagraph"/>
        <w:ind w:left="862" w:hanging="862"/>
      </w:pPr>
      <w:r w:rsidRPr="0045028A">
        <w:t>The following TAGs have been used as part of this assessment:</w:t>
      </w:r>
    </w:p>
    <w:p w14:paraId="683CC045" w14:textId="0302E815" w:rsidR="00E011BF" w:rsidRPr="0045028A" w:rsidRDefault="00F5480B" w:rsidP="00661D40">
      <w:pPr>
        <w:pStyle w:val="Numberedparagraph"/>
        <w:numPr>
          <w:ilvl w:val="0"/>
          <w:numId w:val="13"/>
        </w:numPr>
      </w:pPr>
      <w:r w:rsidRPr="0045028A">
        <w:t>TAG</w:t>
      </w:r>
      <w:r w:rsidR="00E011BF" w:rsidRPr="0045028A">
        <w:t>-002 Radiation Shielding (ref.</w:t>
      </w:r>
      <w:r w:rsidR="00FD7CD1" w:rsidRPr="0045028A">
        <w:t xml:space="preserve"> </w:t>
      </w:r>
      <w:sdt>
        <w:sdtPr>
          <w:id w:val="-318424057"/>
          <w:citation/>
        </w:sdtPr>
        <w:sdtEndPr/>
        <w:sdtContent>
          <w:r w:rsidR="002D077D" w:rsidRPr="0045028A">
            <w:fldChar w:fldCharType="begin"/>
          </w:r>
          <w:r w:rsidR="005D5EA4" w:rsidRPr="0045028A">
            <w:instrText xml:space="preserve">CITATION ONR11 \l 2057 </w:instrText>
          </w:r>
          <w:r w:rsidR="002D077D" w:rsidRPr="0045028A">
            <w:fldChar w:fldCharType="separate"/>
          </w:r>
          <w:r w:rsidR="001C7B8D" w:rsidRPr="001C7B8D">
            <w:rPr>
              <w:noProof/>
            </w:rPr>
            <w:t>[55]</w:t>
          </w:r>
          <w:r w:rsidR="002D077D" w:rsidRPr="0045028A">
            <w:fldChar w:fldCharType="end"/>
          </w:r>
        </w:sdtContent>
      </w:sdt>
      <w:r w:rsidR="00E011BF" w:rsidRPr="0045028A">
        <w:t>)</w:t>
      </w:r>
    </w:p>
    <w:p w14:paraId="7DA8FD7D" w14:textId="43E971EF" w:rsidR="00E011BF" w:rsidRPr="0045028A" w:rsidRDefault="00F5480B" w:rsidP="00661D40">
      <w:pPr>
        <w:pStyle w:val="Numberedparagraph"/>
        <w:numPr>
          <w:ilvl w:val="0"/>
          <w:numId w:val="13"/>
        </w:numPr>
      </w:pPr>
      <w:r w:rsidRPr="0045028A">
        <w:t>TAG</w:t>
      </w:r>
      <w:r w:rsidR="00E011BF" w:rsidRPr="0045028A">
        <w:t>-005 Regulating duties to reduce risks to ALARP (ref.</w:t>
      </w:r>
      <w:r w:rsidR="002D077D" w:rsidRPr="0045028A">
        <w:t xml:space="preserve"> </w:t>
      </w:r>
      <w:sdt>
        <w:sdtPr>
          <w:id w:val="-377242855"/>
          <w:citation/>
        </w:sdtPr>
        <w:sdtEndPr/>
        <w:sdtContent>
          <w:r w:rsidR="00811765" w:rsidRPr="0045028A">
            <w:fldChar w:fldCharType="begin"/>
          </w:r>
          <w:r w:rsidR="0008717D" w:rsidRPr="0045028A">
            <w:instrText xml:space="preserve">CITATION ONR12 \l 2057 </w:instrText>
          </w:r>
          <w:r w:rsidR="00811765" w:rsidRPr="0045028A">
            <w:fldChar w:fldCharType="separate"/>
          </w:r>
          <w:r w:rsidR="001C7B8D" w:rsidRPr="001C7B8D">
            <w:rPr>
              <w:noProof/>
            </w:rPr>
            <w:t>[56]</w:t>
          </w:r>
          <w:r w:rsidR="00811765" w:rsidRPr="0045028A">
            <w:fldChar w:fldCharType="end"/>
          </w:r>
        </w:sdtContent>
      </w:sdt>
      <w:r w:rsidR="00E011BF" w:rsidRPr="0045028A">
        <w:t>)</w:t>
      </w:r>
    </w:p>
    <w:p w14:paraId="600191F0" w14:textId="6A62DFBD" w:rsidR="00E011BF" w:rsidRPr="0045028A" w:rsidRDefault="00F5480B" w:rsidP="00661D40">
      <w:pPr>
        <w:pStyle w:val="Numberedparagraph"/>
        <w:numPr>
          <w:ilvl w:val="0"/>
          <w:numId w:val="13"/>
        </w:numPr>
      </w:pPr>
      <w:r w:rsidRPr="0045028A">
        <w:t>TAG</w:t>
      </w:r>
      <w:r w:rsidR="00E011BF" w:rsidRPr="0045028A">
        <w:t>-043 Radiological Analysis - Normal Operation (ref.</w:t>
      </w:r>
      <w:r w:rsidR="000440CA" w:rsidRPr="0045028A">
        <w:t xml:space="preserve"> </w:t>
      </w:r>
      <w:sdt>
        <w:sdtPr>
          <w:id w:val="-1189829010"/>
          <w:citation/>
        </w:sdtPr>
        <w:sdtEndPr/>
        <w:sdtContent>
          <w:r w:rsidR="0084293B" w:rsidRPr="0045028A">
            <w:fldChar w:fldCharType="begin"/>
          </w:r>
          <w:r w:rsidR="007C1704" w:rsidRPr="0045028A">
            <w:instrText xml:space="preserve">CITATION ONR14 \l 2057 </w:instrText>
          </w:r>
          <w:r w:rsidR="0084293B" w:rsidRPr="0045028A">
            <w:fldChar w:fldCharType="separate"/>
          </w:r>
          <w:r w:rsidR="001C7B8D" w:rsidRPr="001C7B8D">
            <w:rPr>
              <w:noProof/>
            </w:rPr>
            <w:t>[57]</w:t>
          </w:r>
          <w:r w:rsidR="0084293B" w:rsidRPr="0045028A">
            <w:fldChar w:fldCharType="end"/>
          </w:r>
        </w:sdtContent>
      </w:sdt>
      <w:r w:rsidR="00E011BF" w:rsidRPr="0045028A">
        <w:t>)</w:t>
      </w:r>
    </w:p>
    <w:p w14:paraId="3D77B22D" w14:textId="0601D28E" w:rsidR="00922C61" w:rsidRPr="0045028A" w:rsidRDefault="00F5480B" w:rsidP="00661D40">
      <w:pPr>
        <w:pStyle w:val="Numberedparagraph"/>
        <w:numPr>
          <w:ilvl w:val="0"/>
          <w:numId w:val="13"/>
        </w:numPr>
      </w:pPr>
      <w:r w:rsidRPr="0045028A">
        <w:t>TAG</w:t>
      </w:r>
      <w:r w:rsidR="00CB0A83" w:rsidRPr="0045028A">
        <w:t xml:space="preserve">-051 </w:t>
      </w:r>
      <w:r w:rsidR="00842E6F" w:rsidRPr="0045028A">
        <w:t xml:space="preserve">The purpose, scope, and content of safety cases (ref. </w:t>
      </w:r>
      <w:sdt>
        <w:sdtPr>
          <w:id w:val="784694621"/>
          <w:citation/>
        </w:sdtPr>
        <w:sdtEndPr/>
        <w:sdtContent>
          <w:r w:rsidR="00842E6F" w:rsidRPr="0045028A">
            <w:fldChar w:fldCharType="begin"/>
          </w:r>
          <w:r w:rsidR="001D62F8" w:rsidRPr="0045028A">
            <w:instrText xml:space="preserve">CITATION ONR15 \l 2057 </w:instrText>
          </w:r>
          <w:r w:rsidR="00842E6F" w:rsidRPr="0045028A">
            <w:fldChar w:fldCharType="separate"/>
          </w:r>
          <w:r w:rsidR="001C7B8D" w:rsidRPr="001C7B8D">
            <w:rPr>
              <w:noProof/>
            </w:rPr>
            <w:t>[58]</w:t>
          </w:r>
          <w:r w:rsidR="00842E6F" w:rsidRPr="0045028A">
            <w:fldChar w:fldCharType="end"/>
          </w:r>
        </w:sdtContent>
      </w:sdt>
      <w:r w:rsidR="000C5ADB" w:rsidRPr="0045028A">
        <w:t>)</w:t>
      </w:r>
    </w:p>
    <w:p w14:paraId="657B6DB8" w14:textId="53645B6F" w:rsidR="00F015E1" w:rsidRPr="0045028A" w:rsidRDefault="000B712D" w:rsidP="00661D40">
      <w:pPr>
        <w:pStyle w:val="Numberedparagraph"/>
        <w:numPr>
          <w:ilvl w:val="0"/>
          <w:numId w:val="13"/>
        </w:numPr>
        <w:rPr>
          <w:lang w:val="en-US"/>
        </w:rPr>
      </w:pPr>
      <w:r w:rsidRPr="0045028A">
        <w:t>TAG</w:t>
      </w:r>
      <w:r w:rsidR="00F015E1" w:rsidRPr="0045028A">
        <w:t xml:space="preserve">-097 </w:t>
      </w:r>
      <w:r w:rsidR="00F015E1" w:rsidRPr="0045028A">
        <w:rPr>
          <w:lang w:val="en-US"/>
        </w:rPr>
        <w:t xml:space="preserve">Criticality Safety Assessment of Transport Packages </w:t>
      </w:r>
      <w:r w:rsidR="00F015E1" w:rsidRPr="0045028A">
        <w:t>(ref.</w:t>
      </w:r>
      <w:r w:rsidR="00F5551B" w:rsidRPr="0045028A">
        <w:t xml:space="preserve"> </w:t>
      </w:r>
      <w:sdt>
        <w:sdtPr>
          <w:id w:val="1915507279"/>
          <w:citation/>
        </w:sdtPr>
        <w:sdtEndPr/>
        <w:sdtContent>
          <w:r w:rsidR="00F5551B" w:rsidRPr="0045028A">
            <w:fldChar w:fldCharType="begin"/>
          </w:r>
          <w:r w:rsidR="00557B86" w:rsidRPr="0045028A">
            <w:instrText xml:space="preserve">CITATION ONR18 \l 2057 </w:instrText>
          </w:r>
          <w:r w:rsidR="00F5551B" w:rsidRPr="0045028A">
            <w:fldChar w:fldCharType="separate"/>
          </w:r>
          <w:r w:rsidR="001C7B8D" w:rsidRPr="001C7B8D">
            <w:rPr>
              <w:noProof/>
            </w:rPr>
            <w:t>[59]</w:t>
          </w:r>
          <w:r w:rsidR="00F5551B" w:rsidRPr="0045028A">
            <w:fldChar w:fldCharType="end"/>
          </w:r>
        </w:sdtContent>
      </w:sdt>
      <w:r w:rsidR="00F015E1" w:rsidRPr="0045028A">
        <w:t>)</w:t>
      </w:r>
    </w:p>
    <w:p w14:paraId="23551C9D" w14:textId="12E14BDC" w:rsidR="006370AA" w:rsidRPr="0045028A" w:rsidRDefault="006370AA" w:rsidP="00B44B73">
      <w:pPr>
        <w:pStyle w:val="Heading3"/>
      </w:pPr>
      <w:r w:rsidRPr="0045028A">
        <w:lastRenderedPageBreak/>
        <w:t xml:space="preserve">National and </w:t>
      </w:r>
      <w:r w:rsidR="00B44B73" w:rsidRPr="0045028A">
        <w:t>i</w:t>
      </w:r>
      <w:r w:rsidRPr="0045028A">
        <w:t xml:space="preserve">nternational </w:t>
      </w:r>
      <w:r w:rsidR="00B44B73" w:rsidRPr="0045028A">
        <w:t>s</w:t>
      </w:r>
      <w:r w:rsidRPr="0045028A">
        <w:t xml:space="preserve">tandards and </w:t>
      </w:r>
      <w:r w:rsidR="00B44B73" w:rsidRPr="0045028A">
        <w:t>g</w:t>
      </w:r>
      <w:r w:rsidRPr="0045028A">
        <w:t>uidance</w:t>
      </w:r>
    </w:p>
    <w:p w14:paraId="71DE8C17" w14:textId="77777777" w:rsidR="00BC2C68" w:rsidRPr="0045028A" w:rsidRDefault="00BC2C68" w:rsidP="009B283D">
      <w:pPr>
        <w:pStyle w:val="Numberedparagraph"/>
      </w:pPr>
      <w:r w:rsidRPr="0045028A">
        <w:t>The following international standards and guidance have been used as part of this assessment:</w:t>
      </w:r>
    </w:p>
    <w:p w14:paraId="761710C5" w14:textId="2D136E39" w:rsidR="000A0523" w:rsidRPr="0045028A" w:rsidRDefault="000A0523" w:rsidP="00661D40">
      <w:pPr>
        <w:pStyle w:val="Numberedparagraph"/>
        <w:numPr>
          <w:ilvl w:val="0"/>
          <w:numId w:val="33"/>
        </w:numPr>
      </w:pPr>
      <w:r w:rsidRPr="0045028A">
        <w:t>IRR17</w:t>
      </w:r>
      <w:r w:rsidR="00341F3F" w:rsidRPr="0045028A">
        <w:rPr>
          <w:b/>
          <w:bCs/>
        </w:rPr>
        <w:t xml:space="preserve"> </w:t>
      </w:r>
      <w:r w:rsidRPr="0045028A">
        <w:t>(ref.</w:t>
      </w:r>
      <w:r w:rsidR="0084293B" w:rsidRPr="0045028A">
        <w:t xml:space="preserve"> </w:t>
      </w:r>
      <w:sdt>
        <w:sdtPr>
          <w:id w:val="1512564350"/>
          <w:citation/>
        </w:sdtPr>
        <w:sdtEndPr/>
        <w:sdtContent>
          <w:r w:rsidR="00974A91" w:rsidRPr="0045028A">
            <w:fldChar w:fldCharType="begin"/>
          </w:r>
          <w:r w:rsidR="007F45CE" w:rsidRPr="0045028A">
            <w:instrText xml:space="preserve">CITATION HSE \l 2057 </w:instrText>
          </w:r>
          <w:r w:rsidR="00974A91" w:rsidRPr="0045028A">
            <w:fldChar w:fldCharType="separate"/>
          </w:r>
          <w:r w:rsidR="001C7B8D" w:rsidRPr="001C7B8D">
            <w:rPr>
              <w:noProof/>
            </w:rPr>
            <w:t>[48]</w:t>
          </w:r>
          <w:r w:rsidR="00974A91" w:rsidRPr="0045028A">
            <w:fldChar w:fldCharType="end"/>
          </w:r>
        </w:sdtContent>
      </w:sdt>
      <w:r w:rsidRPr="0045028A">
        <w:t>)</w:t>
      </w:r>
      <w:r w:rsidR="00341F3F" w:rsidRPr="0045028A">
        <w:t>,</w:t>
      </w:r>
      <w:r w:rsidRPr="0045028A">
        <w:t xml:space="preserve"> </w:t>
      </w:r>
      <w:r w:rsidR="00532604" w:rsidRPr="0045028A">
        <w:t xml:space="preserve">which </w:t>
      </w:r>
      <w:r w:rsidRPr="0045028A">
        <w:t>outlines the regulatory requirements</w:t>
      </w:r>
      <w:r w:rsidR="009B265B" w:rsidRPr="0045028A">
        <w:t xml:space="preserve"> for work with ionising radiation</w:t>
      </w:r>
      <w:r w:rsidR="00D373BD" w:rsidRPr="0045028A">
        <w:t xml:space="preserve">. </w:t>
      </w:r>
      <w:r w:rsidR="008B73D6" w:rsidRPr="0045028A">
        <w:t>W</w:t>
      </w:r>
      <w:r w:rsidR="00D373BD" w:rsidRPr="0045028A">
        <w:t xml:space="preserve">here </w:t>
      </w:r>
      <w:r w:rsidR="002A56C6" w:rsidRPr="0045028A">
        <w:t>relevant</w:t>
      </w:r>
      <w:r w:rsidR="008B73D6" w:rsidRPr="0045028A">
        <w:t>, I have</w:t>
      </w:r>
      <w:r w:rsidR="002A56C6" w:rsidRPr="0045028A">
        <w:t xml:space="preserve"> used</w:t>
      </w:r>
      <w:r w:rsidR="001C0EE9" w:rsidRPr="0045028A">
        <w:t xml:space="preserve"> the </w:t>
      </w:r>
      <w:r w:rsidRPr="0045028A">
        <w:t>associated Approved Code of Practice (ACoP) and guidance</w:t>
      </w:r>
      <w:r w:rsidR="002A56C6" w:rsidRPr="0045028A">
        <w:t xml:space="preserve">, which helps employers comply with their duties under the </w:t>
      </w:r>
      <w:r w:rsidR="00057D83" w:rsidRPr="0045028A">
        <w:t>IRR17</w:t>
      </w:r>
      <w:r w:rsidRPr="0045028A">
        <w:t xml:space="preserve">. </w:t>
      </w:r>
    </w:p>
    <w:p w14:paraId="76776D35" w14:textId="79A58B91" w:rsidR="000A0523" w:rsidRPr="0045028A" w:rsidRDefault="00405A39" w:rsidP="00661D40">
      <w:pPr>
        <w:pStyle w:val="Numberedparagraph"/>
        <w:numPr>
          <w:ilvl w:val="0"/>
          <w:numId w:val="33"/>
        </w:numPr>
      </w:pPr>
      <w:r w:rsidRPr="0045028A">
        <w:t xml:space="preserve">IAEA </w:t>
      </w:r>
      <w:r w:rsidR="000A4667" w:rsidRPr="0045028A">
        <w:t>Specific Safety Guide (SSG)</w:t>
      </w:r>
      <w:r w:rsidR="00135F53" w:rsidRPr="0045028A">
        <w:t>-</w:t>
      </w:r>
      <w:r w:rsidR="000A0523" w:rsidRPr="0045028A">
        <w:t>61</w:t>
      </w:r>
      <w:r w:rsidR="00341F3F" w:rsidRPr="0045028A">
        <w:rPr>
          <w:b/>
          <w:bCs/>
        </w:rPr>
        <w:t xml:space="preserve"> </w:t>
      </w:r>
      <w:r w:rsidR="000A0523" w:rsidRPr="0045028A">
        <w:t>(ref.</w:t>
      </w:r>
      <w:r w:rsidR="00CE19FB" w:rsidRPr="0045028A">
        <w:t xml:space="preserve"> </w:t>
      </w:r>
      <w:sdt>
        <w:sdtPr>
          <w:id w:val="1555126643"/>
          <w:citation/>
        </w:sdtPr>
        <w:sdtEndPr/>
        <w:sdtContent>
          <w:r w:rsidR="005B6C5B" w:rsidRPr="0045028A">
            <w:fldChar w:fldCharType="begin"/>
          </w:r>
          <w:r w:rsidR="005D5EA4" w:rsidRPr="0045028A">
            <w:instrText xml:space="preserve">CITATION IAE3 \l 2057 </w:instrText>
          </w:r>
          <w:r w:rsidR="005B6C5B" w:rsidRPr="0045028A">
            <w:fldChar w:fldCharType="separate"/>
          </w:r>
          <w:r w:rsidR="001C7B8D" w:rsidRPr="001C7B8D">
            <w:rPr>
              <w:noProof/>
            </w:rPr>
            <w:t>[60]</w:t>
          </w:r>
          <w:r w:rsidR="005B6C5B" w:rsidRPr="0045028A">
            <w:fldChar w:fldCharType="end"/>
          </w:r>
        </w:sdtContent>
      </w:sdt>
      <w:r w:rsidR="000A0523" w:rsidRPr="0045028A">
        <w:t>)</w:t>
      </w:r>
      <w:r w:rsidR="00341F3F" w:rsidRPr="0045028A">
        <w:t>,</w:t>
      </w:r>
      <w:r w:rsidR="000A0523" w:rsidRPr="0045028A">
        <w:t xml:space="preserve"> </w:t>
      </w:r>
      <w:r w:rsidR="00532604" w:rsidRPr="0045028A">
        <w:t xml:space="preserve">which </w:t>
      </w:r>
      <w:r w:rsidR="000A0523" w:rsidRPr="0045028A">
        <w:t>provides recommendations on the structure and content of the safety analysis report.</w:t>
      </w:r>
    </w:p>
    <w:p w14:paraId="0DB81388" w14:textId="25E14EC7" w:rsidR="000A0523" w:rsidRPr="0045028A" w:rsidRDefault="00405A39" w:rsidP="00661D40">
      <w:pPr>
        <w:pStyle w:val="Numberedparagraph"/>
        <w:numPr>
          <w:ilvl w:val="0"/>
          <w:numId w:val="33"/>
        </w:numPr>
      </w:pPr>
      <w:r w:rsidRPr="0045028A">
        <w:t xml:space="preserve">IAEA </w:t>
      </w:r>
      <w:r w:rsidR="000A0523" w:rsidRPr="0045028A">
        <w:t>SSG-90</w:t>
      </w:r>
      <w:r w:rsidR="00341F3F" w:rsidRPr="0045028A">
        <w:rPr>
          <w:b/>
          <w:bCs/>
        </w:rPr>
        <w:t xml:space="preserve"> </w:t>
      </w:r>
      <w:r w:rsidR="000A0523" w:rsidRPr="0045028A">
        <w:t>(ref.</w:t>
      </w:r>
      <w:r w:rsidR="00040858" w:rsidRPr="0045028A">
        <w:t xml:space="preserve"> </w:t>
      </w:r>
      <w:sdt>
        <w:sdtPr>
          <w:id w:val="-1922937244"/>
          <w:citation/>
        </w:sdtPr>
        <w:sdtEndPr/>
        <w:sdtContent>
          <w:r w:rsidR="00040858" w:rsidRPr="0045028A">
            <w:fldChar w:fldCharType="begin"/>
          </w:r>
          <w:r w:rsidR="00774F6A" w:rsidRPr="0045028A">
            <w:instrText xml:space="preserve">CITATION IAE5 \l 2057 </w:instrText>
          </w:r>
          <w:r w:rsidR="00040858" w:rsidRPr="0045028A">
            <w:fldChar w:fldCharType="separate"/>
          </w:r>
          <w:r w:rsidR="001C7B8D" w:rsidRPr="001C7B8D">
            <w:rPr>
              <w:noProof/>
            </w:rPr>
            <w:t>[61]</w:t>
          </w:r>
          <w:r w:rsidR="00040858" w:rsidRPr="0045028A">
            <w:fldChar w:fldCharType="end"/>
          </w:r>
        </w:sdtContent>
      </w:sdt>
      <w:r w:rsidR="000A0523" w:rsidRPr="0045028A">
        <w:t>)</w:t>
      </w:r>
      <w:r w:rsidR="00341F3F" w:rsidRPr="0045028A">
        <w:t>,</w:t>
      </w:r>
      <w:r w:rsidR="0008645F" w:rsidRPr="0045028A">
        <w:t xml:space="preserve"> </w:t>
      </w:r>
      <w:r w:rsidR="00532604" w:rsidRPr="0045028A">
        <w:t xml:space="preserve">which </w:t>
      </w:r>
      <w:r w:rsidR="000A0523" w:rsidRPr="0045028A">
        <w:t xml:space="preserve">provides recommendations for ensuring radiation protection in the design of new </w:t>
      </w:r>
      <w:r w:rsidR="0075015E" w:rsidRPr="0045028A">
        <w:t>NPPs</w:t>
      </w:r>
      <w:r w:rsidR="000A0523" w:rsidRPr="0045028A">
        <w:t xml:space="preserve">. </w:t>
      </w:r>
    </w:p>
    <w:p w14:paraId="7A51D47C" w14:textId="4CDA742D" w:rsidR="0007433E" w:rsidRPr="0045028A" w:rsidRDefault="0007433E" w:rsidP="00B44B73">
      <w:pPr>
        <w:pStyle w:val="Heading2"/>
      </w:pPr>
      <w:r w:rsidRPr="0045028A">
        <w:t xml:space="preserve">Integration with </w:t>
      </w:r>
      <w:r w:rsidR="00B44B73" w:rsidRPr="0045028A">
        <w:t>o</w:t>
      </w:r>
      <w:r w:rsidRPr="0045028A">
        <w:t xml:space="preserve">ther </w:t>
      </w:r>
      <w:r w:rsidR="00B44B73" w:rsidRPr="0045028A">
        <w:t>a</w:t>
      </w:r>
      <w:r w:rsidRPr="0045028A">
        <w:t xml:space="preserve">ssessment </w:t>
      </w:r>
      <w:r w:rsidR="00B44B73" w:rsidRPr="0045028A">
        <w:t>t</w:t>
      </w:r>
      <w:r w:rsidRPr="0045028A">
        <w:t>opics</w:t>
      </w:r>
    </w:p>
    <w:p w14:paraId="43FDF540" w14:textId="2E5D75D4" w:rsidR="00E16BE4" w:rsidRPr="0045028A" w:rsidRDefault="00E16BE4" w:rsidP="00E515DC">
      <w:pPr>
        <w:pStyle w:val="Numberedparagraph"/>
      </w:pPr>
      <w:r w:rsidRPr="0045028A">
        <w:t xml:space="preserve">I have worked closely with other topics (including the Environment Agency assessors) as part of my </w:t>
      </w:r>
      <w:r w:rsidR="001013C7" w:rsidRPr="0045028A">
        <w:t xml:space="preserve">radiological protection </w:t>
      </w:r>
      <w:r w:rsidRPr="0045028A">
        <w:t xml:space="preserve">assessment. Similarly, other assessors sought input from my assessment. These interactions are key to the success of GDA to prevent or mitigate any gaps, duplications or inconsistencies in ONR’s assessment. </w:t>
      </w:r>
    </w:p>
    <w:p w14:paraId="00B674DE" w14:textId="77777777" w:rsidR="00E16BE4" w:rsidRPr="0045028A" w:rsidRDefault="00E16BE4" w:rsidP="00E515DC">
      <w:pPr>
        <w:pStyle w:val="Numberedparagraph"/>
      </w:pPr>
      <w:r w:rsidRPr="0045028A">
        <w:t>The key interactions with other topic areas were:</w:t>
      </w:r>
    </w:p>
    <w:p w14:paraId="51B4F1EF" w14:textId="1372B84B" w:rsidR="004F4EA1" w:rsidRPr="0045028A" w:rsidRDefault="00C25E50" w:rsidP="00661D40">
      <w:pPr>
        <w:pStyle w:val="Numberedparagraph"/>
        <w:numPr>
          <w:ilvl w:val="0"/>
          <w:numId w:val="34"/>
        </w:numPr>
        <w:rPr>
          <w:noProof/>
        </w:rPr>
      </w:pPr>
      <w:r w:rsidRPr="0045028A">
        <w:rPr>
          <w:noProof/>
        </w:rPr>
        <w:t xml:space="preserve">The </w:t>
      </w:r>
      <w:r w:rsidR="000B57A9" w:rsidRPr="0045028A">
        <w:rPr>
          <w:noProof/>
        </w:rPr>
        <w:t>C</w:t>
      </w:r>
      <w:r w:rsidR="004F4EA1" w:rsidRPr="0045028A">
        <w:rPr>
          <w:noProof/>
        </w:rPr>
        <w:t>hemistry</w:t>
      </w:r>
      <w:r w:rsidRPr="0045028A">
        <w:rPr>
          <w:noProof/>
        </w:rPr>
        <w:t xml:space="preserve"> inspector</w:t>
      </w:r>
      <w:r w:rsidR="004F4EA1" w:rsidRPr="0045028A">
        <w:rPr>
          <w:noProof/>
        </w:rPr>
        <w:t xml:space="preserve"> led on the adequacy and justification of the normal operation </w:t>
      </w:r>
      <w:r w:rsidR="00EA3DCE" w:rsidRPr="0045028A">
        <w:rPr>
          <w:noProof/>
        </w:rPr>
        <w:t xml:space="preserve">radiological </w:t>
      </w:r>
      <w:r w:rsidR="004F4EA1" w:rsidRPr="0045028A">
        <w:rPr>
          <w:noProof/>
        </w:rPr>
        <w:t>source term</w:t>
      </w:r>
      <w:r w:rsidR="00F03ACE" w:rsidRPr="0045028A">
        <w:rPr>
          <w:noProof/>
        </w:rPr>
        <w:t>s</w:t>
      </w:r>
      <w:r w:rsidR="004F4EA1" w:rsidRPr="0045028A">
        <w:rPr>
          <w:noProof/>
        </w:rPr>
        <w:t xml:space="preserve">. </w:t>
      </w:r>
      <w:r w:rsidR="005D56DE" w:rsidRPr="0045028A">
        <w:rPr>
          <w:noProof/>
        </w:rPr>
        <w:t xml:space="preserve">I </w:t>
      </w:r>
      <w:r w:rsidR="007776FF" w:rsidRPr="0045028A">
        <w:rPr>
          <w:noProof/>
        </w:rPr>
        <w:t>supported this assessment</w:t>
      </w:r>
      <w:r w:rsidR="00A15258" w:rsidRPr="0045028A">
        <w:rPr>
          <w:noProof/>
        </w:rPr>
        <w:t xml:space="preserve"> </w:t>
      </w:r>
      <w:r w:rsidR="00FB0C38" w:rsidRPr="0045028A">
        <w:rPr>
          <w:noProof/>
        </w:rPr>
        <w:t xml:space="preserve">by sampling </w:t>
      </w:r>
      <w:r w:rsidR="00E82252" w:rsidRPr="0045028A">
        <w:rPr>
          <w:noProof/>
        </w:rPr>
        <w:t>how the normal operation radiological source terms were derived</w:t>
      </w:r>
      <w:r w:rsidR="00390ACE" w:rsidRPr="0045028A">
        <w:rPr>
          <w:noProof/>
        </w:rPr>
        <w:t xml:space="preserve"> </w:t>
      </w:r>
      <w:r w:rsidR="004F4EA1" w:rsidRPr="0045028A">
        <w:rPr>
          <w:noProof/>
        </w:rPr>
        <w:t xml:space="preserve">and </w:t>
      </w:r>
      <w:r w:rsidR="00EE3686" w:rsidRPr="0045028A">
        <w:rPr>
          <w:noProof/>
        </w:rPr>
        <w:t>used</w:t>
      </w:r>
      <w:r w:rsidR="003456E8" w:rsidRPr="0045028A">
        <w:rPr>
          <w:noProof/>
        </w:rPr>
        <w:t xml:space="preserve"> for sheilding design</w:t>
      </w:r>
      <w:r w:rsidR="004F4EA1" w:rsidRPr="0045028A">
        <w:rPr>
          <w:noProof/>
        </w:rPr>
        <w:t xml:space="preserve">. </w:t>
      </w:r>
    </w:p>
    <w:p w14:paraId="20883EA9" w14:textId="7940E92D" w:rsidR="000578A8" w:rsidRPr="0045028A" w:rsidRDefault="00A15258" w:rsidP="00661D40">
      <w:pPr>
        <w:pStyle w:val="Numberedparagraph"/>
        <w:numPr>
          <w:ilvl w:val="0"/>
          <w:numId w:val="34"/>
        </w:numPr>
        <w:rPr>
          <w:noProof/>
        </w:rPr>
      </w:pPr>
      <w:r w:rsidRPr="0045028A">
        <w:rPr>
          <w:noProof/>
        </w:rPr>
        <w:t xml:space="preserve">The </w:t>
      </w:r>
      <w:r w:rsidR="004F4EA1" w:rsidRPr="0045028A">
        <w:rPr>
          <w:noProof/>
        </w:rPr>
        <w:t>Environment Agenc</w:t>
      </w:r>
      <w:r w:rsidRPr="0045028A">
        <w:rPr>
          <w:noProof/>
        </w:rPr>
        <w:t xml:space="preserve">y assessor </w:t>
      </w:r>
      <w:r w:rsidR="0033595D" w:rsidRPr="0045028A">
        <w:rPr>
          <w:noProof/>
        </w:rPr>
        <w:t>considered</w:t>
      </w:r>
      <w:r w:rsidR="004F4EA1" w:rsidRPr="0045028A">
        <w:rPr>
          <w:noProof/>
        </w:rPr>
        <w:t xml:space="preserve"> dose </w:t>
      </w:r>
      <w:r w:rsidR="00531387" w:rsidRPr="0045028A">
        <w:rPr>
          <w:noProof/>
        </w:rPr>
        <w:t xml:space="preserve">contributions from </w:t>
      </w:r>
      <w:r w:rsidR="0038247C" w:rsidRPr="0045028A">
        <w:rPr>
          <w:noProof/>
        </w:rPr>
        <w:t xml:space="preserve">discharges </w:t>
      </w:r>
      <w:r w:rsidR="004F4EA1" w:rsidRPr="0045028A">
        <w:rPr>
          <w:noProof/>
        </w:rPr>
        <w:t>during normal operation</w:t>
      </w:r>
      <w:r w:rsidR="00B01BC9" w:rsidRPr="0045028A">
        <w:rPr>
          <w:noProof/>
        </w:rPr>
        <w:t xml:space="preserve">s </w:t>
      </w:r>
      <w:r w:rsidR="0033595D" w:rsidRPr="0045028A">
        <w:rPr>
          <w:noProof/>
        </w:rPr>
        <w:t>in their assessment</w:t>
      </w:r>
      <w:r w:rsidR="0038247C" w:rsidRPr="0045028A">
        <w:rPr>
          <w:noProof/>
        </w:rPr>
        <w:t>.</w:t>
      </w:r>
      <w:r w:rsidR="00FF5C23" w:rsidRPr="0045028A">
        <w:rPr>
          <w:noProof/>
        </w:rPr>
        <w:t xml:space="preserve"> Whilst, </w:t>
      </w:r>
      <w:r w:rsidR="0038247C" w:rsidRPr="0045028A">
        <w:rPr>
          <w:noProof/>
        </w:rPr>
        <w:t xml:space="preserve">I assessed </w:t>
      </w:r>
      <w:r w:rsidR="00BB291F" w:rsidRPr="0045028A">
        <w:rPr>
          <w:noProof/>
        </w:rPr>
        <w:t>the dose cont</w:t>
      </w:r>
      <w:r w:rsidR="00754122" w:rsidRPr="0045028A">
        <w:rPr>
          <w:noProof/>
        </w:rPr>
        <w:t>r</w:t>
      </w:r>
      <w:r w:rsidR="00BB291F" w:rsidRPr="0045028A">
        <w:rPr>
          <w:noProof/>
        </w:rPr>
        <w:t xml:space="preserve">ibution from direct </w:t>
      </w:r>
      <w:r w:rsidR="00E037EE" w:rsidRPr="0045028A">
        <w:rPr>
          <w:noProof/>
        </w:rPr>
        <w:t>radiation</w:t>
      </w:r>
      <w:r w:rsidR="00A2608F" w:rsidRPr="0045028A">
        <w:rPr>
          <w:noProof/>
        </w:rPr>
        <w:t xml:space="preserve">. </w:t>
      </w:r>
      <w:r w:rsidR="003D3E9F" w:rsidRPr="0045028A">
        <w:rPr>
          <w:noProof/>
        </w:rPr>
        <w:t xml:space="preserve">Both these </w:t>
      </w:r>
      <w:r w:rsidR="00675CE8" w:rsidRPr="0045028A">
        <w:rPr>
          <w:noProof/>
        </w:rPr>
        <w:t>assessments</w:t>
      </w:r>
      <w:r w:rsidR="00486BCB" w:rsidRPr="0045028A">
        <w:rPr>
          <w:noProof/>
        </w:rPr>
        <w:t xml:space="preserve"> </w:t>
      </w:r>
      <w:r w:rsidR="00877E78" w:rsidRPr="0045028A">
        <w:rPr>
          <w:noProof/>
        </w:rPr>
        <w:t xml:space="preserve">were used to </w:t>
      </w:r>
      <w:r w:rsidR="007175E6" w:rsidRPr="0045028A">
        <w:rPr>
          <w:noProof/>
        </w:rPr>
        <w:t>inform my judgement on whet</w:t>
      </w:r>
      <w:r w:rsidR="00844DC4" w:rsidRPr="0045028A">
        <w:rPr>
          <w:noProof/>
        </w:rPr>
        <w:t>h</w:t>
      </w:r>
      <w:r w:rsidR="007175E6" w:rsidRPr="0045028A">
        <w:rPr>
          <w:noProof/>
        </w:rPr>
        <w:t xml:space="preserve">er </w:t>
      </w:r>
      <w:r w:rsidR="00243B7B" w:rsidRPr="0045028A">
        <w:rPr>
          <w:noProof/>
        </w:rPr>
        <w:t xml:space="preserve">the SMR-300 design can meet the IRR17 dose limit (ref. </w:t>
      </w:r>
      <w:sdt>
        <w:sdtPr>
          <w:rPr>
            <w:noProof/>
          </w:rPr>
          <w:id w:val="1595286135"/>
          <w:citation/>
        </w:sdtPr>
        <w:sdtEndPr/>
        <w:sdtContent>
          <w:r w:rsidR="00243B7B" w:rsidRPr="0045028A">
            <w:rPr>
              <w:noProof/>
            </w:rPr>
            <w:fldChar w:fldCharType="begin"/>
          </w:r>
          <w:r w:rsidR="00243B7B" w:rsidRPr="0045028A">
            <w:rPr>
              <w:noProof/>
            </w:rPr>
            <w:instrText xml:space="preserve"> CITATION HSE \l 2057 </w:instrText>
          </w:r>
          <w:r w:rsidR="00243B7B" w:rsidRPr="0045028A">
            <w:rPr>
              <w:noProof/>
            </w:rPr>
            <w:fldChar w:fldCharType="separate"/>
          </w:r>
          <w:r w:rsidR="001C7B8D" w:rsidRPr="001C7B8D">
            <w:rPr>
              <w:noProof/>
            </w:rPr>
            <w:t>[48]</w:t>
          </w:r>
          <w:r w:rsidR="00243B7B" w:rsidRPr="0045028A">
            <w:rPr>
              <w:noProof/>
            </w:rPr>
            <w:fldChar w:fldCharType="end"/>
          </w:r>
        </w:sdtContent>
      </w:sdt>
      <w:r w:rsidR="00243B7B" w:rsidRPr="0045028A">
        <w:rPr>
          <w:noProof/>
        </w:rPr>
        <w:t>) for other persons.</w:t>
      </w:r>
    </w:p>
    <w:p w14:paraId="65AC3844" w14:textId="77777777" w:rsidR="000578A8" w:rsidRPr="0045028A" w:rsidRDefault="00E462A7" w:rsidP="00661D40">
      <w:pPr>
        <w:pStyle w:val="Numberedparagraph"/>
        <w:numPr>
          <w:ilvl w:val="0"/>
          <w:numId w:val="34"/>
        </w:numPr>
        <w:rPr>
          <w:noProof/>
        </w:rPr>
      </w:pPr>
      <w:r w:rsidRPr="0045028A">
        <w:rPr>
          <w:noProof/>
        </w:rPr>
        <w:t>Together with the Fuel and Core inspector</w:t>
      </w:r>
      <w:r w:rsidR="00EA6523" w:rsidRPr="0045028A">
        <w:rPr>
          <w:noProof/>
        </w:rPr>
        <w:t>,</w:t>
      </w:r>
      <w:r w:rsidRPr="0045028A">
        <w:rPr>
          <w:noProof/>
        </w:rPr>
        <w:t xml:space="preserve"> I supported the Structural Integrity inspector’s assessment of </w:t>
      </w:r>
      <w:r w:rsidR="009626B3" w:rsidRPr="0045028A">
        <w:t>the Reactor Pressure Vessel (RPV)</w:t>
      </w:r>
      <w:r w:rsidRPr="0045028A">
        <w:rPr>
          <w:noProof/>
        </w:rPr>
        <w:t xml:space="preserve"> lifetime (influenced by neutron fluence). </w:t>
      </w:r>
    </w:p>
    <w:p w14:paraId="5859EED6" w14:textId="77777777" w:rsidR="00695F1B" w:rsidRPr="0045028A" w:rsidRDefault="00695F1B" w:rsidP="00661D40">
      <w:pPr>
        <w:pStyle w:val="Bulletlist1"/>
        <w:numPr>
          <w:ilvl w:val="0"/>
          <w:numId w:val="34"/>
        </w:numPr>
      </w:pPr>
      <w:r w:rsidRPr="0045028A">
        <w:t>Other specialist inspectors from Nuclear Liabilities Regulation, Mechanical Engineering and Structural Integrity were also consulted during my assessment.</w:t>
      </w:r>
    </w:p>
    <w:p w14:paraId="513E6262" w14:textId="57A162C9" w:rsidR="006370AA" w:rsidRPr="0045028A" w:rsidRDefault="006370AA" w:rsidP="00B44B73">
      <w:pPr>
        <w:pStyle w:val="Heading2"/>
      </w:pPr>
      <w:r w:rsidRPr="0045028A">
        <w:lastRenderedPageBreak/>
        <w:t xml:space="preserve">Use of </w:t>
      </w:r>
      <w:r w:rsidR="00B44B73" w:rsidRPr="0045028A">
        <w:t>t</w:t>
      </w:r>
      <w:r w:rsidRPr="0045028A">
        <w:t xml:space="preserve">echnical </w:t>
      </w:r>
      <w:r w:rsidR="00B44B73" w:rsidRPr="0045028A">
        <w:t>s</w:t>
      </w:r>
      <w:r w:rsidRPr="0045028A">
        <w:t xml:space="preserve">upport </w:t>
      </w:r>
      <w:r w:rsidR="00B44B73" w:rsidRPr="0045028A">
        <w:t>c</w:t>
      </w:r>
      <w:r w:rsidRPr="0045028A">
        <w:t>ontractors</w:t>
      </w:r>
    </w:p>
    <w:p w14:paraId="0E47C07D" w14:textId="29FD0ED1" w:rsidR="0007433E" w:rsidRPr="0045028A" w:rsidRDefault="00DB11BF" w:rsidP="00166E70">
      <w:pPr>
        <w:pStyle w:val="Numberedparagraph"/>
      </w:pPr>
      <w:r w:rsidRPr="0045028A">
        <w:t xml:space="preserve">During Step 2 I have not engaged </w:t>
      </w:r>
      <w:r w:rsidR="006A23E6" w:rsidRPr="0045028A">
        <w:t>t</w:t>
      </w:r>
      <w:r w:rsidRPr="0045028A">
        <w:t xml:space="preserve">echnical </w:t>
      </w:r>
      <w:r w:rsidR="006A23E6" w:rsidRPr="0045028A">
        <w:t>s</w:t>
      </w:r>
      <w:r w:rsidRPr="0045028A">
        <w:t xml:space="preserve">upport </w:t>
      </w:r>
      <w:r w:rsidR="006A23E6" w:rsidRPr="0045028A">
        <w:t>c</w:t>
      </w:r>
      <w:r w:rsidRPr="0045028A">
        <w:t xml:space="preserve">ontractors to support my </w:t>
      </w:r>
      <w:r w:rsidR="00444462" w:rsidRPr="0045028A">
        <w:t xml:space="preserve">radiological protection </w:t>
      </w:r>
      <w:r w:rsidR="007D3ADA" w:rsidRPr="0045028A">
        <w:t xml:space="preserve">assessment </w:t>
      </w:r>
      <w:r w:rsidR="004429F8" w:rsidRPr="0045028A">
        <w:t>for</w:t>
      </w:r>
      <w:r w:rsidRPr="0045028A">
        <w:t xml:space="preserve"> the </w:t>
      </w:r>
      <w:r w:rsidR="00825C50" w:rsidRPr="0045028A">
        <w:t>Holtec SMR-300</w:t>
      </w:r>
      <w:r w:rsidRPr="0045028A">
        <w:t xml:space="preserve">. </w:t>
      </w:r>
      <w:r w:rsidR="00E55229" w:rsidRPr="0045028A">
        <w:t xml:space="preserve"> </w:t>
      </w:r>
    </w:p>
    <w:p w14:paraId="31BBAC26" w14:textId="0A5C51DD" w:rsidR="00B320A9" w:rsidRPr="0045028A" w:rsidRDefault="00B320A9" w:rsidP="00166E70">
      <w:pPr>
        <w:pStyle w:val="Numberedparagraph"/>
        <w:numPr>
          <w:ilvl w:val="0"/>
          <w:numId w:val="0"/>
        </w:numPr>
        <w:ind w:left="851"/>
        <w:sectPr w:rsidR="00B320A9" w:rsidRPr="0045028A" w:rsidSect="00045010">
          <w:pgSz w:w="11906" w:h="16838" w:code="9"/>
          <w:pgMar w:top="1440" w:right="1440" w:bottom="1440" w:left="1440" w:header="397" w:footer="397" w:gutter="0"/>
          <w:cols w:space="312"/>
          <w:docGrid w:linePitch="360"/>
        </w:sectPr>
      </w:pPr>
    </w:p>
    <w:p w14:paraId="41413C73" w14:textId="10CB2006" w:rsidR="006370AA" w:rsidRPr="0045028A" w:rsidRDefault="008153B7" w:rsidP="00B44B73">
      <w:pPr>
        <w:pStyle w:val="Heading1"/>
      </w:pPr>
      <w:bookmarkStart w:id="9" w:name="_Toc216707610"/>
      <w:r w:rsidRPr="0045028A">
        <w:lastRenderedPageBreak/>
        <w:t>Requesting party</w:t>
      </w:r>
      <w:r w:rsidR="0007433E" w:rsidRPr="0045028A">
        <w:t xml:space="preserve">’s </w:t>
      </w:r>
      <w:r w:rsidR="00B44B73" w:rsidRPr="0045028A">
        <w:t>s</w:t>
      </w:r>
      <w:r w:rsidR="0007433E" w:rsidRPr="0045028A">
        <w:t>ubmission</w:t>
      </w:r>
      <w:bookmarkEnd w:id="9"/>
    </w:p>
    <w:p w14:paraId="6D6B24AF" w14:textId="2DDFD810" w:rsidR="00C51922" w:rsidRPr="0045028A" w:rsidRDefault="00265149" w:rsidP="00FE18E8">
      <w:pPr>
        <w:pStyle w:val="Numberedparagraph"/>
      </w:pPr>
      <w:r w:rsidRPr="0045028A">
        <w:t xml:space="preserve">The RP’s principal submissions are </w:t>
      </w:r>
      <w:r w:rsidR="00016DDB" w:rsidRPr="0045028A">
        <w:t>a s</w:t>
      </w:r>
      <w:r w:rsidR="00D504BB" w:rsidRPr="0045028A">
        <w:t>eries</w:t>
      </w:r>
      <w:r w:rsidR="00016DDB" w:rsidRPr="0045028A">
        <w:t xml:space="preserve"> of drawings and documents that make up the </w:t>
      </w:r>
      <w:r w:rsidR="00F35F9A" w:rsidRPr="0045028A">
        <w:t>DRP</w:t>
      </w:r>
      <w:r w:rsidR="00134C3F" w:rsidRPr="0045028A">
        <w:t xml:space="preserve"> (ref. </w:t>
      </w:r>
      <w:sdt>
        <w:sdtPr>
          <w:id w:val="695359626"/>
          <w:citation/>
        </w:sdtPr>
        <w:sdtEndPr/>
        <w:sdtContent>
          <w:r w:rsidR="00354AC6" w:rsidRPr="0045028A">
            <w:fldChar w:fldCharType="begin"/>
          </w:r>
          <w:r w:rsidR="00354AC6" w:rsidRPr="0045028A">
            <w:instrText xml:space="preserve"> CITATION DRP \l 2057 </w:instrText>
          </w:r>
          <w:r w:rsidR="00354AC6" w:rsidRPr="0045028A">
            <w:fldChar w:fldCharType="separate"/>
          </w:r>
          <w:r w:rsidR="001C7B8D" w:rsidRPr="001C7B8D">
            <w:rPr>
              <w:noProof/>
            </w:rPr>
            <w:t>[37]</w:t>
          </w:r>
          <w:r w:rsidR="00354AC6" w:rsidRPr="0045028A">
            <w:fldChar w:fldCharType="end"/>
          </w:r>
        </w:sdtContent>
      </w:sdt>
      <w:r w:rsidR="00354AC6" w:rsidRPr="0045028A">
        <w:t>)</w:t>
      </w:r>
      <w:r w:rsidR="00B961CB" w:rsidRPr="0045028A">
        <w:t xml:space="preserve"> an</w:t>
      </w:r>
      <w:r w:rsidR="00D57EF7" w:rsidRPr="0045028A">
        <w:t xml:space="preserve">d </w:t>
      </w:r>
      <w:r w:rsidR="0088351E" w:rsidRPr="0045028A">
        <w:t xml:space="preserve">a series of </w:t>
      </w:r>
      <w:r w:rsidR="00F2362A" w:rsidRPr="0045028A">
        <w:t>SSEC</w:t>
      </w:r>
      <w:r w:rsidR="0088351E" w:rsidRPr="0045028A">
        <w:t xml:space="preserve"> chapters</w:t>
      </w:r>
      <w:r w:rsidR="007A5879" w:rsidRPr="0045028A">
        <w:t xml:space="preserve"> </w:t>
      </w:r>
      <w:r w:rsidR="0088351E" w:rsidRPr="0045028A">
        <w:t xml:space="preserve">and other supporting references, which </w:t>
      </w:r>
      <w:r w:rsidR="007A5879" w:rsidRPr="0045028A">
        <w:t>provides</w:t>
      </w:r>
      <w:r w:rsidR="0088351E" w:rsidRPr="0045028A">
        <w:t xml:space="preserve"> </w:t>
      </w:r>
      <w:r w:rsidR="00F2362A" w:rsidRPr="0045028A">
        <w:t>its</w:t>
      </w:r>
      <w:r w:rsidR="0088351E" w:rsidRPr="0045028A">
        <w:t xml:space="preserve"> </w:t>
      </w:r>
      <w:r w:rsidR="007A5879" w:rsidRPr="0045028A">
        <w:t xml:space="preserve">preliminary safety, security, safeguards and environment </w:t>
      </w:r>
      <w:r w:rsidR="0088351E" w:rsidRPr="0045028A">
        <w:t>case</w:t>
      </w:r>
      <w:r w:rsidR="007A5879" w:rsidRPr="0045028A">
        <w:t>s</w:t>
      </w:r>
      <w:r w:rsidR="0088351E" w:rsidRPr="0045028A">
        <w:t xml:space="preserve"> for the generic</w:t>
      </w:r>
      <w:r w:rsidR="00907C24" w:rsidRPr="0045028A">
        <w:t xml:space="preserve"> </w:t>
      </w:r>
      <w:r w:rsidR="00F2362A" w:rsidRPr="0045028A">
        <w:t>SMR-300</w:t>
      </w:r>
      <w:r w:rsidR="0088351E" w:rsidRPr="0045028A">
        <w:t xml:space="preserve"> design.</w:t>
      </w:r>
      <w:r w:rsidR="00A700C4" w:rsidRPr="0045028A">
        <w:t xml:space="preserve"> </w:t>
      </w:r>
      <w:r w:rsidR="0088351E" w:rsidRPr="0045028A">
        <w:t xml:space="preserve">This section presents a summary of the </w:t>
      </w:r>
      <w:r w:rsidR="004B5D17" w:rsidRPr="0045028A">
        <w:t>SMR-300 design and</w:t>
      </w:r>
      <w:r w:rsidR="0088351E" w:rsidRPr="0045028A">
        <w:t xml:space="preserve"> safety case for </w:t>
      </w:r>
      <w:r w:rsidR="00B774C8" w:rsidRPr="0045028A">
        <w:t>radiological protection</w:t>
      </w:r>
      <w:r w:rsidR="0088351E" w:rsidRPr="0045028A">
        <w:t xml:space="preserve">. It also identifies the </w:t>
      </w:r>
      <w:r w:rsidR="004B5D17" w:rsidRPr="0045028A">
        <w:t xml:space="preserve">supporting </w:t>
      </w:r>
      <w:r w:rsidR="0088351E" w:rsidRPr="0045028A">
        <w:t xml:space="preserve">documents submitted by the RP which have formed the basis of my </w:t>
      </w:r>
      <w:r w:rsidR="00B774C8" w:rsidRPr="0045028A">
        <w:t>radiological protection</w:t>
      </w:r>
      <w:r w:rsidR="0088351E" w:rsidRPr="0045028A">
        <w:t xml:space="preserve"> assessment of the </w:t>
      </w:r>
      <w:r w:rsidR="007A4AA0" w:rsidRPr="0045028A">
        <w:t>SMR-300</w:t>
      </w:r>
      <w:r w:rsidR="0088351E" w:rsidRPr="0045028A">
        <w:t>.</w:t>
      </w:r>
    </w:p>
    <w:p w14:paraId="2A7D8A35" w14:textId="07850563" w:rsidR="009D7A0F" w:rsidRPr="0045028A" w:rsidRDefault="009D7A0F" w:rsidP="009D7A0F">
      <w:pPr>
        <w:pStyle w:val="Heading2"/>
      </w:pPr>
      <w:r w:rsidRPr="0045028A">
        <w:t>Summary of the Holtec SMR-300 design</w:t>
      </w:r>
    </w:p>
    <w:p w14:paraId="45CDF45A" w14:textId="4CDA26B2" w:rsidR="00B853E3" w:rsidRPr="0045028A" w:rsidRDefault="00B853E3" w:rsidP="006B48C9">
      <w:pPr>
        <w:pStyle w:val="Numberedparagraph"/>
      </w:pPr>
      <w:r w:rsidRPr="0045028A">
        <w:t>The Holtec SMR-300 design is a</w:t>
      </w:r>
      <w:r w:rsidR="00193A2B" w:rsidRPr="0045028A">
        <w:t xml:space="preserve"> </w:t>
      </w:r>
      <w:r w:rsidR="004915C9" w:rsidRPr="0045028A">
        <w:t>P</w:t>
      </w:r>
      <w:r w:rsidR="00193A2B" w:rsidRPr="0045028A">
        <w:t xml:space="preserve">ressurised </w:t>
      </w:r>
      <w:r w:rsidR="004915C9" w:rsidRPr="0045028A">
        <w:t>W</w:t>
      </w:r>
      <w:r w:rsidR="00193A2B" w:rsidRPr="0045028A">
        <w:t xml:space="preserve">ater </w:t>
      </w:r>
      <w:r w:rsidR="004915C9" w:rsidRPr="0045028A">
        <w:t>R</w:t>
      </w:r>
      <w:r w:rsidR="00193A2B" w:rsidRPr="0045028A">
        <w:t>eactor</w:t>
      </w:r>
      <w:r w:rsidRPr="0045028A">
        <w:t xml:space="preserve"> </w:t>
      </w:r>
      <w:r w:rsidR="004915C9" w:rsidRPr="0045028A">
        <w:t>(</w:t>
      </w:r>
      <w:r w:rsidRPr="0045028A">
        <w:t>PWR</w:t>
      </w:r>
      <w:r w:rsidR="004915C9" w:rsidRPr="0045028A">
        <w:t>)</w:t>
      </w:r>
      <w:r w:rsidRPr="0045028A">
        <w:t xml:space="preserve"> with a single steam generator, including an integrated pressuriser and two </w:t>
      </w:r>
      <w:r w:rsidR="004915C9" w:rsidRPr="0045028A">
        <w:t>Reactor Coolant Pumps (</w:t>
      </w:r>
      <w:r w:rsidRPr="0045028A">
        <w:t>RCPs</w:t>
      </w:r>
      <w:r w:rsidR="004915C9" w:rsidRPr="0045028A">
        <w:t>)</w:t>
      </w:r>
      <w:r w:rsidRPr="0045028A">
        <w:t xml:space="preserve"> providing forced circulation in normal operation. The target electrical power output of each SMR-300 unit is 3</w:t>
      </w:r>
      <w:r w:rsidR="004C5AF1">
        <w:t>2</w:t>
      </w:r>
      <w:r w:rsidRPr="0045028A">
        <w:t>0 MWe (from a thermal power of 1,050 MWth) with a design life of 80 years for non-replaceable components. The SMR-300 design submitted for assessment in GDA is a twin-unit design comprising two SMR-300 reactors and associated plant.</w:t>
      </w:r>
    </w:p>
    <w:p w14:paraId="294F5FB6" w14:textId="7CB8AF64" w:rsidR="00AB6F02" w:rsidRPr="0045028A" w:rsidRDefault="00AB6F02" w:rsidP="00E70B33">
      <w:pPr>
        <w:pStyle w:val="Numberedparagraph"/>
      </w:pPr>
      <w:r w:rsidRPr="0045028A">
        <w:t xml:space="preserve">The SMR-300 is equipped with a number of supporting systems for normal operations and a range of safety measures to provide cooling, criticality control, and contain radioactivity under fault conditions. Passive safety features are preferred to active components, reflecting the RP’s design philosophy. </w:t>
      </w:r>
    </w:p>
    <w:p w14:paraId="20914B4E" w14:textId="47FABFF4" w:rsidR="00640C69" w:rsidRPr="0045028A" w:rsidRDefault="00EF41FC" w:rsidP="00E70B33">
      <w:pPr>
        <w:pStyle w:val="Numberedparagraph"/>
      </w:pPr>
      <w:r w:rsidRPr="0045028A">
        <w:t xml:space="preserve">The SMR-300 has a compact layout. </w:t>
      </w:r>
      <w:r w:rsidR="001C0C08" w:rsidRPr="0045028A">
        <w:t xml:space="preserve">The </w:t>
      </w:r>
      <w:r w:rsidR="003D7299" w:rsidRPr="0045028A">
        <w:t>RPV</w:t>
      </w:r>
      <w:r w:rsidR="00421712" w:rsidRPr="0045028A">
        <w:t xml:space="preserve">, which </w:t>
      </w:r>
      <w:r w:rsidR="003D7299" w:rsidRPr="0045028A">
        <w:t>hold</w:t>
      </w:r>
      <w:r w:rsidR="00421712" w:rsidRPr="0045028A">
        <w:t>s</w:t>
      </w:r>
      <w:r w:rsidR="003D7299" w:rsidRPr="0045028A">
        <w:t xml:space="preserve"> the fuel assemblies, </w:t>
      </w:r>
      <w:r w:rsidR="00666D15" w:rsidRPr="0045028A">
        <w:t xml:space="preserve">the steam generator, </w:t>
      </w:r>
      <w:r w:rsidR="00DA5BD4" w:rsidRPr="0045028A">
        <w:t>RCPs</w:t>
      </w:r>
      <w:r w:rsidR="00EE1592" w:rsidRPr="0045028A">
        <w:t xml:space="preserve"> and associated pipework</w:t>
      </w:r>
      <w:r w:rsidR="00C60DD9" w:rsidRPr="0045028A">
        <w:t xml:space="preserve">, the </w:t>
      </w:r>
      <w:r w:rsidR="00DA5BD4" w:rsidRPr="0045028A">
        <w:t>S</w:t>
      </w:r>
      <w:r w:rsidR="00C60DD9" w:rsidRPr="0045028A">
        <w:t xml:space="preserve">pent </w:t>
      </w:r>
      <w:r w:rsidR="00DA5BD4" w:rsidRPr="0045028A">
        <w:t>F</w:t>
      </w:r>
      <w:r w:rsidR="00C60DD9" w:rsidRPr="0045028A">
        <w:t xml:space="preserve">uel </w:t>
      </w:r>
      <w:r w:rsidR="00DA5BD4" w:rsidRPr="0045028A">
        <w:t>P</w:t>
      </w:r>
      <w:r w:rsidR="00C60DD9" w:rsidRPr="0045028A">
        <w:t>ool</w:t>
      </w:r>
      <w:r w:rsidR="00DA5BD4" w:rsidRPr="0045028A">
        <w:t xml:space="preserve"> (SFP)</w:t>
      </w:r>
      <w:r w:rsidR="00C60DD9" w:rsidRPr="0045028A">
        <w:t xml:space="preserve"> and the passive safety systems</w:t>
      </w:r>
      <w:r w:rsidR="00EE1592" w:rsidRPr="0045028A">
        <w:t xml:space="preserve">, </w:t>
      </w:r>
      <w:r w:rsidR="00421712" w:rsidRPr="0045028A">
        <w:t xml:space="preserve">are </w:t>
      </w:r>
      <w:r w:rsidR="00EE1592" w:rsidRPr="0045028A">
        <w:t>all held within a</w:t>
      </w:r>
      <w:r w:rsidR="00501E5E" w:rsidRPr="0045028A">
        <w:t xml:space="preserve"> ste</w:t>
      </w:r>
      <w:r w:rsidR="00C84FBE" w:rsidRPr="0045028A">
        <w:t>e</w:t>
      </w:r>
      <w:r w:rsidR="00501E5E" w:rsidRPr="0045028A">
        <w:t xml:space="preserve">l </w:t>
      </w:r>
      <w:r w:rsidR="001E4B31" w:rsidRPr="0045028A">
        <w:t>C</w:t>
      </w:r>
      <w:r w:rsidR="00EE1592" w:rsidRPr="0045028A">
        <w:t xml:space="preserve">ontainment </w:t>
      </w:r>
      <w:r w:rsidR="001E4B31" w:rsidRPr="0045028A">
        <w:t>S</w:t>
      </w:r>
      <w:r w:rsidR="00437CB4" w:rsidRPr="0045028A">
        <w:t>tructure</w:t>
      </w:r>
      <w:r w:rsidR="001E4B31" w:rsidRPr="0045028A">
        <w:t xml:space="preserve"> (CS)</w:t>
      </w:r>
      <w:r w:rsidR="00437CB4" w:rsidRPr="0045028A">
        <w:t xml:space="preserve"> and a secondary</w:t>
      </w:r>
      <w:r w:rsidR="008F154B">
        <w:t xml:space="preserve"> steel and con</w:t>
      </w:r>
      <w:r w:rsidR="00B1436D">
        <w:t>crete</w:t>
      </w:r>
      <w:r w:rsidR="00437CB4" w:rsidRPr="0045028A">
        <w:t xml:space="preserve"> </w:t>
      </w:r>
      <w:r w:rsidR="001E4B31" w:rsidRPr="0045028A">
        <w:t>C</w:t>
      </w:r>
      <w:r w:rsidR="00437CB4" w:rsidRPr="0045028A">
        <w:t xml:space="preserve">ontainment </w:t>
      </w:r>
      <w:r w:rsidR="001E4B31" w:rsidRPr="0045028A">
        <w:t>E</w:t>
      </w:r>
      <w:r w:rsidR="00437CB4" w:rsidRPr="0045028A">
        <w:t xml:space="preserve">nclosure </w:t>
      </w:r>
      <w:r w:rsidR="001E4B31" w:rsidRPr="0045028A">
        <w:t>St</w:t>
      </w:r>
      <w:r w:rsidR="00437CB4" w:rsidRPr="0045028A">
        <w:t>ructure</w:t>
      </w:r>
      <w:r w:rsidR="001E4B31" w:rsidRPr="0045028A">
        <w:t xml:space="preserve"> (CES)</w:t>
      </w:r>
      <w:r w:rsidR="00421712" w:rsidRPr="0045028A">
        <w:t>.</w:t>
      </w:r>
      <w:r w:rsidR="00EE1592" w:rsidRPr="0045028A">
        <w:t xml:space="preserve"> </w:t>
      </w:r>
      <w:r w:rsidR="00501E5E" w:rsidRPr="0045028A">
        <w:t xml:space="preserve">An </w:t>
      </w:r>
      <w:r w:rsidR="00E17CEC" w:rsidRPr="0045028A">
        <w:t>A</w:t>
      </w:r>
      <w:r w:rsidR="00501E5E" w:rsidRPr="0045028A">
        <w:t xml:space="preserve">nnular </w:t>
      </w:r>
      <w:r w:rsidR="00E17CEC" w:rsidRPr="0045028A">
        <w:t>R</w:t>
      </w:r>
      <w:r w:rsidR="00501E5E" w:rsidRPr="0045028A">
        <w:t>eservoir, containing a large volume of water</w:t>
      </w:r>
      <w:r w:rsidR="00501711" w:rsidRPr="0045028A">
        <w:t>,</w:t>
      </w:r>
      <w:r w:rsidR="00501E5E" w:rsidRPr="0045028A">
        <w:t xml:space="preserve"> </w:t>
      </w:r>
      <w:r w:rsidR="00AB6F02" w:rsidRPr="0045028A">
        <w:t>is located between the CS and CES</w:t>
      </w:r>
      <w:r w:rsidR="006351C6" w:rsidRPr="0045028A">
        <w:t xml:space="preserve">.  The </w:t>
      </w:r>
      <w:r w:rsidR="00D86A3C" w:rsidRPr="0045028A">
        <w:t>Annular Reservoir</w:t>
      </w:r>
      <w:r w:rsidR="00AB6F02" w:rsidRPr="0045028A">
        <w:t xml:space="preserve"> is used to provide the ultimate heat sink to the </w:t>
      </w:r>
      <w:r w:rsidR="006351C6" w:rsidRPr="0045028A">
        <w:t>passive</w:t>
      </w:r>
      <w:r w:rsidR="00AB6F02" w:rsidRPr="0045028A">
        <w:t xml:space="preserve"> safety systems.  </w:t>
      </w:r>
    </w:p>
    <w:p w14:paraId="045891DB" w14:textId="73B0603A" w:rsidR="00C1322A" w:rsidRPr="0045028A" w:rsidRDefault="00EE1592" w:rsidP="00E70B33">
      <w:pPr>
        <w:pStyle w:val="Numberedparagraph"/>
      </w:pPr>
      <w:r w:rsidRPr="0045028A">
        <w:t xml:space="preserve">The </w:t>
      </w:r>
      <w:r w:rsidR="00A0228E" w:rsidRPr="0045028A">
        <w:t xml:space="preserve">twin unit design is comprised </w:t>
      </w:r>
      <w:r w:rsidR="00640C69" w:rsidRPr="0045028A">
        <w:t xml:space="preserve">of two separate </w:t>
      </w:r>
      <w:r w:rsidR="00771EF2" w:rsidRPr="0045028A">
        <w:t>reactors</w:t>
      </w:r>
      <w:r w:rsidR="00443932" w:rsidRPr="0045028A">
        <w:t xml:space="preserve"> </w:t>
      </w:r>
      <w:r w:rsidR="00640C69" w:rsidRPr="0045028A">
        <w:t>in separate containment building</w:t>
      </w:r>
      <w:r w:rsidR="00443932" w:rsidRPr="0045028A">
        <w:t>s. Each reactor has dedicated normal operation systems, safety measures and SFP</w:t>
      </w:r>
      <w:r w:rsidR="00640C69" w:rsidRPr="0045028A">
        <w:t xml:space="preserve">, </w:t>
      </w:r>
      <w:r w:rsidR="00443932" w:rsidRPr="0045028A">
        <w:t>however there is a single</w:t>
      </w:r>
      <w:r w:rsidR="00640C69" w:rsidRPr="0045028A">
        <w:t xml:space="preserve"> control room</w:t>
      </w:r>
      <w:r w:rsidR="00443932" w:rsidRPr="0045028A">
        <w:t xml:space="preserve"> for the twin unit SMR-300</w:t>
      </w:r>
      <w:r w:rsidR="00640C69" w:rsidRPr="0045028A">
        <w:t>.</w:t>
      </w:r>
    </w:p>
    <w:p w14:paraId="6FAA1AE1" w14:textId="77777777" w:rsidR="00437CB4" w:rsidRPr="0045028A" w:rsidRDefault="00437CB4" w:rsidP="00E70B33">
      <w:pPr>
        <w:pStyle w:val="Numberedparagraph"/>
      </w:pPr>
      <w:r w:rsidRPr="0045028A">
        <w:t>The Holtec SMR-300 design has been developed by the RP based upon well-established PWR technology. The RP claims that the design of the SMR-300 is based upon the following principles:</w:t>
      </w:r>
    </w:p>
    <w:p w14:paraId="6BD627D7" w14:textId="77777777" w:rsidR="00437CB4" w:rsidRPr="0045028A" w:rsidRDefault="00437CB4" w:rsidP="00661D40">
      <w:pPr>
        <w:pStyle w:val="Numberedparagraph"/>
        <w:numPr>
          <w:ilvl w:val="0"/>
          <w:numId w:val="35"/>
        </w:numPr>
      </w:pPr>
      <w:r w:rsidRPr="0045028A">
        <w:t>redundant and passive engineered safety features</w:t>
      </w:r>
    </w:p>
    <w:p w14:paraId="11C357EC" w14:textId="77777777" w:rsidR="00437CB4" w:rsidRPr="0045028A" w:rsidRDefault="00437CB4" w:rsidP="00661D40">
      <w:pPr>
        <w:pStyle w:val="Numberedparagraph"/>
        <w:numPr>
          <w:ilvl w:val="0"/>
          <w:numId w:val="35"/>
        </w:numPr>
      </w:pPr>
      <w:r w:rsidRPr="0045028A">
        <w:lastRenderedPageBreak/>
        <w:t>simplified plant design with structures designed to withstand all postulated external events</w:t>
      </w:r>
    </w:p>
    <w:p w14:paraId="0E10B31B" w14:textId="77777777" w:rsidR="00437CB4" w:rsidRPr="0045028A" w:rsidRDefault="00437CB4" w:rsidP="00661D40">
      <w:pPr>
        <w:pStyle w:val="Numberedparagraph"/>
        <w:numPr>
          <w:ilvl w:val="0"/>
          <w:numId w:val="35"/>
        </w:numPr>
      </w:pPr>
      <w:r w:rsidRPr="0045028A">
        <w:t>ability to mitigate design basis accidents with no operator action</w:t>
      </w:r>
    </w:p>
    <w:p w14:paraId="31B3D964" w14:textId="0D46A9F2" w:rsidR="00437CB4" w:rsidRPr="0045028A" w:rsidRDefault="00437CB4" w:rsidP="00661D40">
      <w:pPr>
        <w:pStyle w:val="Numberedparagraph"/>
        <w:numPr>
          <w:ilvl w:val="0"/>
          <w:numId w:val="35"/>
        </w:numPr>
      </w:pPr>
      <w:r w:rsidRPr="0045028A">
        <w:t xml:space="preserve">ability to cope with an extended loss of all </w:t>
      </w:r>
      <w:r w:rsidR="005850AA" w:rsidRPr="0045028A">
        <w:t>alternating current</w:t>
      </w:r>
      <w:r w:rsidRPr="0045028A">
        <w:t xml:space="preserve"> power for at least 72 hours</w:t>
      </w:r>
    </w:p>
    <w:p w14:paraId="5BA7AF36" w14:textId="77777777" w:rsidR="00437CB4" w:rsidRPr="0045028A" w:rsidRDefault="00437CB4" w:rsidP="00661D40">
      <w:pPr>
        <w:pStyle w:val="Numberedparagraph"/>
        <w:numPr>
          <w:ilvl w:val="0"/>
          <w:numId w:val="35"/>
        </w:numPr>
      </w:pPr>
      <w:r w:rsidRPr="0045028A">
        <w:t>defence-in-depth approach to beyond design basis accident mitigation</w:t>
      </w:r>
    </w:p>
    <w:p w14:paraId="06E2F6BD" w14:textId="3AF2430D" w:rsidR="00437CB4" w:rsidRPr="0045028A" w:rsidRDefault="00437CB4" w:rsidP="00661D40">
      <w:pPr>
        <w:pStyle w:val="Numberedparagraph"/>
        <w:numPr>
          <w:ilvl w:val="0"/>
          <w:numId w:val="35"/>
        </w:numPr>
      </w:pPr>
      <w:r w:rsidRPr="0045028A">
        <w:t>highly reliable active systems to support normal plant operation</w:t>
      </w:r>
    </w:p>
    <w:p w14:paraId="30358DE8" w14:textId="2F47FC53" w:rsidR="006C3C7D" w:rsidRPr="0045028A" w:rsidRDefault="006C3C7D" w:rsidP="006C3C7D">
      <w:pPr>
        <w:pStyle w:val="Heading2"/>
      </w:pPr>
      <w:r w:rsidRPr="0045028A">
        <w:t>SSEC approach and structure</w:t>
      </w:r>
    </w:p>
    <w:p w14:paraId="7B9AB0B8" w14:textId="09CE9A9D" w:rsidR="00E61B03" w:rsidRPr="0045028A" w:rsidRDefault="005058B9" w:rsidP="001842AD">
      <w:pPr>
        <w:pStyle w:val="Numberedparagraph"/>
      </w:pPr>
      <w:r w:rsidRPr="0045028A">
        <w:t xml:space="preserve">The SSEC for the SMR-300 consists of the </w:t>
      </w:r>
      <w:r w:rsidR="00232485" w:rsidRPr="0045028A">
        <w:t>PSR</w:t>
      </w:r>
      <w:r w:rsidRPr="0045028A">
        <w:t xml:space="preserve">, the </w:t>
      </w:r>
      <w:r w:rsidR="008A6BF7" w:rsidRPr="0045028A">
        <w:t>Preliminary Environment Report (PER)</w:t>
      </w:r>
      <w:r w:rsidRPr="0045028A">
        <w:t>, the G</w:t>
      </w:r>
      <w:r w:rsidR="00FD20E6" w:rsidRPr="0045028A">
        <w:t xml:space="preserve">eneric </w:t>
      </w:r>
      <w:r w:rsidRPr="0045028A">
        <w:t>S</w:t>
      </w:r>
      <w:r w:rsidR="00FD20E6" w:rsidRPr="0045028A">
        <w:t xml:space="preserve">ecurity </w:t>
      </w:r>
      <w:r w:rsidRPr="0045028A">
        <w:t>R</w:t>
      </w:r>
      <w:r w:rsidR="00FD20E6" w:rsidRPr="0045028A">
        <w:t xml:space="preserve">eport </w:t>
      </w:r>
      <w:r w:rsidRPr="0045028A">
        <w:t xml:space="preserve">and the </w:t>
      </w:r>
      <w:r w:rsidR="00FD20E6" w:rsidRPr="0045028A">
        <w:t>Preliminary Safeguards Report, along with</w:t>
      </w:r>
      <w:r w:rsidRPr="0045028A">
        <w:t xml:space="preserve"> their supporting documents. The complete set of SSEC documentation submitted for the GDA is captured within the Master Document Submission List </w:t>
      </w:r>
      <w:r w:rsidR="00192E2C" w:rsidRPr="0045028A">
        <w:t>(</w:t>
      </w:r>
      <w:r w:rsidR="006946DC" w:rsidRPr="0045028A">
        <w:t>ref.</w:t>
      </w:r>
      <w:sdt>
        <w:sdtPr>
          <w:id w:val="108484381"/>
          <w:citation/>
        </w:sdtPr>
        <w:sdtEndPr/>
        <w:sdtContent>
          <w:r w:rsidR="006946DC" w:rsidRPr="0045028A">
            <w:fldChar w:fldCharType="begin"/>
          </w:r>
          <w:r w:rsidR="00E65EB8">
            <w:instrText xml:space="preserve">CITATION MDSL \l 2057 </w:instrText>
          </w:r>
          <w:r w:rsidR="006946DC" w:rsidRPr="0045028A">
            <w:fldChar w:fldCharType="separate"/>
          </w:r>
          <w:r w:rsidR="001C7B8D">
            <w:rPr>
              <w:noProof/>
            </w:rPr>
            <w:t xml:space="preserve"> </w:t>
          </w:r>
          <w:r w:rsidR="001C7B8D" w:rsidRPr="001C7B8D">
            <w:rPr>
              <w:noProof/>
            </w:rPr>
            <w:t>[38]</w:t>
          </w:r>
          <w:r w:rsidR="006946DC" w:rsidRPr="0045028A">
            <w:fldChar w:fldCharType="end"/>
          </w:r>
        </w:sdtContent>
      </w:sdt>
      <w:r w:rsidR="00192E2C" w:rsidRPr="0045028A">
        <w:t>)</w:t>
      </w:r>
      <w:r w:rsidR="00661ADA" w:rsidRPr="0045028A">
        <w:t>.</w:t>
      </w:r>
      <w:r w:rsidR="00B44FE6" w:rsidRPr="0045028A">
        <w:t xml:space="preserve"> </w:t>
      </w:r>
    </w:p>
    <w:p w14:paraId="63C018EF" w14:textId="0B4038F3" w:rsidR="00661ADA" w:rsidRPr="0045028A" w:rsidRDefault="00677392" w:rsidP="001842AD">
      <w:pPr>
        <w:pStyle w:val="Numberedparagraph"/>
      </w:pPr>
      <w:r w:rsidRPr="0045028A">
        <w:t>The SSEC has been developed for a twin-unit reactor design to be constructed, operated, and decommissioned on any generic site that is within the bounds of the generic SMR-300 Generic Site Envelope</w:t>
      </w:r>
      <w:r w:rsidR="00090190">
        <w:t xml:space="preserve"> (ref. </w:t>
      </w:r>
      <w:sdt>
        <w:sdtPr>
          <w:id w:val="-220289741"/>
          <w:citation/>
        </w:sdtPr>
        <w:sdtEndPr/>
        <w:sdtContent>
          <w:r w:rsidR="007C44B1">
            <w:fldChar w:fldCharType="begin"/>
          </w:r>
          <w:r w:rsidR="007C44B1">
            <w:instrText xml:space="preserve"> CITATION GSE \l 2057 </w:instrText>
          </w:r>
          <w:r w:rsidR="007C44B1">
            <w:fldChar w:fldCharType="separate"/>
          </w:r>
          <w:r w:rsidR="001C7B8D" w:rsidRPr="001C7B8D">
            <w:rPr>
              <w:noProof/>
            </w:rPr>
            <w:t>[62]</w:t>
          </w:r>
          <w:r w:rsidR="007C44B1">
            <w:fldChar w:fldCharType="end"/>
          </w:r>
        </w:sdtContent>
      </w:sdt>
      <w:r w:rsidR="007C44B1">
        <w:t>)</w:t>
      </w:r>
      <w:r w:rsidRPr="0045028A">
        <w:t>.</w:t>
      </w:r>
    </w:p>
    <w:p w14:paraId="36EE9896" w14:textId="35B7AF2A" w:rsidR="00C46EFA" w:rsidRPr="0045028A" w:rsidRDefault="00C46EFA" w:rsidP="00695E84">
      <w:pPr>
        <w:pStyle w:val="Numberedparagraph"/>
      </w:pPr>
      <w:r w:rsidRPr="0045028A">
        <w:t>The fundamental purpose of the SSEC is to demonstrate that the SMR-300 can be constructed, commissioned, operated, and decommissioned on a generic site in the UK to fulfil the future licensee’s legal duties to be safe, secure and protect people and the environment</w:t>
      </w:r>
      <w:r w:rsidR="00192E2C" w:rsidRPr="0045028A">
        <w:t xml:space="preserve"> (ref. </w:t>
      </w:r>
      <w:sdt>
        <w:sdtPr>
          <w:id w:val="-1821416917"/>
          <w:citation/>
        </w:sdtPr>
        <w:sdtEndPr/>
        <w:sdtContent>
          <w:r w:rsidR="00192E2C" w:rsidRPr="0045028A">
            <w:fldChar w:fldCharType="begin"/>
          </w:r>
          <w:r w:rsidR="00192E2C" w:rsidRPr="0045028A">
            <w:instrText xml:space="preserve"> CITATION PSRChapterA1 \l 2057 </w:instrText>
          </w:r>
          <w:r w:rsidR="00192E2C" w:rsidRPr="0045028A">
            <w:fldChar w:fldCharType="separate"/>
          </w:r>
          <w:r w:rsidR="001C7B8D" w:rsidRPr="001C7B8D">
            <w:rPr>
              <w:noProof/>
            </w:rPr>
            <w:t>[1]</w:t>
          </w:r>
          <w:r w:rsidR="00192E2C" w:rsidRPr="0045028A">
            <w:fldChar w:fldCharType="end"/>
          </w:r>
        </w:sdtContent>
      </w:sdt>
      <w:r w:rsidR="00192E2C" w:rsidRPr="0045028A">
        <w:t>)</w:t>
      </w:r>
      <w:r w:rsidRPr="0045028A">
        <w:t>.</w:t>
      </w:r>
    </w:p>
    <w:p w14:paraId="275CCA25" w14:textId="399E65FA" w:rsidR="00677392" w:rsidRPr="0045028A" w:rsidRDefault="004B3E64" w:rsidP="00695E84">
      <w:pPr>
        <w:pStyle w:val="Numberedparagraph"/>
      </w:pPr>
      <w:r w:rsidRPr="0045028A">
        <w:t xml:space="preserve">The SSEC and supporting documents have been prepared </w:t>
      </w:r>
      <w:r w:rsidR="00120DE0" w:rsidRPr="0045028A">
        <w:t>using</w:t>
      </w:r>
      <w:r w:rsidRPr="0045028A">
        <w:t xml:space="preserve"> the Claims </w:t>
      </w:r>
      <w:r w:rsidR="00120DE0" w:rsidRPr="0045028A">
        <w:t xml:space="preserve">Arguments </w:t>
      </w:r>
      <w:r w:rsidRPr="0045028A">
        <w:t>E</w:t>
      </w:r>
      <w:r w:rsidR="00120DE0" w:rsidRPr="0045028A">
        <w:t>vidence (CAE)</w:t>
      </w:r>
      <w:r w:rsidRPr="0045028A">
        <w:t xml:space="preserve"> concept.</w:t>
      </w:r>
      <w:r w:rsidR="00063168" w:rsidRPr="0045028A">
        <w:t xml:space="preserve"> SSEC Chapter A3</w:t>
      </w:r>
      <w:r w:rsidR="00254DDF" w:rsidRPr="0045028A">
        <w:t xml:space="preserve"> (ref.</w:t>
      </w:r>
      <w:sdt>
        <w:sdtPr>
          <w:id w:val="542024076"/>
          <w:citation/>
        </w:sdtPr>
        <w:sdtEndPr/>
        <w:sdtContent>
          <w:r w:rsidR="002B1528" w:rsidRPr="0045028A">
            <w:fldChar w:fldCharType="begin"/>
          </w:r>
          <w:r w:rsidR="002B1528" w:rsidRPr="0045028A">
            <w:instrText xml:space="preserve"> CITATION PSRChapterA3 \l 2057 </w:instrText>
          </w:r>
          <w:r w:rsidR="002B1528" w:rsidRPr="0045028A">
            <w:fldChar w:fldCharType="separate"/>
          </w:r>
          <w:r w:rsidR="001C7B8D">
            <w:rPr>
              <w:noProof/>
            </w:rPr>
            <w:t xml:space="preserve"> </w:t>
          </w:r>
          <w:r w:rsidR="001C7B8D" w:rsidRPr="001C7B8D">
            <w:rPr>
              <w:noProof/>
            </w:rPr>
            <w:t>[3]</w:t>
          </w:r>
          <w:r w:rsidR="002B1528" w:rsidRPr="0045028A">
            <w:fldChar w:fldCharType="end"/>
          </w:r>
        </w:sdtContent>
      </w:sdt>
      <w:r w:rsidR="00254DDF" w:rsidRPr="0045028A">
        <w:t>)</w:t>
      </w:r>
      <w:r w:rsidR="002B1528" w:rsidRPr="0045028A">
        <w:t xml:space="preserve"> </w:t>
      </w:r>
      <w:r w:rsidR="00063168" w:rsidRPr="0045028A">
        <w:t xml:space="preserve">provides </w:t>
      </w:r>
      <w:r w:rsidR="00BE1E61" w:rsidRPr="0045028A">
        <w:t xml:space="preserve">a high-level route map which links the claims </w:t>
      </w:r>
      <w:r w:rsidR="00C46EFA" w:rsidRPr="0045028A">
        <w:t>made</w:t>
      </w:r>
      <w:r w:rsidR="00BE1E61" w:rsidRPr="0045028A">
        <w:t xml:space="preserve"> throughout the SSEC</w:t>
      </w:r>
      <w:r w:rsidR="00C46EFA" w:rsidRPr="0045028A">
        <w:t xml:space="preserve"> to the fundamental purpose</w:t>
      </w:r>
      <w:r w:rsidR="0055381A" w:rsidRPr="0045028A">
        <w:t>.</w:t>
      </w:r>
    </w:p>
    <w:p w14:paraId="251FF455" w14:textId="026A15A2" w:rsidR="001062FA" w:rsidRPr="0045028A" w:rsidRDefault="00112C0B" w:rsidP="00BB4D0D">
      <w:pPr>
        <w:pStyle w:val="Heading2"/>
      </w:pPr>
      <w:r w:rsidRPr="0045028A">
        <w:t xml:space="preserve">Summary of the requesting party’s case for </w:t>
      </w:r>
      <w:r w:rsidR="00C94974" w:rsidRPr="0045028A">
        <w:t>radiological protection</w:t>
      </w:r>
      <w:r w:rsidR="008A13C9" w:rsidRPr="0045028A">
        <w:t xml:space="preserve"> </w:t>
      </w:r>
    </w:p>
    <w:p w14:paraId="154F22C7" w14:textId="717C6EBC" w:rsidR="001062FA" w:rsidRPr="0045028A" w:rsidRDefault="007A3BA1" w:rsidP="00C94974">
      <w:pPr>
        <w:pStyle w:val="Numberedparagraph"/>
      </w:pPr>
      <w:r w:rsidRPr="0045028A">
        <w:t xml:space="preserve">The aspects covered by the Holtec SMR-300 safety case for </w:t>
      </w:r>
      <w:r w:rsidR="00CD6BD1" w:rsidRPr="0045028A">
        <w:t xml:space="preserve">radiological protection </w:t>
      </w:r>
      <w:r w:rsidR="00467407" w:rsidRPr="0045028A">
        <w:t>can broadly b</w:t>
      </w:r>
      <w:r w:rsidR="001D1CF5" w:rsidRPr="0045028A">
        <w:t>e</w:t>
      </w:r>
      <w:r w:rsidR="00467407" w:rsidRPr="0045028A">
        <w:t xml:space="preserve"> grouped under </w:t>
      </w:r>
      <w:r w:rsidR="004B4791" w:rsidRPr="0045028A">
        <w:t>four</w:t>
      </w:r>
      <w:r w:rsidR="00467407" w:rsidRPr="0045028A">
        <w:t xml:space="preserve"> headings which are summarised as follows:</w:t>
      </w:r>
    </w:p>
    <w:p w14:paraId="3CB6E872" w14:textId="4FBBF6FB" w:rsidR="000B27EC" w:rsidRPr="0045028A" w:rsidRDefault="000B27EC" w:rsidP="000B27EC">
      <w:pPr>
        <w:pStyle w:val="Heading3"/>
      </w:pPr>
      <w:r w:rsidRPr="0045028A">
        <w:t>Radiological protection aspects of the safety case</w:t>
      </w:r>
    </w:p>
    <w:p w14:paraId="5D69E30B" w14:textId="7291833D" w:rsidR="008200E0" w:rsidRPr="0045028A" w:rsidRDefault="0522B8B8" w:rsidP="008200E0">
      <w:pPr>
        <w:pStyle w:val="Numberedparagraph"/>
      </w:pPr>
      <w:r w:rsidRPr="0045028A">
        <w:t xml:space="preserve">The RP </w:t>
      </w:r>
      <w:r w:rsidR="4EB198B2" w:rsidRPr="0045028A">
        <w:t>has identified r</w:t>
      </w:r>
      <w:r w:rsidR="5BBC5012" w:rsidRPr="0045028A">
        <w:t>adiological protection as a topic that contributes to both nuclear safety assessment (Claim 2.1) and system design (Claim 2.2).</w:t>
      </w:r>
    </w:p>
    <w:p w14:paraId="73F34209" w14:textId="2C33A9E7" w:rsidR="00AE6DA4" w:rsidRPr="0045028A" w:rsidRDefault="00AE6DA4" w:rsidP="00661D40">
      <w:pPr>
        <w:pStyle w:val="Bulletlist2"/>
        <w:numPr>
          <w:ilvl w:val="1"/>
          <w:numId w:val="48"/>
        </w:numPr>
      </w:pPr>
      <w:r w:rsidRPr="0045028A">
        <w:t>Claim 2.1</w:t>
      </w:r>
      <w:r w:rsidR="002B7014" w:rsidRPr="0045028A">
        <w:t>:</w:t>
      </w:r>
      <w:r w:rsidRPr="0045028A">
        <w:t xml:space="preserve"> The nuclear safety assessment identifies plant initiating events and specifies the requirements for safety measures such that </w:t>
      </w:r>
      <w:r w:rsidRPr="0045028A">
        <w:lastRenderedPageBreak/>
        <w:t>safety functions are fulfilled, informs operational and emergency arrangements and demonstrates that risk is tolerable and ALARP.</w:t>
      </w:r>
    </w:p>
    <w:p w14:paraId="525F8326" w14:textId="6EB94EDD" w:rsidR="00AE6DA4" w:rsidRPr="0045028A" w:rsidRDefault="00C459DF" w:rsidP="00661D40">
      <w:pPr>
        <w:pStyle w:val="Bulletlist2"/>
        <w:numPr>
          <w:ilvl w:val="1"/>
          <w:numId w:val="48"/>
        </w:numPr>
      </w:pPr>
      <w:r w:rsidRPr="0045028A">
        <w:t>Claim 2.2: The design of the systems and associated processes have been developed taking cognisance of relevant good practice and substantiated to achieve their safety and non-safety functional requirements.</w:t>
      </w:r>
    </w:p>
    <w:p w14:paraId="42380F1D" w14:textId="6BE44DBF" w:rsidR="008200E0" w:rsidRPr="0045028A" w:rsidRDefault="5BBC5012" w:rsidP="008200E0">
      <w:pPr>
        <w:pStyle w:val="Numberedparagraph"/>
      </w:pPr>
      <w:r w:rsidRPr="0045028A">
        <w:t xml:space="preserve">Claim 2.1 and Claim 2.2 have been decomposed across multiple </w:t>
      </w:r>
      <w:r w:rsidR="70A367FD" w:rsidRPr="0045028A">
        <w:t>topic specific chapters</w:t>
      </w:r>
      <w:r w:rsidRPr="0045028A">
        <w:t>. Chapter B10</w:t>
      </w:r>
      <w:r w:rsidR="1B8673A7" w:rsidRPr="0045028A">
        <w:t xml:space="preserve"> (ref. </w:t>
      </w:r>
      <w:sdt>
        <w:sdtPr>
          <w:id w:val="-147211381"/>
          <w:citation/>
        </w:sdtPr>
        <w:sdtEndPr/>
        <w:sdtContent>
          <w:r w:rsidR="001E16B2" w:rsidRPr="0045028A">
            <w:fldChar w:fldCharType="begin"/>
          </w:r>
          <w:r w:rsidR="001E16B2" w:rsidRPr="0045028A">
            <w:instrText xml:space="preserve"> CITATION PSRb10 \l 2057 </w:instrText>
          </w:r>
          <w:r w:rsidR="001E16B2" w:rsidRPr="0045028A">
            <w:fldChar w:fldCharType="separate"/>
          </w:r>
          <w:r w:rsidR="001C7B8D" w:rsidRPr="001C7B8D">
            <w:rPr>
              <w:noProof/>
            </w:rPr>
            <w:t>[12]</w:t>
          </w:r>
          <w:r w:rsidR="001E16B2" w:rsidRPr="0045028A">
            <w:fldChar w:fldCharType="end"/>
          </w:r>
        </w:sdtContent>
      </w:sdt>
      <w:r w:rsidR="1B8673A7" w:rsidRPr="0045028A">
        <w:t>)</w:t>
      </w:r>
      <w:r w:rsidRPr="0045028A">
        <w:t xml:space="preserve"> presents</w:t>
      </w:r>
      <w:r w:rsidR="3BA3AC63" w:rsidRPr="0045028A">
        <w:t xml:space="preserve"> the</w:t>
      </w:r>
      <w:r w:rsidRPr="0045028A">
        <w:t xml:space="preserve"> radiological protection sub-claims related to </w:t>
      </w:r>
      <w:r w:rsidR="0B41FFB5" w:rsidRPr="0045028A">
        <w:t>c</w:t>
      </w:r>
      <w:r w:rsidRPr="0045028A">
        <w:t xml:space="preserve">laims 2.1 and 2.2. </w:t>
      </w:r>
    </w:p>
    <w:p w14:paraId="504A9B81" w14:textId="1CAABF3F" w:rsidR="00C0645E" w:rsidRPr="0045028A" w:rsidRDefault="001D6E2A" w:rsidP="001844A2">
      <w:pPr>
        <w:pStyle w:val="Heading3"/>
      </w:pPr>
      <w:r w:rsidRPr="0045028A">
        <w:t xml:space="preserve">Compliance with </w:t>
      </w:r>
      <w:r w:rsidR="006F177A" w:rsidRPr="0045028A">
        <w:t xml:space="preserve">the </w:t>
      </w:r>
      <w:r w:rsidRPr="0045028A">
        <w:t xml:space="preserve">IRR17 </w:t>
      </w:r>
    </w:p>
    <w:p w14:paraId="7E225466" w14:textId="77777777" w:rsidR="007131DA" w:rsidRPr="0045028A" w:rsidRDefault="007131DA" w:rsidP="007131DA">
      <w:pPr>
        <w:pStyle w:val="Numberedparagraph"/>
      </w:pPr>
      <w:r w:rsidRPr="0045028A">
        <w:t>Three claims cover the RP’s intent to meet the requirements laid out in IRR17:</w:t>
      </w:r>
    </w:p>
    <w:p w14:paraId="060CD668" w14:textId="45C09047" w:rsidR="007131DA" w:rsidRPr="0045028A" w:rsidRDefault="007131DA" w:rsidP="007131DA">
      <w:pPr>
        <w:pStyle w:val="Numberedparagraph"/>
        <w:numPr>
          <w:ilvl w:val="0"/>
          <w:numId w:val="7"/>
        </w:numPr>
        <w:rPr>
          <w:u w:val="single"/>
        </w:rPr>
      </w:pPr>
      <w:r w:rsidRPr="0045028A">
        <w:t xml:space="preserve">Claim 2.1.1.1 states that “the generic Holtec SMR-300 is compliant with relevant Radiological Protection legislative requirements” (ref. </w:t>
      </w:r>
      <w:sdt>
        <w:sdtPr>
          <w:id w:val="1398557403"/>
          <w:citation/>
        </w:sdtPr>
        <w:sdtEndPr/>
        <w:sdtContent>
          <w:r w:rsidRPr="0045028A">
            <w:fldChar w:fldCharType="begin"/>
          </w:r>
          <w:r w:rsidRPr="0045028A">
            <w:instrText xml:space="preserve"> CITATION PSRb10 \l 2057 </w:instrText>
          </w:r>
          <w:r w:rsidRPr="0045028A">
            <w:fldChar w:fldCharType="separate"/>
          </w:r>
          <w:r w:rsidR="001C7B8D" w:rsidRPr="001C7B8D">
            <w:rPr>
              <w:noProof/>
            </w:rPr>
            <w:t>[12]</w:t>
          </w:r>
          <w:r w:rsidRPr="0045028A">
            <w:fldChar w:fldCharType="end"/>
          </w:r>
        </w:sdtContent>
      </w:sdt>
      <w:r w:rsidRPr="0045028A">
        <w:t>).</w:t>
      </w:r>
    </w:p>
    <w:p w14:paraId="3589F5E0" w14:textId="1C7E7D16" w:rsidR="007131DA" w:rsidRPr="0045028A" w:rsidRDefault="007131DA" w:rsidP="007131DA">
      <w:pPr>
        <w:pStyle w:val="Numberedparagraph"/>
        <w:numPr>
          <w:ilvl w:val="0"/>
          <w:numId w:val="7"/>
        </w:numPr>
        <w:rPr>
          <w:u w:val="single"/>
        </w:rPr>
      </w:pPr>
      <w:r w:rsidRPr="0045028A">
        <w:t xml:space="preserve">Claim 2.1.1.2 states that the “doses associated with the generic SMR-300 are below legal limits and are demonstrated to be ALARP” (ref. </w:t>
      </w:r>
      <w:sdt>
        <w:sdtPr>
          <w:id w:val="250165589"/>
          <w:citation/>
        </w:sdtPr>
        <w:sdtEndPr/>
        <w:sdtContent>
          <w:r w:rsidRPr="0045028A">
            <w:fldChar w:fldCharType="begin"/>
          </w:r>
          <w:r w:rsidRPr="0045028A">
            <w:instrText xml:space="preserve"> CITATION PSRb10 \l 2057 </w:instrText>
          </w:r>
          <w:r w:rsidRPr="0045028A">
            <w:fldChar w:fldCharType="separate"/>
          </w:r>
          <w:r w:rsidR="001C7B8D" w:rsidRPr="001C7B8D">
            <w:rPr>
              <w:noProof/>
            </w:rPr>
            <w:t>[12]</w:t>
          </w:r>
          <w:r w:rsidRPr="0045028A">
            <w:fldChar w:fldCharType="end"/>
          </w:r>
        </w:sdtContent>
      </w:sdt>
      <w:r w:rsidRPr="0045028A">
        <w:t>).</w:t>
      </w:r>
    </w:p>
    <w:p w14:paraId="08AA5EA8" w14:textId="687FB3E2" w:rsidR="007131DA" w:rsidRPr="0045028A" w:rsidRDefault="007131DA" w:rsidP="007131DA">
      <w:pPr>
        <w:pStyle w:val="Numberedparagraph"/>
        <w:numPr>
          <w:ilvl w:val="0"/>
          <w:numId w:val="7"/>
        </w:numPr>
        <w:rPr>
          <w:u w:val="single"/>
        </w:rPr>
      </w:pPr>
      <w:r w:rsidRPr="0045028A">
        <w:t xml:space="preserve">Claim 2.1.1.3 states that “the safety hierarchy of controls will be applied to ensure radiological hazards will be reduced to ALARP” (ref. </w:t>
      </w:r>
      <w:sdt>
        <w:sdtPr>
          <w:id w:val="-1304296566"/>
          <w:citation/>
        </w:sdtPr>
        <w:sdtEndPr/>
        <w:sdtContent>
          <w:r w:rsidRPr="0045028A">
            <w:fldChar w:fldCharType="begin"/>
          </w:r>
          <w:r w:rsidRPr="0045028A">
            <w:instrText xml:space="preserve"> CITATION PSRb10 \l 2057 </w:instrText>
          </w:r>
          <w:r w:rsidRPr="0045028A">
            <w:fldChar w:fldCharType="separate"/>
          </w:r>
          <w:r w:rsidR="001C7B8D" w:rsidRPr="001C7B8D">
            <w:rPr>
              <w:noProof/>
            </w:rPr>
            <w:t>[12]</w:t>
          </w:r>
          <w:r w:rsidRPr="0045028A">
            <w:fldChar w:fldCharType="end"/>
          </w:r>
        </w:sdtContent>
      </w:sdt>
      <w:r w:rsidRPr="0045028A">
        <w:t xml:space="preserve">). </w:t>
      </w:r>
    </w:p>
    <w:p w14:paraId="6C053D01" w14:textId="38E0389A" w:rsidR="00BD01CA" w:rsidRDefault="009A2FA7" w:rsidP="00686B99">
      <w:pPr>
        <w:numPr>
          <w:ilvl w:val="0"/>
          <w:numId w:val="4"/>
        </w:numPr>
        <w:ind w:left="851" w:hanging="851"/>
      </w:pPr>
      <w:r>
        <w:t xml:space="preserve">The RP states that </w:t>
      </w:r>
      <w:r w:rsidRPr="00686B99">
        <w:t>the SMR-300</w:t>
      </w:r>
      <w:r w:rsidR="007B23D4">
        <w:t xml:space="preserve"> </w:t>
      </w:r>
      <w:r>
        <w:t>is designed</w:t>
      </w:r>
      <w:r w:rsidRPr="00686B99">
        <w:t xml:space="preserve"> to comply with </w:t>
      </w:r>
      <w:r w:rsidR="008813EF">
        <w:t xml:space="preserve">the relevant </w:t>
      </w:r>
      <w:r w:rsidRPr="00686B99">
        <w:t>US NRC requirements</w:t>
      </w:r>
      <w:r w:rsidR="00771C8A">
        <w:t xml:space="preserve"> through the application of </w:t>
      </w:r>
      <w:r w:rsidR="008813EF">
        <w:t xml:space="preserve">its </w:t>
      </w:r>
      <w:r w:rsidR="00771C8A">
        <w:t>SMR-160 Radiation Protection Design Standard</w:t>
      </w:r>
      <w:r w:rsidR="00C05EEA">
        <w:rPr>
          <w:rStyle w:val="FootnoteReference"/>
        </w:rPr>
        <w:footnoteReference w:id="3"/>
      </w:r>
      <w:r w:rsidR="001973FC">
        <w:t xml:space="preserve"> (ref. </w:t>
      </w:r>
      <w:sdt>
        <w:sdtPr>
          <w:id w:val="584585442"/>
          <w:citation/>
        </w:sdtPr>
        <w:sdtEndPr/>
        <w:sdtContent>
          <w:r w:rsidR="001973FC">
            <w:fldChar w:fldCharType="begin"/>
          </w:r>
          <w:r w:rsidR="001973FC">
            <w:instrText xml:space="preserve"> CITATION PSRb10 \l 2057 </w:instrText>
          </w:r>
          <w:r w:rsidR="001973FC">
            <w:fldChar w:fldCharType="separate"/>
          </w:r>
          <w:r w:rsidR="001C7B8D" w:rsidRPr="001C7B8D">
            <w:rPr>
              <w:noProof/>
            </w:rPr>
            <w:t>[12]</w:t>
          </w:r>
          <w:r w:rsidR="001973FC">
            <w:fldChar w:fldCharType="end"/>
          </w:r>
        </w:sdtContent>
      </w:sdt>
      <w:r w:rsidR="001973FC">
        <w:t>)</w:t>
      </w:r>
      <w:r>
        <w:t xml:space="preserve">. </w:t>
      </w:r>
    </w:p>
    <w:p w14:paraId="62E2618A" w14:textId="6498A27B" w:rsidR="00711D95" w:rsidRPr="0045028A" w:rsidRDefault="00711D95" w:rsidP="00686B99">
      <w:pPr>
        <w:numPr>
          <w:ilvl w:val="0"/>
          <w:numId w:val="4"/>
        </w:numPr>
        <w:ind w:left="851" w:hanging="851"/>
      </w:pPr>
      <w:r w:rsidRPr="0045028A">
        <w:t>The RP undertook a comparison of the regulatory framework for nuclear power in the United States</w:t>
      </w:r>
      <w:r w:rsidR="005270E5" w:rsidRPr="0045028A">
        <w:t xml:space="preserve"> of America</w:t>
      </w:r>
      <w:r w:rsidR="0058466C" w:rsidRPr="0045028A">
        <w:t xml:space="preserve"> (US)</w:t>
      </w:r>
      <w:r w:rsidRPr="0045028A">
        <w:t xml:space="preserve"> with the UK</w:t>
      </w:r>
      <w:r w:rsidR="006E4606" w:rsidRPr="0045028A">
        <w:t>’s</w:t>
      </w:r>
      <w:r w:rsidR="000C5086" w:rsidRPr="0045028A">
        <w:t xml:space="preserve"> </w:t>
      </w:r>
      <w:r w:rsidRPr="0045028A">
        <w:t>radiological protection regulations, the IRR17</w:t>
      </w:r>
      <w:r w:rsidR="00BD4111" w:rsidRPr="0045028A">
        <w:t xml:space="preserve"> (ref.</w:t>
      </w:r>
      <w:r w:rsidR="00262797" w:rsidRPr="0045028A">
        <w:t xml:space="preserve"> </w:t>
      </w:r>
      <w:sdt>
        <w:sdtPr>
          <w:id w:val="-818578635"/>
          <w:citation/>
        </w:sdtPr>
        <w:sdtEndPr/>
        <w:sdtContent>
          <w:r w:rsidR="00970282" w:rsidRPr="0045028A">
            <w:fldChar w:fldCharType="begin"/>
          </w:r>
          <w:r w:rsidR="0074005A" w:rsidRPr="0045028A">
            <w:instrText xml:space="preserve">CITATION US \l 2057 </w:instrText>
          </w:r>
          <w:r w:rsidR="00970282" w:rsidRPr="0045028A">
            <w:fldChar w:fldCharType="separate"/>
          </w:r>
          <w:r w:rsidR="001C7B8D" w:rsidRPr="001C7B8D">
            <w:rPr>
              <w:noProof/>
            </w:rPr>
            <w:t>[63]</w:t>
          </w:r>
          <w:r w:rsidR="00970282" w:rsidRPr="0045028A">
            <w:fldChar w:fldCharType="end"/>
          </w:r>
        </w:sdtContent>
      </w:sdt>
      <w:r w:rsidR="00BD4111" w:rsidRPr="0045028A">
        <w:t>)</w:t>
      </w:r>
      <w:r w:rsidRPr="0045028A">
        <w:t>.</w:t>
      </w:r>
      <w:r w:rsidR="00996B01">
        <w:t xml:space="preserve"> </w:t>
      </w:r>
      <w:r w:rsidRPr="00AE5B64">
        <w:t xml:space="preserve">A number </w:t>
      </w:r>
      <w:r w:rsidR="001D1CF5" w:rsidRPr="00AE5B64">
        <w:t xml:space="preserve">of </w:t>
      </w:r>
      <w:r w:rsidR="00FA1202" w:rsidRPr="00996B01">
        <w:t xml:space="preserve">significant </w:t>
      </w:r>
      <w:r w:rsidR="006D5863" w:rsidRPr="00AE5B64">
        <w:t>differences</w:t>
      </w:r>
      <w:r w:rsidRPr="00AE5B64">
        <w:t xml:space="preserve"> were identified </w:t>
      </w:r>
      <w:r w:rsidR="009A2FA7" w:rsidRPr="00996B01">
        <w:t>between the U</w:t>
      </w:r>
      <w:r w:rsidR="00127DC1" w:rsidRPr="00996B01">
        <w:t>K</w:t>
      </w:r>
      <w:r w:rsidR="009A2FA7" w:rsidRPr="00996B01">
        <w:t xml:space="preserve"> and US regulatory framework</w:t>
      </w:r>
      <w:r w:rsidR="001A1687" w:rsidRPr="00996B01">
        <w:t xml:space="preserve">s, </w:t>
      </w:r>
      <w:r w:rsidR="00E9753B" w:rsidRPr="00996B01">
        <w:t>and</w:t>
      </w:r>
      <w:r w:rsidR="00C14F47" w:rsidRPr="00996B01">
        <w:t xml:space="preserve"> </w:t>
      </w:r>
      <w:r w:rsidRPr="00AE5B64">
        <w:t>raised as risks</w:t>
      </w:r>
      <w:r w:rsidR="00281C7A">
        <w:t xml:space="preserve"> in the RP’s risk register</w:t>
      </w:r>
      <w:r w:rsidRPr="00AE5B64">
        <w:t>.</w:t>
      </w:r>
      <w:r w:rsidRPr="0045028A">
        <w:t xml:space="preserve"> </w:t>
      </w:r>
      <w:r w:rsidR="006F3770" w:rsidRPr="00FF3126">
        <w:rPr>
          <w:lang w:val="en-US"/>
        </w:rPr>
        <w:t xml:space="preserve">The </w:t>
      </w:r>
      <w:r w:rsidR="006F3770">
        <w:rPr>
          <w:lang w:val="en-US"/>
        </w:rPr>
        <w:t xml:space="preserve">RP </w:t>
      </w:r>
      <w:r w:rsidR="00BA7B1D">
        <w:rPr>
          <w:lang w:val="en-US"/>
        </w:rPr>
        <w:t>states</w:t>
      </w:r>
      <w:r w:rsidR="006F3770">
        <w:rPr>
          <w:lang w:val="en-US"/>
        </w:rPr>
        <w:t xml:space="preserve"> that </w:t>
      </w:r>
      <w:r w:rsidR="007A64C3">
        <w:rPr>
          <w:lang w:val="en-US"/>
        </w:rPr>
        <w:t xml:space="preserve">these differences </w:t>
      </w:r>
      <w:r w:rsidR="006F3770" w:rsidRPr="00FF3126">
        <w:rPr>
          <w:lang w:val="en-US"/>
        </w:rPr>
        <w:t>are present in the SMR-160 Design Standard for Radiation Protection</w:t>
      </w:r>
      <w:r w:rsidR="00CA2783">
        <w:rPr>
          <w:lang w:val="en-US"/>
        </w:rPr>
        <w:t xml:space="preserve"> (ref. </w:t>
      </w:r>
      <w:sdt>
        <w:sdtPr>
          <w:rPr>
            <w:lang w:val="en-US"/>
          </w:rPr>
          <w:id w:val="-1065479739"/>
          <w:citation/>
        </w:sdtPr>
        <w:sdtEndPr/>
        <w:sdtContent>
          <w:r w:rsidR="00E21AB3">
            <w:rPr>
              <w:lang w:val="en-US"/>
            </w:rPr>
            <w:fldChar w:fldCharType="begin"/>
          </w:r>
          <w:r w:rsidR="00E21AB3">
            <w:instrText xml:space="preserve"> CITATION Matrix \l 2057 </w:instrText>
          </w:r>
          <w:r w:rsidR="00E21AB3">
            <w:rPr>
              <w:lang w:val="en-US"/>
            </w:rPr>
            <w:fldChar w:fldCharType="separate"/>
          </w:r>
          <w:r w:rsidR="001C7B8D" w:rsidRPr="001C7B8D">
            <w:rPr>
              <w:noProof/>
            </w:rPr>
            <w:t>[64]</w:t>
          </w:r>
          <w:r w:rsidR="00E21AB3">
            <w:rPr>
              <w:lang w:val="en-US"/>
            </w:rPr>
            <w:fldChar w:fldCharType="end"/>
          </w:r>
        </w:sdtContent>
      </w:sdt>
      <w:r w:rsidR="00E21AB3">
        <w:rPr>
          <w:lang w:val="en-US"/>
        </w:rPr>
        <w:t>)</w:t>
      </w:r>
      <w:r w:rsidR="006F3770" w:rsidRPr="00FF3126">
        <w:rPr>
          <w:lang w:val="en-US"/>
        </w:rPr>
        <w:t>.</w:t>
      </w:r>
    </w:p>
    <w:p w14:paraId="4D7ACB30" w14:textId="72A79A0C" w:rsidR="005C7883" w:rsidRPr="00E1616C" w:rsidRDefault="00D310A4" w:rsidP="00996B01">
      <w:pPr>
        <w:pStyle w:val="Numberedparagraph"/>
        <w:rPr>
          <w:lang w:val="en-US"/>
        </w:rPr>
      </w:pPr>
      <w:r w:rsidRPr="0045028A">
        <w:t xml:space="preserve">To resolve these differences the RP produced a new SMR-300 Radiation Protection Design Standard (ref. </w:t>
      </w:r>
      <w:sdt>
        <w:sdtPr>
          <w:id w:val="-1360276631"/>
          <w:citation/>
        </w:sdtPr>
        <w:sdtEndPr/>
        <w:sdtContent>
          <w:r w:rsidRPr="0045028A">
            <w:fldChar w:fldCharType="begin"/>
          </w:r>
          <w:r w:rsidRPr="0045028A">
            <w:instrText xml:space="preserve">CITATION DS \l 2057 </w:instrText>
          </w:r>
          <w:r w:rsidRPr="0045028A">
            <w:fldChar w:fldCharType="separate"/>
          </w:r>
          <w:r w:rsidR="001C7B8D" w:rsidRPr="001C7B8D">
            <w:rPr>
              <w:noProof/>
            </w:rPr>
            <w:t>[65]</w:t>
          </w:r>
          <w:r w:rsidRPr="0045028A">
            <w:fldChar w:fldCharType="end"/>
          </w:r>
        </w:sdtContent>
      </w:sdt>
      <w:r w:rsidRPr="0045028A">
        <w:t>)</w:t>
      </w:r>
      <w:r w:rsidR="00D21A99">
        <w:t xml:space="preserve"> </w:t>
      </w:r>
      <w:r w:rsidR="00D21A99" w:rsidRPr="005C17D9">
        <w:rPr>
          <w:lang w:val="en-US"/>
        </w:rPr>
        <w:t>and</w:t>
      </w:r>
      <w:r w:rsidR="0023302C" w:rsidRPr="0023302C">
        <w:rPr>
          <w:lang w:val="en-US"/>
        </w:rPr>
        <w:t xml:space="preserve"> </w:t>
      </w:r>
      <w:r w:rsidR="0023302C" w:rsidRPr="005C17D9">
        <w:rPr>
          <w:lang w:val="en-US"/>
        </w:rPr>
        <w:t xml:space="preserve">included </w:t>
      </w:r>
      <w:r w:rsidR="0023302C">
        <w:rPr>
          <w:lang w:val="en-US"/>
        </w:rPr>
        <w:t xml:space="preserve">this </w:t>
      </w:r>
      <w:r w:rsidR="001A1558">
        <w:rPr>
          <w:lang w:val="en-US"/>
        </w:rPr>
        <w:t>within its</w:t>
      </w:r>
      <w:r w:rsidR="0023302C" w:rsidRPr="005C17D9">
        <w:rPr>
          <w:lang w:val="en-US"/>
        </w:rPr>
        <w:t xml:space="preserve"> DRP 1.1</w:t>
      </w:r>
      <w:r w:rsidR="00E65FA7">
        <w:rPr>
          <w:lang w:val="en-US"/>
        </w:rPr>
        <w:t xml:space="preserve">. </w:t>
      </w:r>
      <w:r w:rsidR="2AAB546A" w:rsidRPr="0045028A">
        <w:rPr>
          <w:lang w:val="en-US"/>
        </w:rPr>
        <w:lastRenderedPageBreak/>
        <w:t xml:space="preserve">The </w:t>
      </w:r>
      <w:r w:rsidR="0A4362FE" w:rsidRPr="0045028A">
        <w:rPr>
          <w:lang w:val="en-US"/>
        </w:rPr>
        <w:t xml:space="preserve">RP </w:t>
      </w:r>
      <w:r w:rsidR="00D52621">
        <w:rPr>
          <w:lang w:val="en-US"/>
        </w:rPr>
        <w:t>compared its</w:t>
      </w:r>
      <w:r w:rsidR="18D883A2" w:rsidRPr="0045028A">
        <w:rPr>
          <w:lang w:val="en-US"/>
        </w:rPr>
        <w:t xml:space="preserve"> </w:t>
      </w:r>
      <w:r w:rsidR="18D883A2" w:rsidRPr="00D05812">
        <w:rPr>
          <w:lang w:val="en-US"/>
        </w:rPr>
        <w:t>design</w:t>
      </w:r>
      <w:r w:rsidR="0018598A">
        <w:rPr>
          <w:lang w:val="en-US"/>
        </w:rPr>
        <w:t xml:space="preserve">, which up to DRP </w:t>
      </w:r>
      <w:r w:rsidR="00362FCD">
        <w:rPr>
          <w:lang w:val="en-US"/>
        </w:rPr>
        <w:t xml:space="preserve">1.1 has been </w:t>
      </w:r>
      <w:r w:rsidR="004D560F">
        <w:rPr>
          <w:lang w:val="en-US"/>
        </w:rPr>
        <w:t xml:space="preserve">based on the </w:t>
      </w:r>
      <w:r w:rsidR="00362FCD">
        <w:rPr>
          <w:lang w:val="en-US"/>
        </w:rPr>
        <w:t xml:space="preserve">SMR-160 Design Standard for Radiation Protection, </w:t>
      </w:r>
      <w:r w:rsidR="00F65C51">
        <w:rPr>
          <w:lang w:val="en-US"/>
        </w:rPr>
        <w:t>and the SMR-300 Radiation Protection Design Standard</w:t>
      </w:r>
      <w:r w:rsidR="00362FCD" w:rsidRPr="005C17D9">
        <w:rPr>
          <w:lang w:val="en-US"/>
        </w:rPr>
        <w:t xml:space="preserve"> </w:t>
      </w:r>
      <w:r w:rsidR="18D883A2" w:rsidRPr="0045028A">
        <w:rPr>
          <w:lang w:val="en-US"/>
        </w:rPr>
        <w:t xml:space="preserve">against UK </w:t>
      </w:r>
      <w:r w:rsidR="18D883A2" w:rsidRPr="00FF3126">
        <w:rPr>
          <w:lang w:val="en-US"/>
        </w:rPr>
        <w:t>standards and expectations</w:t>
      </w:r>
      <w:r w:rsidR="2D04C0D9" w:rsidRPr="00FF3126">
        <w:rPr>
          <w:lang w:val="en-US"/>
        </w:rPr>
        <w:t>.</w:t>
      </w:r>
      <w:r w:rsidR="2D04C0D9" w:rsidRPr="005C17D9">
        <w:t xml:space="preserve"> </w:t>
      </w:r>
      <w:r w:rsidR="005C17D9" w:rsidRPr="005C17D9">
        <w:rPr>
          <w:lang w:val="en-US"/>
        </w:rPr>
        <w:t>The RP argues that th</w:t>
      </w:r>
      <w:r w:rsidR="00B448F3">
        <w:rPr>
          <w:lang w:val="en-US"/>
        </w:rPr>
        <w:t>is analysis</w:t>
      </w:r>
      <w:r w:rsidR="00931689">
        <w:rPr>
          <w:lang w:val="en-US"/>
        </w:rPr>
        <w:t xml:space="preserve"> (ref. </w:t>
      </w:r>
      <w:sdt>
        <w:sdtPr>
          <w:rPr>
            <w:lang w:val="en-US"/>
          </w:rPr>
          <w:id w:val="-1300607706"/>
          <w:citation/>
        </w:sdtPr>
        <w:sdtEndPr/>
        <w:sdtContent>
          <w:r w:rsidR="009F5DB9">
            <w:rPr>
              <w:lang w:val="en-US"/>
            </w:rPr>
            <w:fldChar w:fldCharType="begin"/>
          </w:r>
          <w:r w:rsidR="009F5DB9">
            <w:instrText xml:space="preserve"> CITATION Matrix \l 2057 </w:instrText>
          </w:r>
          <w:r w:rsidR="009F5DB9">
            <w:rPr>
              <w:lang w:val="en-US"/>
            </w:rPr>
            <w:fldChar w:fldCharType="separate"/>
          </w:r>
          <w:r w:rsidR="001C7B8D" w:rsidRPr="001C7B8D">
            <w:rPr>
              <w:noProof/>
            </w:rPr>
            <w:t>[64]</w:t>
          </w:r>
          <w:r w:rsidR="009F5DB9">
            <w:rPr>
              <w:lang w:val="en-US"/>
            </w:rPr>
            <w:fldChar w:fldCharType="end"/>
          </w:r>
        </w:sdtContent>
      </w:sdt>
      <w:r w:rsidR="009F5DB9">
        <w:rPr>
          <w:lang w:val="en-US"/>
        </w:rPr>
        <w:t>)</w:t>
      </w:r>
      <w:r w:rsidR="00B448F3">
        <w:rPr>
          <w:lang w:val="en-US"/>
        </w:rPr>
        <w:t xml:space="preserve"> and the </w:t>
      </w:r>
      <w:r w:rsidR="005C17D9" w:rsidRPr="005C17D9">
        <w:rPr>
          <w:lang w:val="en-US"/>
        </w:rPr>
        <w:t xml:space="preserve">application of the SMR-300 Radiation Protection Design Standard in future iterations of the design </w:t>
      </w:r>
      <w:r w:rsidR="00AC5718">
        <w:rPr>
          <w:lang w:val="en-US"/>
        </w:rPr>
        <w:t xml:space="preserve">demonstrates </w:t>
      </w:r>
      <w:r w:rsidR="00AC5718" w:rsidRPr="0045028A">
        <w:rPr>
          <w:lang w:val="en-US"/>
        </w:rPr>
        <w:t>that the SMR-300 design is capable of meeting the requirements laid out in the IRR17</w:t>
      </w:r>
      <w:r w:rsidR="005C17D9" w:rsidRPr="005C17D9">
        <w:rPr>
          <w:lang w:val="en-US"/>
        </w:rPr>
        <w:t xml:space="preserve">. </w:t>
      </w:r>
    </w:p>
    <w:p w14:paraId="1517B973" w14:textId="693A0DED" w:rsidR="00A41443" w:rsidRPr="0045028A" w:rsidRDefault="00A41443" w:rsidP="00A41443">
      <w:pPr>
        <w:pStyle w:val="Heading3"/>
      </w:pPr>
      <w:r w:rsidRPr="0045028A">
        <w:t xml:space="preserve">Demonstration </w:t>
      </w:r>
      <w:r w:rsidR="00511411" w:rsidRPr="0045028A">
        <w:t xml:space="preserve">that the design has reduced risks to </w:t>
      </w:r>
      <w:r w:rsidRPr="0045028A">
        <w:t>ALARP</w:t>
      </w:r>
    </w:p>
    <w:p w14:paraId="38941883" w14:textId="6E62B6D1" w:rsidR="00940DC7" w:rsidRPr="0045028A" w:rsidRDefault="0066632F" w:rsidP="00A41443">
      <w:pPr>
        <w:pStyle w:val="Numberedparagraph"/>
      </w:pPr>
      <w:r w:rsidRPr="0045028A">
        <w:t>A</w:t>
      </w:r>
      <w:r w:rsidR="00A4279A" w:rsidRPr="0045028A">
        <w:t xml:space="preserve">ll of the claims </w:t>
      </w:r>
      <w:r w:rsidR="00466715" w:rsidRPr="0045028A">
        <w:t xml:space="preserve">made in Chapter B10 are relevant to </w:t>
      </w:r>
      <w:r w:rsidR="00C60787" w:rsidRPr="0045028A">
        <w:t xml:space="preserve">reducing risks to ALARP. The RP’s </w:t>
      </w:r>
      <w:r w:rsidR="003C15D7" w:rsidRPr="0045028A">
        <w:t>overall approach to demonstrate risks have been reduced to ALARP is set out in Part A Chapter 5</w:t>
      </w:r>
      <w:r w:rsidR="005B5F46" w:rsidRPr="0045028A">
        <w:t xml:space="preserve"> (ref.</w:t>
      </w:r>
      <w:r w:rsidR="00562AAF" w:rsidRPr="0045028A">
        <w:t xml:space="preserve"> </w:t>
      </w:r>
      <w:sdt>
        <w:sdtPr>
          <w:id w:val="-1955388288"/>
          <w:citation/>
        </w:sdtPr>
        <w:sdtEndPr/>
        <w:sdtContent>
          <w:r w:rsidR="00562AAF" w:rsidRPr="0045028A">
            <w:fldChar w:fldCharType="begin"/>
          </w:r>
          <w:r w:rsidR="00562AAF" w:rsidRPr="0045028A">
            <w:instrText xml:space="preserve"> CITATION PSRChapterA5 \l 2057 </w:instrText>
          </w:r>
          <w:r w:rsidR="00562AAF" w:rsidRPr="0045028A">
            <w:fldChar w:fldCharType="separate"/>
          </w:r>
          <w:r w:rsidR="001C7B8D" w:rsidRPr="001C7B8D">
            <w:rPr>
              <w:noProof/>
            </w:rPr>
            <w:t>[5]</w:t>
          </w:r>
          <w:r w:rsidR="00562AAF" w:rsidRPr="0045028A">
            <w:fldChar w:fldCharType="end"/>
          </w:r>
        </w:sdtContent>
      </w:sdt>
      <w:r w:rsidR="00562AAF" w:rsidRPr="0045028A">
        <w:t>)</w:t>
      </w:r>
      <w:r w:rsidR="003C15D7" w:rsidRPr="0045028A">
        <w:t>.</w:t>
      </w:r>
      <w:r w:rsidR="00A96B61" w:rsidRPr="0045028A">
        <w:t xml:space="preserve"> </w:t>
      </w:r>
      <w:r w:rsidR="00E70C11" w:rsidRPr="0045028A">
        <w:t xml:space="preserve">The RP </w:t>
      </w:r>
      <w:r w:rsidR="007B0B12" w:rsidRPr="0045028A">
        <w:t xml:space="preserve">states the following claims will need to be </w:t>
      </w:r>
      <w:r w:rsidR="00AD14B5" w:rsidRPr="0045028A">
        <w:t xml:space="preserve">proven </w:t>
      </w:r>
      <w:r w:rsidR="005A0462" w:rsidRPr="0045028A">
        <w:t xml:space="preserve">to </w:t>
      </w:r>
      <w:r w:rsidR="001F1DDC" w:rsidRPr="0045028A">
        <w:t>demonstrat</w:t>
      </w:r>
      <w:r w:rsidR="005A0462" w:rsidRPr="0045028A">
        <w:t>e</w:t>
      </w:r>
      <w:r w:rsidR="001F1DDC" w:rsidRPr="0045028A">
        <w:t xml:space="preserve"> that risks have </w:t>
      </w:r>
      <w:r w:rsidR="007B0B12" w:rsidRPr="0045028A">
        <w:t>been reduced to ALARP</w:t>
      </w:r>
      <w:r w:rsidR="00940DC7" w:rsidRPr="0045028A">
        <w:t>:</w:t>
      </w:r>
    </w:p>
    <w:p w14:paraId="7CA3539A" w14:textId="77777777" w:rsidR="00E07EED" w:rsidRPr="0045028A" w:rsidRDefault="007148E6" w:rsidP="00661D40">
      <w:pPr>
        <w:pStyle w:val="ListParagraph"/>
        <w:numPr>
          <w:ilvl w:val="0"/>
          <w:numId w:val="9"/>
        </w:numPr>
        <w:spacing w:before="240"/>
      </w:pPr>
      <w:r w:rsidRPr="0045028A">
        <w:t>A</w:t>
      </w:r>
      <w:r w:rsidR="00AF467C" w:rsidRPr="0045028A">
        <w:t>ll legislative/regulatory requirements should be identified and met.</w:t>
      </w:r>
      <w:r w:rsidR="005A0462" w:rsidRPr="0045028A">
        <w:t xml:space="preserve"> Th</w:t>
      </w:r>
      <w:r w:rsidR="009F4E4A" w:rsidRPr="0045028A">
        <w:t>e key radiological protection claims associated with</w:t>
      </w:r>
      <w:r w:rsidR="005A0462" w:rsidRPr="0045028A">
        <w:t xml:space="preserve"> </w:t>
      </w:r>
      <w:r w:rsidR="009F4E4A" w:rsidRPr="0045028A">
        <w:t xml:space="preserve">this are </w:t>
      </w:r>
      <w:r w:rsidR="005A0462" w:rsidRPr="0045028A">
        <w:t>discussed in Section 3.3.2 of this report</w:t>
      </w:r>
      <w:r w:rsidR="00AF467C" w:rsidRPr="0045028A">
        <w:t xml:space="preserve">. </w:t>
      </w:r>
    </w:p>
    <w:p w14:paraId="7E35A749" w14:textId="77777777" w:rsidR="00E07EED" w:rsidRPr="0045028A" w:rsidRDefault="00E07EED" w:rsidP="00E07EED">
      <w:pPr>
        <w:pStyle w:val="ListParagraph"/>
        <w:spacing w:before="240"/>
        <w:ind w:left="1638"/>
      </w:pPr>
    </w:p>
    <w:p w14:paraId="48F0DC17" w14:textId="37151D67" w:rsidR="00E07EED" w:rsidRPr="0045028A" w:rsidRDefault="007148E6" w:rsidP="00661D40">
      <w:pPr>
        <w:pStyle w:val="ListParagraph"/>
        <w:numPr>
          <w:ilvl w:val="0"/>
          <w:numId w:val="9"/>
        </w:numPr>
        <w:spacing w:before="240"/>
      </w:pPr>
      <w:r w:rsidRPr="0045028A">
        <w:t>De</w:t>
      </w:r>
      <w:r w:rsidR="00BB474D" w:rsidRPr="0045028A">
        <w:t xml:space="preserve">monstrate that the design follows </w:t>
      </w:r>
      <w:r w:rsidR="00005EAE" w:rsidRPr="0045028A">
        <w:t>Relevant Good Practice (</w:t>
      </w:r>
      <w:r w:rsidR="00BB474D" w:rsidRPr="0045028A">
        <w:t>RGP</w:t>
      </w:r>
      <w:r w:rsidR="00005EAE" w:rsidRPr="0045028A">
        <w:t>)</w:t>
      </w:r>
      <w:r w:rsidR="00BB474D" w:rsidRPr="0045028A">
        <w:t xml:space="preserve"> and that it has been used in the development of the design. The RP </w:t>
      </w:r>
      <w:r w:rsidR="00292488" w:rsidRPr="0045028A">
        <w:t xml:space="preserve">aims to demonstrate this claim through the </w:t>
      </w:r>
      <w:r w:rsidR="00244515" w:rsidRPr="0045028A">
        <w:t xml:space="preserve">application of </w:t>
      </w:r>
      <w:r w:rsidR="00022E00" w:rsidRPr="0045028A">
        <w:t>its</w:t>
      </w:r>
      <w:r w:rsidR="00244515" w:rsidRPr="0045028A">
        <w:t xml:space="preserve"> </w:t>
      </w:r>
      <w:r w:rsidR="00A54318" w:rsidRPr="0045028A">
        <w:t xml:space="preserve">SMR-300 </w:t>
      </w:r>
      <w:r w:rsidR="00BB474D" w:rsidRPr="0045028A">
        <w:t xml:space="preserve">Radiation Protection </w:t>
      </w:r>
      <w:r w:rsidR="00A54318" w:rsidRPr="0045028A">
        <w:t>Design Standard</w:t>
      </w:r>
      <w:r w:rsidR="00797DC3" w:rsidRPr="0045028A">
        <w:t xml:space="preserve"> (ref. </w:t>
      </w:r>
      <w:sdt>
        <w:sdtPr>
          <w:id w:val="1342819419"/>
          <w:citation/>
        </w:sdtPr>
        <w:sdtEndPr/>
        <w:sdtContent>
          <w:r w:rsidR="00797DC3" w:rsidRPr="0045028A">
            <w:fldChar w:fldCharType="begin"/>
          </w:r>
          <w:r w:rsidR="0074005A" w:rsidRPr="0045028A">
            <w:instrText xml:space="preserve">CITATION DS \l 2057 </w:instrText>
          </w:r>
          <w:r w:rsidR="00797DC3" w:rsidRPr="0045028A">
            <w:fldChar w:fldCharType="separate"/>
          </w:r>
          <w:r w:rsidR="001C7B8D" w:rsidRPr="001C7B8D">
            <w:rPr>
              <w:noProof/>
            </w:rPr>
            <w:t>[65]</w:t>
          </w:r>
          <w:r w:rsidR="00797DC3" w:rsidRPr="0045028A">
            <w:fldChar w:fldCharType="end"/>
          </w:r>
        </w:sdtContent>
      </w:sdt>
      <w:r w:rsidR="00797DC3" w:rsidRPr="0045028A">
        <w:t>)</w:t>
      </w:r>
      <w:r w:rsidR="00BB474D" w:rsidRPr="0045028A">
        <w:t xml:space="preserve">. </w:t>
      </w:r>
    </w:p>
    <w:p w14:paraId="5B3835F2" w14:textId="77777777" w:rsidR="00E07EED" w:rsidRPr="0045028A" w:rsidRDefault="00E07EED" w:rsidP="00E07EED">
      <w:pPr>
        <w:pStyle w:val="ListParagraph"/>
      </w:pPr>
    </w:p>
    <w:p w14:paraId="06C0A961" w14:textId="5558C0FF" w:rsidR="00E07EED" w:rsidRPr="0045028A" w:rsidRDefault="2818E792" w:rsidP="00661D40">
      <w:pPr>
        <w:pStyle w:val="ListParagraph"/>
        <w:numPr>
          <w:ilvl w:val="0"/>
          <w:numId w:val="9"/>
        </w:numPr>
        <w:spacing w:before="240"/>
      </w:pPr>
      <w:r w:rsidRPr="0045028A">
        <w:t>S</w:t>
      </w:r>
      <w:r w:rsidR="67128BAF" w:rsidRPr="0045028A">
        <w:t>afety analysis will be carried out and compared with the nine numerical Targets in ONR’s SAP</w:t>
      </w:r>
      <w:r w:rsidR="40A89519" w:rsidRPr="0045028A">
        <w:t>s</w:t>
      </w:r>
      <w:r w:rsidR="67128BAF" w:rsidRPr="0045028A">
        <w:t xml:space="preserve"> </w:t>
      </w:r>
      <w:r w:rsidR="0A1B8C2B" w:rsidRPr="0045028A">
        <w:t>to demonstrate</w:t>
      </w:r>
      <w:r w:rsidR="67128BAF" w:rsidRPr="0045028A">
        <w:t xml:space="preserve"> that </w:t>
      </w:r>
      <w:r w:rsidR="24A97711" w:rsidRPr="0045028A">
        <w:t xml:space="preserve">radiological </w:t>
      </w:r>
      <w:r w:rsidR="67128BAF" w:rsidRPr="0045028A">
        <w:t>risk</w:t>
      </w:r>
      <w:r w:rsidR="24A97711" w:rsidRPr="0045028A">
        <w:t>s</w:t>
      </w:r>
      <w:r w:rsidR="67128BAF" w:rsidRPr="0045028A">
        <w:t xml:space="preserve"> </w:t>
      </w:r>
      <w:r w:rsidR="24A97711" w:rsidRPr="0045028A">
        <w:t>are</w:t>
      </w:r>
      <w:r w:rsidR="67128BAF" w:rsidRPr="0045028A">
        <w:t xml:space="preserve"> at least in the tolerable region. </w:t>
      </w:r>
      <w:r w:rsidR="3C683A87" w:rsidRPr="0045028A">
        <w:t>For normal operations, t</w:t>
      </w:r>
      <w:r w:rsidR="67128BAF" w:rsidRPr="0045028A">
        <w:t xml:space="preserve">his is covered </w:t>
      </w:r>
      <w:r w:rsidRPr="0045028A">
        <w:t xml:space="preserve">in </w:t>
      </w:r>
      <w:r w:rsidR="67128BAF" w:rsidRPr="0045028A">
        <w:t>Claim 2.1.1.2.</w:t>
      </w:r>
    </w:p>
    <w:p w14:paraId="742AD017" w14:textId="77777777" w:rsidR="00E07EED" w:rsidRPr="0045028A" w:rsidRDefault="00E07EED" w:rsidP="00E07EED">
      <w:pPr>
        <w:pStyle w:val="ListParagraph"/>
      </w:pPr>
    </w:p>
    <w:p w14:paraId="3D0BEDD1" w14:textId="78DFFBB7" w:rsidR="00993479" w:rsidRPr="0045028A" w:rsidRDefault="63E0D5BD" w:rsidP="00661D40">
      <w:pPr>
        <w:pStyle w:val="ListParagraph"/>
        <w:numPr>
          <w:ilvl w:val="0"/>
          <w:numId w:val="9"/>
        </w:numPr>
        <w:spacing w:before="240"/>
      </w:pPr>
      <w:r w:rsidRPr="0045028A">
        <w:t>O</w:t>
      </w:r>
      <w:r w:rsidR="23F7B4C0" w:rsidRPr="0045028A">
        <w:t>ptions will only be disregarded if the sacrifice is considered to be grossly disproportionate to the benefits of risk reduction that would be gained. Th</w:t>
      </w:r>
      <w:r w:rsidR="0A1B8C2B" w:rsidRPr="0045028A">
        <w:t>e</w:t>
      </w:r>
      <w:r w:rsidR="23F7B4C0" w:rsidRPr="0045028A">
        <w:t xml:space="preserve"> </w:t>
      </w:r>
      <w:r w:rsidR="0A1B8C2B" w:rsidRPr="0045028A">
        <w:t>RP claim</w:t>
      </w:r>
      <w:r w:rsidR="0A4362FE" w:rsidRPr="0045028A">
        <w:t>s</w:t>
      </w:r>
      <w:r w:rsidR="0A1B8C2B" w:rsidRPr="0045028A">
        <w:t xml:space="preserve"> that this is</w:t>
      </w:r>
      <w:r w:rsidR="4619C915" w:rsidRPr="0045028A">
        <w:t xml:space="preserve"> applied through </w:t>
      </w:r>
      <w:r w:rsidR="0A1B8C2B" w:rsidRPr="0045028A">
        <w:t>its</w:t>
      </w:r>
      <w:r w:rsidR="23F7B4C0" w:rsidRPr="0045028A">
        <w:t xml:space="preserve"> Design Management Process</w:t>
      </w:r>
      <w:r w:rsidR="0ACCDDCE" w:rsidRPr="0045028A">
        <w:t xml:space="preserve"> (ref. </w:t>
      </w:r>
      <w:sdt>
        <w:sdtPr>
          <w:id w:val="1903710363"/>
          <w:citation/>
        </w:sdtPr>
        <w:sdtEndPr/>
        <w:sdtContent>
          <w:r w:rsidR="000422C3" w:rsidRPr="0045028A">
            <w:fldChar w:fldCharType="begin"/>
          </w:r>
          <w:r w:rsidR="00E61162" w:rsidRPr="0045028A">
            <w:instrText xml:space="preserve">CITATION ManagementP \l 2057 </w:instrText>
          </w:r>
          <w:r w:rsidR="000422C3" w:rsidRPr="0045028A">
            <w:fldChar w:fldCharType="separate"/>
          </w:r>
          <w:r w:rsidR="001C7B8D" w:rsidRPr="001C7B8D">
            <w:rPr>
              <w:noProof/>
            </w:rPr>
            <w:t>[66]</w:t>
          </w:r>
          <w:r w:rsidR="000422C3" w:rsidRPr="0045028A">
            <w:fldChar w:fldCharType="end"/>
          </w:r>
        </w:sdtContent>
      </w:sdt>
      <w:r w:rsidR="0ACCDDCE" w:rsidRPr="0045028A">
        <w:t>)</w:t>
      </w:r>
      <w:r w:rsidR="23F7B4C0" w:rsidRPr="0045028A">
        <w:t xml:space="preserve">. </w:t>
      </w:r>
    </w:p>
    <w:p w14:paraId="61E5C6D8" w14:textId="22CB1B6E" w:rsidR="005D2FE6" w:rsidRPr="0045028A" w:rsidRDefault="708F783F" w:rsidP="005D2FE6">
      <w:pPr>
        <w:pStyle w:val="Heading3"/>
      </w:pPr>
      <w:r w:rsidRPr="0045028A">
        <w:t xml:space="preserve">Radiological protection and criticality aspects </w:t>
      </w:r>
      <w:r w:rsidR="26834371" w:rsidRPr="0045028A">
        <w:t>for</w:t>
      </w:r>
      <w:r w:rsidRPr="0045028A">
        <w:t xml:space="preserve"> s</w:t>
      </w:r>
      <w:r w:rsidR="04BAEBE9" w:rsidRPr="0045028A">
        <w:t>ystem design</w:t>
      </w:r>
    </w:p>
    <w:p w14:paraId="50C98644" w14:textId="33EA5EDC" w:rsidR="00E51435" w:rsidRPr="0045028A" w:rsidRDefault="00B842C5" w:rsidP="00E51435">
      <w:pPr>
        <w:pStyle w:val="Numberedparagraph"/>
      </w:pPr>
      <w:r w:rsidRPr="0045028A">
        <w:t>The RP states that the SSCs</w:t>
      </w:r>
      <w:r w:rsidR="007B1567" w:rsidRPr="0045028A">
        <w:t xml:space="preserve">, </w:t>
      </w:r>
      <w:r w:rsidRPr="0045028A">
        <w:t>that form the design</w:t>
      </w:r>
      <w:r w:rsidR="007B1567" w:rsidRPr="0045028A">
        <w:t xml:space="preserve">, </w:t>
      </w:r>
      <w:r w:rsidRPr="0045028A">
        <w:t xml:space="preserve">are developed to ensure they meet the relevant safety requirements. </w:t>
      </w:r>
      <w:r w:rsidR="00E51435" w:rsidRPr="0045028A">
        <w:t xml:space="preserve">The following claims cover the </w:t>
      </w:r>
      <w:r w:rsidR="00052E99" w:rsidRPr="0045028A">
        <w:t xml:space="preserve">key radiological protection and out of core criticality </w:t>
      </w:r>
      <w:r w:rsidR="00405AFD" w:rsidRPr="0045028A">
        <w:t>safety requirements</w:t>
      </w:r>
      <w:r w:rsidR="00876A70" w:rsidRPr="0045028A">
        <w:t>:</w:t>
      </w:r>
    </w:p>
    <w:p w14:paraId="6BABB386" w14:textId="7F1D47BE" w:rsidR="005D2FE6" w:rsidRPr="0045028A" w:rsidRDefault="00903B75" w:rsidP="00661D40">
      <w:pPr>
        <w:pStyle w:val="Numberedparagraph"/>
        <w:numPr>
          <w:ilvl w:val="0"/>
          <w:numId w:val="8"/>
        </w:numPr>
      </w:pPr>
      <w:r w:rsidRPr="0045028A">
        <w:t>C</w:t>
      </w:r>
      <w:r w:rsidR="005D2FE6" w:rsidRPr="0045028A">
        <w:t xml:space="preserve">laims related to characterisation and minimisation of normal operation </w:t>
      </w:r>
      <w:r w:rsidR="00F510D9" w:rsidRPr="0045028A">
        <w:t xml:space="preserve">radiological </w:t>
      </w:r>
      <w:r w:rsidR="005D2FE6" w:rsidRPr="0045028A">
        <w:t>source term</w:t>
      </w:r>
      <w:r w:rsidR="00F510D9" w:rsidRPr="0045028A">
        <w:t>s</w:t>
      </w:r>
      <w:r w:rsidR="005D2FE6" w:rsidRPr="0045028A">
        <w:t xml:space="preserve"> are covered in </w:t>
      </w:r>
      <w:r w:rsidR="00F510D9" w:rsidRPr="0045028A">
        <w:t>C</w:t>
      </w:r>
      <w:r w:rsidR="005D2FE6" w:rsidRPr="0045028A">
        <w:t xml:space="preserve">laim 2.2.15.1 and </w:t>
      </w:r>
      <w:r w:rsidR="00F510D9" w:rsidRPr="0045028A">
        <w:t xml:space="preserve">Claim </w:t>
      </w:r>
      <w:r w:rsidR="005D2FE6" w:rsidRPr="0045028A">
        <w:t>2.2.15.3</w:t>
      </w:r>
      <w:r w:rsidR="00292488" w:rsidRPr="0045028A">
        <w:t>.</w:t>
      </w:r>
      <w:r w:rsidR="005D2FE6" w:rsidRPr="0045028A">
        <w:t xml:space="preserve"> </w:t>
      </w:r>
    </w:p>
    <w:p w14:paraId="35130D7F" w14:textId="7CED0819" w:rsidR="005D2FE6" w:rsidRPr="0045028A" w:rsidRDefault="00903B75" w:rsidP="00661D40">
      <w:pPr>
        <w:pStyle w:val="Numberedparagraph"/>
        <w:numPr>
          <w:ilvl w:val="0"/>
          <w:numId w:val="8"/>
        </w:numPr>
      </w:pPr>
      <w:r w:rsidRPr="0045028A">
        <w:t>C</w:t>
      </w:r>
      <w:r w:rsidR="005D2FE6" w:rsidRPr="0045028A">
        <w:t xml:space="preserve">laim related to shielding requirements to minimise exposures is covered in </w:t>
      </w:r>
      <w:r w:rsidR="00F510D9" w:rsidRPr="0045028A">
        <w:t>C</w:t>
      </w:r>
      <w:r w:rsidR="005D2FE6" w:rsidRPr="0045028A">
        <w:t>laim 2.2.15.2.</w:t>
      </w:r>
    </w:p>
    <w:p w14:paraId="50691332" w14:textId="11BCC90A" w:rsidR="00E07EED" w:rsidRPr="0045028A" w:rsidRDefault="005D2FE6" w:rsidP="00661D40">
      <w:pPr>
        <w:pStyle w:val="Numberedparagraph"/>
        <w:numPr>
          <w:ilvl w:val="0"/>
          <w:numId w:val="8"/>
        </w:numPr>
      </w:pPr>
      <w:r w:rsidRPr="0045028A">
        <w:lastRenderedPageBreak/>
        <w:t xml:space="preserve">Ventilation and containment system requirements to minimise exposures </w:t>
      </w:r>
      <w:r w:rsidR="005975BF">
        <w:t>are</w:t>
      </w:r>
      <w:r w:rsidR="005975BF" w:rsidRPr="0045028A">
        <w:t xml:space="preserve"> </w:t>
      </w:r>
      <w:r w:rsidRPr="0045028A">
        <w:t>covered in claim 2.2.15.4</w:t>
      </w:r>
      <w:r w:rsidR="00F01648" w:rsidRPr="0045028A">
        <w:t>.</w:t>
      </w:r>
      <w:r w:rsidRPr="0045028A">
        <w:t xml:space="preserve"> </w:t>
      </w:r>
    </w:p>
    <w:p w14:paraId="203CC02F" w14:textId="4720CD19" w:rsidR="005D2FE6" w:rsidRPr="0045028A" w:rsidRDefault="04BAEBE9" w:rsidP="00661D40">
      <w:pPr>
        <w:pStyle w:val="Numberedparagraph"/>
        <w:numPr>
          <w:ilvl w:val="0"/>
          <w:numId w:val="8"/>
        </w:numPr>
      </w:pPr>
      <w:r w:rsidRPr="0045028A">
        <w:t xml:space="preserve">Layout requirements to </w:t>
      </w:r>
      <w:r w:rsidR="00CA193E" w:rsidRPr="0045028A">
        <w:t xml:space="preserve">control access to </w:t>
      </w:r>
      <w:r w:rsidR="00C8449B" w:rsidRPr="0045028A">
        <w:t>designated areas</w:t>
      </w:r>
      <w:r w:rsidR="00116167" w:rsidRPr="0045028A">
        <w:t xml:space="preserve"> and reduce exposures</w:t>
      </w:r>
      <w:r w:rsidRPr="0045028A">
        <w:t xml:space="preserve"> are covered in </w:t>
      </w:r>
      <w:r w:rsidR="0A1B8C2B" w:rsidRPr="0045028A">
        <w:t>C</w:t>
      </w:r>
      <w:r w:rsidRPr="0045028A">
        <w:t>laim 2.2.15.5 and</w:t>
      </w:r>
      <w:r w:rsidR="0A1B8C2B" w:rsidRPr="0045028A">
        <w:t xml:space="preserve"> Claim</w:t>
      </w:r>
      <w:r w:rsidRPr="0045028A">
        <w:t xml:space="preserve"> 2.2.15.6</w:t>
      </w:r>
      <w:r w:rsidR="75295D76" w:rsidRPr="0045028A">
        <w:t>.</w:t>
      </w:r>
    </w:p>
    <w:p w14:paraId="55A599F9" w14:textId="1E634951" w:rsidR="005D2FE6" w:rsidRPr="0045028A" w:rsidRDefault="004F4FF1" w:rsidP="00661D40">
      <w:pPr>
        <w:pStyle w:val="Numberedparagraph"/>
        <w:numPr>
          <w:ilvl w:val="0"/>
          <w:numId w:val="8"/>
        </w:numPr>
      </w:pPr>
      <w:r w:rsidRPr="0045028A">
        <w:t>The RP’s c</w:t>
      </w:r>
      <w:r w:rsidR="005D2FE6" w:rsidRPr="0045028A">
        <w:t xml:space="preserve">laim to reduce risks of unintended criticality to ALARP is covered in </w:t>
      </w:r>
      <w:r w:rsidR="00C77731" w:rsidRPr="0045028A">
        <w:t>C</w:t>
      </w:r>
      <w:r w:rsidR="005D2FE6" w:rsidRPr="0045028A">
        <w:t>laim 2.2.15.7</w:t>
      </w:r>
      <w:r w:rsidR="00F01648" w:rsidRPr="0045028A">
        <w:t>.</w:t>
      </w:r>
    </w:p>
    <w:p w14:paraId="4C53AE0B" w14:textId="039981A5" w:rsidR="00572781" w:rsidRPr="0045028A" w:rsidRDefault="00572781" w:rsidP="00572781">
      <w:pPr>
        <w:pStyle w:val="Numberedparagraph"/>
      </w:pPr>
      <w:r w:rsidRPr="0045028A">
        <w:t>The RP argues that the</w:t>
      </w:r>
      <w:r w:rsidR="001878DC" w:rsidRPr="0045028A">
        <w:t xml:space="preserve">se </w:t>
      </w:r>
      <w:r w:rsidRPr="0045028A">
        <w:t xml:space="preserve">safety requirements have been derived using appropriate codes and standards. </w:t>
      </w:r>
      <w:r w:rsidR="00162665" w:rsidRPr="0045028A">
        <w:t>Stating that t</w:t>
      </w:r>
      <w:r w:rsidR="00CA2F32" w:rsidRPr="0045028A">
        <w:t xml:space="preserve">he </w:t>
      </w:r>
      <w:r w:rsidR="00667F4A" w:rsidRPr="0045028A">
        <w:t xml:space="preserve">evidence for this has been </w:t>
      </w:r>
      <w:r w:rsidRPr="0045028A">
        <w:t xml:space="preserve">presented in its SMR-300 Radiation Protection Design Standard (ref. </w:t>
      </w:r>
      <w:sdt>
        <w:sdtPr>
          <w:id w:val="1342510366"/>
          <w:citation/>
        </w:sdtPr>
        <w:sdtEndPr/>
        <w:sdtContent>
          <w:r w:rsidRPr="0045028A">
            <w:fldChar w:fldCharType="begin"/>
          </w:r>
          <w:r w:rsidRPr="0045028A">
            <w:instrText xml:space="preserve">CITATION DS \l 2057 </w:instrText>
          </w:r>
          <w:r w:rsidRPr="0045028A">
            <w:fldChar w:fldCharType="separate"/>
          </w:r>
          <w:r w:rsidR="001C7B8D" w:rsidRPr="001C7B8D">
            <w:rPr>
              <w:noProof/>
            </w:rPr>
            <w:t>[65]</w:t>
          </w:r>
          <w:r w:rsidRPr="0045028A">
            <w:fldChar w:fldCharType="end"/>
          </w:r>
        </w:sdtContent>
      </w:sdt>
      <w:r w:rsidRPr="0045028A">
        <w:t>).</w:t>
      </w:r>
    </w:p>
    <w:p w14:paraId="4924A47D" w14:textId="7EB59F1F" w:rsidR="006E3394" w:rsidRPr="0045028A" w:rsidRDefault="006E3394" w:rsidP="0099767C">
      <w:pPr>
        <w:pStyle w:val="Heading2"/>
      </w:pPr>
      <w:r w:rsidRPr="0045028A">
        <w:t>Basis of assessment: requesting party’s documentation</w:t>
      </w:r>
    </w:p>
    <w:p w14:paraId="5B1671AB" w14:textId="77777777" w:rsidR="001D576A" w:rsidRPr="0045028A" w:rsidRDefault="001D576A" w:rsidP="001D576A">
      <w:pPr>
        <w:pStyle w:val="Numberedparagraph"/>
      </w:pPr>
      <w:r w:rsidRPr="0045028A">
        <w:t>The principal documents that have formed the basis of my radiological protection assessment are:</w:t>
      </w:r>
    </w:p>
    <w:p w14:paraId="6E902D10" w14:textId="09E093E1" w:rsidR="003365B8" w:rsidRPr="0045028A" w:rsidRDefault="001D576A" w:rsidP="00661D40">
      <w:pPr>
        <w:pStyle w:val="Numberedparagraph"/>
        <w:numPr>
          <w:ilvl w:val="0"/>
          <w:numId w:val="14"/>
        </w:numPr>
      </w:pPr>
      <w:r w:rsidRPr="0045028A">
        <w:t>SMR-300 GDA PSR Part B Chapter 10 Radiological Protection</w:t>
      </w:r>
      <w:r w:rsidR="000A046A" w:rsidRPr="0045028A">
        <w:t xml:space="preserve"> (ref. </w:t>
      </w:r>
      <w:sdt>
        <w:sdtPr>
          <w:id w:val="607472859"/>
          <w:citation/>
        </w:sdtPr>
        <w:sdtEndPr/>
        <w:sdtContent>
          <w:r w:rsidR="007F1FBA" w:rsidRPr="0045028A">
            <w:fldChar w:fldCharType="begin"/>
          </w:r>
          <w:r w:rsidR="007F1FBA" w:rsidRPr="0045028A">
            <w:instrText xml:space="preserve"> CITATION PSRb10 \l 2057 </w:instrText>
          </w:r>
          <w:r w:rsidR="007F1FBA" w:rsidRPr="0045028A">
            <w:fldChar w:fldCharType="separate"/>
          </w:r>
          <w:r w:rsidR="001C7B8D" w:rsidRPr="001C7B8D">
            <w:rPr>
              <w:noProof/>
            </w:rPr>
            <w:t>[12]</w:t>
          </w:r>
          <w:r w:rsidR="007F1FBA" w:rsidRPr="0045028A">
            <w:fldChar w:fldCharType="end"/>
          </w:r>
        </w:sdtContent>
      </w:sdt>
      <w:r w:rsidR="007F1FBA" w:rsidRPr="0045028A">
        <w:t>)</w:t>
      </w:r>
      <w:r w:rsidR="00417986" w:rsidRPr="0045028A">
        <w:t xml:space="preserve">, which </w:t>
      </w:r>
      <w:r w:rsidRPr="0045028A">
        <w:t xml:space="preserve">summarises the </w:t>
      </w:r>
      <w:r w:rsidR="00C77731" w:rsidRPr="0045028A">
        <w:t>CAE</w:t>
      </w:r>
      <w:r w:rsidRPr="0045028A">
        <w:t xml:space="preserve"> of relevance to radiological protection and out of core criticality.</w:t>
      </w:r>
    </w:p>
    <w:p w14:paraId="5C89F087" w14:textId="6D7FA9FF" w:rsidR="00896473" w:rsidRPr="0045028A" w:rsidRDefault="00C7769A" w:rsidP="00661D40">
      <w:pPr>
        <w:pStyle w:val="Numberedparagraph"/>
        <w:numPr>
          <w:ilvl w:val="0"/>
          <w:numId w:val="14"/>
        </w:numPr>
      </w:pPr>
      <w:r w:rsidRPr="0045028A">
        <w:t>Holtec SMR</w:t>
      </w:r>
      <w:r w:rsidR="00366BE1" w:rsidRPr="0045028A">
        <w:t>-300</w:t>
      </w:r>
      <w:r w:rsidRPr="0045028A">
        <w:t xml:space="preserve"> GDA PER Chapter 3 Radiological Impact Assessment (ref. </w:t>
      </w:r>
      <w:sdt>
        <w:sdtPr>
          <w:id w:val="1665268971"/>
          <w:citation/>
        </w:sdtPr>
        <w:sdtEndPr/>
        <w:sdtContent>
          <w:r w:rsidRPr="0045028A">
            <w:fldChar w:fldCharType="begin"/>
          </w:r>
          <w:r w:rsidRPr="0045028A">
            <w:instrText xml:space="preserve"> CITATION PERChp3 \l 2057 </w:instrText>
          </w:r>
          <w:r w:rsidRPr="0045028A">
            <w:fldChar w:fldCharType="separate"/>
          </w:r>
          <w:r w:rsidR="001C7B8D" w:rsidRPr="001C7B8D">
            <w:rPr>
              <w:noProof/>
            </w:rPr>
            <w:t>[33]</w:t>
          </w:r>
          <w:r w:rsidRPr="0045028A">
            <w:fldChar w:fldCharType="end"/>
          </w:r>
        </w:sdtContent>
      </w:sdt>
      <w:r w:rsidRPr="0045028A">
        <w:t>)</w:t>
      </w:r>
      <w:r w:rsidR="00891D41" w:rsidRPr="0045028A">
        <w:t xml:space="preserve">, </w:t>
      </w:r>
      <w:r w:rsidR="007B27B4" w:rsidRPr="0045028A">
        <w:t xml:space="preserve">which </w:t>
      </w:r>
      <w:r w:rsidR="00F03E43" w:rsidRPr="0045028A">
        <w:t>presents</w:t>
      </w:r>
      <w:r w:rsidR="007B27B4" w:rsidRPr="0045028A">
        <w:t xml:space="preserve"> the impact of </w:t>
      </w:r>
      <w:r w:rsidR="00F03E43" w:rsidRPr="0045028A">
        <w:t xml:space="preserve">radioactive </w:t>
      </w:r>
      <w:r w:rsidR="007B27B4" w:rsidRPr="0045028A">
        <w:t xml:space="preserve">discharges to the environment and direct radiation </w:t>
      </w:r>
      <w:r w:rsidR="009C2E6D" w:rsidRPr="0045028A">
        <w:t>emanating</w:t>
      </w:r>
      <w:r w:rsidR="007B27B4" w:rsidRPr="0045028A">
        <w:t xml:space="preserve"> from a twin unit generic SMR-300 reactor site</w:t>
      </w:r>
      <w:r w:rsidR="0069221C" w:rsidRPr="0045028A">
        <w:t xml:space="preserve">, bounded by </w:t>
      </w:r>
      <w:r w:rsidR="00A1547C" w:rsidRPr="0045028A">
        <w:t>the</w:t>
      </w:r>
      <w:r w:rsidR="0069221C" w:rsidRPr="0045028A">
        <w:t xml:space="preserve"> </w:t>
      </w:r>
      <w:r w:rsidR="00070A97" w:rsidRPr="0045028A">
        <w:t>G</w:t>
      </w:r>
      <w:r w:rsidR="0069221C" w:rsidRPr="0045028A">
        <w:t xml:space="preserve">eneric </w:t>
      </w:r>
      <w:r w:rsidR="00070A97" w:rsidRPr="0045028A">
        <w:t>S</w:t>
      </w:r>
      <w:r w:rsidR="0069221C" w:rsidRPr="0045028A">
        <w:t xml:space="preserve">ite </w:t>
      </w:r>
      <w:r w:rsidR="00070A97" w:rsidRPr="0045028A">
        <w:t>E</w:t>
      </w:r>
      <w:r w:rsidR="0069221C" w:rsidRPr="0045028A">
        <w:t>nvelope</w:t>
      </w:r>
      <w:r w:rsidR="007B27B4" w:rsidRPr="0045028A">
        <w:t>.</w:t>
      </w:r>
      <w:r w:rsidR="001D576A" w:rsidRPr="0045028A">
        <w:t xml:space="preserve"> </w:t>
      </w:r>
    </w:p>
    <w:p w14:paraId="7914FAEC" w14:textId="591816B8" w:rsidR="00896473" w:rsidRPr="0045028A" w:rsidRDefault="001D576A" w:rsidP="00661D40">
      <w:pPr>
        <w:pStyle w:val="Numberedparagraph"/>
        <w:numPr>
          <w:ilvl w:val="0"/>
          <w:numId w:val="14"/>
        </w:numPr>
      </w:pPr>
      <w:r w:rsidRPr="0045028A">
        <w:t>UK</w:t>
      </w:r>
      <w:r w:rsidR="00F40511" w:rsidRPr="0045028A">
        <w:t>-</w:t>
      </w:r>
      <w:r w:rsidRPr="0045028A">
        <w:t xml:space="preserve">US Radiological Protection Regulatory Framework Comparison </w:t>
      </w:r>
      <w:r w:rsidR="007F1FBA" w:rsidRPr="0045028A">
        <w:t>(ref.</w:t>
      </w:r>
      <w:r w:rsidR="004B0ABD" w:rsidRPr="0045028A">
        <w:t xml:space="preserve"> </w:t>
      </w:r>
      <w:sdt>
        <w:sdtPr>
          <w:id w:val="-48691190"/>
          <w:citation/>
        </w:sdtPr>
        <w:sdtEndPr/>
        <w:sdtContent>
          <w:r w:rsidR="009A741D" w:rsidRPr="0045028A">
            <w:fldChar w:fldCharType="begin"/>
          </w:r>
          <w:r w:rsidR="0074005A" w:rsidRPr="0045028A">
            <w:instrText xml:space="preserve">CITATION US \l 2057 </w:instrText>
          </w:r>
          <w:r w:rsidR="009A741D" w:rsidRPr="0045028A">
            <w:fldChar w:fldCharType="separate"/>
          </w:r>
          <w:r w:rsidR="001C7B8D" w:rsidRPr="001C7B8D">
            <w:rPr>
              <w:noProof/>
            </w:rPr>
            <w:t>[63]</w:t>
          </w:r>
          <w:r w:rsidR="009A741D" w:rsidRPr="0045028A">
            <w:fldChar w:fldCharType="end"/>
          </w:r>
        </w:sdtContent>
      </w:sdt>
      <w:r w:rsidR="009A741D" w:rsidRPr="0045028A">
        <w:t>)</w:t>
      </w:r>
      <w:r w:rsidR="007F1FBA" w:rsidRPr="0045028A">
        <w:t xml:space="preserve"> </w:t>
      </w:r>
      <w:r w:rsidR="00417986" w:rsidRPr="0045028A">
        <w:t xml:space="preserve">which </w:t>
      </w:r>
      <w:r w:rsidRPr="0045028A">
        <w:t>presents the RP’s analysis of the UK and US legislative framework</w:t>
      </w:r>
      <w:r w:rsidR="00C77731" w:rsidRPr="0045028A">
        <w:t>s</w:t>
      </w:r>
      <w:r w:rsidRPr="0045028A">
        <w:t xml:space="preserve"> for radiological protection and highlights differences that need to be </w:t>
      </w:r>
      <w:r w:rsidR="00C77731" w:rsidRPr="0045028A">
        <w:t xml:space="preserve">considered in the design of the </w:t>
      </w:r>
      <w:r w:rsidRPr="0045028A">
        <w:t>SMR-300.</w:t>
      </w:r>
    </w:p>
    <w:p w14:paraId="4892B711" w14:textId="5D24F550" w:rsidR="00896473" w:rsidRPr="0045028A" w:rsidRDefault="001D576A" w:rsidP="00661D40">
      <w:pPr>
        <w:pStyle w:val="Numberedparagraph"/>
        <w:numPr>
          <w:ilvl w:val="0"/>
          <w:numId w:val="14"/>
        </w:numPr>
      </w:pPr>
      <w:r w:rsidRPr="0045028A">
        <w:rPr>
          <w:noProof/>
        </w:rPr>
        <w:t xml:space="preserve">SMR-300 Design Standard for Radiation Protection </w:t>
      </w:r>
      <w:r w:rsidR="00524C46" w:rsidRPr="0045028A">
        <w:rPr>
          <w:noProof/>
        </w:rPr>
        <w:t xml:space="preserve">(ref. </w:t>
      </w:r>
      <w:sdt>
        <w:sdtPr>
          <w:rPr>
            <w:noProof/>
          </w:rPr>
          <w:id w:val="-1592305945"/>
          <w:citation/>
        </w:sdtPr>
        <w:sdtEndPr/>
        <w:sdtContent>
          <w:r w:rsidR="00524C46" w:rsidRPr="0045028A">
            <w:rPr>
              <w:noProof/>
            </w:rPr>
            <w:fldChar w:fldCharType="begin"/>
          </w:r>
          <w:r w:rsidR="0074005A" w:rsidRPr="0045028A">
            <w:rPr>
              <w:noProof/>
            </w:rPr>
            <w:instrText xml:space="preserve">CITATION DS \l 2057 </w:instrText>
          </w:r>
          <w:r w:rsidR="00524C46" w:rsidRPr="0045028A">
            <w:rPr>
              <w:noProof/>
            </w:rPr>
            <w:fldChar w:fldCharType="separate"/>
          </w:r>
          <w:r w:rsidR="001C7B8D" w:rsidRPr="001C7B8D">
            <w:rPr>
              <w:noProof/>
            </w:rPr>
            <w:t>[65]</w:t>
          </w:r>
          <w:r w:rsidR="00524C46" w:rsidRPr="0045028A">
            <w:rPr>
              <w:noProof/>
            </w:rPr>
            <w:fldChar w:fldCharType="end"/>
          </w:r>
        </w:sdtContent>
      </w:sdt>
      <w:r w:rsidR="00524C46" w:rsidRPr="0045028A">
        <w:rPr>
          <w:noProof/>
        </w:rPr>
        <w:t>)</w:t>
      </w:r>
      <w:r w:rsidR="00417986" w:rsidRPr="0045028A">
        <w:t xml:space="preserve">, which </w:t>
      </w:r>
      <w:r w:rsidRPr="0045028A">
        <w:t xml:space="preserve">describes the radiological protection philosophy and design requirements </w:t>
      </w:r>
      <w:r w:rsidR="00C14522" w:rsidRPr="0045028A">
        <w:t xml:space="preserve">needed </w:t>
      </w:r>
      <w:r w:rsidRPr="0045028A">
        <w:t xml:space="preserve">to </w:t>
      </w:r>
      <w:r w:rsidR="00181A70" w:rsidRPr="0045028A">
        <w:t xml:space="preserve">protect </w:t>
      </w:r>
      <w:r w:rsidRPr="0045028A">
        <w:t xml:space="preserve">workers and members of the public against </w:t>
      </w:r>
      <w:r w:rsidR="00181A70" w:rsidRPr="0045028A">
        <w:t>the harmful effects of ionising radiation</w:t>
      </w:r>
      <w:r w:rsidRPr="0045028A">
        <w:t>.</w:t>
      </w:r>
    </w:p>
    <w:p w14:paraId="3CB433AA" w14:textId="77533923" w:rsidR="00676DDB" w:rsidRPr="0045028A" w:rsidRDefault="33119008" w:rsidP="0030386D">
      <w:pPr>
        <w:pStyle w:val="ListParagraph"/>
        <w:numPr>
          <w:ilvl w:val="0"/>
          <w:numId w:val="14"/>
        </w:numPr>
      </w:pPr>
      <w:r w:rsidRPr="0045028A">
        <w:t xml:space="preserve">SMR-160 Design Standard for Radiation Protection (ref. [73]), </w:t>
      </w:r>
      <w:r w:rsidR="03856B98" w:rsidRPr="0045028A">
        <w:t xml:space="preserve">which </w:t>
      </w:r>
      <w:r w:rsidR="09C79ED9" w:rsidRPr="0045028A">
        <w:t xml:space="preserve">represents the design standard used </w:t>
      </w:r>
      <w:r w:rsidR="5E72F1D5" w:rsidRPr="0045028A">
        <w:t xml:space="preserve">to define </w:t>
      </w:r>
      <w:r w:rsidR="00102D71">
        <w:t>previous iterations of the design</w:t>
      </w:r>
      <w:r w:rsidR="3B6A7171" w:rsidRPr="0045028A">
        <w:t>.</w:t>
      </w:r>
      <w:r w:rsidR="00C05EEA">
        <w:t xml:space="preserve"> </w:t>
      </w:r>
      <w:r w:rsidR="3B6A7171" w:rsidRPr="0045028A">
        <w:t xml:space="preserve">Although this document </w:t>
      </w:r>
      <w:r w:rsidR="03856B98" w:rsidRPr="0045028A">
        <w:t xml:space="preserve">has been superseded by (ref. </w:t>
      </w:r>
      <w:sdt>
        <w:sdtPr>
          <w:id w:val="558212585"/>
          <w:citation/>
        </w:sdtPr>
        <w:sdtEndPr/>
        <w:sdtContent>
          <w:r w:rsidR="00E83C54" w:rsidRPr="0045028A">
            <w:fldChar w:fldCharType="begin"/>
          </w:r>
          <w:r w:rsidR="00E83C54" w:rsidRPr="0045028A">
            <w:instrText xml:space="preserve"> CITATION DS \l 2057 </w:instrText>
          </w:r>
          <w:r w:rsidR="00E83C54" w:rsidRPr="0045028A">
            <w:fldChar w:fldCharType="separate"/>
          </w:r>
          <w:r w:rsidR="001C7B8D" w:rsidRPr="001C7B8D">
            <w:rPr>
              <w:noProof/>
            </w:rPr>
            <w:t>[65]</w:t>
          </w:r>
          <w:r w:rsidR="00E83C54" w:rsidRPr="0045028A">
            <w:fldChar w:fldCharType="end"/>
          </w:r>
        </w:sdtContent>
      </w:sdt>
      <w:r w:rsidR="03856B98" w:rsidRPr="0045028A">
        <w:t>)</w:t>
      </w:r>
      <w:r w:rsidR="3B6A7171" w:rsidRPr="0045028A">
        <w:t>,</w:t>
      </w:r>
      <w:r w:rsidR="46DE8B8E" w:rsidRPr="0045028A">
        <w:t xml:space="preserve"> I </w:t>
      </w:r>
      <w:r w:rsidR="3B6A7171" w:rsidRPr="0045028A">
        <w:t>consider this</w:t>
      </w:r>
      <w:r w:rsidR="46DE8B8E" w:rsidRPr="0045028A">
        <w:t xml:space="preserve"> document to be of relevance to my assessment</w:t>
      </w:r>
      <w:r w:rsidR="3B6A7171" w:rsidRPr="0045028A">
        <w:t>.</w:t>
      </w:r>
      <w:r w:rsidR="46DE8B8E" w:rsidRPr="0045028A">
        <w:t xml:space="preserve"> </w:t>
      </w:r>
    </w:p>
    <w:p w14:paraId="49CC30D6" w14:textId="15CABEB3" w:rsidR="00896473" w:rsidRPr="0045028A" w:rsidRDefault="001D576A" w:rsidP="00661D40">
      <w:pPr>
        <w:pStyle w:val="Numberedparagraph"/>
        <w:numPr>
          <w:ilvl w:val="0"/>
          <w:numId w:val="14"/>
        </w:numPr>
      </w:pPr>
      <w:r w:rsidRPr="0045028A">
        <w:rPr>
          <w:lang w:val="fr-FR"/>
        </w:rPr>
        <w:t xml:space="preserve">SMR-300 IRR17 Compliance Matrix </w:t>
      </w:r>
      <w:r w:rsidR="00092ED6" w:rsidRPr="0045028A">
        <w:rPr>
          <w:lang w:val="fr-FR"/>
        </w:rPr>
        <w:t xml:space="preserve">(ref. </w:t>
      </w:r>
      <w:sdt>
        <w:sdtPr>
          <w:rPr>
            <w:lang w:val="fr-FR"/>
          </w:rPr>
          <w:id w:val="92594465"/>
          <w:citation/>
        </w:sdtPr>
        <w:sdtEndPr/>
        <w:sdtContent>
          <w:r w:rsidR="006A6C17" w:rsidRPr="0045028A">
            <w:rPr>
              <w:lang w:val="fr-FR"/>
            </w:rPr>
            <w:fldChar w:fldCharType="begin"/>
          </w:r>
          <w:r w:rsidR="00112E76" w:rsidRPr="0045028A">
            <w:rPr>
              <w:lang w:val="fr-FR"/>
            </w:rPr>
            <w:instrText xml:space="preserve">CITATION Matrix \l 2057 </w:instrText>
          </w:r>
          <w:r w:rsidR="006A6C17" w:rsidRPr="0045028A">
            <w:rPr>
              <w:lang w:val="fr-FR"/>
            </w:rPr>
            <w:fldChar w:fldCharType="separate"/>
          </w:r>
          <w:r w:rsidR="001C7B8D" w:rsidRPr="001C7B8D">
            <w:rPr>
              <w:noProof/>
              <w:lang w:val="en-US"/>
            </w:rPr>
            <w:t>[64]</w:t>
          </w:r>
          <w:r w:rsidR="006A6C17" w:rsidRPr="0045028A">
            <w:rPr>
              <w:lang w:val="fr-FR"/>
            </w:rPr>
            <w:fldChar w:fldCharType="end"/>
          </w:r>
        </w:sdtContent>
      </w:sdt>
      <w:r w:rsidR="006A6C17" w:rsidRPr="0045028A">
        <w:rPr>
          <w:lang w:val="en-US"/>
        </w:rPr>
        <w:t>)</w:t>
      </w:r>
      <w:r w:rsidR="00417986" w:rsidRPr="0045028A">
        <w:rPr>
          <w:lang w:val="en-US"/>
        </w:rPr>
        <w:t xml:space="preserve">, which </w:t>
      </w:r>
      <w:r w:rsidRPr="0045028A">
        <w:t>provides a comparison of the SMR-300 design against the requirements of IRR17 and highlights areas of non-compliance.</w:t>
      </w:r>
    </w:p>
    <w:p w14:paraId="72F1B64E" w14:textId="37AE0BBB" w:rsidR="00896473" w:rsidRPr="0045028A" w:rsidRDefault="001D576A" w:rsidP="00661D40">
      <w:pPr>
        <w:pStyle w:val="Numberedparagraph"/>
        <w:numPr>
          <w:ilvl w:val="0"/>
          <w:numId w:val="14"/>
        </w:numPr>
      </w:pPr>
      <w:r w:rsidRPr="0045028A">
        <w:lastRenderedPageBreak/>
        <w:t xml:space="preserve">SMR-300 Dose Management Strategy </w:t>
      </w:r>
      <w:r w:rsidR="006A6C17" w:rsidRPr="0045028A">
        <w:t xml:space="preserve">(ref. </w:t>
      </w:r>
      <w:sdt>
        <w:sdtPr>
          <w:id w:val="1531375927"/>
          <w:citation/>
        </w:sdtPr>
        <w:sdtEndPr/>
        <w:sdtContent>
          <w:r w:rsidR="00A939AE" w:rsidRPr="0045028A">
            <w:fldChar w:fldCharType="begin"/>
          </w:r>
          <w:r w:rsidR="00E7389E" w:rsidRPr="0045028A">
            <w:instrText xml:space="preserve">CITATION DMS \l 2057 </w:instrText>
          </w:r>
          <w:r w:rsidR="00A939AE" w:rsidRPr="0045028A">
            <w:fldChar w:fldCharType="separate"/>
          </w:r>
          <w:r w:rsidR="001C7B8D" w:rsidRPr="001C7B8D">
            <w:rPr>
              <w:noProof/>
            </w:rPr>
            <w:t>[67]</w:t>
          </w:r>
          <w:r w:rsidR="00A939AE" w:rsidRPr="0045028A">
            <w:fldChar w:fldCharType="end"/>
          </w:r>
        </w:sdtContent>
      </w:sdt>
      <w:r w:rsidR="006A6C17" w:rsidRPr="0045028A">
        <w:t>)</w:t>
      </w:r>
      <w:r w:rsidR="00DC165A" w:rsidRPr="0045028A">
        <w:t>, which</w:t>
      </w:r>
      <w:r w:rsidRPr="0045028A">
        <w:t xml:space="preserve"> specifies the methodologies and strategies for how occupational exposures will be managed during the design process. </w:t>
      </w:r>
    </w:p>
    <w:p w14:paraId="1FABE0CD" w14:textId="29B3240D" w:rsidR="00896473" w:rsidRPr="0045028A" w:rsidRDefault="001D576A" w:rsidP="00661D40">
      <w:pPr>
        <w:pStyle w:val="Numberedparagraph"/>
        <w:numPr>
          <w:ilvl w:val="0"/>
          <w:numId w:val="14"/>
        </w:numPr>
      </w:pPr>
      <w:r w:rsidRPr="0045028A">
        <w:t>SMR-300 Shielding Basis of Design</w:t>
      </w:r>
      <w:r w:rsidR="002632F7" w:rsidRPr="0045028A">
        <w:t xml:space="preserve"> (</w:t>
      </w:r>
      <w:r w:rsidR="00EC0541" w:rsidRPr="0045028A">
        <w:t xml:space="preserve">ref. </w:t>
      </w:r>
      <w:sdt>
        <w:sdtPr>
          <w:id w:val="-950547882"/>
          <w:citation/>
        </w:sdtPr>
        <w:sdtEndPr/>
        <w:sdtContent>
          <w:r w:rsidR="006F3457" w:rsidRPr="0045028A">
            <w:fldChar w:fldCharType="begin"/>
          </w:r>
          <w:r w:rsidR="007F0ED1" w:rsidRPr="0045028A">
            <w:instrText xml:space="preserve">CITATION BoD \l 2057 </w:instrText>
          </w:r>
          <w:r w:rsidR="006F3457" w:rsidRPr="0045028A">
            <w:fldChar w:fldCharType="separate"/>
          </w:r>
          <w:r w:rsidR="001C7B8D" w:rsidRPr="001C7B8D">
            <w:rPr>
              <w:noProof/>
            </w:rPr>
            <w:t>[68]</w:t>
          </w:r>
          <w:r w:rsidR="006F3457" w:rsidRPr="0045028A">
            <w:fldChar w:fldCharType="end"/>
          </w:r>
        </w:sdtContent>
      </w:sdt>
      <w:r w:rsidR="00EC0541" w:rsidRPr="0045028A">
        <w:t>)</w:t>
      </w:r>
      <w:r w:rsidR="004804B2" w:rsidRPr="0045028A">
        <w:t xml:space="preserve">, which </w:t>
      </w:r>
      <w:r w:rsidR="001D2421" w:rsidRPr="0045028A">
        <w:t xml:space="preserve">details </w:t>
      </w:r>
      <w:r w:rsidRPr="0045028A">
        <w:t>the key assumptions</w:t>
      </w:r>
      <w:r w:rsidR="0043759C" w:rsidRPr="0045028A">
        <w:t xml:space="preserve"> </w:t>
      </w:r>
      <w:r w:rsidRPr="0045028A">
        <w:t xml:space="preserve">and criteria </w:t>
      </w:r>
      <w:r w:rsidR="0043759C" w:rsidRPr="0045028A">
        <w:t xml:space="preserve">that will be used to carry out </w:t>
      </w:r>
      <w:r w:rsidRPr="0045028A">
        <w:t>shielding calculations.</w:t>
      </w:r>
      <w:r w:rsidR="00B62FA5" w:rsidRPr="0045028A">
        <w:t xml:space="preserve"> </w:t>
      </w:r>
    </w:p>
    <w:p w14:paraId="7364B17A" w14:textId="0F594082" w:rsidR="00896473" w:rsidRPr="0045028A" w:rsidRDefault="001D576A" w:rsidP="00661D40">
      <w:pPr>
        <w:pStyle w:val="Numberedparagraph"/>
        <w:numPr>
          <w:ilvl w:val="0"/>
          <w:numId w:val="14"/>
        </w:numPr>
      </w:pPr>
      <w:r w:rsidRPr="0045028A">
        <w:t>SMR-300 Contained Radiation Sources for Normal Operations</w:t>
      </w:r>
      <w:r w:rsidR="006F3457" w:rsidRPr="0045028A">
        <w:t xml:space="preserve"> (ref.</w:t>
      </w:r>
      <w:r w:rsidR="00FA62D7" w:rsidRPr="0045028A">
        <w:t xml:space="preserve"> </w:t>
      </w:r>
      <w:sdt>
        <w:sdtPr>
          <w:id w:val="-1794435406"/>
          <w:citation/>
        </w:sdtPr>
        <w:sdtEndPr/>
        <w:sdtContent>
          <w:r w:rsidR="00FA62D7" w:rsidRPr="0045028A">
            <w:fldChar w:fldCharType="begin"/>
          </w:r>
          <w:r w:rsidR="007F0ED1" w:rsidRPr="0045028A">
            <w:instrText xml:space="preserve">CITATION ST \l 2057 </w:instrText>
          </w:r>
          <w:r w:rsidR="00FA62D7" w:rsidRPr="0045028A">
            <w:fldChar w:fldCharType="separate"/>
          </w:r>
          <w:r w:rsidR="001C7B8D" w:rsidRPr="001C7B8D">
            <w:rPr>
              <w:noProof/>
            </w:rPr>
            <w:t>[69]</w:t>
          </w:r>
          <w:r w:rsidR="00FA62D7" w:rsidRPr="0045028A">
            <w:fldChar w:fldCharType="end"/>
          </w:r>
        </w:sdtContent>
      </w:sdt>
      <w:r w:rsidR="00FA62D7" w:rsidRPr="0045028A">
        <w:t>)</w:t>
      </w:r>
      <w:r w:rsidR="001F762E" w:rsidRPr="0045028A">
        <w:t xml:space="preserve">, which </w:t>
      </w:r>
      <w:r w:rsidRPr="0045028A">
        <w:t>provides a description of the main sources of contained radiation.</w:t>
      </w:r>
    </w:p>
    <w:p w14:paraId="47FBD85B" w14:textId="386A48D7" w:rsidR="001D576A" w:rsidRPr="0045028A" w:rsidRDefault="001D576A" w:rsidP="00661D40">
      <w:pPr>
        <w:pStyle w:val="Numberedparagraph"/>
        <w:numPr>
          <w:ilvl w:val="0"/>
          <w:numId w:val="14"/>
        </w:numPr>
      </w:pPr>
      <w:r w:rsidRPr="0045028A">
        <w:t>Nuclear Island Minimisation Strategy for Activity Generation</w:t>
      </w:r>
      <w:r w:rsidR="003751C2" w:rsidRPr="0045028A">
        <w:t xml:space="preserve"> and Accumulation</w:t>
      </w:r>
      <w:r w:rsidR="00FA62D7" w:rsidRPr="0045028A">
        <w:t xml:space="preserve"> (ref. </w:t>
      </w:r>
      <w:sdt>
        <w:sdtPr>
          <w:id w:val="437102915"/>
          <w:citation/>
        </w:sdtPr>
        <w:sdtEndPr/>
        <w:sdtContent>
          <w:r w:rsidR="006E7AC9" w:rsidRPr="0045028A">
            <w:fldChar w:fldCharType="begin"/>
          </w:r>
          <w:r w:rsidR="007F0ED1" w:rsidRPr="0045028A">
            <w:instrText xml:space="preserve">CITATION Minimisation \l 2057 </w:instrText>
          </w:r>
          <w:r w:rsidR="006E7AC9" w:rsidRPr="0045028A">
            <w:fldChar w:fldCharType="separate"/>
          </w:r>
          <w:r w:rsidR="001C7B8D" w:rsidRPr="001C7B8D">
            <w:rPr>
              <w:noProof/>
            </w:rPr>
            <w:t>[70]</w:t>
          </w:r>
          <w:r w:rsidR="006E7AC9" w:rsidRPr="0045028A">
            <w:fldChar w:fldCharType="end"/>
          </w:r>
        </w:sdtContent>
      </w:sdt>
      <w:r w:rsidR="006B74DB" w:rsidRPr="0045028A">
        <w:t>)</w:t>
      </w:r>
      <w:r w:rsidR="009926BA" w:rsidRPr="0045028A">
        <w:t xml:space="preserve">, which highlights the strategies used to minimise the elements </w:t>
      </w:r>
      <w:r w:rsidR="00FB449F" w:rsidRPr="0045028A">
        <w:t>that can activate and contribute to out of core dose rates.</w:t>
      </w:r>
    </w:p>
    <w:p w14:paraId="082EEB23" w14:textId="1A181F1C" w:rsidR="00B66D39" w:rsidRPr="0045028A" w:rsidRDefault="00B66D39" w:rsidP="0D32E7C3">
      <w:pPr>
        <w:pStyle w:val="Numberedparagraph"/>
        <w:spacing w:after="0" w:line="240" w:lineRule="auto"/>
      </w:pPr>
      <w:r w:rsidRPr="0045028A">
        <w:br w:type="page"/>
      </w:r>
    </w:p>
    <w:p w14:paraId="260BC076" w14:textId="2BD21258" w:rsidR="006370AA" w:rsidRPr="0045028A" w:rsidRDefault="006370AA" w:rsidP="00B44B73">
      <w:pPr>
        <w:pStyle w:val="Heading1"/>
      </w:pPr>
      <w:bookmarkStart w:id="10" w:name="_Toc216707611"/>
      <w:r w:rsidRPr="0045028A">
        <w:lastRenderedPageBreak/>
        <w:t xml:space="preserve">ONR </w:t>
      </w:r>
      <w:r w:rsidR="00B44B73" w:rsidRPr="0045028A">
        <w:t>a</w:t>
      </w:r>
      <w:r w:rsidRPr="0045028A">
        <w:t>ssessment</w:t>
      </w:r>
      <w:bookmarkEnd w:id="10"/>
    </w:p>
    <w:p w14:paraId="2BE3323B" w14:textId="3A238C8F" w:rsidR="006370AA" w:rsidRPr="0045028A" w:rsidRDefault="00AB5A15" w:rsidP="00B44B73">
      <w:pPr>
        <w:pStyle w:val="Heading2"/>
      </w:pPr>
      <w:r w:rsidRPr="0045028A">
        <w:t xml:space="preserve">Assessment </w:t>
      </w:r>
      <w:r w:rsidR="00B44B73" w:rsidRPr="0045028A">
        <w:t>s</w:t>
      </w:r>
      <w:r w:rsidRPr="0045028A">
        <w:t>trategy</w:t>
      </w:r>
    </w:p>
    <w:p w14:paraId="0D196E1C" w14:textId="536D9507" w:rsidR="00D94E25" w:rsidRPr="0045028A" w:rsidRDefault="00D94E25" w:rsidP="00A5373F">
      <w:pPr>
        <w:pStyle w:val="Numberedparagraph"/>
      </w:pPr>
      <w:r w:rsidRPr="0045028A">
        <w:t>During Step 1</w:t>
      </w:r>
      <w:r w:rsidR="002F3137" w:rsidRPr="0045028A">
        <w:t xml:space="preserve"> of this GDA</w:t>
      </w:r>
      <w:r w:rsidRPr="0045028A">
        <w:t xml:space="preserve">, </w:t>
      </w:r>
      <w:r w:rsidR="00611FCB" w:rsidRPr="0045028A">
        <w:t xml:space="preserve">I produced a </w:t>
      </w:r>
      <w:r w:rsidRPr="0045028A">
        <w:t>Step 2 assessment plan for radiological protection</w:t>
      </w:r>
      <w:r w:rsidR="002F3137" w:rsidRPr="0045028A">
        <w:t xml:space="preserve"> (ref.</w:t>
      </w:r>
      <w:sdt>
        <w:sdtPr>
          <w:id w:val="429632336"/>
          <w:citation/>
        </w:sdtPr>
        <w:sdtEndPr/>
        <w:sdtContent>
          <w:r w:rsidR="00C56394" w:rsidRPr="0045028A">
            <w:fldChar w:fldCharType="begin"/>
          </w:r>
          <w:r w:rsidR="009B046C">
            <w:instrText xml:space="preserve">CITATION ONR10 \l 2057 </w:instrText>
          </w:r>
          <w:r w:rsidR="00C56394" w:rsidRPr="0045028A">
            <w:fldChar w:fldCharType="separate"/>
          </w:r>
          <w:r w:rsidR="001C7B8D">
            <w:rPr>
              <w:noProof/>
            </w:rPr>
            <w:t xml:space="preserve"> </w:t>
          </w:r>
          <w:r w:rsidR="001C7B8D" w:rsidRPr="001C7B8D">
            <w:rPr>
              <w:noProof/>
            </w:rPr>
            <w:t>[44]</w:t>
          </w:r>
          <w:r w:rsidR="00C56394" w:rsidRPr="0045028A">
            <w:fldChar w:fldCharType="end"/>
          </w:r>
        </w:sdtContent>
      </w:sdt>
      <w:r w:rsidR="00C56394" w:rsidRPr="0045028A">
        <w:t>)</w:t>
      </w:r>
      <w:r w:rsidRPr="0045028A">
        <w:t xml:space="preserve">, which reflected the areas I judged to be the most safety significant in the context of the </w:t>
      </w:r>
      <w:r w:rsidR="00E8207F" w:rsidRPr="0045028A">
        <w:t xml:space="preserve">SMR-300 </w:t>
      </w:r>
      <w:r w:rsidRPr="0045028A">
        <w:t xml:space="preserve">design and the </w:t>
      </w:r>
      <w:r w:rsidR="00E8207F" w:rsidRPr="0045028A">
        <w:t>SSEC</w:t>
      </w:r>
      <w:r w:rsidRPr="0045028A">
        <w:t xml:space="preserve">. </w:t>
      </w:r>
    </w:p>
    <w:p w14:paraId="23A1EB16" w14:textId="77777777" w:rsidR="00D94E25" w:rsidRPr="0045028A" w:rsidRDefault="00D94E25" w:rsidP="00D94E25">
      <w:pPr>
        <w:pStyle w:val="Numberedparagraph"/>
      </w:pPr>
      <w:r w:rsidRPr="0045028A">
        <w:t>During my assessment, it became apparent that aspects of my assessment strategy required changes to reflect:</w:t>
      </w:r>
    </w:p>
    <w:p w14:paraId="15C46657" w14:textId="5154B462" w:rsidR="00D94E25" w:rsidRPr="0045028A" w:rsidRDefault="00D94E25" w:rsidP="00661D40">
      <w:pPr>
        <w:pStyle w:val="Numberedparagraph"/>
        <w:numPr>
          <w:ilvl w:val="0"/>
          <w:numId w:val="10"/>
        </w:numPr>
      </w:pPr>
      <w:r w:rsidRPr="0045028A">
        <w:t>The maturity of the SMR-300 design</w:t>
      </w:r>
      <w:r w:rsidR="00717359" w:rsidRPr="0045028A">
        <w:t xml:space="preserve">, which </w:t>
      </w:r>
      <w:r w:rsidRPr="0045028A">
        <w:t xml:space="preserve">impacted the safety analysis the RP </w:t>
      </w:r>
      <w:r w:rsidR="00D06169" w:rsidRPr="0045028A">
        <w:t>could</w:t>
      </w:r>
      <w:r w:rsidRPr="0045028A">
        <w:t xml:space="preserve"> undertake</w:t>
      </w:r>
      <w:r w:rsidR="00717359" w:rsidRPr="0045028A">
        <w:t xml:space="preserve"> within </w:t>
      </w:r>
      <w:r w:rsidR="006C0C78" w:rsidRPr="0045028A">
        <w:t>the GDA timescales</w:t>
      </w:r>
      <w:r w:rsidRPr="0045028A">
        <w:t>; and</w:t>
      </w:r>
    </w:p>
    <w:p w14:paraId="2A96C5B0" w14:textId="4A8F0B58" w:rsidR="00D94E25" w:rsidRPr="0045028A" w:rsidRDefault="00D94E25" w:rsidP="00661D40">
      <w:pPr>
        <w:pStyle w:val="Numberedparagraph"/>
        <w:numPr>
          <w:ilvl w:val="0"/>
          <w:numId w:val="10"/>
        </w:numPr>
      </w:pPr>
      <w:r w:rsidRPr="0045028A">
        <w:t xml:space="preserve">The significance of the findings from the RP’s analysis of </w:t>
      </w:r>
      <w:r w:rsidR="006C0C78" w:rsidRPr="0045028A">
        <w:t xml:space="preserve">the </w:t>
      </w:r>
      <w:r w:rsidRPr="0045028A">
        <w:t>UK and US radiological protection regulatory frameworks.</w:t>
      </w:r>
    </w:p>
    <w:p w14:paraId="752ABF9C" w14:textId="77777777" w:rsidR="00D94E25" w:rsidRPr="0045028A" w:rsidRDefault="00D94E25" w:rsidP="00D94E25">
      <w:pPr>
        <w:pStyle w:val="Numberedparagraph"/>
      </w:pPr>
      <w:r w:rsidRPr="0045028A">
        <w:t>Aspects of my assessment plan were modified to enable me to undertake a meaningful assessment. These changes included:</w:t>
      </w:r>
    </w:p>
    <w:p w14:paraId="6AA00C7C" w14:textId="396E1C63" w:rsidR="00D94E25" w:rsidRPr="0045028A" w:rsidRDefault="002E7251" w:rsidP="00661D40">
      <w:pPr>
        <w:pStyle w:val="Numberedparagraph"/>
        <w:numPr>
          <w:ilvl w:val="0"/>
          <w:numId w:val="11"/>
        </w:numPr>
      </w:pPr>
      <w:r w:rsidRPr="0045028A">
        <w:t>F</w:t>
      </w:r>
      <w:r w:rsidR="00D94E25" w:rsidRPr="0045028A">
        <w:t>ocus</w:t>
      </w:r>
      <w:r w:rsidRPr="0045028A">
        <w:t>ing</w:t>
      </w:r>
      <w:r w:rsidR="00D94E25" w:rsidRPr="0045028A">
        <w:t xml:space="preserve"> on how </w:t>
      </w:r>
      <w:r w:rsidR="00350E92">
        <w:t xml:space="preserve">the </w:t>
      </w:r>
      <w:r w:rsidR="00E411C1" w:rsidRPr="0045028A">
        <w:t>dose</w:t>
      </w:r>
      <w:r w:rsidR="00D94E25" w:rsidRPr="0045028A">
        <w:t xml:space="preserve"> analysis </w:t>
      </w:r>
      <w:r w:rsidR="00186907" w:rsidRPr="0045028A">
        <w:t>will</w:t>
      </w:r>
      <w:r w:rsidR="00D94E25" w:rsidRPr="0045028A">
        <w:t xml:space="preserve"> be undertaken</w:t>
      </w:r>
      <w:r w:rsidR="00491E6B" w:rsidRPr="0045028A">
        <w:t>.</w:t>
      </w:r>
    </w:p>
    <w:p w14:paraId="50135E41" w14:textId="51E0F3A0" w:rsidR="00FD7F04" w:rsidRPr="0045028A" w:rsidRDefault="35E2B2A1" w:rsidP="00661D40">
      <w:pPr>
        <w:pStyle w:val="Numberedparagraph"/>
        <w:numPr>
          <w:ilvl w:val="0"/>
          <w:numId w:val="38"/>
        </w:numPr>
      </w:pPr>
      <w:r w:rsidRPr="0045028A">
        <w:t>Targeting</w:t>
      </w:r>
      <w:r w:rsidR="7E4B768E" w:rsidRPr="0045028A">
        <w:t xml:space="preserve"> </w:t>
      </w:r>
      <w:r w:rsidR="6035DFB2" w:rsidRPr="0045028A">
        <w:t>the potential shortfalls against</w:t>
      </w:r>
      <w:r w:rsidR="33334C0A" w:rsidRPr="0045028A">
        <w:t xml:space="preserve"> </w:t>
      </w:r>
      <w:r w:rsidR="1BFCBA77" w:rsidRPr="0045028A">
        <w:t>IRR17</w:t>
      </w:r>
      <w:r w:rsidR="76BD573D" w:rsidRPr="0045028A">
        <w:t xml:space="preserve"> and the associated</w:t>
      </w:r>
      <w:r w:rsidR="1BFCBA77" w:rsidRPr="0045028A">
        <w:t xml:space="preserve"> ACoP</w:t>
      </w:r>
      <w:r w:rsidR="529E8CA8" w:rsidRPr="0045028A">
        <w:t xml:space="preserve">, identified in (ref. </w:t>
      </w:r>
      <w:sdt>
        <w:sdtPr>
          <w:id w:val="-861048341"/>
          <w:citation/>
        </w:sdtPr>
        <w:sdtEndPr/>
        <w:sdtContent>
          <w:r w:rsidR="00E13A2C" w:rsidRPr="0045028A">
            <w:fldChar w:fldCharType="begin"/>
          </w:r>
          <w:r w:rsidR="00E13A2C" w:rsidRPr="0045028A">
            <w:instrText xml:space="preserve"> CITATION US \l 2057 </w:instrText>
          </w:r>
          <w:r w:rsidR="00E13A2C" w:rsidRPr="0045028A">
            <w:fldChar w:fldCharType="separate"/>
          </w:r>
          <w:r w:rsidR="001C7B8D" w:rsidRPr="001C7B8D">
            <w:rPr>
              <w:noProof/>
            </w:rPr>
            <w:t>[63]</w:t>
          </w:r>
          <w:r w:rsidR="00E13A2C" w:rsidRPr="0045028A">
            <w:fldChar w:fldCharType="end"/>
          </w:r>
        </w:sdtContent>
      </w:sdt>
      <w:r w:rsidR="529E8CA8" w:rsidRPr="0045028A">
        <w:t>)</w:t>
      </w:r>
      <w:r w:rsidR="7397A69A" w:rsidRPr="0045028A">
        <w:t xml:space="preserve">. </w:t>
      </w:r>
      <w:r w:rsidR="6A1EE7E1" w:rsidRPr="0045028A">
        <w:t>To accommodate this</w:t>
      </w:r>
      <w:r w:rsidR="1DE3912C" w:rsidRPr="0045028A">
        <w:t>,</w:t>
      </w:r>
      <w:r w:rsidR="00A644E6" w:rsidRPr="0045028A">
        <w:t xml:space="preserve"> </w:t>
      </w:r>
      <w:r w:rsidR="1DE3912C" w:rsidRPr="0045028A">
        <w:t>I</w:t>
      </w:r>
      <w:r w:rsidR="7397A69A" w:rsidRPr="0045028A">
        <w:t xml:space="preserve"> </w:t>
      </w:r>
      <w:r w:rsidR="6035DFB2" w:rsidRPr="0045028A">
        <w:t>reduced the sc</w:t>
      </w:r>
      <w:r w:rsidR="24ECCABA" w:rsidRPr="0045028A">
        <w:t xml:space="preserve">ope of my assessment </w:t>
      </w:r>
      <w:r w:rsidR="004A0CAA" w:rsidRPr="0045028A">
        <w:t xml:space="preserve">against </w:t>
      </w:r>
      <w:r w:rsidR="24ECCABA" w:rsidRPr="0045028A">
        <w:t>ONR’s SAPs</w:t>
      </w:r>
      <w:r w:rsidR="2E312446" w:rsidRPr="0045028A">
        <w:t xml:space="preserve"> </w:t>
      </w:r>
      <w:r w:rsidR="7EACA942" w:rsidRPr="0045028A">
        <w:t>RP</w:t>
      </w:r>
      <w:r w:rsidR="000766AD" w:rsidRPr="0045028A">
        <w:t>.1, RP.2</w:t>
      </w:r>
      <w:r w:rsidR="00093163" w:rsidRPr="0045028A">
        <w:t xml:space="preserve"> </w:t>
      </w:r>
      <w:r w:rsidR="0053152A" w:rsidRPr="0045028A">
        <w:t>and RP.5</w:t>
      </w:r>
      <w:r w:rsidR="0116C80A" w:rsidRPr="0045028A">
        <w:t>.</w:t>
      </w:r>
      <w:r w:rsidR="30D5990C" w:rsidRPr="0045028A">
        <w:t xml:space="preserve"> </w:t>
      </w:r>
      <w:r w:rsidR="365C66F0" w:rsidRPr="0045028A">
        <w:t xml:space="preserve"> </w:t>
      </w:r>
    </w:p>
    <w:p w14:paraId="63EF707B" w14:textId="3343891D" w:rsidR="002E5A6F" w:rsidRPr="0045028A" w:rsidRDefault="5D761FA1" w:rsidP="00661D40">
      <w:pPr>
        <w:pStyle w:val="ListParagraph"/>
        <w:numPr>
          <w:ilvl w:val="0"/>
          <w:numId w:val="11"/>
        </w:numPr>
        <w:rPr>
          <w:lang w:val="en-US"/>
        </w:rPr>
      </w:pPr>
      <w:r w:rsidRPr="0045028A">
        <w:t>Reduc</w:t>
      </w:r>
      <w:r w:rsidR="0C3E3198" w:rsidRPr="0045028A">
        <w:t>ing</w:t>
      </w:r>
      <w:r w:rsidRPr="0045028A">
        <w:t xml:space="preserve"> the scope of </w:t>
      </w:r>
      <w:r w:rsidR="0C3E3198" w:rsidRPr="0045028A">
        <w:t xml:space="preserve">my </w:t>
      </w:r>
      <w:r w:rsidRPr="0045028A">
        <w:t>assessment for maintenance of radiological systems over the 80 year design life of the SMR-300</w:t>
      </w:r>
      <w:r w:rsidR="0C3E3198" w:rsidRPr="0045028A">
        <w:t xml:space="preserve">. </w:t>
      </w:r>
      <w:r w:rsidR="164D1165" w:rsidRPr="0045028A">
        <w:t xml:space="preserve">ONR’s </w:t>
      </w:r>
      <w:r w:rsidR="39A63DF3" w:rsidRPr="0045028A">
        <w:t>S</w:t>
      </w:r>
      <w:r w:rsidR="164D1165" w:rsidRPr="0045028A">
        <w:t xml:space="preserve">tructural </w:t>
      </w:r>
      <w:r w:rsidR="39A63DF3" w:rsidRPr="0045028A">
        <w:t>I</w:t>
      </w:r>
      <w:r w:rsidR="164D1165" w:rsidRPr="0045028A">
        <w:t xml:space="preserve">ntegrity </w:t>
      </w:r>
      <w:r w:rsidR="7391BCC2" w:rsidRPr="0045028A">
        <w:t>inspector ha</w:t>
      </w:r>
      <w:r w:rsidR="164D1165" w:rsidRPr="0045028A">
        <w:t>s</w:t>
      </w:r>
      <w:r w:rsidR="7391BCC2" w:rsidRPr="0045028A">
        <w:t xml:space="preserve"> raised </w:t>
      </w:r>
      <w:r w:rsidR="620B1719" w:rsidRPr="0045028A">
        <w:t>a Regulatory Obser</w:t>
      </w:r>
      <w:r w:rsidR="1BD6F954" w:rsidRPr="0045028A">
        <w:t>vation (</w:t>
      </w:r>
      <w:r w:rsidR="226CFEA4" w:rsidRPr="0045028A">
        <w:rPr>
          <w:lang w:val="en-US"/>
        </w:rPr>
        <w:t>RO-HOLTECSMR300-008</w:t>
      </w:r>
      <w:r w:rsidR="1BD6F954" w:rsidRPr="0045028A">
        <w:rPr>
          <w:lang w:val="en-US"/>
        </w:rPr>
        <w:t>)</w:t>
      </w:r>
      <w:r w:rsidR="006A2275" w:rsidRPr="0045028A">
        <w:rPr>
          <w:lang w:val="en-US"/>
        </w:rPr>
        <w:t xml:space="preserve"> (ref.</w:t>
      </w:r>
      <w:r w:rsidR="00AB3865" w:rsidRPr="0045028A">
        <w:rPr>
          <w:lang w:val="en-US"/>
        </w:rPr>
        <w:t xml:space="preserve"> </w:t>
      </w:r>
      <w:sdt>
        <w:sdtPr>
          <w:rPr>
            <w:lang w:val="en-US"/>
          </w:rPr>
          <w:id w:val="1314375363"/>
          <w:citation/>
        </w:sdtPr>
        <w:sdtEndPr/>
        <w:sdtContent>
          <w:r w:rsidR="00AB3865" w:rsidRPr="0045028A">
            <w:rPr>
              <w:lang w:val="en-US"/>
            </w:rPr>
            <w:fldChar w:fldCharType="begin"/>
          </w:r>
          <w:r w:rsidR="0076512A">
            <w:instrText xml:space="preserve">CITATION ONR19 \l 2057 </w:instrText>
          </w:r>
          <w:r w:rsidR="00AB3865" w:rsidRPr="0045028A">
            <w:rPr>
              <w:lang w:val="en-US"/>
            </w:rPr>
            <w:fldChar w:fldCharType="separate"/>
          </w:r>
          <w:r w:rsidR="001C7B8D" w:rsidRPr="001C7B8D">
            <w:rPr>
              <w:noProof/>
              <w:lang w:val="en-US"/>
            </w:rPr>
            <w:t>[71]</w:t>
          </w:r>
          <w:r w:rsidR="00AB3865" w:rsidRPr="0045028A">
            <w:rPr>
              <w:lang w:val="en-US"/>
            </w:rPr>
            <w:fldChar w:fldCharType="end"/>
          </w:r>
        </w:sdtContent>
      </w:sdt>
      <w:r w:rsidR="002A3C89" w:rsidRPr="0045028A">
        <w:rPr>
          <w:lang w:val="en-US"/>
        </w:rPr>
        <w:t>)</w:t>
      </w:r>
      <w:r w:rsidR="27081D97" w:rsidRPr="0045028A">
        <w:t>,</w:t>
      </w:r>
      <w:r w:rsidR="27D1C20E" w:rsidRPr="0045028A">
        <w:t xml:space="preserve"> </w:t>
      </w:r>
      <w:r w:rsidR="3E9CFAF7" w:rsidRPr="0045028A">
        <w:t xml:space="preserve">to </w:t>
      </w:r>
      <w:r w:rsidR="27D1C20E" w:rsidRPr="0045028A">
        <w:t xml:space="preserve">capture potential shortfalls against </w:t>
      </w:r>
      <w:r w:rsidR="744223C4" w:rsidRPr="0045028A">
        <w:t>ONR's expectations for ageing and degradation management</w:t>
      </w:r>
      <w:r w:rsidR="07DD3B84" w:rsidRPr="0045028A">
        <w:t>, specified in SAP EAD.1</w:t>
      </w:r>
      <w:r w:rsidR="1E3A5E27" w:rsidRPr="0045028A">
        <w:t xml:space="preserve">. </w:t>
      </w:r>
      <w:r w:rsidR="55BC125A" w:rsidRPr="0045028A">
        <w:t>I judge</w:t>
      </w:r>
      <w:r w:rsidR="20B7D0F9" w:rsidRPr="0045028A">
        <w:t>d</w:t>
      </w:r>
      <w:r w:rsidR="226CFEA4" w:rsidRPr="0045028A">
        <w:t xml:space="preserve"> </w:t>
      </w:r>
      <w:r w:rsidR="4B3E1992" w:rsidRPr="0045028A">
        <w:t>that</w:t>
      </w:r>
      <w:r w:rsidR="55BC125A" w:rsidRPr="0045028A">
        <w:t xml:space="preserve"> </w:t>
      </w:r>
      <w:r w:rsidR="7FFA25F8" w:rsidRPr="0045028A">
        <w:t xml:space="preserve">this </w:t>
      </w:r>
      <w:r w:rsidR="0895B059" w:rsidRPr="0045028A">
        <w:t>RO</w:t>
      </w:r>
      <w:r w:rsidR="51A93241" w:rsidRPr="0045028A">
        <w:t xml:space="preserve"> </w:t>
      </w:r>
      <w:r w:rsidR="7FFA25F8" w:rsidRPr="0045028A">
        <w:t>sufficiently cover</w:t>
      </w:r>
      <w:r w:rsidR="20B7D0F9" w:rsidRPr="0045028A">
        <w:t>ed</w:t>
      </w:r>
      <w:r w:rsidR="7FFA25F8" w:rsidRPr="0045028A">
        <w:t xml:space="preserve"> my interest in th</w:t>
      </w:r>
      <w:r w:rsidR="4B3E1992" w:rsidRPr="0045028A">
        <w:t>is</w:t>
      </w:r>
      <w:r w:rsidR="7FFA25F8" w:rsidRPr="0045028A">
        <w:t xml:space="preserve"> topic area at th</w:t>
      </w:r>
      <w:r w:rsidR="51339D17" w:rsidRPr="0045028A">
        <w:t>is</w:t>
      </w:r>
      <w:r w:rsidR="7FFA25F8" w:rsidRPr="0045028A">
        <w:t xml:space="preserve"> stage of assessment</w:t>
      </w:r>
      <w:r w:rsidR="5CC2D90D" w:rsidRPr="0045028A">
        <w:t>.</w:t>
      </w:r>
      <w:r w:rsidR="51A93241" w:rsidRPr="0045028A">
        <w:t xml:space="preserve"> </w:t>
      </w:r>
    </w:p>
    <w:p w14:paraId="190BDB26" w14:textId="4219F0AE" w:rsidR="00D94E25" w:rsidRPr="0045028A" w:rsidRDefault="425116F8" w:rsidP="00D94E25">
      <w:pPr>
        <w:pStyle w:val="Numberedparagraph"/>
      </w:pPr>
      <w:r w:rsidRPr="0045028A">
        <w:t xml:space="preserve">These changes were agreed with the RP and resulted in </w:t>
      </w:r>
      <w:r w:rsidR="5DF8D4BC" w:rsidRPr="0045028A">
        <w:t xml:space="preserve">significant </w:t>
      </w:r>
      <w:r w:rsidRPr="0045028A">
        <w:t xml:space="preserve">changes to the scope of a number of radiological protection submissions. Overall, I judged that these changes would still enable me to </w:t>
      </w:r>
      <w:r w:rsidR="00EA4284" w:rsidRPr="0045028A">
        <w:t xml:space="preserve">undertake a meaningful </w:t>
      </w:r>
      <w:r w:rsidR="0027581F" w:rsidRPr="0045028A">
        <w:t>Step 2 assessment</w:t>
      </w:r>
      <w:r w:rsidRPr="0045028A">
        <w:t xml:space="preserve">. </w:t>
      </w:r>
    </w:p>
    <w:p w14:paraId="76E2FC12" w14:textId="0F01FD47" w:rsidR="00D94E25" w:rsidRPr="0045028A" w:rsidRDefault="425116F8" w:rsidP="00D94E25">
      <w:pPr>
        <w:pStyle w:val="Numberedparagraph"/>
      </w:pPr>
      <w:r w:rsidRPr="0045028A">
        <w:t xml:space="preserve">In line with the objectives </w:t>
      </w:r>
      <w:r w:rsidR="72F6B4F0" w:rsidRPr="0045028A">
        <w:t>of</w:t>
      </w:r>
      <w:r w:rsidRPr="0045028A">
        <w:t xml:space="preserve"> </w:t>
      </w:r>
      <w:r w:rsidR="72F6B4F0" w:rsidRPr="0045028A">
        <w:t>a fundamental assessment</w:t>
      </w:r>
      <w:r w:rsidRPr="0045028A">
        <w:t>, I have undertaken a broad review of the claims and supporting arguments related to radiological protection, shielding and out</w:t>
      </w:r>
      <w:r w:rsidR="35C9F961" w:rsidRPr="0045028A">
        <w:t xml:space="preserve"> </w:t>
      </w:r>
      <w:r w:rsidRPr="0045028A">
        <w:t>of</w:t>
      </w:r>
      <w:r w:rsidR="35C9F961" w:rsidRPr="0045028A">
        <w:t xml:space="preserve"> </w:t>
      </w:r>
      <w:r w:rsidRPr="0045028A">
        <w:t>core criticality. To support this</w:t>
      </w:r>
      <w:r w:rsidR="3C6A7C6A" w:rsidRPr="0045028A">
        <w:t>,</w:t>
      </w:r>
      <w:r w:rsidRPr="0045028A">
        <w:t xml:space="preserve"> I have sampled a small and targeted set of the claims or arguments and where applicable, the evidence</w:t>
      </w:r>
      <w:r w:rsidR="3C6A7C6A" w:rsidRPr="0045028A">
        <w:t xml:space="preserve">, </w:t>
      </w:r>
      <w:r w:rsidRPr="0045028A">
        <w:t>for the following areas:</w:t>
      </w:r>
    </w:p>
    <w:p w14:paraId="7CED3260" w14:textId="1CA944FB" w:rsidR="00D94E25" w:rsidRPr="0045028A" w:rsidRDefault="00D94E25" w:rsidP="00661D40">
      <w:pPr>
        <w:pStyle w:val="Numberedparagraph"/>
        <w:numPr>
          <w:ilvl w:val="0"/>
          <w:numId w:val="15"/>
        </w:numPr>
      </w:pPr>
      <w:r w:rsidRPr="0045028A">
        <w:t>The RP’s CAE to demonstrate</w:t>
      </w:r>
      <w:r w:rsidR="00C22240" w:rsidRPr="0045028A">
        <w:t xml:space="preserve"> that</w:t>
      </w:r>
      <w:r w:rsidRPr="0045028A">
        <w:t xml:space="preserve"> the design can comply with the IRR1</w:t>
      </w:r>
      <w:r w:rsidR="00A156A2" w:rsidRPr="0045028A">
        <w:t>7</w:t>
      </w:r>
      <w:r w:rsidR="00F921AC" w:rsidRPr="0045028A">
        <w:t xml:space="preserve"> (ref. </w:t>
      </w:r>
      <w:sdt>
        <w:sdtPr>
          <w:id w:val="1102846476"/>
          <w:citation/>
        </w:sdtPr>
        <w:sdtEndPr/>
        <w:sdtContent>
          <w:r w:rsidR="00F921AC" w:rsidRPr="0045028A">
            <w:fldChar w:fldCharType="begin"/>
          </w:r>
          <w:r w:rsidR="007F45CE" w:rsidRPr="0045028A">
            <w:instrText xml:space="preserve">CITATION HSE \l 2057 </w:instrText>
          </w:r>
          <w:r w:rsidR="00F921AC" w:rsidRPr="0045028A">
            <w:fldChar w:fldCharType="separate"/>
          </w:r>
          <w:r w:rsidR="001C7B8D" w:rsidRPr="001C7B8D">
            <w:rPr>
              <w:noProof/>
            </w:rPr>
            <w:t>[48]</w:t>
          </w:r>
          <w:r w:rsidR="00F921AC" w:rsidRPr="0045028A">
            <w:fldChar w:fldCharType="end"/>
          </w:r>
        </w:sdtContent>
      </w:sdt>
      <w:r w:rsidR="00F921AC" w:rsidRPr="0045028A">
        <w:t>)</w:t>
      </w:r>
      <w:r w:rsidR="00EB54B1" w:rsidRPr="0045028A">
        <w:t xml:space="preserve">. </w:t>
      </w:r>
    </w:p>
    <w:p w14:paraId="32B2862F" w14:textId="7196E618" w:rsidR="00D94E25" w:rsidRPr="0045028A" w:rsidRDefault="00D94E25" w:rsidP="00661D40">
      <w:pPr>
        <w:pStyle w:val="Numberedparagraph"/>
        <w:numPr>
          <w:ilvl w:val="0"/>
          <w:numId w:val="12"/>
        </w:numPr>
      </w:pPr>
      <w:r w:rsidRPr="0045028A">
        <w:lastRenderedPageBreak/>
        <w:t xml:space="preserve">Methodologies and strategies used to reduce </w:t>
      </w:r>
      <w:r w:rsidR="0095613E" w:rsidRPr="0045028A">
        <w:t xml:space="preserve">radiological </w:t>
      </w:r>
      <w:r w:rsidRPr="0045028A">
        <w:t>risk</w:t>
      </w:r>
      <w:r w:rsidR="0095613E" w:rsidRPr="0045028A">
        <w:t>s</w:t>
      </w:r>
      <w:r w:rsidRPr="0045028A">
        <w:t xml:space="preserve"> to ALARP.</w:t>
      </w:r>
    </w:p>
    <w:p w14:paraId="05D295EA" w14:textId="5D78F01F" w:rsidR="00D94E25" w:rsidRPr="0045028A" w:rsidRDefault="00D94E25" w:rsidP="00661D40">
      <w:pPr>
        <w:pStyle w:val="Numberedparagraph"/>
        <w:numPr>
          <w:ilvl w:val="0"/>
          <w:numId w:val="12"/>
        </w:numPr>
      </w:pPr>
      <w:r w:rsidRPr="0045028A">
        <w:t xml:space="preserve">The methodologies used to develop shielding and criticality </w:t>
      </w:r>
      <w:r w:rsidR="00CD3746" w:rsidRPr="0045028A">
        <w:t>requirements for t</w:t>
      </w:r>
      <w:r w:rsidRPr="0045028A">
        <w:t>he</w:t>
      </w:r>
      <w:r w:rsidR="00CD3746" w:rsidRPr="0045028A">
        <w:t xml:space="preserve"> SMR-300</w:t>
      </w:r>
      <w:r w:rsidRPr="0045028A">
        <w:t xml:space="preserve"> design.</w:t>
      </w:r>
    </w:p>
    <w:p w14:paraId="257D2CCA" w14:textId="6B8631A0" w:rsidR="006370AA" w:rsidRPr="0045028A" w:rsidRDefault="006370AA" w:rsidP="00B44B73">
      <w:pPr>
        <w:pStyle w:val="Heading2"/>
      </w:pPr>
      <w:r w:rsidRPr="0045028A">
        <w:t>Assessment</w:t>
      </w:r>
    </w:p>
    <w:p w14:paraId="0694B138" w14:textId="1BC02844" w:rsidR="005535D1" w:rsidRPr="0045028A" w:rsidRDefault="005535D1" w:rsidP="005535D1">
      <w:pPr>
        <w:pStyle w:val="Heading3"/>
      </w:pPr>
      <w:r w:rsidRPr="0045028A">
        <w:t xml:space="preserve">Radiological protection and criticality aspects of the SSEC </w:t>
      </w:r>
    </w:p>
    <w:p w14:paraId="5DD973C0" w14:textId="25DE274C" w:rsidR="00222453" w:rsidRPr="0045028A" w:rsidRDefault="00222453" w:rsidP="0071756C">
      <w:pPr>
        <w:pStyle w:val="Numberedparagraph"/>
      </w:pPr>
      <w:r w:rsidRPr="0045028A">
        <w:t xml:space="preserve">I focused my assessment on the overall structure and quality of the RP’s </w:t>
      </w:r>
      <w:r w:rsidR="00183E9B" w:rsidRPr="0045028A">
        <w:t>SSEC</w:t>
      </w:r>
      <w:r w:rsidRPr="0045028A">
        <w:t>.</w:t>
      </w:r>
      <w:r w:rsidR="00190F68" w:rsidRPr="0045028A">
        <w:t xml:space="preserve"> </w:t>
      </w:r>
    </w:p>
    <w:p w14:paraId="7A3A689C" w14:textId="0A663F8F" w:rsidR="00222453" w:rsidRPr="0045028A" w:rsidRDefault="00222453" w:rsidP="00222453">
      <w:pPr>
        <w:pStyle w:val="Numberedparagraph"/>
      </w:pPr>
      <w:r w:rsidRPr="0045028A">
        <w:t>Chapter B10</w:t>
      </w:r>
      <w:r w:rsidR="008E5DE7" w:rsidRPr="0045028A">
        <w:t xml:space="preserve"> (ref. </w:t>
      </w:r>
      <w:sdt>
        <w:sdtPr>
          <w:id w:val="709148649"/>
          <w:citation/>
        </w:sdtPr>
        <w:sdtEndPr/>
        <w:sdtContent>
          <w:r w:rsidR="008E5DE7" w:rsidRPr="0045028A">
            <w:fldChar w:fldCharType="begin"/>
          </w:r>
          <w:r w:rsidR="008E5DE7" w:rsidRPr="0045028A">
            <w:instrText xml:space="preserve"> CITATION PSRb10 \l 2057 </w:instrText>
          </w:r>
          <w:r w:rsidR="008E5DE7" w:rsidRPr="0045028A">
            <w:fldChar w:fldCharType="separate"/>
          </w:r>
          <w:r w:rsidR="001C7B8D" w:rsidRPr="001C7B8D">
            <w:rPr>
              <w:noProof/>
            </w:rPr>
            <w:t>[12]</w:t>
          </w:r>
          <w:r w:rsidR="008E5DE7" w:rsidRPr="0045028A">
            <w:fldChar w:fldCharType="end"/>
          </w:r>
        </w:sdtContent>
      </w:sdt>
      <w:r w:rsidR="008E5DE7" w:rsidRPr="0045028A">
        <w:t>)</w:t>
      </w:r>
      <w:r w:rsidRPr="0045028A">
        <w:t xml:space="preserve"> presents the overarching summary of the design and safety information for the radiological protection and shielding aspects of the SMR-300 design. I assessed the structure and content of the safety case against IAEA SSG</w:t>
      </w:r>
      <w:r w:rsidR="00AA31B7" w:rsidRPr="0045028A">
        <w:t>-</w:t>
      </w:r>
      <w:r w:rsidRPr="0045028A">
        <w:t>61</w:t>
      </w:r>
      <w:r w:rsidR="008E5DE7" w:rsidRPr="0045028A">
        <w:t xml:space="preserve"> (ref.</w:t>
      </w:r>
      <w:r w:rsidR="00405A39" w:rsidRPr="0045028A">
        <w:t xml:space="preserve"> </w:t>
      </w:r>
      <w:sdt>
        <w:sdtPr>
          <w:id w:val="766424610"/>
          <w:citation/>
        </w:sdtPr>
        <w:sdtEndPr/>
        <w:sdtContent>
          <w:r w:rsidR="00405A39" w:rsidRPr="0045028A">
            <w:fldChar w:fldCharType="begin"/>
          </w:r>
          <w:r w:rsidR="005D5EA4" w:rsidRPr="0045028A">
            <w:instrText xml:space="preserve">CITATION IAE3 \l 2057 </w:instrText>
          </w:r>
          <w:r w:rsidR="00405A39" w:rsidRPr="0045028A">
            <w:fldChar w:fldCharType="separate"/>
          </w:r>
          <w:r w:rsidR="001C7B8D" w:rsidRPr="001C7B8D">
            <w:rPr>
              <w:noProof/>
            </w:rPr>
            <w:t>[60]</w:t>
          </w:r>
          <w:r w:rsidR="00405A39" w:rsidRPr="0045028A">
            <w:fldChar w:fldCharType="end"/>
          </w:r>
        </w:sdtContent>
      </w:sdt>
      <w:r w:rsidR="00405A39" w:rsidRPr="0045028A">
        <w:t>)</w:t>
      </w:r>
      <w:r w:rsidRPr="0045028A">
        <w:t xml:space="preserve">, which I consider </w:t>
      </w:r>
      <w:r w:rsidR="00F73EB8" w:rsidRPr="0045028A">
        <w:t>represents</w:t>
      </w:r>
      <w:r w:rsidRPr="0045028A">
        <w:t xml:space="preserve"> </w:t>
      </w:r>
      <w:r w:rsidR="00AA31B7" w:rsidRPr="0045028A">
        <w:t>RGP</w:t>
      </w:r>
      <w:r w:rsidRPr="0045028A">
        <w:t xml:space="preserve">. I found that the safety documentation: </w:t>
      </w:r>
    </w:p>
    <w:p w14:paraId="358080B3" w14:textId="77777777" w:rsidR="00717051" w:rsidRPr="0045028A" w:rsidRDefault="00222453" w:rsidP="00661D40">
      <w:pPr>
        <w:pStyle w:val="Numberedparagraph"/>
        <w:numPr>
          <w:ilvl w:val="0"/>
          <w:numId w:val="15"/>
        </w:numPr>
      </w:pPr>
      <w:r w:rsidRPr="0045028A">
        <w:t>Documents the RP’s radiological protection approaches and philosophies used in the design of the SMR-300. Describes the expected occupational exposures during normal operation modes, and the measures taken to avoid and restrict exposures.</w:t>
      </w:r>
    </w:p>
    <w:p w14:paraId="2244F562" w14:textId="4086464D" w:rsidR="00717051" w:rsidRPr="0045028A" w:rsidRDefault="00222453" w:rsidP="00661D40">
      <w:pPr>
        <w:pStyle w:val="Numberedparagraph"/>
        <w:numPr>
          <w:ilvl w:val="0"/>
          <w:numId w:val="15"/>
        </w:numPr>
      </w:pPr>
      <w:r w:rsidRPr="0045028A">
        <w:t xml:space="preserve">Describes the radiological protection criteria for </w:t>
      </w:r>
      <w:r w:rsidR="0075015E" w:rsidRPr="0045028A">
        <w:t>NPP</w:t>
      </w:r>
      <w:r w:rsidRPr="0045028A">
        <w:t xml:space="preserve"> workers and for the public, assigned for normal operations and anticipated operational occurrences.</w:t>
      </w:r>
    </w:p>
    <w:p w14:paraId="54FB89E5" w14:textId="398282F4" w:rsidR="00222453" w:rsidRPr="0045028A" w:rsidRDefault="00222453" w:rsidP="00661D40">
      <w:pPr>
        <w:pStyle w:val="Numberedparagraph"/>
        <w:numPr>
          <w:ilvl w:val="0"/>
          <w:numId w:val="15"/>
        </w:numPr>
      </w:pPr>
      <w:r w:rsidRPr="0045028A">
        <w:t xml:space="preserve">Identifies and explains any novel features, of relevance to radiological protection, and highlights deviations from </w:t>
      </w:r>
      <w:r w:rsidR="00900242" w:rsidRPr="0045028A">
        <w:t>regulatory</w:t>
      </w:r>
      <w:r w:rsidRPr="0045028A">
        <w:t xml:space="preserve"> requirements and expectations. </w:t>
      </w:r>
    </w:p>
    <w:p w14:paraId="50E5F1D4" w14:textId="12019119" w:rsidR="00222453" w:rsidRPr="0045028A" w:rsidRDefault="00222453" w:rsidP="00222453">
      <w:pPr>
        <w:pStyle w:val="Numberedparagraph"/>
      </w:pPr>
      <w:r w:rsidRPr="0045028A">
        <w:t>These aspects are aligned with the guidance provided in IAEA SSG-61</w:t>
      </w:r>
      <w:r w:rsidR="00405A39" w:rsidRPr="0045028A">
        <w:t xml:space="preserve"> (ref </w:t>
      </w:r>
      <w:sdt>
        <w:sdtPr>
          <w:id w:val="1969321613"/>
          <w:citation/>
        </w:sdtPr>
        <w:sdtEndPr/>
        <w:sdtContent>
          <w:r w:rsidR="00405A39" w:rsidRPr="0045028A">
            <w:fldChar w:fldCharType="begin"/>
          </w:r>
          <w:r w:rsidR="005D5EA4" w:rsidRPr="0045028A">
            <w:instrText xml:space="preserve">CITATION IAE3 \l 2057 </w:instrText>
          </w:r>
          <w:r w:rsidR="00405A39" w:rsidRPr="0045028A">
            <w:fldChar w:fldCharType="separate"/>
          </w:r>
          <w:r w:rsidR="001C7B8D" w:rsidRPr="001C7B8D">
            <w:rPr>
              <w:noProof/>
            </w:rPr>
            <w:t>[60]</w:t>
          </w:r>
          <w:r w:rsidR="00405A39" w:rsidRPr="0045028A">
            <w:fldChar w:fldCharType="end"/>
          </w:r>
        </w:sdtContent>
      </w:sdt>
      <w:r w:rsidR="00405A39" w:rsidRPr="0045028A">
        <w:t>)</w:t>
      </w:r>
      <w:r w:rsidRPr="0045028A">
        <w:t xml:space="preserve">. I am satisfied that the safety case covers the radiological protection aspects I expect to see at the </w:t>
      </w:r>
      <w:r w:rsidR="00E906B8">
        <w:t>conceptual stage of design</w:t>
      </w:r>
    </w:p>
    <w:p w14:paraId="207B317A" w14:textId="12B0FEC4" w:rsidR="00222453" w:rsidRPr="0045028A" w:rsidRDefault="00222453" w:rsidP="00222453">
      <w:pPr>
        <w:pStyle w:val="Numberedparagraph"/>
      </w:pPr>
      <w:r w:rsidRPr="0045028A">
        <w:t>There are several features which are fundamental to a good safety case. TAG-</w:t>
      </w:r>
      <w:r w:rsidR="00A67BA2" w:rsidRPr="0045028A">
        <w:t>0</w:t>
      </w:r>
      <w:r w:rsidRPr="0045028A">
        <w:t>51</w:t>
      </w:r>
      <w:r w:rsidR="00405A39" w:rsidRPr="0045028A">
        <w:t xml:space="preserve"> (ref.</w:t>
      </w:r>
      <w:r w:rsidR="00724A98" w:rsidRPr="0045028A">
        <w:t xml:space="preserve"> </w:t>
      </w:r>
      <w:sdt>
        <w:sdtPr>
          <w:id w:val="650406803"/>
          <w:citation/>
        </w:sdtPr>
        <w:sdtEndPr/>
        <w:sdtContent>
          <w:r w:rsidR="00724A98" w:rsidRPr="0045028A">
            <w:fldChar w:fldCharType="begin"/>
          </w:r>
          <w:r w:rsidR="00724A98" w:rsidRPr="0045028A">
            <w:instrText xml:space="preserve"> CITATION ONR15 \l 2057 </w:instrText>
          </w:r>
          <w:r w:rsidR="00724A98" w:rsidRPr="0045028A">
            <w:fldChar w:fldCharType="separate"/>
          </w:r>
          <w:r w:rsidR="001C7B8D" w:rsidRPr="001C7B8D">
            <w:rPr>
              <w:noProof/>
            </w:rPr>
            <w:t>[58]</w:t>
          </w:r>
          <w:r w:rsidR="00724A98" w:rsidRPr="0045028A">
            <w:fldChar w:fldCharType="end"/>
          </w:r>
        </w:sdtContent>
      </w:sdt>
      <w:r w:rsidR="00724A98" w:rsidRPr="0045028A">
        <w:t>)</w:t>
      </w:r>
      <w:r w:rsidR="00405A39" w:rsidRPr="0045028A">
        <w:t xml:space="preserve"> </w:t>
      </w:r>
      <w:r w:rsidRPr="0045028A">
        <w:t xml:space="preserve">groups these features into eight overall qualities. I sampled a small set of the </w:t>
      </w:r>
      <w:r w:rsidR="002677CD" w:rsidRPr="0045028A">
        <w:t xml:space="preserve">radiological protection </w:t>
      </w:r>
      <w:r w:rsidR="0071756C" w:rsidRPr="0045028A">
        <w:t>CAE</w:t>
      </w:r>
      <w:r w:rsidRPr="0045028A">
        <w:t xml:space="preserve"> to form a view on the overall quality of the safety case. I found that the CAE presented in Chapter B10</w:t>
      </w:r>
      <w:r w:rsidR="00724A98" w:rsidRPr="0045028A">
        <w:t xml:space="preserve"> (ref. </w:t>
      </w:r>
      <w:sdt>
        <w:sdtPr>
          <w:id w:val="2120867593"/>
          <w:citation/>
        </w:sdtPr>
        <w:sdtEndPr/>
        <w:sdtContent>
          <w:r w:rsidR="00724A98" w:rsidRPr="0045028A">
            <w:fldChar w:fldCharType="begin"/>
          </w:r>
          <w:r w:rsidR="00724A98" w:rsidRPr="0045028A">
            <w:instrText xml:space="preserve"> CITATION PSRb10 \l 2057 </w:instrText>
          </w:r>
          <w:r w:rsidR="00724A98" w:rsidRPr="0045028A">
            <w:fldChar w:fldCharType="separate"/>
          </w:r>
          <w:r w:rsidR="001C7B8D" w:rsidRPr="001C7B8D">
            <w:rPr>
              <w:noProof/>
            </w:rPr>
            <w:t>[12]</w:t>
          </w:r>
          <w:r w:rsidR="00724A98" w:rsidRPr="0045028A">
            <w:fldChar w:fldCharType="end"/>
          </w:r>
        </w:sdtContent>
      </w:sdt>
      <w:r w:rsidR="00724A98" w:rsidRPr="0045028A">
        <w:t>)</w:t>
      </w:r>
      <w:r w:rsidRPr="0045028A">
        <w:t xml:space="preserve"> were generally structured logically to present a clear trail from safety claims, through the arguments</w:t>
      </w:r>
      <w:r w:rsidR="002F3405" w:rsidRPr="0045028A">
        <w:t xml:space="preserve">, </w:t>
      </w:r>
      <w:r w:rsidR="00480F62" w:rsidRPr="0045028A">
        <w:t>to the evidence</w:t>
      </w:r>
      <w:r w:rsidRPr="0045028A">
        <w:t>.</w:t>
      </w:r>
      <w:r w:rsidR="0044361E" w:rsidRPr="0045028A">
        <w:t xml:space="preserve"> However, </w:t>
      </w:r>
      <w:r w:rsidRPr="0045028A">
        <w:t xml:space="preserve">I also found statements </w:t>
      </w:r>
      <w:r w:rsidR="00284DFB" w:rsidRPr="0045028A">
        <w:t xml:space="preserve">in the </w:t>
      </w:r>
      <w:r w:rsidR="008F677B" w:rsidRPr="0045028A">
        <w:t xml:space="preserve">SSEC (ref. </w:t>
      </w:r>
      <w:sdt>
        <w:sdtPr>
          <w:id w:val="-1652587316"/>
          <w:citation/>
        </w:sdtPr>
        <w:sdtEndPr/>
        <w:sdtContent>
          <w:r w:rsidR="008F677B" w:rsidRPr="0045028A">
            <w:fldChar w:fldCharType="begin"/>
          </w:r>
          <w:r w:rsidR="008F677B" w:rsidRPr="0045028A">
            <w:instrText xml:space="preserve"> CITATION PSRb10 \l 2057 </w:instrText>
          </w:r>
          <w:r w:rsidR="008F677B" w:rsidRPr="0045028A">
            <w:fldChar w:fldCharType="separate"/>
          </w:r>
          <w:r w:rsidR="001C7B8D" w:rsidRPr="001C7B8D">
            <w:rPr>
              <w:noProof/>
            </w:rPr>
            <w:t>[12]</w:t>
          </w:r>
          <w:r w:rsidR="008F677B" w:rsidRPr="0045028A">
            <w:fldChar w:fldCharType="end"/>
          </w:r>
        </w:sdtContent>
      </w:sdt>
      <w:r w:rsidR="00E47F18" w:rsidRPr="0045028A">
        <w:t xml:space="preserve"> </w:t>
      </w:r>
      <w:sdt>
        <w:sdtPr>
          <w:id w:val="315685288"/>
          <w:citation/>
        </w:sdtPr>
        <w:sdtEndPr/>
        <w:sdtContent>
          <w:r w:rsidR="00E47F18" w:rsidRPr="0045028A">
            <w:fldChar w:fldCharType="begin"/>
          </w:r>
          <w:r w:rsidR="00E47F18" w:rsidRPr="0045028A">
            <w:instrText xml:space="preserve"> CITATION Matrix \l 2057 </w:instrText>
          </w:r>
          <w:r w:rsidR="00E47F18" w:rsidRPr="0045028A">
            <w:fldChar w:fldCharType="separate"/>
          </w:r>
          <w:r w:rsidR="001C7B8D" w:rsidRPr="001C7B8D">
            <w:rPr>
              <w:noProof/>
            </w:rPr>
            <w:t>[64]</w:t>
          </w:r>
          <w:r w:rsidR="00E47F18" w:rsidRPr="0045028A">
            <w:fldChar w:fldCharType="end"/>
          </w:r>
        </w:sdtContent>
      </w:sdt>
      <w:r w:rsidR="00E47F18" w:rsidRPr="0045028A">
        <w:t>)</w:t>
      </w:r>
      <w:r w:rsidR="00284DFB" w:rsidRPr="0045028A">
        <w:t xml:space="preserve"> which</w:t>
      </w:r>
      <w:r w:rsidRPr="0045028A">
        <w:t xml:space="preserve">: </w:t>
      </w:r>
    </w:p>
    <w:p w14:paraId="7EDCF2D4" w14:textId="77777777" w:rsidR="00717051" w:rsidRPr="0045028A" w:rsidRDefault="00222453" w:rsidP="00661D40">
      <w:pPr>
        <w:pStyle w:val="Numberedparagraph"/>
        <w:numPr>
          <w:ilvl w:val="0"/>
          <w:numId w:val="16"/>
        </w:numPr>
      </w:pPr>
      <w:r w:rsidRPr="0045028A">
        <w:t>Are not supported by the current maturity of the SMR-300</w:t>
      </w:r>
      <w:r w:rsidR="006E5D68" w:rsidRPr="0045028A">
        <w:t xml:space="preserve"> design</w:t>
      </w:r>
      <w:r w:rsidRPr="0045028A">
        <w:t xml:space="preserve"> and therefore do not reflect the actual state of the facility.</w:t>
      </w:r>
    </w:p>
    <w:p w14:paraId="39E02154" w14:textId="77777777" w:rsidR="00717051" w:rsidRPr="0045028A" w:rsidRDefault="00222453" w:rsidP="00661D40">
      <w:pPr>
        <w:pStyle w:val="Numberedparagraph"/>
        <w:numPr>
          <w:ilvl w:val="0"/>
          <w:numId w:val="16"/>
        </w:numPr>
      </w:pPr>
      <w:r w:rsidRPr="0045028A">
        <w:t xml:space="preserve">Do not present a balanced account of the safety analysis that has been undertaken so far. </w:t>
      </w:r>
    </w:p>
    <w:p w14:paraId="13B4AE17" w14:textId="0B72457A" w:rsidR="00222453" w:rsidRPr="0045028A" w:rsidRDefault="00222453" w:rsidP="00661D40">
      <w:pPr>
        <w:pStyle w:val="Numberedparagraph"/>
        <w:numPr>
          <w:ilvl w:val="0"/>
          <w:numId w:val="16"/>
        </w:numPr>
      </w:pPr>
      <w:r w:rsidRPr="0045028A">
        <w:lastRenderedPageBreak/>
        <w:t>Are inconsistent between different parts of the case to the extent that arguments are ambiguous</w:t>
      </w:r>
      <w:r w:rsidR="006E5D68" w:rsidRPr="0045028A">
        <w:t>.</w:t>
      </w:r>
    </w:p>
    <w:p w14:paraId="1587522B" w14:textId="72AE0DDA" w:rsidR="00222453" w:rsidRPr="0045028A" w:rsidRDefault="4890B921">
      <w:pPr>
        <w:pStyle w:val="Numberedparagraph"/>
      </w:pPr>
      <w:r w:rsidRPr="0045028A">
        <w:t>These aspects are</w:t>
      </w:r>
      <w:r w:rsidR="68C2F580" w:rsidRPr="0045028A">
        <w:t xml:space="preserve"> not consistent with the features that make a good safety case, outlined in TAG-</w:t>
      </w:r>
      <w:r w:rsidR="0A7161A5" w:rsidRPr="0045028A">
        <w:t>0</w:t>
      </w:r>
      <w:r w:rsidR="68C2F580" w:rsidRPr="0045028A">
        <w:t>51</w:t>
      </w:r>
      <w:r w:rsidR="3CFE5CDA" w:rsidRPr="0045028A">
        <w:t xml:space="preserve"> (ref. </w:t>
      </w:r>
      <w:sdt>
        <w:sdtPr>
          <w:id w:val="491456121"/>
          <w:citation/>
        </w:sdtPr>
        <w:sdtEndPr/>
        <w:sdtContent>
          <w:r w:rsidR="008E3F9B" w:rsidRPr="0045028A">
            <w:fldChar w:fldCharType="begin"/>
          </w:r>
          <w:r w:rsidR="008E3F9B" w:rsidRPr="0045028A">
            <w:instrText xml:space="preserve"> CITATION ONR15 \l 2057 </w:instrText>
          </w:r>
          <w:r w:rsidR="008E3F9B" w:rsidRPr="0045028A">
            <w:fldChar w:fldCharType="separate"/>
          </w:r>
          <w:r w:rsidR="001C7B8D" w:rsidRPr="001C7B8D">
            <w:rPr>
              <w:noProof/>
            </w:rPr>
            <w:t>[58]</w:t>
          </w:r>
          <w:r w:rsidR="008E3F9B" w:rsidRPr="0045028A">
            <w:fldChar w:fldCharType="end"/>
          </w:r>
        </w:sdtContent>
      </w:sdt>
      <w:r w:rsidR="3D8611B5" w:rsidRPr="0045028A">
        <w:t>)</w:t>
      </w:r>
      <w:r w:rsidR="68C2F580" w:rsidRPr="0045028A">
        <w:t xml:space="preserve">. I consider these to be </w:t>
      </w:r>
      <w:r w:rsidR="0822EC02" w:rsidRPr="0045028A">
        <w:t>shortfalls</w:t>
      </w:r>
      <w:r w:rsidR="68C2F580" w:rsidRPr="0045028A">
        <w:t xml:space="preserve"> against RGP</w:t>
      </w:r>
      <w:r w:rsidR="0822EC02" w:rsidRPr="0045028A">
        <w:t xml:space="preserve"> (ref</w:t>
      </w:r>
      <w:r w:rsidR="06F6E309" w:rsidRPr="0045028A">
        <w:t xml:space="preserve">. </w:t>
      </w:r>
      <w:sdt>
        <w:sdtPr>
          <w:id w:val="-1621135969"/>
          <w:citation/>
        </w:sdtPr>
        <w:sdtEndPr/>
        <w:sdtContent>
          <w:r w:rsidR="00851B76" w:rsidRPr="0045028A">
            <w:fldChar w:fldCharType="begin"/>
          </w:r>
          <w:r w:rsidR="00851B76" w:rsidRPr="0045028A">
            <w:instrText xml:space="preserve"> CITATION ONR15 \l 2057 </w:instrText>
          </w:r>
          <w:r w:rsidR="00851B76" w:rsidRPr="0045028A">
            <w:fldChar w:fldCharType="separate"/>
          </w:r>
          <w:r w:rsidR="001C7B8D" w:rsidRPr="001C7B8D">
            <w:rPr>
              <w:noProof/>
            </w:rPr>
            <w:t>[58]</w:t>
          </w:r>
          <w:r w:rsidR="00851B76" w:rsidRPr="0045028A">
            <w:fldChar w:fldCharType="end"/>
          </w:r>
        </w:sdtContent>
      </w:sdt>
      <w:r w:rsidR="06F6E309" w:rsidRPr="0045028A">
        <w:t>)</w:t>
      </w:r>
      <w:r w:rsidR="68C2F580" w:rsidRPr="0045028A">
        <w:t xml:space="preserve">. </w:t>
      </w:r>
      <w:r w:rsidR="54C07D66" w:rsidRPr="0045028A">
        <w:t xml:space="preserve">I presented these findings to the RP during my </w:t>
      </w:r>
      <w:r w:rsidR="6406B57D" w:rsidRPr="0045028A">
        <w:t>engagement in its US</w:t>
      </w:r>
      <w:r w:rsidR="54C07D66" w:rsidRPr="0045028A">
        <w:t xml:space="preserve"> office</w:t>
      </w:r>
      <w:r w:rsidR="3D8611B5" w:rsidRPr="0045028A">
        <w:t xml:space="preserve"> (ref.</w:t>
      </w:r>
      <w:r w:rsidR="6549EAA3" w:rsidRPr="0045028A">
        <w:t xml:space="preserve"> </w:t>
      </w:r>
      <w:sdt>
        <w:sdtPr>
          <w:id w:val="-1738077185"/>
          <w:citation/>
        </w:sdtPr>
        <w:sdtEndPr/>
        <w:sdtContent>
          <w:r w:rsidR="007A4F03" w:rsidRPr="0045028A">
            <w:fldChar w:fldCharType="begin"/>
          </w:r>
          <w:r w:rsidR="00A2224A" w:rsidRPr="0045028A">
            <w:instrText xml:space="preserve">CITATION ONR16 \l 2057 </w:instrText>
          </w:r>
          <w:r w:rsidR="007A4F03" w:rsidRPr="0045028A">
            <w:fldChar w:fldCharType="separate"/>
          </w:r>
          <w:r w:rsidR="001C7B8D" w:rsidRPr="001C7B8D">
            <w:rPr>
              <w:noProof/>
            </w:rPr>
            <w:t>[72]</w:t>
          </w:r>
          <w:r w:rsidR="007A4F03" w:rsidRPr="0045028A">
            <w:fldChar w:fldCharType="end"/>
          </w:r>
        </w:sdtContent>
      </w:sdt>
      <w:r w:rsidR="6549EAA3" w:rsidRPr="0045028A">
        <w:t>)</w:t>
      </w:r>
      <w:r w:rsidR="54C07D66" w:rsidRPr="0045028A">
        <w:t xml:space="preserve">. The RP acknowledged these findings and noted that these matters were in part due to the maturity of the SMR-300 </w:t>
      </w:r>
      <w:r w:rsidR="4440460B" w:rsidRPr="0045028A">
        <w:t>and its design process</w:t>
      </w:r>
      <w:r w:rsidR="54C07D66" w:rsidRPr="0045028A">
        <w:t xml:space="preserve">. </w:t>
      </w:r>
      <w:r w:rsidR="430D7EBA" w:rsidRPr="0045028A">
        <w:t xml:space="preserve">I assessed the significance of these shortfalls and found that these aspects did not undermine the RP’s key radiological protection claims. My reasons for this judgement have been outlined in Section 4.2.2 and Section 4.2.4 of this report. </w:t>
      </w:r>
      <w:r w:rsidR="3F1CFB67" w:rsidRPr="0045028A">
        <w:t>I expect future safety case</w:t>
      </w:r>
      <w:r w:rsidR="00E04818">
        <w:t>s</w:t>
      </w:r>
      <w:r w:rsidR="3F1CFB67" w:rsidRPr="0045028A">
        <w:t xml:space="preserve"> to take due cognisance of the qualities </w:t>
      </w:r>
      <w:r w:rsidR="00863596">
        <w:t>that make a good</w:t>
      </w:r>
      <w:r w:rsidR="3F1CFB67" w:rsidRPr="0045028A">
        <w:t xml:space="preserve"> safety case</w:t>
      </w:r>
      <w:r w:rsidR="00E71741">
        <w:t xml:space="preserve">, set out in </w:t>
      </w:r>
      <w:r w:rsidR="00E71741" w:rsidRPr="0045028A">
        <w:t xml:space="preserve">TAG-051 (ref. </w:t>
      </w:r>
      <w:sdt>
        <w:sdtPr>
          <w:id w:val="1311436070"/>
          <w:citation/>
        </w:sdtPr>
        <w:sdtEndPr/>
        <w:sdtContent>
          <w:r w:rsidR="00E71741" w:rsidRPr="0045028A">
            <w:fldChar w:fldCharType="begin"/>
          </w:r>
          <w:r w:rsidR="00E71741" w:rsidRPr="0045028A">
            <w:instrText xml:space="preserve"> CITATION ONR15 \l 2057 </w:instrText>
          </w:r>
          <w:r w:rsidR="00E71741" w:rsidRPr="0045028A">
            <w:fldChar w:fldCharType="separate"/>
          </w:r>
          <w:r w:rsidR="001C7B8D" w:rsidRPr="001C7B8D">
            <w:rPr>
              <w:noProof/>
            </w:rPr>
            <w:t>[58]</w:t>
          </w:r>
          <w:r w:rsidR="00E71741" w:rsidRPr="0045028A">
            <w:fldChar w:fldCharType="end"/>
          </w:r>
        </w:sdtContent>
      </w:sdt>
      <w:r w:rsidR="40456536" w:rsidRPr="0045028A">
        <w:t>.</w:t>
      </w:r>
    </w:p>
    <w:p w14:paraId="3A0585F1" w14:textId="22BBE3CB" w:rsidR="00C21034" w:rsidRPr="0045028A" w:rsidRDefault="00C21034" w:rsidP="00C21034">
      <w:pPr>
        <w:pStyle w:val="Heading4"/>
      </w:pPr>
      <w:r w:rsidRPr="0045028A">
        <w:t>Conclusion</w:t>
      </w:r>
    </w:p>
    <w:p w14:paraId="0367FCBD" w14:textId="7D68B3B8" w:rsidR="00222453" w:rsidRPr="0045028A" w:rsidRDefault="54C07D66" w:rsidP="00222453">
      <w:pPr>
        <w:pStyle w:val="Numberedparagraph"/>
      </w:pPr>
      <w:r w:rsidRPr="0045028A">
        <w:t>I judge that the RP’s safety case has appropriately covered the aspects of relevance to radiological protection.</w:t>
      </w:r>
      <w:r w:rsidR="32243B70" w:rsidRPr="0045028A">
        <w:t xml:space="preserve"> </w:t>
      </w:r>
      <w:r w:rsidR="0CF0A792" w:rsidRPr="0045028A">
        <w:rPr>
          <w:noProof/>
        </w:rPr>
        <w:t xml:space="preserve">I have identified some aspects where the SSEC does not fully align with </w:t>
      </w:r>
      <w:r w:rsidR="010A1EEE" w:rsidRPr="0045028A">
        <w:rPr>
          <w:noProof/>
        </w:rPr>
        <w:t>RGP</w:t>
      </w:r>
      <w:r w:rsidR="4D6CAB76" w:rsidRPr="0045028A">
        <w:rPr>
          <w:noProof/>
        </w:rPr>
        <w:t>, TAG-</w:t>
      </w:r>
      <w:r w:rsidR="0A7161A5" w:rsidRPr="0045028A">
        <w:rPr>
          <w:noProof/>
        </w:rPr>
        <w:t>0</w:t>
      </w:r>
      <w:r w:rsidR="4D6CAB76" w:rsidRPr="0045028A">
        <w:rPr>
          <w:noProof/>
        </w:rPr>
        <w:t xml:space="preserve">51 (ref. </w:t>
      </w:r>
      <w:sdt>
        <w:sdtPr>
          <w:rPr>
            <w:noProof/>
          </w:rPr>
          <w:id w:val="-1787504825"/>
          <w:citation/>
        </w:sdtPr>
        <w:sdtEndPr/>
        <w:sdtContent>
          <w:r w:rsidR="00867CF5" w:rsidRPr="0045028A">
            <w:rPr>
              <w:noProof/>
            </w:rPr>
            <w:fldChar w:fldCharType="begin"/>
          </w:r>
          <w:r w:rsidR="00867CF5" w:rsidRPr="0045028A">
            <w:rPr>
              <w:noProof/>
            </w:rPr>
            <w:instrText xml:space="preserve"> CITATION ONR15 \l 2057 </w:instrText>
          </w:r>
          <w:r w:rsidR="00867CF5" w:rsidRPr="0045028A">
            <w:rPr>
              <w:noProof/>
            </w:rPr>
            <w:fldChar w:fldCharType="separate"/>
          </w:r>
          <w:r w:rsidR="001C7B8D" w:rsidRPr="001C7B8D">
            <w:rPr>
              <w:noProof/>
            </w:rPr>
            <w:t>[58]</w:t>
          </w:r>
          <w:r w:rsidR="00867CF5" w:rsidRPr="0045028A">
            <w:rPr>
              <w:noProof/>
            </w:rPr>
            <w:fldChar w:fldCharType="end"/>
          </w:r>
        </w:sdtContent>
      </w:sdt>
      <w:r w:rsidR="2E5B58D2" w:rsidRPr="0045028A">
        <w:rPr>
          <w:noProof/>
        </w:rPr>
        <w:t>)</w:t>
      </w:r>
      <w:r w:rsidR="0CF0A792" w:rsidRPr="0045028A">
        <w:rPr>
          <w:noProof/>
        </w:rPr>
        <w:t>.</w:t>
      </w:r>
      <w:r w:rsidR="2E5B58D2" w:rsidRPr="0045028A">
        <w:rPr>
          <w:noProof/>
        </w:rPr>
        <w:t xml:space="preserve"> </w:t>
      </w:r>
      <w:r w:rsidR="2E5B58D2" w:rsidRPr="0045028A">
        <w:t xml:space="preserve">I assessed the significance of these shortfalls and judged that these aspects did not undermine the RP’s key radiological protection claims. </w:t>
      </w:r>
      <w:r w:rsidR="67E4CBF7" w:rsidRPr="0045028A">
        <w:t xml:space="preserve">The RP has acknowledged these findings. </w:t>
      </w:r>
      <w:r w:rsidRPr="0045028A">
        <w:t>I expect future safety case</w:t>
      </w:r>
      <w:r w:rsidR="003F4789">
        <w:t>s</w:t>
      </w:r>
      <w:r w:rsidRPr="0045028A">
        <w:t xml:space="preserve"> to take due cognisance </w:t>
      </w:r>
      <w:r w:rsidR="00B52C14">
        <w:t xml:space="preserve">of </w:t>
      </w:r>
      <w:r w:rsidRPr="0045028A">
        <w:t xml:space="preserve">the qualities </w:t>
      </w:r>
      <w:r w:rsidR="00863596">
        <w:t>that make</w:t>
      </w:r>
      <w:r w:rsidR="00CF0C88">
        <w:t xml:space="preserve"> a good</w:t>
      </w:r>
      <w:r w:rsidRPr="0045028A">
        <w:t xml:space="preserve"> safety case,</w:t>
      </w:r>
      <w:r w:rsidR="00E80A43" w:rsidRPr="00E80A43">
        <w:t xml:space="preserve"> </w:t>
      </w:r>
      <w:r w:rsidR="00E80A43">
        <w:t>set out in</w:t>
      </w:r>
      <w:r w:rsidR="00E80A43" w:rsidRPr="0045028A">
        <w:t xml:space="preserve"> TAG-051 (ref. </w:t>
      </w:r>
      <w:sdt>
        <w:sdtPr>
          <w:id w:val="-1532571353"/>
          <w:citation/>
        </w:sdtPr>
        <w:sdtEndPr/>
        <w:sdtContent>
          <w:r w:rsidR="00E80A43" w:rsidRPr="0045028A">
            <w:fldChar w:fldCharType="begin"/>
          </w:r>
          <w:r w:rsidR="00E80A43" w:rsidRPr="0045028A">
            <w:instrText xml:space="preserve"> CITATION ONR15 \l 2057 </w:instrText>
          </w:r>
          <w:r w:rsidR="00E80A43" w:rsidRPr="0045028A">
            <w:fldChar w:fldCharType="separate"/>
          </w:r>
          <w:r w:rsidR="001C7B8D" w:rsidRPr="001C7B8D">
            <w:rPr>
              <w:noProof/>
            </w:rPr>
            <w:t>[58]</w:t>
          </w:r>
          <w:r w:rsidR="00E80A43" w:rsidRPr="0045028A">
            <w:fldChar w:fldCharType="end"/>
          </w:r>
        </w:sdtContent>
      </w:sdt>
      <w:r w:rsidR="00E80A43" w:rsidRPr="0045028A">
        <w:t>),</w:t>
      </w:r>
      <w:r w:rsidRPr="0045028A">
        <w:t xml:space="preserve"> and provide the necessary evidence to underpin the claims</w:t>
      </w:r>
      <w:r w:rsidR="781528F2" w:rsidRPr="0045028A">
        <w:t xml:space="preserve"> and arguments</w:t>
      </w:r>
      <w:r w:rsidRPr="0045028A">
        <w:t xml:space="preserve"> made in the </w:t>
      </w:r>
      <w:r w:rsidR="0D70E722" w:rsidRPr="0045028A">
        <w:t>SSEC</w:t>
      </w:r>
      <w:r w:rsidRPr="0045028A">
        <w:t>.</w:t>
      </w:r>
    </w:p>
    <w:p w14:paraId="0DD03777" w14:textId="287141EA" w:rsidR="006F15B8" w:rsidRPr="0045028A" w:rsidRDefault="00C35F91" w:rsidP="005757F6">
      <w:pPr>
        <w:pStyle w:val="Heading3"/>
      </w:pPr>
      <w:r w:rsidRPr="0045028A">
        <w:t>Compliance with the IRR17</w:t>
      </w:r>
    </w:p>
    <w:p w14:paraId="35399B1C" w14:textId="4F6DC66A" w:rsidR="00D10DE8" w:rsidRPr="0045028A" w:rsidRDefault="00D10DE8" w:rsidP="009D2748">
      <w:pPr>
        <w:pStyle w:val="Numberedparagraph"/>
      </w:pPr>
      <w:r w:rsidRPr="0045028A">
        <w:t>The</w:t>
      </w:r>
      <w:r w:rsidR="000B0F03" w:rsidRPr="0045028A">
        <w:t xml:space="preserve"> </w:t>
      </w:r>
      <w:r w:rsidR="00F10A48">
        <w:t>RP states that</w:t>
      </w:r>
      <w:r w:rsidR="000042C8">
        <w:t xml:space="preserve"> the </w:t>
      </w:r>
      <w:r w:rsidRPr="0045028A">
        <w:t xml:space="preserve">SMR-300 is designed in accordance with United States Nuclear Regulatory Commission (NRC) Code of Federal Regulations for nuclear power and associated regulatory guidance. UK and US ionising radiations legislation are based on different </w:t>
      </w:r>
      <w:r w:rsidR="009D2748" w:rsidRPr="0045028A">
        <w:t>International Commission on Radiological Protection (</w:t>
      </w:r>
      <w:r w:rsidRPr="0045028A">
        <w:t>ICRP</w:t>
      </w:r>
      <w:r w:rsidR="009D2748" w:rsidRPr="0045028A">
        <w:t>)</w:t>
      </w:r>
      <w:r w:rsidRPr="0045028A">
        <w:t xml:space="preserve"> recommendations. </w:t>
      </w:r>
      <w:r w:rsidR="00101951" w:rsidRPr="0045028A">
        <w:rPr>
          <w:lang w:val="en-US"/>
        </w:rPr>
        <w:t>M</w:t>
      </w:r>
      <w:r w:rsidR="00062D78" w:rsidRPr="0045028A">
        <w:t>y assessment explored the impact of these differences on the design of the SMR-300.</w:t>
      </w:r>
    </w:p>
    <w:p w14:paraId="5DABC19A" w14:textId="70269B0B" w:rsidR="00E95F20" w:rsidRPr="0045028A" w:rsidRDefault="669B1C16" w:rsidP="00E95F20">
      <w:pPr>
        <w:numPr>
          <w:ilvl w:val="0"/>
          <w:numId w:val="4"/>
        </w:numPr>
        <w:ind w:left="851" w:hanging="851"/>
      </w:pPr>
      <w:r w:rsidRPr="0045028A">
        <w:t xml:space="preserve">The RP compared the regulatory framework for nuclear power in the </w:t>
      </w:r>
      <w:r w:rsidR="64E2B83D" w:rsidRPr="0045028A">
        <w:t>US</w:t>
      </w:r>
      <w:r w:rsidRPr="0045028A">
        <w:t xml:space="preserve"> with the UK</w:t>
      </w:r>
      <w:r w:rsidR="64E2B83D" w:rsidRPr="0045028A">
        <w:t>’s</w:t>
      </w:r>
      <w:r w:rsidRPr="0045028A">
        <w:t xml:space="preserve"> radiological protection regulations</w:t>
      </w:r>
      <w:r w:rsidR="00D10DE8" w:rsidRPr="0045028A">
        <w:t>,</w:t>
      </w:r>
      <w:r w:rsidRPr="0045028A">
        <w:t xml:space="preserve"> </w:t>
      </w:r>
      <w:r w:rsidR="00D10DE8" w:rsidRPr="0045028A">
        <w:t>the</w:t>
      </w:r>
      <w:r w:rsidRPr="0045028A">
        <w:t xml:space="preserve"> IRR17</w:t>
      </w:r>
      <w:r w:rsidR="64E2B83D" w:rsidRPr="0045028A">
        <w:t xml:space="preserve"> (ref. </w:t>
      </w:r>
      <w:sdt>
        <w:sdtPr>
          <w:id w:val="-1807771477"/>
          <w:citation/>
        </w:sdtPr>
        <w:sdtEndPr/>
        <w:sdtContent>
          <w:r w:rsidR="005E29AF" w:rsidRPr="0045028A">
            <w:fldChar w:fldCharType="begin"/>
          </w:r>
          <w:r w:rsidR="0074005A" w:rsidRPr="0045028A">
            <w:instrText xml:space="preserve">CITATION US \l 2057 </w:instrText>
          </w:r>
          <w:r w:rsidR="005E29AF" w:rsidRPr="0045028A">
            <w:fldChar w:fldCharType="separate"/>
          </w:r>
          <w:r w:rsidR="001C7B8D" w:rsidRPr="001C7B8D">
            <w:rPr>
              <w:noProof/>
            </w:rPr>
            <w:t>[63]</w:t>
          </w:r>
          <w:r w:rsidR="005E29AF" w:rsidRPr="0045028A">
            <w:fldChar w:fldCharType="end"/>
          </w:r>
        </w:sdtContent>
      </w:sdt>
      <w:r w:rsidR="4EB43CF8" w:rsidRPr="0045028A">
        <w:t>)</w:t>
      </w:r>
      <w:r w:rsidRPr="0045028A">
        <w:t xml:space="preserve">. </w:t>
      </w:r>
      <w:r w:rsidR="5C0E98D8" w:rsidRPr="0045028A">
        <w:t xml:space="preserve">I note that </w:t>
      </w:r>
      <w:r w:rsidR="00D10DE8" w:rsidRPr="0045028A">
        <w:t>the</w:t>
      </w:r>
      <w:r w:rsidR="5C0E98D8" w:rsidRPr="0045028A">
        <w:t xml:space="preserve"> IRR17</w:t>
      </w:r>
      <w:r w:rsidR="58669DFC" w:rsidRPr="0045028A">
        <w:t xml:space="preserve"> (ref. </w:t>
      </w:r>
      <w:sdt>
        <w:sdtPr>
          <w:id w:val="-59644456"/>
          <w:citation/>
        </w:sdtPr>
        <w:sdtEndPr/>
        <w:sdtContent>
          <w:r w:rsidR="00525C0E" w:rsidRPr="0045028A">
            <w:fldChar w:fldCharType="begin"/>
          </w:r>
          <w:r w:rsidR="00525C0E" w:rsidRPr="0045028A">
            <w:instrText xml:space="preserve"> CITATION HSE \l 2057 </w:instrText>
          </w:r>
          <w:r w:rsidR="00525C0E" w:rsidRPr="0045028A">
            <w:fldChar w:fldCharType="separate"/>
          </w:r>
          <w:r w:rsidR="001C7B8D" w:rsidRPr="001C7B8D">
            <w:rPr>
              <w:noProof/>
            </w:rPr>
            <w:t>[48]</w:t>
          </w:r>
          <w:r w:rsidR="00525C0E" w:rsidRPr="0045028A">
            <w:fldChar w:fldCharType="end"/>
          </w:r>
        </w:sdtContent>
      </w:sdt>
      <w:r w:rsidR="58669DFC" w:rsidRPr="0045028A">
        <w:t>)</w:t>
      </w:r>
      <w:r w:rsidR="5C0E98D8" w:rsidRPr="0045028A">
        <w:t xml:space="preserve"> does not apply in Northern Ireland. Therefore, it is not accurate to state that the IRR17</w:t>
      </w:r>
      <w:r w:rsidR="58669DFC" w:rsidRPr="0045028A">
        <w:t xml:space="preserve"> (ref. </w:t>
      </w:r>
      <w:sdt>
        <w:sdtPr>
          <w:id w:val="1286073968"/>
          <w:citation/>
        </w:sdtPr>
        <w:sdtEndPr/>
        <w:sdtContent>
          <w:r w:rsidR="00525C0E" w:rsidRPr="0045028A">
            <w:fldChar w:fldCharType="begin"/>
          </w:r>
          <w:r w:rsidR="00525C0E" w:rsidRPr="0045028A">
            <w:instrText xml:space="preserve"> CITATION HSE \l 2057 </w:instrText>
          </w:r>
          <w:r w:rsidR="00525C0E" w:rsidRPr="0045028A">
            <w:fldChar w:fldCharType="separate"/>
          </w:r>
          <w:r w:rsidR="001C7B8D" w:rsidRPr="001C7B8D">
            <w:rPr>
              <w:noProof/>
            </w:rPr>
            <w:t>[48]</w:t>
          </w:r>
          <w:r w:rsidR="00525C0E" w:rsidRPr="0045028A">
            <w:fldChar w:fldCharType="end"/>
          </w:r>
        </w:sdtContent>
      </w:sdt>
      <w:r w:rsidR="58669DFC" w:rsidRPr="0045028A">
        <w:t xml:space="preserve">) </w:t>
      </w:r>
      <w:r w:rsidR="5C0E98D8" w:rsidRPr="0045028A">
        <w:t xml:space="preserve">governs radiological protection in the UK. I consider this to be an oversight by the RP. However, this does not undermine the RP’s analysis or the conclusions the RP draws from its analysis as the key aspects of ionising radiations regulations for Northern Ireland and Great Britain (GB) are the same. When referring to the RP’s analysis I have used the term UK to reflect the RP’s position, however, my judgements </w:t>
      </w:r>
      <w:r w:rsidR="006D3803">
        <w:t xml:space="preserve">are </w:t>
      </w:r>
      <w:r w:rsidR="00734035">
        <w:t xml:space="preserve">against </w:t>
      </w:r>
      <w:r w:rsidR="006D3803">
        <w:t>the</w:t>
      </w:r>
      <w:r w:rsidR="006D3803" w:rsidRPr="0045028A">
        <w:t xml:space="preserve"> </w:t>
      </w:r>
      <w:r w:rsidR="5C0E98D8" w:rsidRPr="0045028A">
        <w:t>IRR17</w:t>
      </w:r>
      <w:r w:rsidR="5B1E68AA" w:rsidRPr="0045028A">
        <w:t xml:space="preserve"> (ref. </w:t>
      </w:r>
      <w:sdt>
        <w:sdtPr>
          <w:id w:val="919907018"/>
          <w:citation/>
        </w:sdtPr>
        <w:sdtEndPr/>
        <w:sdtContent>
          <w:r w:rsidR="00B947EA" w:rsidRPr="0045028A">
            <w:fldChar w:fldCharType="begin"/>
          </w:r>
          <w:r w:rsidR="00B947EA" w:rsidRPr="0045028A">
            <w:instrText xml:space="preserve"> CITATION HSE \l 2057 </w:instrText>
          </w:r>
          <w:r w:rsidR="00B947EA" w:rsidRPr="0045028A">
            <w:fldChar w:fldCharType="separate"/>
          </w:r>
          <w:r w:rsidR="001C7B8D" w:rsidRPr="001C7B8D">
            <w:rPr>
              <w:noProof/>
            </w:rPr>
            <w:t>[48]</w:t>
          </w:r>
          <w:r w:rsidR="00B947EA" w:rsidRPr="0045028A">
            <w:fldChar w:fldCharType="end"/>
          </w:r>
        </w:sdtContent>
      </w:sdt>
      <w:r w:rsidR="5B1E68AA" w:rsidRPr="0045028A">
        <w:t>)</w:t>
      </w:r>
      <w:r w:rsidR="5C0E98D8" w:rsidRPr="0045028A">
        <w:t xml:space="preserve">, </w:t>
      </w:r>
      <w:r w:rsidR="00444F24">
        <w:t xml:space="preserve">which applies in </w:t>
      </w:r>
      <w:r w:rsidR="5C0E98D8" w:rsidRPr="0045028A">
        <w:t xml:space="preserve">GB.  </w:t>
      </w:r>
    </w:p>
    <w:p w14:paraId="7E004248" w14:textId="59053C56" w:rsidR="00D10DE8" w:rsidRPr="0045028A" w:rsidRDefault="1B7041B4" w:rsidP="00477D75">
      <w:pPr>
        <w:pStyle w:val="Numberedparagraph"/>
        <w:rPr>
          <w:lang w:val="en-US"/>
        </w:rPr>
      </w:pPr>
      <w:r w:rsidRPr="0045028A">
        <w:t xml:space="preserve">Both the UK and US </w:t>
      </w:r>
      <w:r w:rsidR="669B1C16" w:rsidRPr="0045028A">
        <w:rPr>
          <w:lang w:val="en-US"/>
        </w:rPr>
        <w:t>regulations have a wide range of requirements.</w:t>
      </w:r>
      <w:r w:rsidR="00C44762">
        <w:rPr>
          <w:lang w:val="en-US"/>
        </w:rPr>
        <w:t xml:space="preserve"> </w:t>
      </w:r>
      <w:r w:rsidR="669B1C16" w:rsidRPr="0045028A">
        <w:rPr>
          <w:lang w:val="en-US"/>
        </w:rPr>
        <w:t>T</w:t>
      </w:r>
      <w:r w:rsidR="669B1C16" w:rsidRPr="0045028A">
        <w:t>he RP’s gap analysis</w:t>
      </w:r>
      <w:r w:rsidR="0A4D949A" w:rsidRPr="0045028A">
        <w:t xml:space="preserve"> (ref. </w:t>
      </w:r>
      <w:sdt>
        <w:sdtPr>
          <w:id w:val="1985266754"/>
          <w:citation/>
        </w:sdtPr>
        <w:sdtEndPr/>
        <w:sdtContent>
          <w:r w:rsidR="00350F72" w:rsidRPr="0045028A">
            <w:fldChar w:fldCharType="begin"/>
          </w:r>
          <w:r w:rsidR="00350F72" w:rsidRPr="0045028A">
            <w:instrText xml:space="preserve"> CITATION US \l 2057 </w:instrText>
          </w:r>
          <w:r w:rsidR="00350F72" w:rsidRPr="0045028A">
            <w:fldChar w:fldCharType="separate"/>
          </w:r>
          <w:r w:rsidR="001C7B8D" w:rsidRPr="001C7B8D">
            <w:rPr>
              <w:noProof/>
            </w:rPr>
            <w:t>[63]</w:t>
          </w:r>
          <w:r w:rsidR="00350F72" w:rsidRPr="0045028A">
            <w:fldChar w:fldCharType="end"/>
          </w:r>
        </w:sdtContent>
      </w:sdt>
      <w:r w:rsidR="253EE397" w:rsidRPr="0045028A">
        <w:t>)</w:t>
      </w:r>
      <w:r w:rsidR="669B1C16" w:rsidRPr="0045028A">
        <w:t xml:space="preserve"> showed that there are differences between the </w:t>
      </w:r>
      <w:r w:rsidR="669B1C16" w:rsidRPr="0045028A">
        <w:lastRenderedPageBreak/>
        <w:t xml:space="preserve">UK and US requirements. </w:t>
      </w:r>
      <w:r w:rsidR="16ACA2FF" w:rsidRPr="0045028A">
        <w:t>This</w:t>
      </w:r>
      <w:r w:rsidR="76B0585D" w:rsidRPr="0045028A">
        <w:t xml:space="preserve"> include</w:t>
      </w:r>
      <w:r w:rsidR="16ACA2FF" w:rsidRPr="0045028A">
        <w:t>s</w:t>
      </w:r>
      <w:r w:rsidR="669B1C16" w:rsidRPr="0045028A">
        <w:t xml:space="preserve"> differences in medical surveillance requirements, dose recording, and designation of classified persons.</w:t>
      </w:r>
      <w:r w:rsidR="40AB2AE5" w:rsidRPr="0045028A">
        <w:t xml:space="preserve">  </w:t>
      </w:r>
      <w:r w:rsidR="66DE79CF" w:rsidRPr="0045028A">
        <w:t>I judged that</w:t>
      </w:r>
      <w:r w:rsidR="669B1C16" w:rsidRPr="0045028A">
        <w:t xml:space="preserve"> these differences </w:t>
      </w:r>
      <w:r w:rsidR="25A73624" w:rsidRPr="0045028A">
        <w:t>w</w:t>
      </w:r>
      <w:r w:rsidR="1455D0F4" w:rsidRPr="0045028A">
        <w:t>ould</w:t>
      </w:r>
      <w:r w:rsidR="25A73624" w:rsidRPr="0045028A">
        <w:t xml:space="preserve"> not</w:t>
      </w:r>
      <w:r w:rsidR="669B1C16" w:rsidRPr="0045028A">
        <w:t xml:space="preserve"> </w:t>
      </w:r>
      <w:r w:rsidR="1455D0F4" w:rsidRPr="0045028A">
        <w:t xml:space="preserve">have an </w:t>
      </w:r>
      <w:r w:rsidR="669B1C16" w:rsidRPr="0045028A">
        <w:t>impact</w:t>
      </w:r>
      <w:r w:rsidR="1455D0F4" w:rsidRPr="0045028A">
        <w:t xml:space="preserve"> </w:t>
      </w:r>
      <w:r w:rsidR="00F3232F">
        <w:t xml:space="preserve">at the fundamental </w:t>
      </w:r>
      <w:r w:rsidR="0093668B">
        <w:t>stage of</w:t>
      </w:r>
      <w:r w:rsidR="000F4069">
        <w:t xml:space="preserve"> </w:t>
      </w:r>
      <w:r w:rsidR="362085DA" w:rsidRPr="0045028A">
        <w:t>assessment</w:t>
      </w:r>
      <w:r w:rsidR="5E301DF6" w:rsidRPr="0045028A">
        <w:t>.</w:t>
      </w:r>
      <w:r w:rsidR="39AAF45F" w:rsidRPr="0045028A">
        <w:t xml:space="preserve"> </w:t>
      </w:r>
      <w:r w:rsidR="153E7AB4" w:rsidRPr="0045028A">
        <w:t>I informed the RP that these differences</w:t>
      </w:r>
      <w:r w:rsidR="5DF7AFFF" w:rsidRPr="0045028A">
        <w:t xml:space="preserve"> still represent risks of non-compliance with legal requirements</w:t>
      </w:r>
      <w:r w:rsidR="40AB2AE5" w:rsidRPr="0045028A">
        <w:t>.</w:t>
      </w:r>
      <w:r w:rsidR="5DF7AFFF" w:rsidRPr="0045028A">
        <w:t xml:space="preserve"> </w:t>
      </w:r>
      <w:r w:rsidR="40AB2AE5" w:rsidRPr="0045028A">
        <w:t>T</w:t>
      </w:r>
      <w:r w:rsidR="5DF7AFFF" w:rsidRPr="0045028A">
        <w:t>herefore</w:t>
      </w:r>
      <w:r w:rsidR="1455D0F4" w:rsidRPr="0045028A">
        <w:t>,</w:t>
      </w:r>
      <w:r w:rsidR="5DF7AFFF" w:rsidRPr="0045028A">
        <w:t xml:space="preserve"> </w:t>
      </w:r>
      <w:r w:rsidR="5ED43C18" w:rsidRPr="0045028A">
        <w:t xml:space="preserve">in order to </w:t>
      </w:r>
      <w:r w:rsidR="4170DD89" w:rsidRPr="0045028A">
        <w:t>demonstrate</w:t>
      </w:r>
      <w:r w:rsidR="669B1C16" w:rsidRPr="0045028A">
        <w:t xml:space="preserve"> compliance with the requirements laid out in IRR17</w:t>
      </w:r>
      <w:r w:rsidR="646D6EDA" w:rsidRPr="0045028A">
        <w:t xml:space="preserve"> (ref. </w:t>
      </w:r>
      <w:sdt>
        <w:sdtPr>
          <w:id w:val="894543506"/>
          <w:citation/>
        </w:sdtPr>
        <w:sdtEndPr/>
        <w:sdtContent>
          <w:r w:rsidR="00FB1685" w:rsidRPr="0045028A">
            <w:fldChar w:fldCharType="begin"/>
          </w:r>
          <w:r w:rsidR="007F45CE" w:rsidRPr="0045028A">
            <w:instrText xml:space="preserve">CITATION HSE \l 2057 </w:instrText>
          </w:r>
          <w:r w:rsidR="00FB1685" w:rsidRPr="0045028A">
            <w:fldChar w:fldCharType="separate"/>
          </w:r>
          <w:r w:rsidR="001C7B8D" w:rsidRPr="001C7B8D">
            <w:rPr>
              <w:noProof/>
            </w:rPr>
            <w:t>[48]</w:t>
          </w:r>
          <w:r w:rsidR="00FB1685" w:rsidRPr="0045028A">
            <w:fldChar w:fldCharType="end"/>
          </w:r>
        </w:sdtContent>
      </w:sdt>
      <w:r w:rsidR="646D6EDA" w:rsidRPr="0045028A">
        <w:t>)</w:t>
      </w:r>
      <w:r w:rsidR="5ED43C18" w:rsidRPr="0045028A">
        <w:t xml:space="preserve"> </w:t>
      </w:r>
      <w:r w:rsidR="40AB2AE5" w:rsidRPr="0045028A">
        <w:t>I expect a future safety case</w:t>
      </w:r>
      <w:r w:rsidR="00A903DE" w:rsidRPr="0045028A">
        <w:t xml:space="preserve"> </w:t>
      </w:r>
      <w:r w:rsidR="40AB2AE5" w:rsidRPr="0045028A">
        <w:t xml:space="preserve">to show how these </w:t>
      </w:r>
      <w:r w:rsidR="5ED43C18" w:rsidRPr="0045028A">
        <w:t xml:space="preserve">differences </w:t>
      </w:r>
      <w:r w:rsidR="40AB2AE5" w:rsidRPr="0045028A">
        <w:t>have been resolved</w:t>
      </w:r>
      <w:r w:rsidR="669B1C16" w:rsidRPr="0045028A">
        <w:t xml:space="preserve">. </w:t>
      </w:r>
      <w:r w:rsidR="5EDB7C25" w:rsidRPr="0045028A">
        <w:t xml:space="preserve">I considered the following </w:t>
      </w:r>
      <w:r w:rsidR="697DEF09" w:rsidRPr="0045028A">
        <w:t>three</w:t>
      </w:r>
      <w:r w:rsidR="5E30AF78" w:rsidRPr="0045028A">
        <w:t xml:space="preserve"> differences</w:t>
      </w:r>
      <w:r w:rsidR="40AB2AE5" w:rsidRPr="0045028A">
        <w:t xml:space="preserve">, identified in (ref. </w:t>
      </w:r>
      <w:sdt>
        <w:sdtPr>
          <w:id w:val="-31269196"/>
          <w:citation/>
        </w:sdtPr>
        <w:sdtEndPr/>
        <w:sdtContent>
          <w:r w:rsidR="00975083" w:rsidRPr="0045028A">
            <w:fldChar w:fldCharType="begin"/>
          </w:r>
          <w:r w:rsidR="00975083" w:rsidRPr="0045028A">
            <w:instrText xml:space="preserve"> CITATION US \l 2057 </w:instrText>
          </w:r>
          <w:r w:rsidR="00975083" w:rsidRPr="0045028A">
            <w:fldChar w:fldCharType="separate"/>
          </w:r>
          <w:r w:rsidR="001C7B8D" w:rsidRPr="001C7B8D">
            <w:rPr>
              <w:noProof/>
            </w:rPr>
            <w:t>[63]</w:t>
          </w:r>
          <w:r w:rsidR="00975083" w:rsidRPr="0045028A">
            <w:fldChar w:fldCharType="end"/>
          </w:r>
        </w:sdtContent>
      </w:sdt>
      <w:r w:rsidR="40AB2AE5" w:rsidRPr="0045028A">
        <w:t xml:space="preserve">), </w:t>
      </w:r>
      <w:r w:rsidR="5EDB7C25" w:rsidRPr="0045028A">
        <w:t>to be the most relevan</w:t>
      </w:r>
      <w:r w:rsidR="2B62E8FD" w:rsidRPr="0045028A">
        <w:t>t and significant</w:t>
      </w:r>
      <w:r w:rsidR="5EDB7C25" w:rsidRPr="0045028A">
        <w:t xml:space="preserve"> to my assessment at Step</w:t>
      </w:r>
      <w:r w:rsidR="5E30AF78" w:rsidRPr="0045028A">
        <w:t xml:space="preserve"> 2</w:t>
      </w:r>
      <w:r w:rsidR="5EDB7C25" w:rsidRPr="0045028A">
        <w:t>:</w:t>
      </w:r>
    </w:p>
    <w:p w14:paraId="525A211F" w14:textId="77777777" w:rsidR="008D303F" w:rsidRPr="0045028A" w:rsidRDefault="00D10DE8" w:rsidP="00661D40">
      <w:pPr>
        <w:pStyle w:val="Numberedparagraph"/>
        <w:numPr>
          <w:ilvl w:val="0"/>
          <w:numId w:val="17"/>
        </w:numPr>
      </w:pPr>
      <w:r w:rsidRPr="0045028A">
        <w:t>Differences in dose limits for normal operations.</w:t>
      </w:r>
    </w:p>
    <w:p w14:paraId="57C18E18" w14:textId="77777777" w:rsidR="008D303F" w:rsidRPr="0045028A" w:rsidRDefault="00D10DE8" w:rsidP="00661D40">
      <w:pPr>
        <w:pStyle w:val="Numberedparagraph"/>
        <w:numPr>
          <w:ilvl w:val="0"/>
          <w:numId w:val="17"/>
        </w:numPr>
      </w:pPr>
      <w:r w:rsidRPr="0045028A">
        <w:t>Differences in designation of controlled and supervised areas.</w:t>
      </w:r>
    </w:p>
    <w:p w14:paraId="7D0CE08C" w14:textId="77777777" w:rsidR="008D303F" w:rsidRPr="0045028A" w:rsidRDefault="00D10DE8" w:rsidP="00661D40">
      <w:pPr>
        <w:pStyle w:val="Numberedparagraph"/>
        <w:numPr>
          <w:ilvl w:val="0"/>
          <w:numId w:val="17"/>
        </w:numPr>
      </w:pPr>
      <w:r w:rsidRPr="0045028A">
        <w:t>Differences in the requirements for barrier control and changing rooms.</w:t>
      </w:r>
    </w:p>
    <w:p w14:paraId="05EBC30D" w14:textId="48C2E6DE" w:rsidR="00CE134F" w:rsidRPr="0045028A" w:rsidRDefault="2DA45269">
      <w:pPr>
        <w:pStyle w:val="Numberedparagraph"/>
        <w:rPr>
          <w:lang w:val="en-US"/>
        </w:rPr>
      </w:pPr>
      <w:r w:rsidRPr="00A25957">
        <w:t xml:space="preserve">The RP </w:t>
      </w:r>
      <w:r w:rsidR="7F1CE9ED" w:rsidRPr="00A25957">
        <w:t>states</w:t>
      </w:r>
      <w:r w:rsidRPr="00A25957">
        <w:t xml:space="preserve"> that these differences </w:t>
      </w:r>
      <w:r w:rsidR="21DC5AE2">
        <w:t xml:space="preserve">in regulatory requirements </w:t>
      </w:r>
      <w:r w:rsidR="1C8BE333" w:rsidRPr="00A25957">
        <w:t xml:space="preserve">are </w:t>
      </w:r>
      <w:r w:rsidR="640C67FB">
        <w:t>present</w:t>
      </w:r>
      <w:r w:rsidR="1C8BE333" w:rsidRPr="00A25957">
        <w:t xml:space="preserve"> in the SMR-160 Design Standard for Radiation Protection (ref. </w:t>
      </w:r>
      <w:sdt>
        <w:sdtPr>
          <w:id w:val="-1859730371"/>
          <w:citation/>
        </w:sdtPr>
        <w:sdtEndPr/>
        <w:sdtContent>
          <w:r w:rsidR="00742512" w:rsidRPr="00A25957">
            <w:fldChar w:fldCharType="begin"/>
          </w:r>
          <w:r w:rsidR="00742512" w:rsidRPr="00A25957">
            <w:instrText xml:space="preserve"> CITATION 160 \l 2057 </w:instrText>
          </w:r>
          <w:r w:rsidR="00742512" w:rsidRPr="00A25957">
            <w:fldChar w:fldCharType="separate"/>
          </w:r>
          <w:r w:rsidR="001C7B8D" w:rsidRPr="001C7B8D">
            <w:rPr>
              <w:noProof/>
            </w:rPr>
            <w:t>[73]</w:t>
          </w:r>
          <w:r w:rsidR="00742512" w:rsidRPr="00A25957">
            <w:fldChar w:fldCharType="end"/>
          </w:r>
        </w:sdtContent>
      </w:sdt>
      <w:r w:rsidR="1C8BE333" w:rsidRPr="00A25957">
        <w:t>)</w:t>
      </w:r>
      <w:r w:rsidR="341AF0D6" w:rsidRPr="00A25957">
        <w:t xml:space="preserve">, which has been used </w:t>
      </w:r>
      <w:r w:rsidR="004C2503" w:rsidRPr="00A25957">
        <w:t>to design</w:t>
      </w:r>
      <w:r w:rsidR="31E9912E" w:rsidRPr="00A25957">
        <w:t xml:space="preserve"> the SMR-300</w:t>
      </w:r>
      <w:r w:rsidR="315028C9">
        <w:t xml:space="preserve"> </w:t>
      </w:r>
      <w:r w:rsidR="14B54383">
        <w:t>prior</w:t>
      </w:r>
      <w:r w:rsidR="00624F10" w:rsidRPr="00A25957">
        <w:t xml:space="preserve"> to </w:t>
      </w:r>
      <w:r w:rsidR="14B54383">
        <w:t xml:space="preserve">conducting the </w:t>
      </w:r>
      <w:r w:rsidR="00F00292">
        <w:t xml:space="preserve">regulatory framework </w:t>
      </w:r>
      <w:r w:rsidR="14B54383">
        <w:t>gap analysis</w:t>
      </w:r>
      <w:r w:rsidR="00F00292">
        <w:t xml:space="preserve"> (ref. </w:t>
      </w:r>
      <w:sdt>
        <w:sdtPr>
          <w:id w:val="1478723871"/>
          <w:citation/>
        </w:sdtPr>
        <w:sdtEndPr/>
        <w:sdtContent>
          <w:r w:rsidR="00B57362">
            <w:fldChar w:fldCharType="begin"/>
          </w:r>
          <w:r w:rsidR="00B57362">
            <w:instrText xml:space="preserve"> CITATION US \l 2057 </w:instrText>
          </w:r>
          <w:r w:rsidR="00B57362">
            <w:fldChar w:fldCharType="separate"/>
          </w:r>
          <w:r w:rsidR="001C7B8D" w:rsidRPr="001C7B8D">
            <w:rPr>
              <w:noProof/>
            </w:rPr>
            <w:t>[63]</w:t>
          </w:r>
          <w:r w:rsidR="00B57362">
            <w:fldChar w:fldCharType="end"/>
          </w:r>
        </w:sdtContent>
      </w:sdt>
      <w:r w:rsidR="00B57362">
        <w:t>)</w:t>
      </w:r>
      <w:r w:rsidR="00AF3FA6" w:rsidRPr="00A25957">
        <w:t xml:space="preserve">, and </w:t>
      </w:r>
      <w:r w:rsidR="00EB18E9" w:rsidRPr="00A25957">
        <w:t xml:space="preserve">therefore </w:t>
      </w:r>
      <w:r w:rsidR="0082758D">
        <w:t>represent</w:t>
      </w:r>
      <w:r w:rsidR="00EB18E9" w:rsidRPr="00A25957">
        <w:t xml:space="preserve"> </w:t>
      </w:r>
      <w:r w:rsidR="00E16FF2" w:rsidRPr="00A25957">
        <w:t>shortfalls against IRR17 requirements</w:t>
      </w:r>
      <w:r w:rsidR="341AF0D6" w:rsidRPr="00A25957">
        <w:t>.</w:t>
      </w:r>
      <w:r w:rsidR="341AF0D6" w:rsidRPr="0045028A">
        <w:t xml:space="preserve"> </w:t>
      </w:r>
      <w:r w:rsidR="669B1C16" w:rsidRPr="0045028A">
        <w:rPr>
          <w:lang w:val="en-US"/>
        </w:rPr>
        <w:t xml:space="preserve">The RP has produced a new </w:t>
      </w:r>
      <w:r w:rsidR="77E1D33B" w:rsidRPr="0045028A">
        <w:rPr>
          <w:lang w:val="en-US"/>
        </w:rPr>
        <w:t>SMR-300 Radiation Protection Design Standard</w:t>
      </w:r>
      <w:r w:rsidR="646D6EDA" w:rsidRPr="0045028A">
        <w:rPr>
          <w:lang w:val="en-US"/>
        </w:rPr>
        <w:t xml:space="preserve"> (ref. </w:t>
      </w:r>
      <w:sdt>
        <w:sdtPr>
          <w:rPr>
            <w:lang w:val="en-US"/>
          </w:rPr>
          <w:id w:val="-618609690"/>
          <w:citation/>
        </w:sdtPr>
        <w:sdtEndPr/>
        <w:sdtContent>
          <w:r w:rsidR="00FB1685" w:rsidRPr="0045028A">
            <w:rPr>
              <w:lang w:val="en-US"/>
            </w:rPr>
            <w:fldChar w:fldCharType="begin"/>
          </w:r>
          <w:r w:rsidR="0074005A" w:rsidRPr="0045028A">
            <w:instrText xml:space="preserve">CITATION DS \l 2057 </w:instrText>
          </w:r>
          <w:r w:rsidR="00FB1685" w:rsidRPr="0045028A">
            <w:rPr>
              <w:lang w:val="en-US"/>
            </w:rPr>
            <w:fldChar w:fldCharType="separate"/>
          </w:r>
          <w:r w:rsidR="001C7B8D" w:rsidRPr="001C7B8D">
            <w:rPr>
              <w:noProof/>
              <w:lang w:val="en-US"/>
            </w:rPr>
            <w:t>[65]</w:t>
          </w:r>
          <w:r w:rsidR="00FB1685" w:rsidRPr="0045028A">
            <w:rPr>
              <w:lang w:val="en-US"/>
            </w:rPr>
            <w:fldChar w:fldCharType="end"/>
          </w:r>
        </w:sdtContent>
      </w:sdt>
      <w:r w:rsidR="646D6EDA" w:rsidRPr="0045028A">
        <w:rPr>
          <w:lang w:val="en-US"/>
        </w:rPr>
        <w:t xml:space="preserve">) </w:t>
      </w:r>
      <w:r w:rsidR="669B1C16" w:rsidRPr="0045028A">
        <w:rPr>
          <w:lang w:val="en-US"/>
        </w:rPr>
        <w:t>which</w:t>
      </w:r>
      <w:r w:rsidR="2E5DFCB1" w:rsidRPr="0045028A">
        <w:rPr>
          <w:lang w:val="en-US"/>
        </w:rPr>
        <w:t xml:space="preserve">, in part, </w:t>
      </w:r>
      <w:r w:rsidR="669B1C16" w:rsidRPr="0045028A">
        <w:rPr>
          <w:lang w:val="en-US"/>
        </w:rPr>
        <w:t xml:space="preserve">aims to </w:t>
      </w:r>
      <w:r w:rsidR="7C94395C" w:rsidRPr="0045028A">
        <w:rPr>
          <w:lang w:val="en-US"/>
        </w:rPr>
        <w:t>resolve</w:t>
      </w:r>
      <w:r w:rsidR="669B1C16" w:rsidRPr="0045028A">
        <w:rPr>
          <w:lang w:val="en-US"/>
        </w:rPr>
        <w:t xml:space="preserve"> the</w:t>
      </w:r>
      <w:r w:rsidR="066A0FD3" w:rsidRPr="0045028A">
        <w:rPr>
          <w:lang w:val="en-US"/>
        </w:rPr>
        <w:t>se</w:t>
      </w:r>
      <w:r w:rsidR="669B1C16" w:rsidRPr="0045028A">
        <w:rPr>
          <w:lang w:val="en-US"/>
        </w:rPr>
        <w:t xml:space="preserve"> </w:t>
      </w:r>
      <w:r w:rsidR="697DEF09" w:rsidRPr="0045028A">
        <w:rPr>
          <w:lang w:val="en-US"/>
        </w:rPr>
        <w:t>three</w:t>
      </w:r>
      <w:r w:rsidR="669B1C16" w:rsidRPr="0045028A">
        <w:rPr>
          <w:lang w:val="en-US"/>
        </w:rPr>
        <w:t xml:space="preserve"> </w:t>
      </w:r>
      <w:r w:rsidR="00130F38">
        <w:rPr>
          <w:lang w:val="en-US"/>
        </w:rPr>
        <w:t>shortfalls</w:t>
      </w:r>
      <w:r w:rsidR="669B1C16" w:rsidRPr="0045028A">
        <w:rPr>
          <w:lang w:val="en-US"/>
        </w:rPr>
        <w:t xml:space="preserve">. </w:t>
      </w:r>
      <w:r w:rsidR="002E4A56">
        <w:rPr>
          <w:lang w:val="en-US"/>
        </w:rPr>
        <w:t xml:space="preserve">Although this standard has not been </w:t>
      </w:r>
      <w:r w:rsidR="000D0FAF">
        <w:rPr>
          <w:lang w:val="en-US"/>
        </w:rPr>
        <w:t>implemented in</w:t>
      </w:r>
      <w:r w:rsidR="007B0593">
        <w:rPr>
          <w:lang w:val="en-US"/>
        </w:rPr>
        <w:t>to the design of the SMR-300</w:t>
      </w:r>
      <w:r w:rsidR="002E4A56">
        <w:rPr>
          <w:lang w:val="en-US"/>
        </w:rPr>
        <w:t>, t</w:t>
      </w:r>
      <w:r w:rsidR="669B1C16" w:rsidRPr="0045028A">
        <w:rPr>
          <w:lang w:val="en-US"/>
        </w:rPr>
        <w:t>h</w:t>
      </w:r>
      <w:r w:rsidR="25821599" w:rsidRPr="0045028A">
        <w:rPr>
          <w:lang w:val="en-US"/>
        </w:rPr>
        <w:t xml:space="preserve">e RP claims that this </w:t>
      </w:r>
      <w:r w:rsidR="669B1C16" w:rsidRPr="0045028A">
        <w:rPr>
          <w:lang w:val="en-US"/>
        </w:rPr>
        <w:t xml:space="preserve">standard defines new requirements that future iterations of the </w:t>
      </w:r>
      <w:r w:rsidR="16394491" w:rsidRPr="0045028A">
        <w:rPr>
          <w:lang w:val="en-US"/>
        </w:rPr>
        <w:t xml:space="preserve">SMR-300 </w:t>
      </w:r>
      <w:r w:rsidR="669B1C16" w:rsidRPr="0045028A">
        <w:rPr>
          <w:lang w:val="en-US"/>
        </w:rPr>
        <w:t xml:space="preserve">design will meet. </w:t>
      </w:r>
      <w:r w:rsidR="009768AA">
        <w:rPr>
          <w:lang w:val="en-US"/>
        </w:rPr>
        <w:t xml:space="preserve">The RP’s approach to </w:t>
      </w:r>
      <w:r w:rsidR="00570761">
        <w:rPr>
          <w:lang w:val="en-US"/>
        </w:rPr>
        <w:t>benchmark it</w:t>
      </w:r>
      <w:r w:rsidR="007467ED">
        <w:rPr>
          <w:lang w:val="en-US"/>
        </w:rPr>
        <w:t>s design standard</w:t>
      </w:r>
      <w:r w:rsidR="00B37D12">
        <w:rPr>
          <w:lang w:val="en-US"/>
        </w:rPr>
        <w:t xml:space="preserve"> against UK standards</w:t>
      </w:r>
      <w:r w:rsidR="00171BBD">
        <w:rPr>
          <w:lang w:val="en-US"/>
        </w:rPr>
        <w:t xml:space="preserve"> is endorsed as a good practice in ONR’s guidance to requesting parties (ref. </w:t>
      </w:r>
      <w:sdt>
        <w:sdtPr>
          <w:rPr>
            <w:lang w:val="en-US"/>
          </w:rPr>
          <w:id w:val="1570148531"/>
          <w:citation/>
        </w:sdtPr>
        <w:sdtEndPr/>
        <w:sdtContent>
          <w:r w:rsidR="00171BBD">
            <w:rPr>
              <w:lang w:val="en-US"/>
            </w:rPr>
            <w:fldChar w:fldCharType="begin"/>
          </w:r>
          <w:r w:rsidR="00171BBD">
            <w:instrText xml:space="preserve"> CITATION GtoRPs \l 2057 </w:instrText>
          </w:r>
          <w:r w:rsidR="00171BBD">
            <w:rPr>
              <w:lang w:val="en-US"/>
            </w:rPr>
            <w:fldChar w:fldCharType="separate"/>
          </w:r>
          <w:r w:rsidR="001C7B8D" w:rsidRPr="001C7B8D">
            <w:rPr>
              <w:noProof/>
            </w:rPr>
            <w:t>[42]</w:t>
          </w:r>
          <w:r w:rsidR="00171BBD">
            <w:rPr>
              <w:lang w:val="en-US"/>
            </w:rPr>
            <w:fldChar w:fldCharType="end"/>
          </w:r>
        </w:sdtContent>
      </w:sdt>
      <w:r w:rsidR="00961D61">
        <w:rPr>
          <w:lang w:val="en-US"/>
        </w:rPr>
        <w:t xml:space="preserve">). </w:t>
      </w:r>
    </w:p>
    <w:p w14:paraId="6986542D" w14:textId="0C812ABD" w:rsidR="00D10DE8" w:rsidRPr="0045028A" w:rsidRDefault="00D10DE8" w:rsidP="003541F6">
      <w:pPr>
        <w:pStyle w:val="Numberedparagraph"/>
        <w:rPr>
          <w:lang w:val="en-US"/>
        </w:rPr>
      </w:pPr>
      <w:r w:rsidRPr="0045028A">
        <w:rPr>
          <w:lang w:val="en-US"/>
        </w:rPr>
        <w:t xml:space="preserve">I focused my assessment on </w:t>
      </w:r>
      <w:r w:rsidR="009B702C" w:rsidRPr="0045028A">
        <w:rPr>
          <w:lang w:val="en-US"/>
        </w:rPr>
        <w:t xml:space="preserve">what I considered to be the most </w:t>
      </w:r>
      <w:r w:rsidRPr="0045028A">
        <w:rPr>
          <w:lang w:val="en-US"/>
        </w:rPr>
        <w:t xml:space="preserve">significant differences between </w:t>
      </w:r>
      <w:r w:rsidR="006E6C6C" w:rsidRPr="0045028A">
        <w:rPr>
          <w:lang w:val="en-US"/>
        </w:rPr>
        <w:t xml:space="preserve">GB </w:t>
      </w:r>
      <w:r w:rsidRPr="0045028A">
        <w:rPr>
          <w:lang w:val="en-US"/>
        </w:rPr>
        <w:t xml:space="preserve">and </w:t>
      </w:r>
      <w:r w:rsidR="006E6C6C" w:rsidRPr="0045028A">
        <w:rPr>
          <w:lang w:val="en-US"/>
        </w:rPr>
        <w:t xml:space="preserve">the </w:t>
      </w:r>
      <w:r w:rsidRPr="0045028A">
        <w:rPr>
          <w:lang w:val="en-US"/>
        </w:rPr>
        <w:t xml:space="preserve">US regulatory requirements to assess whether the SMR 300 design is capable of meeting </w:t>
      </w:r>
      <w:r w:rsidR="002950C5" w:rsidRPr="0045028A">
        <w:rPr>
          <w:lang w:val="en-US"/>
        </w:rPr>
        <w:t>GB</w:t>
      </w:r>
      <w:r w:rsidRPr="0045028A">
        <w:rPr>
          <w:lang w:val="en-US"/>
        </w:rPr>
        <w:t xml:space="preserve"> regulatory standards. </w:t>
      </w:r>
      <w:r w:rsidR="009B7EA0" w:rsidRPr="00AE08FB">
        <w:t>To inform my judgement</w:t>
      </w:r>
      <w:r w:rsidR="009B7EA0" w:rsidRPr="00AE08FB">
        <w:rPr>
          <w:lang w:val="en-US"/>
        </w:rPr>
        <w:t xml:space="preserve">, </w:t>
      </w:r>
      <w:r w:rsidR="00D623E3" w:rsidRPr="00AE08FB">
        <w:rPr>
          <w:lang w:val="en-US"/>
        </w:rPr>
        <w:t xml:space="preserve">I have </w:t>
      </w:r>
      <w:r w:rsidR="00B652AF" w:rsidRPr="00AE08FB">
        <w:rPr>
          <w:lang w:val="en-US"/>
        </w:rPr>
        <w:t>benchmarked</w:t>
      </w:r>
      <w:r w:rsidR="00D623E3" w:rsidRPr="00AE08FB">
        <w:rPr>
          <w:lang w:val="en-US"/>
        </w:rPr>
        <w:t xml:space="preserve"> the contents of t</w:t>
      </w:r>
      <w:r w:rsidR="009B702C" w:rsidRPr="00AE08FB">
        <w:rPr>
          <w:lang w:val="en-US"/>
        </w:rPr>
        <w:t xml:space="preserve">he SMR-300 Radiation Protection Design Standard (ref. </w:t>
      </w:r>
      <w:sdt>
        <w:sdtPr>
          <w:rPr>
            <w:lang w:val="en-US"/>
          </w:rPr>
          <w:id w:val="-265153997"/>
          <w:citation/>
        </w:sdtPr>
        <w:sdtEndPr/>
        <w:sdtContent>
          <w:r w:rsidR="009B702C" w:rsidRPr="00AE08FB">
            <w:rPr>
              <w:lang w:val="en-US"/>
            </w:rPr>
            <w:fldChar w:fldCharType="begin"/>
          </w:r>
          <w:r w:rsidR="009B702C" w:rsidRPr="00AE08FB">
            <w:instrText xml:space="preserve"> CITATION DS \l 2057 </w:instrText>
          </w:r>
          <w:r w:rsidR="009B702C" w:rsidRPr="00AE08FB">
            <w:rPr>
              <w:lang w:val="en-US"/>
            </w:rPr>
            <w:fldChar w:fldCharType="separate"/>
          </w:r>
          <w:r w:rsidR="001C7B8D" w:rsidRPr="001C7B8D">
            <w:rPr>
              <w:noProof/>
            </w:rPr>
            <w:t>[65]</w:t>
          </w:r>
          <w:r w:rsidR="009B702C" w:rsidRPr="00AE08FB">
            <w:rPr>
              <w:lang w:val="en-US"/>
            </w:rPr>
            <w:fldChar w:fldCharType="end"/>
          </w:r>
        </w:sdtContent>
      </w:sdt>
      <w:r w:rsidR="009B702C" w:rsidRPr="00AE08FB">
        <w:rPr>
          <w:lang w:val="en-US"/>
        </w:rPr>
        <w:t xml:space="preserve">) </w:t>
      </w:r>
      <w:r w:rsidR="001A4FA6" w:rsidRPr="00AE08FB">
        <w:rPr>
          <w:lang w:val="en-US"/>
        </w:rPr>
        <w:t>with</w:t>
      </w:r>
      <w:r w:rsidR="00D623E3" w:rsidRPr="00AE08FB">
        <w:rPr>
          <w:lang w:val="en-US"/>
        </w:rPr>
        <w:t xml:space="preserve"> t</w:t>
      </w:r>
      <w:r w:rsidR="00D623E3" w:rsidRPr="00AE08FB">
        <w:t xml:space="preserve">he following </w:t>
      </w:r>
      <w:r w:rsidR="001A4FA6" w:rsidRPr="00AE08FB">
        <w:t>provisions of</w:t>
      </w:r>
      <w:r w:rsidR="00D623E3" w:rsidRPr="00AE08FB">
        <w:t xml:space="preserve"> IRR17,</w:t>
      </w:r>
      <w:r w:rsidR="001A4FA6" w:rsidRPr="00AE08FB">
        <w:t xml:space="preserve"> including the</w:t>
      </w:r>
      <w:r w:rsidR="00D623E3" w:rsidRPr="00AE08FB">
        <w:t xml:space="preserve"> associated ACoP</w:t>
      </w:r>
      <w:r w:rsidR="00FB1685" w:rsidRPr="00AE08FB">
        <w:t xml:space="preserve"> (ref. </w:t>
      </w:r>
      <w:sdt>
        <w:sdtPr>
          <w:id w:val="-762610835"/>
          <w:citation/>
        </w:sdtPr>
        <w:sdtEndPr/>
        <w:sdtContent>
          <w:r w:rsidR="00FB1685" w:rsidRPr="00AE08FB">
            <w:fldChar w:fldCharType="begin"/>
          </w:r>
          <w:r w:rsidR="007F45CE" w:rsidRPr="00AE08FB">
            <w:instrText xml:space="preserve">CITATION HSE \l 2057 </w:instrText>
          </w:r>
          <w:r w:rsidR="00FB1685" w:rsidRPr="00AE08FB">
            <w:fldChar w:fldCharType="separate"/>
          </w:r>
          <w:r w:rsidR="001C7B8D" w:rsidRPr="001C7B8D">
            <w:rPr>
              <w:noProof/>
            </w:rPr>
            <w:t>[48]</w:t>
          </w:r>
          <w:r w:rsidR="00FB1685" w:rsidRPr="00AE08FB">
            <w:fldChar w:fldCharType="end"/>
          </w:r>
        </w:sdtContent>
      </w:sdt>
      <w:r w:rsidR="00FB1685" w:rsidRPr="00AE08FB">
        <w:t>)</w:t>
      </w:r>
      <w:r w:rsidRPr="00AE08FB">
        <w:rPr>
          <w:lang w:val="en-US"/>
        </w:rPr>
        <w:t>:</w:t>
      </w:r>
    </w:p>
    <w:p w14:paraId="27881C1E" w14:textId="33F243FE" w:rsidR="008D303F" w:rsidRPr="0045028A" w:rsidRDefault="00D10DE8" w:rsidP="00661D40">
      <w:pPr>
        <w:pStyle w:val="Numberedparagraph"/>
        <w:numPr>
          <w:ilvl w:val="0"/>
          <w:numId w:val="18"/>
        </w:numPr>
        <w:rPr>
          <w:lang w:val="en-US"/>
        </w:rPr>
      </w:pPr>
      <w:r w:rsidRPr="0045028A">
        <w:rPr>
          <w:lang w:val="en-US"/>
        </w:rPr>
        <w:t>Regulation 9 - Restriction of exposure</w:t>
      </w:r>
      <w:r w:rsidR="008D303F" w:rsidRPr="0045028A">
        <w:rPr>
          <w:lang w:val="en-US"/>
        </w:rPr>
        <w:t>.</w:t>
      </w:r>
    </w:p>
    <w:p w14:paraId="531DAD46" w14:textId="77777777" w:rsidR="002B6E5D" w:rsidRPr="0045028A" w:rsidRDefault="00D10DE8" w:rsidP="00661D40">
      <w:pPr>
        <w:pStyle w:val="Numberedparagraph"/>
        <w:numPr>
          <w:ilvl w:val="0"/>
          <w:numId w:val="18"/>
        </w:numPr>
        <w:rPr>
          <w:lang w:val="en-US"/>
        </w:rPr>
      </w:pPr>
      <w:r w:rsidRPr="0045028A">
        <w:rPr>
          <w:lang w:val="en-US"/>
        </w:rPr>
        <w:t>Regulation 12 - Dose limitation</w:t>
      </w:r>
      <w:r w:rsidR="008D303F" w:rsidRPr="0045028A">
        <w:rPr>
          <w:lang w:val="en-US"/>
        </w:rPr>
        <w:t>.</w:t>
      </w:r>
    </w:p>
    <w:p w14:paraId="1482748D" w14:textId="370EF019" w:rsidR="00D10DE8" w:rsidRPr="0045028A" w:rsidRDefault="00712A17" w:rsidP="00661D40">
      <w:pPr>
        <w:pStyle w:val="Numberedparagraph"/>
        <w:numPr>
          <w:ilvl w:val="0"/>
          <w:numId w:val="18"/>
        </w:numPr>
        <w:rPr>
          <w:lang w:val="en-US"/>
        </w:rPr>
      </w:pPr>
      <w:r w:rsidRPr="0045028A">
        <w:t>Regulation 17</w:t>
      </w:r>
      <w:r w:rsidR="009D31AB" w:rsidRPr="0045028A">
        <w:t xml:space="preserve">, Regulation </w:t>
      </w:r>
      <w:r w:rsidR="000E59C0" w:rsidRPr="0045028A">
        <w:t>19</w:t>
      </w:r>
      <w:r w:rsidR="00872B44" w:rsidRPr="0045028A">
        <w:t xml:space="preserve"> </w:t>
      </w:r>
      <w:r w:rsidR="006D6890" w:rsidRPr="0045028A">
        <w:t xml:space="preserve">and </w:t>
      </w:r>
      <w:r w:rsidR="00912832" w:rsidRPr="0045028A">
        <w:t>Regulation 20</w:t>
      </w:r>
      <w:r w:rsidR="0061534B" w:rsidRPr="0045028A">
        <w:t xml:space="preserve">- </w:t>
      </w:r>
      <w:r w:rsidR="00D7099F" w:rsidRPr="0045028A">
        <w:t xml:space="preserve"> </w:t>
      </w:r>
      <w:r w:rsidR="66C02D4A" w:rsidRPr="0045028A">
        <w:rPr>
          <w:lang w:val="en-US"/>
        </w:rPr>
        <w:t>Designated areas</w:t>
      </w:r>
      <w:r w:rsidR="18391287" w:rsidRPr="0045028A">
        <w:rPr>
          <w:lang w:val="en-US"/>
        </w:rPr>
        <w:t>.</w:t>
      </w:r>
    </w:p>
    <w:p w14:paraId="2468F47D" w14:textId="6C1D1BD8" w:rsidR="00D47387" w:rsidRPr="0045028A" w:rsidRDefault="00D47387" w:rsidP="0058031E">
      <w:pPr>
        <w:pStyle w:val="Numberedparagraph"/>
        <w:rPr>
          <w:lang w:val="en-US"/>
        </w:rPr>
      </w:pPr>
      <w:r w:rsidRPr="0045028A">
        <w:t xml:space="preserve">The ACoP has a special legal status. </w:t>
      </w:r>
      <w:r w:rsidR="00C97534" w:rsidRPr="0045028A">
        <w:t>I</w:t>
      </w:r>
      <w:r w:rsidR="0058031E" w:rsidRPr="0045028A">
        <w:t>t gives practical advice on how to comply with the law</w:t>
      </w:r>
      <w:r w:rsidRPr="0045028A">
        <w:t xml:space="preserve">. </w:t>
      </w:r>
      <w:r w:rsidR="001E66E7">
        <w:t>Not e</w:t>
      </w:r>
      <w:r w:rsidRPr="0045028A">
        <w:t xml:space="preserve">very </w:t>
      </w:r>
      <w:r w:rsidR="00371B1A" w:rsidRPr="0045028A">
        <w:t>provision of IRR17</w:t>
      </w:r>
      <w:r w:rsidRPr="0045028A">
        <w:t xml:space="preserve"> </w:t>
      </w:r>
      <w:r w:rsidR="00B20AC5">
        <w:t xml:space="preserve">has </w:t>
      </w:r>
      <w:r w:rsidRPr="0045028A">
        <w:t>a</w:t>
      </w:r>
      <w:r w:rsidR="00B20AC5">
        <w:t xml:space="preserve"> associated</w:t>
      </w:r>
      <w:r w:rsidRPr="0045028A">
        <w:t xml:space="preserve"> AC</w:t>
      </w:r>
      <w:r w:rsidR="00E62EFE" w:rsidRPr="0045028A">
        <w:t>o</w:t>
      </w:r>
      <w:r w:rsidRPr="0045028A">
        <w:t xml:space="preserve">P, but where </w:t>
      </w:r>
      <w:r w:rsidR="00CB1FB2" w:rsidRPr="0045028A">
        <w:t xml:space="preserve">an </w:t>
      </w:r>
      <w:r w:rsidR="003E0621" w:rsidRPr="0045028A">
        <w:t>accompanying</w:t>
      </w:r>
      <w:r w:rsidR="00CB1FB2" w:rsidRPr="0045028A">
        <w:t xml:space="preserve"> AC</w:t>
      </w:r>
      <w:r w:rsidR="00E62EFE" w:rsidRPr="0045028A">
        <w:t>o</w:t>
      </w:r>
      <w:r w:rsidR="003E0621" w:rsidRPr="0045028A">
        <w:t>P</w:t>
      </w:r>
      <w:r w:rsidR="00BE48C2" w:rsidRPr="0045028A">
        <w:t xml:space="preserve"> (ref. </w:t>
      </w:r>
      <w:sdt>
        <w:sdtPr>
          <w:id w:val="1095359986"/>
          <w:citation/>
        </w:sdtPr>
        <w:sdtEndPr/>
        <w:sdtContent>
          <w:r w:rsidR="00BE48C2" w:rsidRPr="0045028A">
            <w:fldChar w:fldCharType="begin"/>
          </w:r>
          <w:r w:rsidR="007F45CE" w:rsidRPr="0045028A">
            <w:instrText xml:space="preserve">CITATION HSE \l 2057 </w:instrText>
          </w:r>
          <w:r w:rsidR="00BE48C2" w:rsidRPr="0045028A">
            <w:fldChar w:fldCharType="separate"/>
          </w:r>
          <w:r w:rsidR="001C7B8D" w:rsidRPr="001C7B8D">
            <w:rPr>
              <w:noProof/>
            </w:rPr>
            <w:t>[48]</w:t>
          </w:r>
          <w:r w:rsidR="00BE48C2" w:rsidRPr="0045028A">
            <w:fldChar w:fldCharType="end"/>
          </w:r>
        </w:sdtContent>
      </w:sdt>
      <w:r w:rsidR="00BE48C2" w:rsidRPr="0045028A">
        <w:t>)</w:t>
      </w:r>
      <w:r w:rsidR="003E0621" w:rsidRPr="0045028A">
        <w:t xml:space="preserve"> has been specified</w:t>
      </w:r>
      <w:r w:rsidRPr="0045028A">
        <w:t xml:space="preserve">, I have used </w:t>
      </w:r>
      <w:r w:rsidR="001C2EBB" w:rsidRPr="0045028A">
        <w:t>this</w:t>
      </w:r>
      <w:r w:rsidR="009B7EA0" w:rsidRPr="0045028A">
        <w:t xml:space="preserve"> </w:t>
      </w:r>
      <w:r w:rsidR="00307AF3" w:rsidRPr="0045028A">
        <w:t>as a benchmark</w:t>
      </w:r>
      <w:r w:rsidRPr="0045028A">
        <w:t>.</w:t>
      </w:r>
      <w:r w:rsidRPr="0045028A">
        <w:rPr>
          <w:lang w:val="en-US"/>
        </w:rPr>
        <w:t xml:space="preserve"> </w:t>
      </w:r>
    </w:p>
    <w:p w14:paraId="6BBE0CB4" w14:textId="77777777" w:rsidR="00D10DE8" w:rsidRPr="0045028A" w:rsidRDefault="00D10DE8" w:rsidP="00D10DE8">
      <w:pPr>
        <w:pStyle w:val="Heading4"/>
      </w:pPr>
      <w:r w:rsidRPr="0045028A">
        <w:lastRenderedPageBreak/>
        <w:t xml:space="preserve">Restriction of exposure </w:t>
      </w:r>
    </w:p>
    <w:p w14:paraId="279C1B74" w14:textId="78A207A9" w:rsidR="00C24D21" w:rsidRPr="0045028A" w:rsidRDefault="00C24D21" w:rsidP="00C24D21">
      <w:pPr>
        <w:pStyle w:val="Numberedparagraph"/>
        <w:rPr>
          <w:lang w:val="en-US"/>
        </w:rPr>
      </w:pPr>
      <w:r w:rsidRPr="0045028A">
        <w:rPr>
          <w:lang w:val="en-US"/>
        </w:rPr>
        <w:t>The requirement to restrict exposure is defined in IRR17 Regulation 9(1)</w:t>
      </w:r>
      <w:r w:rsidR="00BE48C2" w:rsidRPr="0045028A">
        <w:rPr>
          <w:lang w:val="en-US"/>
        </w:rPr>
        <w:t xml:space="preserve"> (ref. </w:t>
      </w:r>
      <w:sdt>
        <w:sdtPr>
          <w:rPr>
            <w:lang w:val="en-US"/>
          </w:rPr>
          <w:id w:val="-1845157337"/>
          <w:citation/>
        </w:sdtPr>
        <w:sdtEndPr/>
        <w:sdtContent>
          <w:r w:rsidR="00BE48C2" w:rsidRPr="0045028A">
            <w:rPr>
              <w:lang w:val="en-US"/>
            </w:rPr>
            <w:fldChar w:fldCharType="begin"/>
          </w:r>
          <w:r w:rsidR="007F45CE" w:rsidRPr="0045028A">
            <w:instrText xml:space="preserve">CITATION HSE \l 2057 </w:instrText>
          </w:r>
          <w:r w:rsidR="00BE48C2" w:rsidRPr="0045028A">
            <w:rPr>
              <w:lang w:val="en-US"/>
            </w:rPr>
            <w:fldChar w:fldCharType="separate"/>
          </w:r>
          <w:r w:rsidR="001C7B8D" w:rsidRPr="001C7B8D">
            <w:rPr>
              <w:noProof/>
              <w:lang w:val="en-US"/>
            </w:rPr>
            <w:t>[48]</w:t>
          </w:r>
          <w:r w:rsidR="00BE48C2" w:rsidRPr="0045028A">
            <w:rPr>
              <w:lang w:val="en-US"/>
            </w:rPr>
            <w:fldChar w:fldCharType="end"/>
          </w:r>
        </w:sdtContent>
      </w:sdt>
      <w:r w:rsidR="00BE48C2" w:rsidRPr="0045028A">
        <w:rPr>
          <w:lang w:val="en-US"/>
        </w:rPr>
        <w:t>)</w:t>
      </w:r>
      <w:r w:rsidRPr="0045028A">
        <w:rPr>
          <w:lang w:val="en-US"/>
        </w:rPr>
        <w:t xml:space="preserve">, which states “that every employer must, in relation to any work with ionising radiation that it undertakes, take all necessary steps to restrict so far as is reasonably practicable the extent to which its employees and other persons are exposed to ionising radiation.” </w:t>
      </w:r>
    </w:p>
    <w:p w14:paraId="2AD5E6F1" w14:textId="53E40628" w:rsidR="00C24D21" w:rsidRPr="0045028A" w:rsidRDefault="00C24D21" w:rsidP="00A97180">
      <w:pPr>
        <w:pStyle w:val="Numberedparagraph"/>
        <w:rPr>
          <w:lang w:val="en-US"/>
        </w:rPr>
      </w:pPr>
      <w:r w:rsidRPr="0045028A">
        <w:rPr>
          <w:lang w:val="en-US"/>
        </w:rPr>
        <w:t xml:space="preserve">Other </w:t>
      </w:r>
      <w:r w:rsidR="00A12485" w:rsidRPr="0045028A">
        <w:rPr>
          <w:lang w:val="en-US"/>
        </w:rPr>
        <w:t>sections</w:t>
      </w:r>
      <w:r w:rsidRPr="0045028A">
        <w:rPr>
          <w:lang w:val="en-US"/>
        </w:rPr>
        <w:t xml:space="preserve"> of Regulation 9, such as IRR17 Regulation 9(2)</w:t>
      </w:r>
      <w:r w:rsidR="008359A1" w:rsidRPr="0045028A">
        <w:rPr>
          <w:lang w:val="en-US"/>
        </w:rPr>
        <w:t xml:space="preserve"> and</w:t>
      </w:r>
      <w:r w:rsidRPr="0045028A">
        <w:rPr>
          <w:lang w:val="en-US"/>
        </w:rPr>
        <w:t xml:space="preserve"> 9(4-5)</w:t>
      </w:r>
      <w:r w:rsidR="00BF5539" w:rsidRPr="0045028A">
        <w:rPr>
          <w:lang w:val="en-US"/>
        </w:rPr>
        <w:t xml:space="preserve"> (ref. </w:t>
      </w:r>
      <w:sdt>
        <w:sdtPr>
          <w:rPr>
            <w:lang w:val="en-US"/>
          </w:rPr>
          <w:id w:val="714002726"/>
          <w:citation/>
        </w:sdtPr>
        <w:sdtEndPr/>
        <w:sdtContent>
          <w:r w:rsidR="00BF5539" w:rsidRPr="0045028A">
            <w:rPr>
              <w:lang w:val="en-US"/>
            </w:rPr>
            <w:fldChar w:fldCharType="begin"/>
          </w:r>
          <w:r w:rsidR="007F45CE" w:rsidRPr="0045028A">
            <w:instrText xml:space="preserve">CITATION HSE \l 2057 </w:instrText>
          </w:r>
          <w:r w:rsidR="00BF5539" w:rsidRPr="0045028A">
            <w:rPr>
              <w:lang w:val="en-US"/>
            </w:rPr>
            <w:fldChar w:fldCharType="separate"/>
          </w:r>
          <w:r w:rsidR="001C7B8D" w:rsidRPr="001C7B8D">
            <w:rPr>
              <w:noProof/>
              <w:lang w:val="en-US"/>
            </w:rPr>
            <w:t>[48]</w:t>
          </w:r>
          <w:r w:rsidR="00BF5539" w:rsidRPr="0045028A">
            <w:rPr>
              <w:lang w:val="en-US"/>
            </w:rPr>
            <w:fldChar w:fldCharType="end"/>
          </w:r>
        </w:sdtContent>
      </w:sdt>
      <w:r w:rsidR="00BF5539" w:rsidRPr="0045028A">
        <w:rPr>
          <w:lang w:val="en-US"/>
        </w:rPr>
        <w:t>)</w:t>
      </w:r>
      <w:r w:rsidR="00717051" w:rsidRPr="0045028A">
        <w:rPr>
          <w:lang w:val="en-US"/>
        </w:rPr>
        <w:t>,</w:t>
      </w:r>
      <w:r w:rsidR="00AF51EA" w:rsidRPr="0045028A">
        <w:rPr>
          <w:lang w:val="en-US"/>
        </w:rPr>
        <w:t xml:space="preserve"> </w:t>
      </w:r>
      <w:r w:rsidR="00A97180" w:rsidRPr="0045028A">
        <w:t>set out a hierarchy of control measures for restricting exposure</w:t>
      </w:r>
      <w:r w:rsidR="00101A07" w:rsidRPr="0045028A">
        <w:t>s</w:t>
      </w:r>
      <w:r w:rsidRPr="0045028A">
        <w:rPr>
          <w:lang w:val="en-US"/>
        </w:rPr>
        <w:t xml:space="preserve"> and </w:t>
      </w:r>
      <w:r w:rsidR="00B61A03" w:rsidRPr="0045028A">
        <w:rPr>
          <w:lang w:val="en-US"/>
        </w:rPr>
        <w:t xml:space="preserve">specifies </w:t>
      </w:r>
      <w:r w:rsidR="00703175" w:rsidRPr="0045028A">
        <w:rPr>
          <w:lang w:val="en-US"/>
        </w:rPr>
        <w:t xml:space="preserve">that, where appropriate, </w:t>
      </w:r>
      <w:r w:rsidRPr="0045028A">
        <w:rPr>
          <w:lang w:val="en-US"/>
        </w:rPr>
        <w:t xml:space="preserve">dose constraints </w:t>
      </w:r>
      <w:r w:rsidR="00703175" w:rsidRPr="0045028A">
        <w:rPr>
          <w:lang w:val="en-US"/>
        </w:rPr>
        <w:t xml:space="preserve">must be used </w:t>
      </w:r>
      <w:r w:rsidRPr="0045028A">
        <w:rPr>
          <w:lang w:val="en-US"/>
        </w:rPr>
        <w:t xml:space="preserve">in </w:t>
      </w:r>
      <w:r w:rsidR="002B190B" w:rsidRPr="0045028A">
        <w:rPr>
          <w:lang w:val="en-US"/>
        </w:rPr>
        <w:t xml:space="preserve">the </w:t>
      </w:r>
      <w:r w:rsidRPr="0045028A">
        <w:rPr>
          <w:lang w:val="en-US"/>
        </w:rPr>
        <w:t xml:space="preserve">planning </w:t>
      </w:r>
      <w:r w:rsidR="00252766" w:rsidRPr="0045028A">
        <w:rPr>
          <w:lang w:val="en-US"/>
        </w:rPr>
        <w:t>stage</w:t>
      </w:r>
      <w:r w:rsidR="00101A07" w:rsidRPr="0045028A">
        <w:rPr>
          <w:lang w:val="en-US"/>
        </w:rPr>
        <w:t xml:space="preserve"> of radiation protection</w:t>
      </w:r>
      <w:r w:rsidRPr="0045028A">
        <w:rPr>
          <w:lang w:val="en-US"/>
        </w:rPr>
        <w:t>. I have used these requirements along with the associated ACOP</w:t>
      </w:r>
      <w:r w:rsidR="00E24AD8" w:rsidRPr="0045028A">
        <w:rPr>
          <w:lang w:val="en-US"/>
        </w:rPr>
        <w:t xml:space="preserve"> (ref. </w:t>
      </w:r>
      <w:sdt>
        <w:sdtPr>
          <w:rPr>
            <w:lang w:val="en-US"/>
          </w:rPr>
          <w:id w:val="-1214199630"/>
          <w:citation/>
        </w:sdtPr>
        <w:sdtEndPr/>
        <w:sdtContent>
          <w:r w:rsidR="00E24AD8" w:rsidRPr="0045028A">
            <w:rPr>
              <w:lang w:val="en-US"/>
            </w:rPr>
            <w:fldChar w:fldCharType="begin"/>
          </w:r>
          <w:r w:rsidR="007F45CE" w:rsidRPr="0045028A">
            <w:instrText xml:space="preserve">CITATION HSE \l 2057 </w:instrText>
          </w:r>
          <w:r w:rsidR="00E24AD8" w:rsidRPr="0045028A">
            <w:rPr>
              <w:lang w:val="en-US"/>
            </w:rPr>
            <w:fldChar w:fldCharType="separate"/>
          </w:r>
          <w:r w:rsidR="001C7B8D" w:rsidRPr="001C7B8D">
            <w:rPr>
              <w:noProof/>
              <w:lang w:val="en-US"/>
            </w:rPr>
            <w:t>[48]</w:t>
          </w:r>
          <w:r w:rsidR="00E24AD8" w:rsidRPr="0045028A">
            <w:rPr>
              <w:lang w:val="en-US"/>
            </w:rPr>
            <w:fldChar w:fldCharType="end"/>
          </w:r>
        </w:sdtContent>
      </w:sdt>
      <w:r w:rsidR="00E24AD8" w:rsidRPr="0045028A">
        <w:rPr>
          <w:lang w:val="en-US"/>
        </w:rPr>
        <w:t>)</w:t>
      </w:r>
      <w:r w:rsidRPr="0045028A">
        <w:rPr>
          <w:lang w:val="en-US"/>
        </w:rPr>
        <w:t xml:space="preserve"> as benchmarks for my assessment.   </w:t>
      </w:r>
    </w:p>
    <w:p w14:paraId="63F6858A" w14:textId="6877008F" w:rsidR="00C24D21" w:rsidRPr="0045028A" w:rsidRDefault="0DD4E6B9" w:rsidP="00C24D21">
      <w:pPr>
        <w:pStyle w:val="Numberedparagraph"/>
        <w:rPr>
          <w:lang w:val="en-US"/>
        </w:rPr>
      </w:pPr>
      <w:r w:rsidRPr="0045028A">
        <w:rPr>
          <w:lang w:val="en-US"/>
        </w:rPr>
        <w:t>I sampled the</w:t>
      </w:r>
      <w:r w:rsidR="28F32EE6" w:rsidRPr="0045028A">
        <w:rPr>
          <w:lang w:val="en-US"/>
        </w:rPr>
        <w:t xml:space="preserve"> RP’s analysis of UK and US regulatory framework</w:t>
      </w:r>
      <w:r w:rsidR="6A2E290B" w:rsidRPr="0045028A">
        <w:rPr>
          <w:lang w:val="en-US"/>
        </w:rPr>
        <w:t>s</w:t>
      </w:r>
      <w:r w:rsidR="7154AD20" w:rsidRPr="0045028A">
        <w:rPr>
          <w:lang w:val="en-US"/>
        </w:rPr>
        <w:t xml:space="preserve"> (ref. </w:t>
      </w:r>
      <w:sdt>
        <w:sdtPr>
          <w:rPr>
            <w:lang w:val="en-US"/>
          </w:rPr>
          <w:id w:val="-1988543148"/>
          <w:citation/>
        </w:sdtPr>
        <w:sdtEndPr/>
        <w:sdtContent>
          <w:r w:rsidR="0041008F" w:rsidRPr="0045028A">
            <w:rPr>
              <w:lang w:val="en-US"/>
            </w:rPr>
            <w:fldChar w:fldCharType="begin"/>
          </w:r>
          <w:r w:rsidR="0074005A" w:rsidRPr="0045028A">
            <w:instrText xml:space="preserve">CITATION US \l 2057 </w:instrText>
          </w:r>
          <w:r w:rsidR="0041008F" w:rsidRPr="0045028A">
            <w:rPr>
              <w:lang w:val="en-US"/>
            </w:rPr>
            <w:fldChar w:fldCharType="separate"/>
          </w:r>
          <w:r w:rsidR="001C7B8D" w:rsidRPr="001C7B8D">
            <w:rPr>
              <w:noProof/>
              <w:lang w:val="en-US"/>
            </w:rPr>
            <w:t>[63]</w:t>
          </w:r>
          <w:r w:rsidR="0041008F" w:rsidRPr="0045028A">
            <w:rPr>
              <w:lang w:val="en-US"/>
            </w:rPr>
            <w:fldChar w:fldCharType="end"/>
          </w:r>
        </w:sdtContent>
      </w:sdt>
      <w:r w:rsidR="7154AD20" w:rsidRPr="0045028A">
        <w:rPr>
          <w:lang w:val="en-US"/>
        </w:rPr>
        <w:t>)</w:t>
      </w:r>
      <w:r w:rsidR="28F32EE6" w:rsidRPr="0045028A">
        <w:rPr>
          <w:lang w:val="en-US"/>
        </w:rPr>
        <w:t xml:space="preserve"> </w:t>
      </w:r>
      <w:r w:rsidR="0FFC0C5B" w:rsidRPr="0045028A">
        <w:rPr>
          <w:lang w:val="en-US"/>
        </w:rPr>
        <w:t>and found</w:t>
      </w:r>
      <w:r w:rsidR="28F32EE6" w:rsidRPr="0045028A">
        <w:rPr>
          <w:lang w:val="en-US"/>
        </w:rPr>
        <w:t xml:space="preserve"> that the requirements and guidance for the restriction of exposure</w:t>
      </w:r>
      <w:r w:rsidR="6A2E290B" w:rsidRPr="0045028A">
        <w:rPr>
          <w:lang w:val="en-US"/>
        </w:rPr>
        <w:t xml:space="preserve"> between both regulatory frameworks</w:t>
      </w:r>
      <w:r w:rsidR="28F32EE6" w:rsidRPr="0045028A">
        <w:rPr>
          <w:lang w:val="en-US"/>
        </w:rPr>
        <w:t xml:space="preserve"> are generally well aligned. </w:t>
      </w:r>
      <w:r w:rsidR="204BE924" w:rsidRPr="0045028A">
        <w:rPr>
          <w:lang w:val="en-US"/>
        </w:rPr>
        <w:t xml:space="preserve">A notable difference </w:t>
      </w:r>
      <w:r w:rsidR="0E52D92F" w:rsidRPr="0045028A">
        <w:rPr>
          <w:lang w:val="en-US"/>
        </w:rPr>
        <w:t xml:space="preserve">between the UK and US </w:t>
      </w:r>
      <w:r w:rsidR="771CE4E4" w:rsidRPr="0045028A">
        <w:rPr>
          <w:lang w:val="en-US"/>
        </w:rPr>
        <w:t xml:space="preserve">requirements </w:t>
      </w:r>
      <w:r w:rsidR="761378A8" w:rsidRPr="0045028A">
        <w:rPr>
          <w:lang w:val="en-US"/>
        </w:rPr>
        <w:t>is</w:t>
      </w:r>
      <w:r w:rsidR="204BE924" w:rsidRPr="0045028A">
        <w:rPr>
          <w:lang w:val="en-US"/>
        </w:rPr>
        <w:t xml:space="preserve"> the need to set dose constraints or targets </w:t>
      </w:r>
      <w:r w:rsidR="204BE924" w:rsidRPr="0045028A">
        <w:t xml:space="preserve">at the planning stage of radiation protection. </w:t>
      </w:r>
      <w:r w:rsidR="551A209E" w:rsidRPr="0045028A">
        <w:rPr>
          <w:lang w:val="en-US"/>
        </w:rPr>
        <w:t>T</w:t>
      </w:r>
      <w:r w:rsidR="28F32EE6" w:rsidRPr="0045028A">
        <w:rPr>
          <w:lang w:val="en-US"/>
        </w:rPr>
        <w:t>he RP</w:t>
      </w:r>
      <w:r w:rsidR="204BE924" w:rsidRPr="0045028A">
        <w:rPr>
          <w:lang w:val="en-US"/>
        </w:rPr>
        <w:t xml:space="preserve">’s analysis </w:t>
      </w:r>
      <w:r w:rsidR="0E52D92F" w:rsidRPr="0045028A">
        <w:rPr>
          <w:lang w:val="en-US"/>
        </w:rPr>
        <w:t xml:space="preserve">showed that </w:t>
      </w:r>
      <w:r w:rsidR="28F32EE6" w:rsidRPr="0045028A">
        <w:rPr>
          <w:lang w:val="en-US"/>
        </w:rPr>
        <w:t xml:space="preserve">the US regulatory framework does not specify </w:t>
      </w:r>
      <w:r w:rsidR="42236561" w:rsidRPr="0045028A">
        <w:rPr>
          <w:lang w:val="en-US"/>
        </w:rPr>
        <w:t>the</w:t>
      </w:r>
      <w:r w:rsidR="29327092" w:rsidRPr="0045028A">
        <w:rPr>
          <w:lang w:val="en-US"/>
        </w:rPr>
        <w:t xml:space="preserve"> need</w:t>
      </w:r>
      <w:r w:rsidR="42236561" w:rsidRPr="0045028A">
        <w:rPr>
          <w:lang w:val="en-US"/>
        </w:rPr>
        <w:t xml:space="preserve"> for dose constraints</w:t>
      </w:r>
      <w:r w:rsidR="29327092" w:rsidRPr="0045028A">
        <w:rPr>
          <w:lang w:val="en-US"/>
        </w:rPr>
        <w:t xml:space="preserve">, whereas, the IRR17 </w:t>
      </w:r>
      <w:r w:rsidR="50E7E475" w:rsidRPr="0045028A">
        <w:rPr>
          <w:lang w:val="en-US"/>
        </w:rPr>
        <w:t>does</w:t>
      </w:r>
      <w:r w:rsidR="28F32EE6" w:rsidRPr="0045028A">
        <w:rPr>
          <w:lang w:val="en-US"/>
        </w:rPr>
        <w:t>.</w:t>
      </w:r>
    </w:p>
    <w:p w14:paraId="036DD8FA" w14:textId="5EE31F39" w:rsidR="00C24D21" w:rsidRPr="0045028A" w:rsidRDefault="00C24D21" w:rsidP="00C24D21">
      <w:pPr>
        <w:pStyle w:val="Numberedparagraph"/>
      </w:pPr>
      <w:r w:rsidRPr="0045028A">
        <w:t>I sampled the RP’s SMR-300 Radiation Protection Design Standard</w:t>
      </w:r>
      <w:r w:rsidR="0041008F" w:rsidRPr="0045028A">
        <w:t xml:space="preserve"> (ref. </w:t>
      </w:r>
      <w:sdt>
        <w:sdtPr>
          <w:id w:val="-872216552"/>
          <w:citation/>
        </w:sdtPr>
        <w:sdtEndPr/>
        <w:sdtContent>
          <w:r w:rsidR="0041008F" w:rsidRPr="0045028A">
            <w:fldChar w:fldCharType="begin"/>
          </w:r>
          <w:r w:rsidR="0074005A" w:rsidRPr="0045028A">
            <w:instrText xml:space="preserve">CITATION DS \l 2057 </w:instrText>
          </w:r>
          <w:r w:rsidR="0041008F" w:rsidRPr="0045028A">
            <w:fldChar w:fldCharType="separate"/>
          </w:r>
          <w:r w:rsidR="001C7B8D" w:rsidRPr="001C7B8D">
            <w:rPr>
              <w:noProof/>
            </w:rPr>
            <w:t>[65]</w:t>
          </w:r>
          <w:r w:rsidR="0041008F" w:rsidRPr="0045028A">
            <w:fldChar w:fldCharType="end"/>
          </w:r>
        </w:sdtContent>
      </w:sdt>
      <w:r w:rsidR="0041008F" w:rsidRPr="0045028A">
        <w:t>)</w:t>
      </w:r>
      <w:r w:rsidRPr="0045028A">
        <w:t>. I found that the RP’s approach to restrict exposures to workers and other persons:</w:t>
      </w:r>
    </w:p>
    <w:p w14:paraId="5B64D273" w14:textId="7D7D29C6" w:rsidR="00B73FE9" w:rsidRPr="0045028A" w:rsidRDefault="28F32EE6" w:rsidP="00661D40">
      <w:pPr>
        <w:pStyle w:val="Numberedparagraph"/>
        <w:numPr>
          <w:ilvl w:val="0"/>
          <w:numId w:val="39"/>
        </w:numPr>
        <w:rPr>
          <w:lang w:val="en-US"/>
        </w:rPr>
      </w:pPr>
      <w:r w:rsidRPr="0045028A">
        <w:rPr>
          <w:lang w:val="en-US"/>
        </w:rPr>
        <w:t>Instructs designers to prioritise engineered control</w:t>
      </w:r>
      <w:r w:rsidR="0852B469" w:rsidRPr="0045028A">
        <w:rPr>
          <w:lang w:val="en-US"/>
        </w:rPr>
        <w:t>s</w:t>
      </w:r>
      <w:r w:rsidR="03A5EC80" w:rsidRPr="0045028A">
        <w:rPr>
          <w:lang w:val="en-US"/>
        </w:rPr>
        <w:t xml:space="preserve"> and</w:t>
      </w:r>
      <w:r w:rsidR="380C83B0" w:rsidRPr="0045028A">
        <w:rPr>
          <w:lang w:val="en-US"/>
        </w:rPr>
        <w:t xml:space="preserve"> </w:t>
      </w:r>
      <w:r w:rsidRPr="0045028A">
        <w:rPr>
          <w:lang w:val="en-US"/>
        </w:rPr>
        <w:t xml:space="preserve">design features </w:t>
      </w:r>
      <w:r w:rsidR="5830BCE9" w:rsidRPr="0045028A">
        <w:rPr>
          <w:lang w:val="en-US"/>
        </w:rPr>
        <w:t xml:space="preserve">before the use of </w:t>
      </w:r>
      <w:r w:rsidRPr="0045028A">
        <w:rPr>
          <w:lang w:val="en-US"/>
        </w:rPr>
        <w:t xml:space="preserve">administrative controls and </w:t>
      </w:r>
      <w:r w:rsidR="58A48536" w:rsidRPr="0045028A">
        <w:rPr>
          <w:lang w:val="en-US"/>
        </w:rPr>
        <w:t>p</w:t>
      </w:r>
      <w:r w:rsidRPr="0045028A">
        <w:rPr>
          <w:lang w:val="en-US"/>
        </w:rPr>
        <w:t xml:space="preserve">ersonal </w:t>
      </w:r>
      <w:r w:rsidR="58A48536" w:rsidRPr="0045028A">
        <w:rPr>
          <w:lang w:val="en-US"/>
        </w:rPr>
        <w:t>p</w:t>
      </w:r>
      <w:r w:rsidRPr="0045028A">
        <w:rPr>
          <w:lang w:val="en-US"/>
        </w:rPr>
        <w:t xml:space="preserve">rotective </w:t>
      </w:r>
      <w:r w:rsidR="58A48536" w:rsidRPr="0045028A">
        <w:rPr>
          <w:lang w:val="en-US"/>
        </w:rPr>
        <w:t>e</w:t>
      </w:r>
      <w:r w:rsidRPr="0045028A">
        <w:rPr>
          <w:lang w:val="en-US"/>
        </w:rPr>
        <w:t xml:space="preserve">quipment. The design standard explicitly mentions that </w:t>
      </w:r>
      <w:r w:rsidR="5E9942CE" w:rsidRPr="0045028A">
        <w:rPr>
          <w:lang w:val="en-US"/>
        </w:rPr>
        <w:t>h</w:t>
      </w:r>
      <w:r w:rsidRPr="0045028A">
        <w:rPr>
          <w:lang w:val="en-US"/>
        </w:rPr>
        <w:t xml:space="preserve">ierarchy of </w:t>
      </w:r>
      <w:r w:rsidR="17F831CD" w:rsidRPr="0045028A">
        <w:rPr>
          <w:lang w:val="en-US"/>
        </w:rPr>
        <w:t>c</w:t>
      </w:r>
      <w:r w:rsidRPr="0045028A">
        <w:rPr>
          <w:lang w:val="en-US"/>
        </w:rPr>
        <w:t xml:space="preserve">ontrols should be considered before dose sharing. </w:t>
      </w:r>
      <w:r w:rsidR="7808FB3D" w:rsidRPr="0045028A">
        <w:rPr>
          <w:lang w:val="en-US"/>
        </w:rPr>
        <w:t>I judge that t</w:t>
      </w:r>
      <w:r w:rsidRPr="0045028A">
        <w:rPr>
          <w:lang w:val="en-US"/>
        </w:rPr>
        <w:t>hese provisions are aligned with IRR17 Regulation 9(2)</w:t>
      </w:r>
      <w:r w:rsidR="0064135F" w:rsidRPr="0045028A">
        <w:rPr>
          <w:lang w:val="en-US"/>
        </w:rPr>
        <w:t xml:space="preserve">, </w:t>
      </w:r>
      <w:r w:rsidRPr="0045028A">
        <w:rPr>
          <w:lang w:val="en-US"/>
        </w:rPr>
        <w:t>the ACoP paragraph 85</w:t>
      </w:r>
      <w:r w:rsidR="1BC5402C" w:rsidRPr="0045028A">
        <w:rPr>
          <w:lang w:val="en-US"/>
        </w:rPr>
        <w:t xml:space="preserve"> for </w:t>
      </w:r>
      <w:r w:rsidR="4EC53BF8" w:rsidRPr="0045028A">
        <w:rPr>
          <w:lang w:val="en-US"/>
        </w:rPr>
        <w:t>IRR17 Regulation 9(1)</w:t>
      </w:r>
      <w:r w:rsidR="7154AD20" w:rsidRPr="0045028A">
        <w:rPr>
          <w:lang w:val="en-US"/>
        </w:rPr>
        <w:t xml:space="preserve"> (ref. </w:t>
      </w:r>
      <w:sdt>
        <w:sdtPr>
          <w:rPr>
            <w:lang w:val="en-US"/>
          </w:rPr>
          <w:id w:val="832647147"/>
          <w:citation/>
        </w:sdtPr>
        <w:sdtEndPr/>
        <w:sdtContent>
          <w:r w:rsidR="0041008F" w:rsidRPr="0045028A">
            <w:rPr>
              <w:lang w:val="en-US"/>
            </w:rPr>
            <w:fldChar w:fldCharType="begin"/>
          </w:r>
          <w:r w:rsidR="007F45CE" w:rsidRPr="0045028A">
            <w:instrText xml:space="preserve">CITATION HSE \l 2057 </w:instrText>
          </w:r>
          <w:r w:rsidR="0041008F" w:rsidRPr="0045028A">
            <w:rPr>
              <w:lang w:val="en-US"/>
            </w:rPr>
            <w:fldChar w:fldCharType="separate"/>
          </w:r>
          <w:r w:rsidR="001C7B8D" w:rsidRPr="001C7B8D">
            <w:rPr>
              <w:noProof/>
              <w:lang w:val="en-US"/>
            </w:rPr>
            <w:t>[48]</w:t>
          </w:r>
          <w:r w:rsidR="0041008F" w:rsidRPr="0045028A">
            <w:rPr>
              <w:lang w:val="en-US"/>
            </w:rPr>
            <w:fldChar w:fldCharType="end"/>
          </w:r>
        </w:sdtContent>
      </w:sdt>
      <w:r w:rsidR="7154AD20" w:rsidRPr="0045028A">
        <w:rPr>
          <w:lang w:val="en-US"/>
        </w:rPr>
        <w:t>)</w:t>
      </w:r>
      <w:r w:rsidR="0064135F" w:rsidRPr="0045028A">
        <w:rPr>
          <w:lang w:val="en-US"/>
        </w:rPr>
        <w:t xml:space="preserve"> and ONR SAP RP.7</w:t>
      </w:r>
      <w:r w:rsidR="002A5DF1" w:rsidRPr="0045028A">
        <w:rPr>
          <w:lang w:val="en-US"/>
        </w:rPr>
        <w:t xml:space="preserve"> (ref. </w:t>
      </w:r>
      <w:sdt>
        <w:sdtPr>
          <w:rPr>
            <w:lang w:val="en-US"/>
          </w:rPr>
          <w:id w:val="-613515905"/>
          <w:citation/>
        </w:sdtPr>
        <w:sdtEndPr/>
        <w:sdtContent>
          <w:r w:rsidR="002A5DF1" w:rsidRPr="0045028A">
            <w:rPr>
              <w:lang w:val="en-US"/>
            </w:rPr>
            <w:fldChar w:fldCharType="begin"/>
          </w:r>
          <w:r w:rsidR="002A5DF1" w:rsidRPr="0045028A">
            <w:instrText xml:space="preserve"> CITATION SAPs \l 2057 </w:instrText>
          </w:r>
          <w:r w:rsidR="002A5DF1" w:rsidRPr="0045028A">
            <w:rPr>
              <w:lang w:val="en-US"/>
            </w:rPr>
            <w:fldChar w:fldCharType="separate"/>
          </w:r>
          <w:r w:rsidR="001C7B8D" w:rsidRPr="001C7B8D">
            <w:rPr>
              <w:noProof/>
            </w:rPr>
            <w:t>[41]</w:t>
          </w:r>
          <w:r w:rsidR="002A5DF1" w:rsidRPr="0045028A">
            <w:rPr>
              <w:lang w:val="en-US"/>
            </w:rPr>
            <w:fldChar w:fldCharType="end"/>
          </w:r>
        </w:sdtContent>
      </w:sdt>
      <w:r w:rsidR="002A5DF1" w:rsidRPr="0045028A">
        <w:rPr>
          <w:lang w:val="en-US"/>
        </w:rPr>
        <w:t>)</w:t>
      </w:r>
      <w:r w:rsidRPr="0045028A">
        <w:rPr>
          <w:lang w:val="en-US"/>
        </w:rPr>
        <w:t>.</w:t>
      </w:r>
    </w:p>
    <w:p w14:paraId="5F0ABD60" w14:textId="40D854BE" w:rsidR="00C24D21" w:rsidRPr="0045028A" w:rsidRDefault="28F32EE6" w:rsidP="00661D40">
      <w:pPr>
        <w:pStyle w:val="Numberedparagraph"/>
        <w:numPr>
          <w:ilvl w:val="0"/>
          <w:numId w:val="39"/>
        </w:numPr>
        <w:rPr>
          <w:lang w:val="en-US"/>
        </w:rPr>
      </w:pPr>
      <w:r w:rsidRPr="0045028A">
        <w:t>Defines d</w:t>
      </w:r>
      <w:r w:rsidR="14F05807" w:rsidRPr="0045028A">
        <w:t>ose</w:t>
      </w:r>
      <w:r w:rsidRPr="0045028A">
        <w:t xml:space="preserve"> targets for individual workers, </w:t>
      </w:r>
      <w:r w:rsidR="2FCC43FF" w:rsidRPr="0045028A">
        <w:t>non-radiation</w:t>
      </w:r>
      <w:r w:rsidRPr="0045028A">
        <w:t xml:space="preserve"> workers and for any person off the site (these are presented in Table 1</w:t>
      </w:r>
      <w:r w:rsidR="7154AD20" w:rsidRPr="0045028A">
        <w:t xml:space="preserve"> of this assessment report</w:t>
      </w:r>
      <w:r w:rsidRPr="0045028A">
        <w:t>)</w:t>
      </w:r>
      <w:r w:rsidR="589623B8" w:rsidRPr="0045028A">
        <w:t xml:space="preserve">. I </w:t>
      </w:r>
      <w:r w:rsidR="66BC89A9" w:rsidRPr="0045028A">
        <w:t xml:space="preserve">found </w:t>
      </w:r>
      <w:r w:rsidRPr="0045028A">
        <w:t xml:space="preserve">that </w:t>
      </w:r>
      <w:r w:rsidR="66BC89A9" w:rsidRPr="0045028A">
        <w:t xml:space="preserve">these dose targets </w:t>
      </w:r>
      <w:r w:rsidRPr="0045028A">
        <w:t xml:space="preserve">are below </w:t>
      </w:r>
      <w:r w:rsidR="1D203772" w:rsidRPr="0045028A">
        <w:t xml:space="preserve">the relevant </w:t>
      </w:r>
      <w:r w:rsidRPr="0045028A">
        <w:t>regulatory limits</w:t>
      </w:r>
      <w:r w:rsidR="21586C1C" w:rsidRPr="0045028A">
        <w:t xml:space="preserve"> and</w:t>
      </w:r>
      <w:r w:rsidR="7154AD20" w:rsidRPr="0045028A">
        <w:t xml:space="preserve"> </w:t>
      </w:r>
      <w:r w:rsidR="12EA4B41" w:rsidRPr="0045028A">
        <w:t>is consistent with</w:t>
      </w:r>
      <w:r w:rsidR="7154AD20" w:rsidRPr="0045028A">
        <w:t xml:space="preserve"> </w:t>
      </w:r>
      <w:r w:rsidR="21586C1C" w:rsidRPr="0045028A">
        <w:t xml:space="preserve">IRR17 ACoP paragraph </w:t>
      </w:r>
      <w:r w:rsidR="7BEAE3D9" w:rsidRPr="0045028A">
        <w:t>86</w:t>
      </w:r>
      <w:r w:rsidRPr="0045028A">
        <w:t xml:space="preserve">. </w:t>
      </w:r>
      <w:r w:rsidR="6C1CC04A" w:rsidRPr="0045028A">
        <w:t xml:space="preserve">The RP argues that </w:t>
      </w:r>
      <w:r w:rsidRPr="0045028A">
        <w:t xml:space="preserve">these dose </w:t>
      </w:r>
      <w:r w:rsidR="6C1CC04A" w:rsidRPr="0045028A">
        <w:t>targets</w:t>
      </w:r>
      <w:r w:rsidRPr="0045028A">
        <w:t xml:space="preserve"> </w:t>
      </w:r>
      <w:r w:rsidR="7BEAE3D9" w:rsidRPr="0045028A">
        <w:t>have been informed by dose data from operating PWRs</w:t>
      </w:r>
      <w:r w:rsidR="00465AF7" w:rsidRPr="0045028A">
        <w:t xml:space="preserve"> around the world</w:t>
      </w:r>
      <w:r w:rsidR="7BEAE3D9" w:rsidRPr="0045028A">
        <w:t xml:space="preserve"> and therefore </w:t>
      </w:r>
      <w:r w:rsidRPr="0045028A">
        <w:t>represent</w:t>
      </w:r>
      <w:r w:rsidR="12EA4B41" w:rsidRPr="0045028A">
        <w:t xml:space="preserve">s </w:t>
      </w:r>
      <w:r w:rsidRPr="0045028A">
        <w:t xml:space="preserve">a level of dose which should not be exceeded in a well-managed workplace. The </w:t>
      </w:r>
      <w:r w:rsidR="03A5EC80" w:rsidRPr="0045028A">
        <w:t>SMR-300 R</w:t>
      </w:r>
      <w:r w:rsidR="10208ABC" w:rsidRPr="0045028A">
        <w:t xml:space="preserve">adiation </w:t>
      </w:r>
      <w:r w:rsidR="03A5EC80" w:rsidRPr="0045028A">
        <w:t>P</w:t>
      </w:r>
      <w:r w:rsidR="10208ABC" w:rsidRPr="0045028A">
        <w:t xml:space="preserve">rotection </w:t>
      </w:r>
      <w:r w:rsidR="03A5EC80" w:rsidRPr="0045028A">
        <w:t>D</w:t>
      </w:r>
      <w:r w:rsidRPr="0045028A">
        <w:t xml:space="preserve">esign </w:t>
      </w:r>
      <w:r w:rsidR="03A5EC80" w:rsidRPr="0045028A">
        <w:t>S</w:t>
      </w:r>
      <w:r w:rsidRPr="0045028A">
        <w:t>tandard</w:t>
      </w:r>
      <w:r w:rsidR="64418296" w:rsidRPr="0045028A">
        <w:t xml:space="preserve"> (ref. </w:t>
      </w:r>
      <w:sdt>
        <w:sdtPr>
          <w:id w:val="949509782"/>
          <w:citation/>
        </w:sdtPr>
        <w:sdtEndPr/>
        <w:sdtContent>
          <w:r w:rsidR="00B73FE9" w:rsidRPr="0045028A">
            <w:fldChar w:fldCharType="begin"/>
          </w:r>
          <w:r w:rsidR="0074005A" w:rsidRPr="0045028A">
            <w:instrText xml:space="preserve">CITATION DS \l 2057 </w:instrText>
          </w:r>
          <w:r w:rsidR="00B73FE9" w:rsidRPr="0045028A">
            <w:fldChar w:fldCharType="separate"/>
          </w:r>
          <w:r w:rsidR="001C7B8D" w:rsidRPr="001C7B8D">
            <w:rPr>
              <w:noProof/>
            </w:rPr>
            <w:t>[65]</w:t>
          </w:r>
          <w:r w:rsidR="00B73FE9" w:rsidRPr="0045028A">
            <w:fldChar w:fldCharType="end"/>
          </w:r>
        </w:sdtContent>
      </w:sdt>
      <w:r w:rsidR="64418296" w:rsidRPr="0045028A">
        <w:t>)</w:t>
      </w:r>
      <w:r w:rsidRPr="0045028A">
        <w:t xml:space="preserve"> specifies that proposed design options or control measures </w:t>
      </w:r>
      <w:r w:rsidR="12EA4B41" w:rsidRPr="0045028A">
        <w:t>will</w:t>
      </w:r>
      <w:r w:rsidRPr="0045028A">
        <w:t xml:space="preserve"> be analysed against the pertinent dose target</w:t>
      </w:r>
      <w:r w:rsidR="00DC5C40" w:rsidRPr="0045028A">
        <w:t xml:space="preserve"> (</w:t>
      </w:r>
      <w:r w:rsidR="00C405C4" w:rsidRPr="0045028A">
        <w:t>summarised in Table 1)</w:t>
      </w:r>
      <w:r w:rsidRPr="0045028A">
        <w:t xml:space="preserve"> to filter out unsuitable options, or to further optimise the design.</w:t>
      </w:r>
      <w:r w:rsidR="14F05807" w:rsidRPr="0045028A">
        <w:t xml:space="preserve"> I found that </w:t>
      </w:r>
      <w:r w:rsidR="107BBC42" w:rsidRPr="0045028A">
        <w:t>the R</w:t>
      </w:r>
      <w:r w:rsidR="13A2CE5F" w:rsidRPr="0045028A">
        <w:t>P’s definition and use of</w:t>
      </w:r>
      <w:r w:rsidR="6E63F2F1" w:rsidRPr="0045028A">
        <w:t xml:space="preserve"> dose targets is equivalent to the term dose constraint defined in IRR17 </w:t>
      </w:r>
      <w:r w:rsidR="78C9A62B" w:rsidRPr="0045028A">
        <w:t xml:space="preserve">paragraph 147. </w:t>
      </w:r>
      <w:r w:rsidR="7808FB3D" w:rsidRPr="0045028A">
        <w:t>I judge that t</w:t>
      </w:r>
      <w:r w:rsidRPr="0045028A">
        <w:t xml:space="preserve">hese arrangements are aligned </w:t>
      </w:r>
      <w:r w:rsidRPr="0045028A">
        <w:lastRenderedPageBreak/>
        <w:t>with IRR17 Regulation 9(4) - (5) and AC</w:t>
      </w:r>
      <w:r w:rsidR="0852B469" w:rsidRPr="0045028A">
        <w:t>o</w:t>
      </w:r>
      <w:r w:rsidRPr="0045028A">
        <w:t>P paragraph 86</w:t>
      </w:r>
      <w:r w:rsidR="6DF205BE" w:rsidRPr="0045028A">
        <w:t xml:space="preserve"> for</w:t>
      </w:r>
      <w:r w:rsidR="4EC53BF8" w:rsidRPr="0045028A">
        <w:t xml:space="preserve"> IRR17 Regulation 9(1)</w:t>
      </w:r>
      <w:r w:rsidR="64418296" w:rsidRPr="0045028A">
        <w:t xml:space="preserve"> (ref. </w:t>
      </w:r>
      <w:sdt>
        <w:sdtPr>
          <w:id w:val="-165027958"/>
          <w:citation/>
        </w:sdtPr>
        <w:sdtEndPr/>
        <w:sdtContent>
          <w:r w:rsidR="00B73FE9" w:rsidRPr="0045028A">
            <w:fldChar w:fldCharType="begin"/>
          </w:r>
          <w:r w:rsidR="007F45CE" w:rsidRPr="0045028A">
            <w:instrText xml:space="preserve">CITATION HSE \l 2057 </w:instrText>
          </w:r>
          <w:r w:rsidR="00B73FE9" w:rsidRPr="0045028A">
            <w:fldChar w:fldCharType="separate"/>
          </w:r>
          <w:r w:rsidR="001C7B8D" w:rsidRPr="001C7B8D">
            <w:rPr>
              <w:noProof/>
            </w:rPr>
            <w:t>[48]</w:t>
          </w:r>
          <w:r w:rsidR="00B73FE9" w:rsidRPr="0045028A">
            <w:fldChar w:fldCharType="end"/>
          </w:r>
        </w:sdtContent>
      </w:sdt>
      <w:r w:rsidR="64418296" w:rsidRPr="0045028A">
        <w:t>)</w:t>
      </w:r>
      <w:r w:rsidRPr="0045028A">
        <w:t>.</w:t>
      </w:r>
      <w:r w:rsidRPr="0045028A">
        <w:rPr>
          <w:lang w:val="en-US"/>
        </w:rPr>
        <w:t xml:space="preserve"> </w:t>
      </w:r>
    </w:p>
    <w:p w14:paraId="4571789E" w14:textId="58C6D982" w:rsidR="005674E9" w:rsidRPr="0045028A" w:rsidRDefault="005674E9" w:rsidP="005674E9">
      <w:pPr>
        <w:rPr>
          <w:b/>
          <w:bCs/>
          <w:sz w:val="22"/>
        </w:rPr>
      </w:pPr>
      <w:r w:rsidRPr="0045028A">
        <w:rPr>
          <w:b/>
          <w:bCs/>
          <w:sz w:val="22"/>
        </w:rPr>
        <w:t>Table 1 – Summary of the RP’s normal operations dose targets</w:t>
      </w:r>
      <w:r w:rsidR="00E72470" w:rsidRPr="0045028A">
        <w:rPr>
          <w:b/>
          <w:bCs/>
          <w:sz w:val="22"/>
        </w:rPr>
        <w:t xml:space="preserve"> (ref. </w:t>
      </w:r>
      <w:sdt>
        <w:sdtPr>
          <w:rPr>
            <w:b/>
            <w:bCs/>
            <w:sz w:val="22"/>
          </w:rPr>
          <w:id w:val="81114277"/>
          <w:citation/>
        </w:sdtPr>
        <w:sdtEndPr/>
        <w:sdtContent>
          <w:r w:rsidR="00E72470" w:rsidRPr="0045028A">
            <w:rPr>
              <w:b/>
              <w:bCs/>
              <w:sz w:val="22"/>
            </w:rPr>
            <w:fldChar w:fldCharType="begin"/>
          </w:r>
          <w:r w:rsidR="0074005A" w:rsidRPr="0045028A">
            <w:rPr>
              <w:b/>
              <w:bCs/>
              <w:sz w:val="22"/>
            </w:rPr>
            <w:instrText xml:space="preserve">CITATION DS \l 2057 </w:instrText>
          </w:r>
          <w:r w:rsidR="00E72470" w:rsidRPr="0045028A">
            <w:rPr>
              <w:b/>
              <w:bCs/>
              <w:sz w:val="22"/>
            </w:rPr>
            <w:fldChar w:fldCharType="separate"/>
          </w:r>
          <w:r w:rsidR="001C7B8D" w:rsidRPr="001C7B8D">
            <w:rPr>
              <w:noProof/>
              <w:sz w:val="22"/>
            </w:rPr>
            <w:t>[65]</w:t>
          </w:r>
          <w:r w:rsidR="00E72470" w:rsidRPr="0045028A">
            <w:rPr>
              <w:b/>
              <w:bCs/>
              <w:sz w:val="22"/>
            </w:rPr>
            <w:fldChar w:fldCharType="end"/>
          </w:r>
        </w:sdtContent>
      </w:sdt>
      <w:r w:rsidR="00E72470" w:rsidRPr="0045028A">
        <w:rPr>
          <w:b/>
          <w:bCs/>
          <w:sz w:val="22"/>
        </w:rPr>
        <w:t>)</w:t>
      </w:r>
    </w:p>
    <w:tbl>
      <w:tblPr>
        <w:tblStyle w:val="ONRTable1"/>
        <w:tblW w:w="0" w:type="auto"/>
        <w:tblInd w:w="5" w:type="dxa"/>
        <w:tblLook w:val="04A0" w:firstRow="1" w:lastRow="0" w:firstColumn="1" w:lastColumn="0" w:noHBand="0" w:noVBand="1"/>
      </w:tblPr>
      <w:tblGrid>
        <w:gridCol w:w="4673"/>
        <w:gridCol w:w="3686"/>
      </w:tblGrid>
      <w:tr w:rsidR="00440718" w:rsidRPr="0045028A" w14:paraId="0DDA02D2" w14:textId="77777777" w:rsidTr="00FF3F77">
        <w:trPr>
          <w:cnfStyle w:val="100000000000" w:firstRow="1" w:lastRow="0" w:firstColumn="0" w:lastColumn="0" w:oddVBand="0" w:evenVBand="0" w:oddHBand="0" w:evenHBand="0" w:firstRowFirstColumn="0" w:firstRowLastColumn="0" w:lastRowFirstColumn="0" w:lastRowLastColumn="0"/>
        </w:trPr>
        <w:tc>
          <w:tcPr>
            <w:tcW w:w="4673" w:type="dxa"/>
          </w:tcPr>
          <w:p w14:paraId="1F4868E4" w14:textId="27FB4643" w:rsidR="00440718" w:rsidRPr="0045028A" w:rsidRDefault="00440718" w:rsidP="00440718">
            <w:pPr>
              <w:spacing w:before="60" w:after="60"/>
              <w:rPr>
                <w:b w:val="0"/>
                <w:bCs/>
                <w:sz w:val="22"/>
                <w:szCs w:val="20"/>
              </w:rPr>
            </w:pPr>
            <w:r w:rsidRPr="0045028A">
              <w:rPr>
                <w:bCs/>
                <w:sz w:val="22"/>
                <w:szCs w:val="20"/>
              </w:rPr>
              <w:t xml:space="preserve">Description of target  </w:t>
            </w:r>
          </w:p>
        </w:tc>
        <w:tc>
          <w:tcPr>
            <w:tcW w:w="3686" w:type="dxa"/>
          </w:tcPr>
          <w:p w14:paraId="37ECADF3" w14:textId="75AB091E" w:rsidR="00440718" w:rsidRPr="0045028A" w:rsidRDefault="00440718" w:rsidP="00440718">
            <w:pPr>
              <w:spacing w:before="60" w:after="60"/>
              <w:rPr>
                <w:b w:val="0"/>
                <w:bCs/>
                <w:sz w:val="22"/>
                <w:szCs w:val="20"/>
              </w:rPr>
            </w:pPr>
            <w:r w:rsidRPr="0045028A">
              <w:rPr>
                <w:bCs/>
                <w:sz w:val="22"/>
                <w:szCs w:val="20"/>
              </w:rPr>
              <w:t>Dose target</w:t>
            </w:r>
          </w:p>
        </w:tc>
      </w:tr>
      <w:tr w:rsidR="00FF3F77" w:rsidRPr="0045028A" w14:paraId="6447462A" w14:textId="77777777" w:rsidTr="00FF3F77">
        <w:tc>
          <w:tcPr>
            <w:tcW w:w="4673" w:type="dxa"/>
          </w:tcPr>
          <w:p w14:paraId="7FAAE6F6" w14:textId="3B654812" w:rsidR="00FF3F77" w:rsidRPr="0045028A" w:rsidRDefault="00FF3F77" w:rsidP="00FF3F77">
            <w:pPr>
              <w:spacing w:before="60" w:after="60"/>
              <w:rPr>
                <w:sz w:val="22"/>
                <w:szCs w:val="20"/>
              </w:rPr>
            </w:pPr>
            <w:r w:rsidRPr="0045028A">
              <w:rPr>
                <w:sz w:val="22"/>
                <w:szCs w:val="20"/>
              </w:rPr>
              <w:t>The station collective occupational dose averaged over the reactor lifecycle* for a single unit</w:t>
            </w:r>
          </w:p>
        </w:tc>
        <w:tc>
          <w:tcPr>
            <w:tcW w:w="3686" w:type="dxa"/>
          </w:tcPr>
          <w:p w14:paraId="5A6B5FCE" w14:textId="34F64C00" w:rsidR="00FF3F77" w:rsidRPr="0045028A" w:rsidRDefault="00FF3F77" w:rsidP="00FF3F77">
            <w:pPr>
              <w:spacing w:before="60" w:after="60"/>
              <w:rPr>
                <w:sz w:val="22"/>
                <w:szCs w:val="20"/>
              </w:rPr>
            </w:pPr>
            <w:r w:rsidRPr="0045028A">
              <w:rPr>
                <w:sz w:val="22"/>
                <w:szCs w:val="20"/>
              </w:rPr>
              <w:t>Less than or equal to 150 person.mSv/y</w:t>
            </w:r>
          </w:p>
        </w:tc>
      </w:tr>
      <w:tr w:rsidR="00FF3F77" w:rsidRPr="0045028A" w14:paraId="0B836A5F" w14:textId="77777777" w:rsidTr="00FF3F77">
        <w:trPr>
          <w:trHeight w:val="601"/>
        </w:trPr>
        <w:tc>
          <w:tcPr>
            <w:tcW w:w="4673" w:type="dxa"/>
          </w:tcPr>
          <w:p w14:paraId="1D5B9B6B" w14:textId="3D5D93DD" w:rsidR="00FF3F77" w:rsidRPr="0045028A" w:rsidRDefault="00FF3F77" w:rsidP="00931BF9">
            <w:pPr>
              <w:rPr>
                <w:sz w:val="22"/>
                <w:szCs w:val="20"/>
              </w:rPr>
            </w:pPr>
            <w:r w:rsidRPr="0045028A">
              <w:rPr>
                <w:sz w:val="22"/>
                <w:szCs w:val="20"/>
              </w:rPr>
              <w:t xml:space="preserve">The effective occupational radiation dose of plant personnel designated as </w:t>
            </w:r>
            <w:r w:rsidR="00931BF9" w:rsidRPr="0045028A">
              <w:rPr>
                <w:sz w:val="22"/>
                <w:szCs w:val="20"/>
              </w:rPr>
              <w:t>r</w:t>
            </w:r>
            <w:r w:rsidRPr="0045028A">
              <w:rPr>
                <w:sz w:val="22"/>
                <w:szCs w:val="20"/>
              </w:rPr>
              <w:t>adiation</w:t>
            </w:r>
            <w:r w:rsidR="00931BF9" w:rsidRPr="0045028A">
              <w:rPr>
                <w:sz w:val="22"/>
                <w:szCs w:val="20"/>
              </w:rPr>
              <w:t xml:space="preserve"> w</w:t>
            </w:r>
            <w:r w:rsidRPr="0045028A">
              <w:rPr>
                <w:sz w:val="22"/>
                <w:szCs w:val="20"/>
              </w:rPr>
              <w:t>orkers when reactor is at power</w:t>
            </w:r>
          </w:p>
        </w:tc>
        <w:tc>
          <w:tcPr>
            <w:tcW w:w="3686" w:type="dxa"/>
          </w:tcPr>
          <w:p w14:paraId="5E660966" w14:textId="703F71CF" w:rsidR="00FF3F77" w:rsidRPr="0045028A" w:rsidRDefault="00FF3F77" w:rsidP="00FF3F77">
            <w:pPr>
              <w:spacing w:before="60" w:after="60"/>
              <w:rPr>
                <w:sz w:val="22"/>
                <w:szCs w:val="20"/>
              </w:rPr>
            </w:pPr>
            <w:r w:rsidRPr="0045028A">
              <w:rPr>
                <w:sz w:val="22"/>
                <w:szCs w:val="20"/>
              </w:rPr>
              <w:t>Less than or equal to</w:t>
            </w:r>
            <w:r w:rsidR="00B44AF3" w:rsidRPr="0045028A">
              <w:rPr>
                <w:sz w:val="22"/>
                <w:szCs w:val="20"/>
              </w:rPr>
              <w:t xml:space="preserve"> </w:t>
            </w:r>
            <w:r w:rsidRPr="0045028A">
              <w:rPr>
                <w:sz w:val="22"/>
                <w:szCs w:val="20"/>
              </w:rPr>
              <w:t>1 mSv/y</w:t>
            </w:r>
          </w:p>
        </w:tc>
      </w:tr>
      <w:tr w:rsidR="00FF3F77" w:rsidRPr="0045028A" w14:paraId="4F74EDD0" w14:textId="77777777" w:rsidTr="00FF3F77">
        <w:trPr>
          <w:trHeight w:val="601"/>
        </w:trPr>
        <w:tc>
          <w:tcPr>
            <w:tcW w:w="4673" w:type="dxa"/>
          </w:tcPr>
          <w:p w14:paraId="3A26DFBD" w14:textId="6A764F21" w:rsidR="00FF3F77" w:rsidRPr="0045028A" w:rsidRDefault="00FF3F77" w:rsidP="00FF3F77">
            <w:pPr>
              <w:rPr>
                <w:sz w:val="22"/>
                <w:szCs w:val="20"/>
              </w:rPr>
            </w:pPr>
            <w:r w:rsidRPr="0045028A">
              <w:rPr>
                <w:sz w:val="22"/>
                <w:szCs w:val="20"/>
              </w:rPr>
              <w:t xml:space="preserve">The effective occupational radiation dose of plant personnel designated as </w:t>
            </w:r>
            <w:r w:rsidR="00931BF9" w:rsidRPr="0045028A">
              <w:rPr>
                <w:sz w:val="22"/>
                <w:szCs w:val="20"/>
              </w:rPr>
              <w:t>r</w:t>
            </w:r>
            <w:r w:rsidRPr="0045028A">
              <w:rPr>
                <w:sz w:val="22"/>
                <w:szCs w:val="20"/>
              </w:rPr>
              <w:t xml:space="preserve">adiation </w:t>
            </w:r>
            <w:r w:rsidR="00931BF9" w:rsidRPr="0045028A">
              <w:rPr>
                <w:sz w:val="22"/>
                <w:szCs w:val="20"/>
              </w:rPr>
              <w:t>w</w:t>
            </w:r>
            <w:r w:rsidRPr="0045028A">
              <w:rPr>
                <w:sz w:val="22"/>
                <w:szCs w:val="20"/>
              </w:rPr>
              <w:t>orkers conducting outage related activities</w:t>
            </w:r>
          </w:p>
        </w:tc>
        <w:tc>
          <w:tcPr>
            <w:tcW w:w="3686" w:type="dxa"/>
          </w:tcPr>
          <w:p w14:paraId="00622011" w14:textId="336020A0" w:rsidR="00FF3F77" w:rsidRPr="0045028A" w:rsidRDefault="00FF3F77" w:rsidP="00FF3F77">
            <w:pPr>
              <w:spacing w:before="60" w:after="60"/>
              <w:rPr>
                <w:sz w:val="22"/>
                <w:szCs w:val="20"/>
              </w:rPr>
            </w:pPr>
            <w:r w:rsidRPr="0045028A">
              <w:rPr>
                <w:sz w:val="22"/>
                <w:szCs w:val="20"/>
              </w:rPr>
              <w:t>Less than or equal to</w:t>
            </w:r>
            <w:r w:rsidR="00B44AF3" w:rsidRPr="0045028A">
              <w:rPr>
                <w:sz w:val="22"/>
                <w:szCs w:val="20"/>
              </w:rPr>
              <w:t xml:space="preserve"> </w:t>
            </w:r>
            <w:r w:rsidRPr="0045028A">
              <w:rPr>
                <w:sz w:val="22"/>
                <w:szCs w:val="20"/>
              </w:rPr>
              <w:t>10 mSv/y</w:t>
            </w:r>
          </w:p>
        </w:tc>
      </w:tr>
      <w:tr w:rsidR="00FF3F77" w:rsidRPr="0045028A" w14:paraId="180B32DC" w14:textId="77777777" w:rsidTr="00FF3F77">
        <w:trPr>
          <w:trHeight w:val="601"/>
        </w:trPr>
        <w:tc>
          <w:tcPr>
            <w:tcW w:w="4673" w:type="dxa"/>
          </w:tcPr>
          <w:p w14:paraId="4E542F5B" w14:textId="74AC747B" w:rsidR="00FF3F77" w:rsidRPr="0045028A" w:rsidRDefault="00FF3F77" w:rsidP="00FF3F77">
            <w:pPr>
              <w:rPr>
                <w:sz w:val="22"/>
                <w:szCs w:val="20"/>
              </w:rPr>
            </w:pPr>
            <w:r w:rsidRPr="0045028A">
              <w:rPr>
                <w:sz w:val="22"/>
                <w:szCs w:val="20"/>
              </w:rPr>
              <w:t>Average effective dose to defined groups of workers</w:t>
            </w:r>
          </w:p>
        </w:tc>
        <w:tc>
          <w:tcPr>
            <w:tcW w:w="3686" w:type="dxa"/>
          </w:tcPr>
          <w:p w14:paraId="0EA982CA" w14:textId="241A90F3" w:rsidR="00FF3F77" w:rsidRPr="0045028A" w:rsidRDefault="00FF3F77" w:rsidP="00FF3F77">
            <w:pPr>
              <w:spacing w:before="60" w:after="60"/>
              <w:rPr>
                <w:sz w:val="22"/>
                <w:szCs w:val="20"/>
              </w:rPr>
            </w:pPr>
            <w:r w:rsidRPr="0045028A">
              <w:rPr>
                <w:sz w:val="22"/>
                <w:szCs w:val="20"/>
              </w:rPr>
              <w:t>Less than or equal to 2 mSv/y</w:t>
            </w:r>
          </w:p>
        </w:tc>
      </w:tr>
      <w:tr w:rsidR="00FF3F77" w:rsidRPr="0045028A" w14:paraId="485366E4" w14:textId="77777777" w:rsidTr="00FF3F77">
        <w:trPr>
          <w:trHeight w:val="601"/>
        </w:trPr>
        <w:tc>
          <w:tcPr>
            <w:tcW w:w="4673" w:type="dxa"/>
          </w:tcPr>
          <w:p w14:paraId="497519E6" w14:textId="1649DF0C" w:rsidR="00FF3F77" w:rsidRPr="0045028A" w:rsidRDefault="00FF3F77" w:rsidP="00FF3F77">
            <w:pPr>
              <w:rPr>
                <w:sz w:val="22"/>
                <w:szCs w:val="20"/>
              </w:rPr>
            </w:pPr>
            <w:r w:rsidRPr="0045028A">
              <w:rPr>
                <w:sz w:val="22"/>
                <w:szCs w:val="20"/>
              </w:rPr>
              <w:t>The effective occupational radiation dose of plant personnel not designated as radiation workers during all plant operating states</w:t>
            </w:r>
          </w:p>
        </w:tc>
        <w:tc>
          <w:tcPr>
            <w:tcW w:w="3686" w:type="dxa"/>
          </w:tcPr>
          <w:p w14:paraId="2C6F63C6" w14:textId="040860E7" w:rsidR="00FF3F77" w:rsidRPr="0045028A" w:rsidRDefault="00FF3F77" w:rsidP="00FF3F77">
            <w:pPr>
              <w:spacing w:before="60" w:after="60"/>
              <w:rPr>
                <w:sz w:val="22"/>
                <w:szCs w:val="20"/>
              </w:rPr>
            </w:pPr>
            <w:r w:rsidRPr="0045028A">
              <w:rPr>
                <w:sz w:val="22"/>
                <w:szCs w:val="20"/>
              </w:rPr>
              <w:t>Less than or equal to</w:t>
            </w:r>
            <w:r w:rsidR="00B44AF3" w:rsidRPr="0045028A">
              <w:rPr>
                <w:sz w:val="22"/>
                <w:szCs w:val="20"/>
              </w:rPr>
              <w:t xml:space="preserve"> </w:t>
            </w:r>
            <w:r w:rsidRPr="0045028A">
              <w:rPr>
                <w:sz w:val="22"/>
                <w:szCs w:val="20"/>
              </w:rPr>
              <w:t>0.5</w:t>
            </w:r>
            <w:r w:rsidR="001D0CF3" w:rsidRPr="0045028A">
              <w:rPr>
                <w:sz w:val="22"/>
                <w:szCs w:val="20"/>
              </w:rPr>
              <w:t xml:space="preserve"> </w:t>
            </w:r>
            <w:r w:rsidRPr="0045028A">
              <w:rPr>
                <w:sz w:val="22"/>
                <w:szCs w:val="20"/>
              </w:rPr>
              <w:t>mSv/y</w:t>
            </w:r>
          </w:p>
        </w:tc>
      </w:tr>
      <w:tr w:rsidR="00FF3F77" w:rsidRPr="0045028A" w14:paraId="6088D2B4" w14:textId="77777777" w:rsidTr="00FF3F77">
        <w:trPr>
          <w:trHeight w:val="601"/>
        </w:trPr>
        <w:tc>
          <w:tcPr>
            <w:tcW w:w="4673" w:type="dxa"/>
          </w:tcPr>
          <w:p w14:paraId="489C183D" w14:textId="04BC9194" w:rsidR="00FF3F77" w:rsidRPr="0045028A" w:rsidRDefault="00FF3F77" w:rsidP="00FF3F77">
            <w:pPr>
              <w:rPr>
                <w:sz w:val="22"/>
                <w:szCs w:val="20"/>
              </w:rPr>
            </w:pPr>
            <w:r w:rsidRPr="0045028A">
              <w:rPr>
                <w:sz w:val="22"/>
                <w:szCs w:val="20"/>
              </w:rPr>
              <w:t xml:space="preserve">For members of the public, for reactor lifecycle </w:t>
            </w:r>
          </w:p>
        </w:tc>
        <w:tc>
          <w:tcPr>
            <w:tcW w:w="3686" w:type="dxa"/>
          </w:tcPr>
          <w:p w14:paraId="275AC6C9" w14:textId="607FD8E3" w:rsidR="00FF3F77" w:rsidRPr="0045028A" w:rsidRDefault="00FF3F77" w:rsidP="00FF3F77">
            <w:pPr>
              <w:spacing w:before="60" w:after="60"/>
              <w:rPr>
                <w:sz w:val="22"/>
                <w:szCs w:val="20"/>
              </w:rPr>
            </w:pPr>
            <w:r w:rsidRPr="0045028A">
              <w:rPr>
                <w:sz w:val="22"/>
                <w:szCs w:val="20"/>
              </w:rPr>
              <w:t xml:space="preserve">Less than or equal to 20 µSv/y </w:t>
            </w:r>
          </w:p>
        </w:tc>
      </w:tr>
    </w:tbl>
    <w:p w14:paraId="2B3C1DB0" w14:textId="0D377962" w:rsidR="005674E9" w:rsidRPr="0045028A" w:rsidRDefault="005674E9" w:rsidP="005674E9">
      <w:r w:rsidRPr="0045028A">
        <w:t xml:space="preserve">* The RP has defined the lifecycle of a plant in the </w:t>
      </w:r>
      <w:r w:rsidR="00AE0222" w:rsidRPr="0045028A">
        <w:t xml:space="preserve">SMR-300 </w:t>
      </w:r>
      <w:r w:rsidRPr="0045028A">
        <w:t>Rad</w:t>
      </w:r>
      <w:r w:rsidR="00AE0222" w:rsidRPr="0045028A">
        <w:t>iation</w:t>
      </w:r>
      <w:r w:rsidRPr="0045028A">
        <w:t xml:space="preserve"> Pro</w:t>
      </w:r>
      <w:r w:rsidR="00AE0222" w:rsidRPr="0045028A">
        <w:t>tection</w:t>
      </w:r>
      <w:r w:rsidRPr="0045028A">
        <w:t xml:space="preserve"> Design Standard</w:t>
      </w:r>
      <w:r w:rsidR="00FF3F77" w:rsidRPr="0045028A">
        <w:t xml:space="preserve"> (ref. </w:t>
      </w:r>
      <w:sdt>
        <w:sdtPr>
          <w:id w:val="-1220970238"/>
          <w:citation/>
        </w:sdtPr>
        <w:sdtEndPr/>
        <w:sdtContent>
          <w:r w:rsidR="00FF3F77" w:rsidRPr="0045028A">
            <w:fldChar w:fldCharType="begin"/>
          </w:r>
          <w:r w:rsidR="0074005A" w:rsidRPr="0045028A">
            <w:instrText xml:space="preserve">CITATION DS \l 2057 </w:instrText>
          </w:r>
          <w:r w:rsidR="00FF3F77" w:rsidRPr="0045028A">
            <w:fldChar w:fldCharType="separate"/>
          </w:r>
          <w:r w:rsidR="001C7B8D" w:rsidRPr="001C7B8D">
            <w:rPr>
              <w:noProof/>
            </w:rPr>
            <w:t>[65]</w:t>
          </w:r>
          <w:r w:rsidR="00FF3F77" w:rsidRPr="0045028A">
            <w:fldChar w:fldCharType="end"/>
          </w:r>
        </w:sdtContent>
      </w:sdt>
      <w:r w:rsidR="00FF3F77" w:rsidRPr="0045028A">
        <w:t>)</w:t>
      </w:r>
      <w:r w:rsidRPr="0045028A">
        <w:t xml:space="preserve"> as all phases of the lifetime of a reactor, including construction, commissioning, operation, and decommissioning.</w:t>
      </w:r>
    </w:p>
    <w:p w14:paraId="3A100077" w14:textId="1A567A26" w:rsidR="00C24D21" w:rsidRPr="0045028A" w:rsidRDefault="00C24D21" w:rsidP="00C24D21">
      <w:pPr>
        <w:pStyle w:val="Numberedparagraph"/>
      </w:pPr>
      <w:r w:rsidRPr="0045028A">
        <w:t xml:space="preserve">Overall, I am satisfied that the RP’s approach </w:t>
      </w:r>
      <w:r w:rsidRPr="0045028A">
        <w:rPr>
          <w:lang w:val="en-US"/>
        </w:rPr>
        <w:t>to restrict</w:t>
      </w:r>
      <w:r w:rsidRPr="0045028A">
        <w:t xml:space="preserve"> exposures to </w:t>
      </w:r>
      <w:r w:rsidR="00697A40" w:rsidRPr="0045028A">
        <w:t>ALARP</w:t>
      </w:r>
      <w:r w:rsidRPr="0045028A">
        <w:t xml:space="preserve"> i</w:t>
      </w:r>
      <w:r w:rsidR="00080FE5" w:rsidRPr="0045028A">
        <w:t>s</w:t>
      </w:r>
      <w:r w:rsidRPr="0045028A">
        <w:t xml:space="preserve"> aligned with IRR17 Regulation 9(1),(2)</w:t>
      </w:r>
      <w:r w:rsidR="00273504" w:rsidRPr="0045028A">
        <w:t xml:space="preserve"> and</w:t>
      </w:r>
      <w:r w:rsidRPr="0045028A">
        <w:t xml:space="preserve"> (4-5)</w:t>
      </w:r>
      <w:r w:rsidR="00E72470" w:rsidRPr="0045028A">
        <w:t xml:space="preserve"> (ref. </w:t>
      </w:r>
      <w:sdt>
        <w:sdtPr>
          <w:id w:val="-209036027"/>
          <w:citation/>
        </w:sdtPr>
        <w:sdtEndPr/>
        <w:sdtContent>
          <w:r w:rsidR="00E72470" w:rsidRPr="0045028A">
            <w:fldChar w:fldCharType="begin"/>
          </w:r>
          <w:r w:rsidR="007F45CE" w:rsidRPr="0045028A">
            <w:instrText xml:space="preserve">CITATION HSE \l 2057 </w:instrText>
          </w:r>
          <w:r w:rsidR="00E72470" w:rsidRPr="0045028A">
            <w:fldChar w:fldCharType="separate"/>
          </w:r>
          <w:r w:rsidR="001C7B8D" w:rsidRPr="001C7B8D">
            <w:rPr>
              <w:noProof/>
            </w:rPr>
            <w:t>[48]</w:t>
          </w:r>
          <w:r w:rsidR="00E72470" w:rsidRPr="0045028A">
            <w:fldChar w:fldCharType="end"/>
          </w:r>
        </w:sdtContent>
      </w:sdt>
      <w:r w:rsidR="00E72470" w:rsidRPr="0045028A">
        <w:t>)</w:t>
      </w:r>
      <w:r w:rsidR="003203D6" w:rsidRPr="0045028A">
        <w:t>.</w:t>
      </w:r>
      <w:r w:rsidRPr="0045028A">
        <w:t xml:space="preserve"> I expect future safety cases to provide the necessary evidence to demonstrate that exposures</w:t>
      </w:r>
      <w:r w:rsidR="00C327BD" w:rsidRPr="0045028A">
        <w:t xml:space="preserve"> </w:t>
      </w:r>
      <w:r w:rsidRPr="0045028A">
        <w:t>have</w:t>
      </w:r>
      <w:r w:rsidR="00857CFA" w:rsidRPr="0045028A">
        <w:t xml:space="preserve"> been</w:t>
      </w:r>
      <w:r w:rsidRPr="0045028A">
        <w:t xml:space="preserve"> </w:t>
      </w:r>
      <w:r w:rsidR="00D62876" w:rsidRPr="0045028A">
        <w:t>restricted</w:t>
      </w:r>
      <w:r w:rsidRPr="0045028A">
        <w:t xml:space="preserve"> to </w:t>
      </w:r>
      <w:r w:rsidR="00E72470" w:rsidRPr="0045028A">
        <w:t>ALARP</w:t>
      </w:r>
      <w:r w:rsidRPr="0045028A">
        <w:t>.</w:t>
      </w:r>
    </w:p>
    <w:p w14:paraId="5223E775" w14:textId="77777777" w:rsidR="00C24D21" w:rsidRPr="0045028A" w:rsidRDefault="00C24D21" w:rsidP="00C24D21">
      <w:pPr>
        <w:pStyle w:val="Heading4"/>
      </w:pPr>
      <w:r w:rsidRPr="0045028A">
        <w:t xml:space="preserve">Dose limitation </w:t>
      </w:r>
    </w:p>
    <w:p w14:paraId="749D96F7" w14:textId="35D2C66E" w:rsidR="003A6F9C" w:rsidRPr="0045028A" w:rsidRDefault="003A6F9C" w:rsidP="003A6F9C">
      <w:pPr>
        <w:pStyle w:val="Numberedparagraph"/>
        <w:rPr>
          <w:lang w:val="en-US"/>
        </w:rPr>
      </w:pPr>
      <w:r w:rsidRPr="0045028A">
        <w:rPr>
          <w:lang w:val="en-US"/>
        </w:rPr>
        <w:t xml:space="preserve">IRR17 Regulation 12 </w:t>
      </w:r>
      <w:r w:rsidR="00E72470" w:rsidRPr="0045028A">
        <w:rPr>
          <w:lang w:val="en-US"/>
        </w:rPr>
        <w:t xml:space="preserve">(ref. </w:t>
      </w:r>
      <w:sdt>
        <w:sdtPr>
          <w:rPr>
            <w:lang w:val="en-US"/>
          </w:rPr>
          <w:id w:val="-1844393397"/>
          <w:citation/>
        </w:sdtPr>
        <w:sdtEndPr/>
        <w:sdtContent>
          <w:r w:rsidR="00E72470" w:rsidRPr="0045028A">
            <w:rPr>
              <w:lang w:val="en-US"/>
            </w:rPr>
            <w:fldChar w:fldCharType="begin"/>
          </w:r>
          <w:r w:rsidR="007F45CE" w:rsidRPr="0045028A">
            <w:instrText xml:space="preserve">CITATION HSE \l 2057 </w:instrText>
          </w:r>
          <w:r w:rsidR="00E72470" w:rsidRPr="0045028A">
            <w:rPr>
              <w:lang w:val="en-US"/>
            </w:rPr>
            <w:fldChar w:fldCharType="separate"/>
          </w:r>
          <w:r w:rsidR="001C7B8D" w:rsidRPr="001C7B8D">
            <w:rPr>
              <w:noProof/>
              <w:lang w:val="en-US"/>
            </w:rPr>
            <w:t>[48]</w:t>
          </w:r>
          <w:r w:rsidR="00E72470" w:rsidRPr="0045028A">
            <w:rPr>
              <w:lang w:val="en-US"/>
            </w:rPr>
            <w:fldChar w:fldCharType="end"/>
          </w:r>
        </w:sdtContent>
      </w:sdt>
      <w:r w:rsidR="00E72470" w:rsidRPr="0045028A">
        <w:rPr>
          <w:lang w:val="en-US"/>
        </w:rPr>
        <w:t xml:space="preserve">) </w:t>
      </w:r>
      <w:r w:rsidRPr="0045028A">
        <w:rPr>
          <w:lang w:val="en-US"/>
        </w:rPr>
        <w:t>stipulates that “every employer must ensure that its employees and other persons within a class specified in Schedule 3 are not exposed to ionising radiation to an extent that any dose limit specified in Part I of that Schedule for such class of person is exceeded in any calendar year.”</w:t>
      </w:r>
    </w:p>
    <w:p w14:paraId="5CB5865A" w14:textId="10D24B07" w:rsidR="003A6F9C" w:rsidRPr="0045028A" w:rsidRDefault="7D372DE7" w:rsidP="003A6F9C">
      <w:pPr>
        <w:pStyle w:val="Numberedparagraph"/>
        <w:rPr>
          <w:lang w:val="en-US"/>
        </w:rPr>
      </w:pPr>
      <w:r w:rsidRPr="0045028A">
        <w:t>ONR’s SAPs</w:t>
      </w:r>
      <w:r w:rsidR="5AE26E33" w:rsidRPr="0045028A">
        <w:t xml:space="preserve"> (ref. </w:t>
      </w:r>
      <w:sdt>
        <w:sdtPr>
          <w:id w:val="1710528391"/>
          <w:citation/>
        </w:sdtPr>
        <w:sdtEndPr/>
        <w:sdtContent>
          <w:r w:rsidR="00711FD2" w:rsidRPr="0045028A">
            <w:fldChar w:fldCharType="begin"/>
          </w:r>
          <w:r w:rsidR="00711FD2" w:rsidRPr="0045028A">
            <w:instrText xml:space="preserve"> CITATION SAPs \l 2057 </w:instrText>
          </w:r>
          <w:r w:rsidR="00711FD2" w:rsidRPr="0045028A">
            <w:fldChar w:fldCharType="separate"/>
          </w:r>
          <w:r w:rsidR="001C7B8D" w:rsidRPr="001C7B8D">
            <w:rPr>
              <w:noProof/>
            </w:rPr>
            <w:t>[41]</w:t>
          </w:r>
          <w:r w:rsidR="00711FD2" w:rsidRPr="0045028A">
            <w:fldChar w:fldCharType="end"/>
          </w:r>
        </w:sdtContent>
      </w:sdt>
      <w:r w:rsidR="798049F8" w:rsidRPr="0045028A">
        <w:t>)</w:t>
      </w:r>
      <w:r w:rsidRPr="0045028A">
        <w:t xml:space="preserve"> provides numerical targets that ONR inspectors use as an aid to form a judgement when considering whether radiological hazards are being adequately controlled and risks reduced to ALARP. SAPs targets quantify ONR’s risk policy.</w:t>
      </w:r>
      <w:r w:rsidRPr="0045028A">
        <w:rPr>
          <w:lang w:val="en-US"/>
        </w:rPr>
        <w:t xml:space="preserve"> </w:t>
      </w:r>
      <w:r w:rsidRPr="0045028A">
        <w:t xml:space="preserve">These targets include the </w:t>
      </w:r>
      <w:r w:rsidR="0B182F99" w:rsidRPr="0045028A">
        <w:t xml:space="preserve">Basic Safety </w:t>
      </w:r>
      <w:r w:rsidR="00A63B3E">
        <w:t xml:space="preserve"> </w:t>
      </w:r>
      <w:r w:rsidR="00A63B3E">
        <w:lastRenderedPageBreak/>
        <w:t>Level</w:t>
      </w:r>
      <w:r w:rsidR="0B182F99" w:rsidRPr="0045028A">
        <w:t xml:space="preserve"> (</w:t>
      </w:r>
      <w:r w:rsidRPr="0045028A">
        <w:t>BSL</w:t>
      </w:r>
      <w:r w:rsidR="0B182F99" w:rsidRPr="0045028A">
        <w:t>)</w:t>
      </w:r>
      <w:r w:rsidRPr="0045028A">
        <w:t xml:space="preserve">, which for Targets 1 and 3 are also legal limits (as stipulated within IRR17), and the Basic Safety Objective (BSO). The BSO is set at a point where the need for any further scrutiny of the risks by ONR would likely not be necessary. </w:t>
      </w:r>
    </w:p>
    <w:p w14:paraId="3AF01804" w14:textId="5033304D" w:rsidR="003A6F9C" w:rsidRPr="0045028A" w:rsidRDefault="003A6F9C" w:rsidP="003A6F9C">
      <w:pPr>
        <w:pStyle w:val="Numberedparagraph"/>
        <w:rPr>
          <w:lang w:val="en-US"/>
        </w:rPr>
      </w:pPr>
      <w:r w:rsidRPr="0045028A">
        <w:t xml:space="preserve">The gap analysis undertaken by </w:t>
      </w:r>
      <w:r w:rsidR="00377B05" w:rsidRPr="0045028A">
        <w:t xml:space="preserve">the </w:t>
      </w:r>
      <w:r w:rsidRPr="0045028A">
        <w:t>RP showed that there w</w:t>
      </w:r>
      <w:r w:rsidR="00377B05" w:rsidRPr="0045028A">
        <w:t>ere</w:t>
      </w:r>
      <w:r w:rsidRPr="0045028A">
        <w:t xml:space="preserve"> significant differences in effective and equivalent dose limits </w:t>
      </w:r>
      <w:r w:rsidR="00AE5D93" w:rsidRPr="0045028A">
        <w:t xml:space="preserve">for ionising radiation </w:t>
      </w:r>
      <w:r w:rsidRPr="0045028A">
        <w:t xml:space="preserve">between </w:t>
      </w:r>
      <w:r w:rsidR="00C05178" w:rsidRPr="0045028A">
        <w:t xml:space="preserve">the </w:t>
      </w:r>
      <w:r w:rsidRPr="0045028A">
        <w:t>US and UK</w:t>
      </w:r>
      <w:r w:rsidR="007E4C69" w:rsidRPr="0045028A">
        <w:t xml:space="preserve"> (ref. </w:t>
      </w:r>
      <w:sdt>
        <w:sdtPr>
          <w:id w:val="2139522030"/>
          <w:citation/>
        </w:sdtPr>
        <w:sdtEndPr/>
        <w:sdtContent>
          <w:r w:rsidR="007E4C69" w:rsidRPr="0045028A">
            <w:fldChar w:fldCharType="begin"/>
          </w:r>
          <w:r w:rsidR="0074005A" w:rsidRPr="0045028A">
            <w:instrText xml:space="preserve">CITATION US \l 2057 </w:instrText>
          </w:r>
          <w:r w:rsidR="007E4C69" w:rsidRPr="0045028A">
            <w:fldChar w:fldCharType="separate"/>
          </w:r>
          <w:r w:rsidR="001C7B8D" w:rsidRPr="001C7B8D">
            <w:rPr>
              <w:noProof/>
            </w:rPr>
            <w:t>[63]</w:t>
          </w:r>
          <w:r w:rsidR="007E4C69" w:rsidRPr="0045028A">
            <w:fldChar w:fldCharType="end"/>
          </w:r>
        </w:sdtContent>
      </w:sdt>
      <w:r w:rsidR="007E4C69" w:rsidRPr="0045028A">
        <w:t>)</w:t>
      </w:r>
      <w:r w:rsidRPr="0045028A">
        <w:t xml:space="preserve">. </w:t>
      </w:r>
      <w:r w:rsidR="00A546C3">
        <w:t>I focused my assessment on the</w:t>
      </w:r>
      <w:r w:rsidR="003F47D5">
        <w:t xml:space="preserve"> </w:t>
      </w:r>
      <w:r w:rsidR="00F35075">
        <w:t>RP</w:t>
      </w:r>
      <w:r w:rsidR="00A546C3">
        <w:t>’s</w:t>
      </w:r>
      <w:r w:rsidR="00F35075">
        <w:t xml:space="preserve"> </w:t>
      </w:r>
      <w:r w:rsidR="003F47D5">
        <w:t xml:space="preserve">normal operations dose targets </w:t>
      </w:r>
      <w:r w:rsidR="00A546C3">
        <w:t xml:space="preserve">defined </w:t>
      </w:r>
      <w:r w:rsidR="003F47D5">
        <w:t>in</w:t>
      </w:r>
      <w:r w:rsidR="00F35075">
        <w:t xml:space="preserve"> the SMR-300 Radiation Protection Design Standard (ref. </w:t>
      </w:r>
      <w:sdt>
        <w:sdtPr>
          <w:id w:val="-1210342049"/>
          <w:citation/>
        </w:sdtPr>
        <w:sdtEndPr/>
        <w:sdtContent>
          <w:r w:rsidR="00BB5521">
            <w:fldChar w:fldCharType="begin"/>
          </w:r>
          <w:r w:rsidR="00BB5521">
            <w:instrText xml:space="preserve"> CITATION DS \l 2057 </w:instrText>
          </w:r>
          <w:r w:rsidR="00BB5521">
            <w:fldChar w:fldCharType="separate"/>
          </w:r>
          <w:r w:rsidR="001C7B8D" w:rsidRPr="001C7B8D">
            <w:rPr>
              <w:noProof/>
            </w:rPr>
            <w:t>[65]</w:t>
          </w:r>
          <w:r w:rsidR="00BB5521">
            <w:fldChar w:fldCharType="end"/>
          </w:r>
        </w:sdtContent>
      </w:sdt>
      <w:r w:rsidR="00BB5521">
        <w:t>)</w:t>
      </w:r>
      <w:r w:rsidR="00F96A6B">
        <w:t>.</w:t>
      </w:r>
      <w:r w:rsidR="00C342B4">
        <w:t xml:space="preserve"> </w:t>
      </w:r>
      <w:r w:rsidRPr="0045028A">
        <w:t>I compared the RP’s effective dose targets for individuals to ONR’s SAP Targets 1, 2 and 3 and presented this in Table 2.</w:t>
      </w:r>
    </w:p>
    <w:p w14:paraId="27D62BD2" w14:textId="406D5BDF" w:rsidR="003A6F9C" w:rsidRPr="0045028A" w:rsidRDefault="7D372DE7" w:rsidP="003A6F9C">
      <w:pPr>
        <w:rPr>
          <w:b/>
          <w:bCs/>
          <w:sz w:val="22"/>
        </w:rPr>
      </w:pPr>
      <w:r w:rsidRPr="0045028A">
        <w:rPr>
          <w:b/>
          <w:bCs/>
          <w:sz w:val="22"/>
        </w:rPr>
        <w:t>Table 2 – Presents a comparison of the RP’s dose targets for the SMR-300</w:t>
      </w:r>
      <w:r w:rsidR="0084635A" w:rsidRPr="0045028A">
        <w:rPr>
          <w:b/>
          <w:bCs/>
          <w:sz w:val="22"/>
        </w:rPr>
        <w:t xml:space="preserve"> (ref. </w:t>
      </w:r>
      <w:sdt>
        <w:sdtPr>
          <w:rPr>
            <w:sz w:val="22"/>
          </w:rPr>
          <w:id w:val="781692275"/>
          <w:citation/>
        </w:sdtPr>
        <w:sdtEndPr/>
        <w:sdtContent>
          <w:r w:rsidR="00862AC9" w:rsidRPr="001C73FE">
            <w:rPr>
              <w:sz w:val="22"/>
            </w:rPr>
            <w:fldChar w:fldCharType="begin"/>
          </w:r>
          <w:r w:rsidR="00E7389E" w:rsidRPr="001C73FE">
            <w:rPr>
              <w:sz w:val="22"/>
            </w:rPr>
            <w:instrText xml:space="preserve">CITATION DMS \l 2057 </w:instrText>
          </w:r>
          <w:r w:rsidR="00862AC9" w:rsidRPr="001C73FE">
            <w:rPr>
              <w:sz w:val="22"/>
            </w:rPr>
            <w:fldChar w:fldCharType="separate"/>
          </w:r>
          <w:r w:rsidR="001C7B8D" w:rsidRPr="001C7B8D">
            <w:rPr>
              <w:noProof/>
              <w:sz w:val="22"/>
            </w:rPr>
            <w:t>[67]</w:t>
          </w:r>
          <w:r w:rsidR="00862AC9" w:rsidRPr="001C73FE">
            <w:rPr>
              <w:sz w:val="22"/>
            </w:rPr>
            <w:fldChar w:fldCharType="end"/>
          </w:r>
        </w:sdtContent>
      </w:sdt>
      <w:r w:rsidR="00862AC9" w:rsidRPr="0045028A">
        <w:rPr>
          <w:b/>
          <w:bCs/>
          <w:sz w:val="22"/>
        </w:rPr>
        <w:t>)</w:t>
      </w:r>
      <w:r w:rsidRPr="0045028A">
        <w:rPr>
          <w:b/>
          <w:bCs/>
          <w:sz w:val="22"/>
        </w:rPr>
        <w:t xml:space="preserve"> with ONR’s SAPs Targets</w:t>
      </w:r>
      <w:r w:rsidR="1CC4AA92" w:rsidRPr="0045028A">
        <w:rPr>
          <w:b/>
          <w:bCs/>
          <w:sz w:val="22"/>
        </w:rPr>
        <w:t xml:space="preserve"> 1, 2 and 3.</w:t>
      </w:r>
    </w:p>
    <w:tbl>
      <w:tblPr>
        <w:tblStyle w:val="ONRTable1"/>
        <w:tblW w:w="0" w:type="auto"/>
        <w:tblInd w:w="5" w:type="dxa"/>
        <w:tblLook w:val="04A0" w:firstRow="1" w:lastRow="0" w:firstColumn="1" w:lastColumn="0" w:noHBand="0" w:noVBand="1"/>
      </w:tblPr>
      <w:tblGrid>
        <w:gridCol w:w="2434"/>
        <w:gridCol w:w="3373"/>
        <w:gridCol w:w="2835"/>
      </w:tblGrid>
      <w:tr w:rsidR="007F76B3" w:rsidRPr="0045028A" w14:paraId="30EAB2DB" w14:textId="77777777" w:rsidTr="007F76B3">
        <w:trPr>
          <w:cnfStyle w:val="100000000000" w:firstRow="1" w:lastRow="0" w:firstColumn="0" w:lastColumn="0" w:oddVBand="0" w:evenVBand="0" w:oddHBand="0" w:evenHBand="0" w:firstRowFirstColumn="0" w:firstRowLastColumn="0" w:lastRowFirstColumn="0" w:lastRowLastColumn="0"/>
        </w:trPr>
        <w:tc>
          <w:tcPr>
            <w:tcW w:w="2434" w:type="dxa"/>
          </w:tcPr>
          <w:p w14:paraId="7C955152" w14:textId="4F9D0CCF" w:rsidR="007F76B3" w:rsidRPr="0045028A" w:rsidRDefault="007F76B3" w:rsidP="007F76B3">
            <w:pPr>
              <w:spacing w:before="60" w:after="60"/>
              <w:rPr>
                <w:b w:val="0"/>
                <w:bCs/>
                <w:sz w:val="22"/>
                <w:szCs w:val="20"/>
              </w:rPr>
            </w:pPr>
            <w:r w:rsidRPr="0045028A">
              <w:rPr>
                <w:bCs/>
                <w:sz w:val="22"/>
                <w:szCs w:val="20"/>
              </w:rPr>
              <w:t>Class of persons</w:t>
            </w:r>
          </w:p>
        </w:tc>
        <w:tc>
          <w:tcPr>
            <w:tcW w:w="3373" w:type="dxa"/>
          </w:tcPr>
          <w:p w14:paraId="075DA4B6" w14:textId="6354568C" w:rsidR="007F76B3" w:rsidRPr="0045028A" w:rsidRDefault="007F76B3" w:rsidP="007F76B3">
            <w:pPr>
              <w:spacing w:before="60" w:after="60"/>
              <w:rPr>
                <w:b w:val="0"/>
                <w:bCs/>
                <w:sz w:val="22"/>
                <w:szCs w:val="20"/>
              </w:rPr>
            </w:pPr>
            <w:r w:rsidRPr="0045028A">
              <w:rPr>
                <w:bCs/>
                <w:sz w:val="22"/>
                <w:szCs w:val="20"/>
              </w:rPr>
              <w:t>ONR SAPs Target</w:t>
            </w:r>
          </w:p>
        </w:tc>
        <w:tc>
          <w:tcPr>
            <w:tcW w:w="2835" w:type="dxa"/>
          </w:tcPr>
          <w:p w14:paraId="2E849F94" w14:textId="35892488" w:rsidR="007F76B3" w:rsidRPr="0045028A" w:rsidRDefault="007F76B3" w:rsidP="007F76B3">
            <w:pPr>
              <w:spacing w:before="60" w:after="60"/>
              <w:rPr>
                <w:b w:val="0"/>
                <w:bCs/>
                <w:sz w:val="22"/>
                <w:szCs w:val="20"/>
              </w:rPr>
            </w:pPr>
            <w:r w:rsidRPr="0045028A">
              <w:rPr>
                <w:bCs/>
                <w:sz w:val="22"/>
                <w:szCs w:val="20"/>
              </w:rPr>
              <w:t>Dose Targets for the SMR-300</w:t>
            </w:r>
          </w:p>
        </w:tc>
      </w:tr>
      <w:tr w:rsidR="007F76B3" w:rsidRPr="0045028A" w14:paraId="7B3D6444" w14:textId="77777777" w:rsidTr="007F76B3">
        <w:tc>
          <w:tcPr>
            <w:tcW w:w="2434" w:type="dxa"/>
          </w:tcPr>
          <w:p w14:paraId="36DC36FA" w14:textId="0945D466" w:rsidR="007F76B3" w:rsidRPr="0045028A" w:rsidRDefault="007F76B3" w:rsidP="007F76B3">
            <w:pPr>
              <w:spacing w:before="60" w:after="60"/>
              <w:rPr>
                <w:sz w:val="22"/>
                <w:szCs w:val="20"/>
              </w:rPr>
            </w:pPr>
            <w:r w:rsidRPr="0045028A">
              <w:rPr>
                <w:sz w:val="22"/>
                <w:szCs w:val="20"/>
              </w:rPr>
              <w:t>Normal operation – any person on the site</w:t>
            </w:r>
          </w:p>
        </w:tc>
        <w:tc>
          <w:tcPr>
            <w:tcW w:w="3373" w:type="dxa"/>
          </w:tcPr>
          <w:p w14:paraId="56F2015B" w14:textId="77777777" w:rsidR="007F76B3" w:rsidRPr="0045028A" w:rsidRDefault="007F76B3" w:rsidP="007F76B3">
            <w:pPr>
              <w:rPr>
                <w:b/>
                <w:bCs/>
                <w:sz w:val="22"/>
                <w:szCs w:val="20"/>
              </w:rPr>
            </w:pPr>
            <w:r w:rsidRPr="0045028A">
              <w:rPr>
                <w:b/>
                <w:bCs/>
                <w:sz w:val="22"/>
                <w:szCs w:val="20"/>
              </w:rPr>
              <w:t>Target 1</w:t>
            </w:r>
          </w:p>
          <w:p w14:paraId="1D2AD1A8" w14:textId="77777777" w:rsidR="007F76B3" w:rsidRPr="0045028A" w:rsidRDefault="007F76B3" w:rsidP="007F76B3">
            <w:pPr>
              <w:rPr>
                <w:sz w:val="22"/>
                <w:szCs w:val="20"/>
                <w:lang w:val="en-US"/>
              </w:rPr>
            </w:pPr>
            <w:r w:rsidRPr="0045028A">
              <w:rPr>
                <w:b/>
                <w:bCs/>
                <w:sz w:val="22"/>
                <w:szCs w:val="20"/>
              </w:rPr>
              <w:t>Employees working with ionising radiation</w:t>
            </w:r>
            <w:r w:rsidRPr="0045028A">
              <w:rPr>
                <w:sz w:val="22"/>
                <w:szCs w:val="20"/>
              </w:rPr>
              <w:t>:</w:t>
            </w:r>
          </w:p>
          <w:p w14:paraId="0EB9EC75" w14:textId="5D0FB551" w:rsidR="007F76B3" w:rsidRPr="0045028A" w:rsidRDefault="007F76B3" w:rsidP="007F76B3">
            <w:pPr>
              <w:rPr>
                <w:sz w:val="22"/>
                <w:szCs w:val="20"/>
                <w:lang w:val="es-ES"/>
              </w:rPr>
            </w:pPr>
            <w:r w:rsidRPr="0045028A">
              <w:rPr>
                <w:b/>
                <w:bCs/>
                <w:sz w:val="22"/>
                <w:szCs w:val="20"/>
                <w:lang w:val="es-ES"/>
              </w:rPr>
              <w:t>BSL</w:t>
            </w:r>
            <w:r w:rsidRPr="0045028A">
              <w:rPr>
                <w:sz w:val="22"/>
                <w:szCs w:val="20"/>
                <w:lang w:val="es-ES"/>
              </w:rPr>
              <w:t xml:space="preserve"> (</w:t>
            </w:r>
            <w:r w:rsidR="00C9646B" w:rsidRPr="0045028A">
              <w:rPr>
                <w:sz w:val="22"/>
                <w:szCs w:val="20"/>
                <w:lang w:val="es-ES"/>
              </w:rPr>
              <w:t xml:space="preserve">IRR17 </w:t>
            </w:r>
            <w:r w:rsidRPr="0045028A">
              <w:rPr>
                <w:sz w:val="22"/>
                <w:szCs w:val="20"/>
                <w:lang w:val="es-ES"/>
              </w:rPr>
              <w:t>Legal Limit) – 20 mSv/y</w:t>
            </w:r>
          </w:p>
          <w:p w14:paraId="0DB0F07D" w14:textId="77777777" w:rsidR="007F76B3" w:rsidRPr="0045028A" w:rsidRDefault="007F76B3" w:rsidP="007F76B3">
            <w:pPr>
              <w:rPr>
                <w:sz w:val="22"/>
                <w:szCs w:val="20"/>
                <w:lang w:val="en-US"/>
              </w:rPr>
            </w:pPr>
            <w:r w:rsidRPr="0045028A">
              <w:rPr>
                <w:b/>
                <w:bCs/>
                <w:sz w:val="22"/>
                <w:szCs w:val="20"/>
                <w:lang w:val="en-US"/>
              </w:rPr>
              <w:t xml:space="preserve">BSO </w:t>
            </w:r>
            <w:r w:rsidRPr="0045028A">
              <w:rPr>
                <w:sz w:val="22"/>
                <w:szCs w:val="20"/>
                <w:lang w:val="en-US"/>
              </w:rPr>
              <w:t>– 1 mSv/y</w:t>
            </w:r>
          </w:p>
          <w:p w14:paraId="5806B6C9" w14:textId="77777777" w:rsidR="007F76B3" w:rsidRPr="0045028A" w:rsidRDefault="007F76B3" w:rsidP="007F76B3">
            <w:pPr>
              <w:rPr>
                <w:b/>
                <w:bCs/>
                <w:sz w:val="22"/>
                <w:szCs w:val="20"/>
                <w:lang w:val="en-US"/>
              </w:rPr>
            </w:pPr>
            <w:r w:rsidRPr="0045028A">
              <w:rPr>
                <w:b/>
                <w:bCs/>
                <w:sz w:val="22"/>
                <w:szCs w:val="20"/>
              </w:rPr>
              <w:t>Other employees on the site:</w:t>
            </w:r>
            <w:r w:rsidRPr="0045028A">
              <w:rPr>
                <w:b/>
                <w:bCs/>
                <w:sz w:val="22"/>
                <w:szCs w:val="20"/>
                <w:lang w:val="en-US"/>
              </w:rPr>
              <w:t xml:space="preserve"> </w:t>
            </w:r>
          </w:p>
          <w:p w14:paraId="149F32E2" w14:textId="77777777" w:rsidR="007F76B3" w:rsidRPr="0045028A" w:rsidRDefault="007F76B3" w:rsidP="007F76B3">
            <w:pPr>
              <w:rPr>
                <w:sz w:val="22"/>
                <w:szCs w:val="20"/>
                <w:lang w:val="es-ES"/>
              </w:rPr>
            </w:pPr>
            <w:r w:rsidRPr="0045028A">
              <w:rPr>
                <w:b/>
                <w:bCs/>
                <w:sz w:val="22"/>
                <w:szCs w:val="20"/>
                <w:lang w:val="es-ES"/>
              </w:rPr>
              <w:t>BSL</w:t>
            </w:r>
            <w:r w:rsidRPr="0045028A">
              <w:rPr>
                <w:sz w:val="22"/>
                <w:szCs w:val="20"/>
                <w:lang w:val="es-ES"/>
              </w:rPr>
              <w:t xml:space="preserve"> – 2 mSv/y </w:t>
            </w:r>
          </w:p>
          <w:p w14:paraId="3A6FD73A" w14:textId="705849DD" w:rsidR="007F76B3" w:rsidRPr="0045028A" w:rsidRDefault="007F76B3" w:rsidP="007F76B3">
            <w:pPr>
              <w:rPr>
                <w:sz w:val="22"/>
                <w:szCs w:val="20"/>
                <w:lang w:val="es-ES"/>
              </w:rPr>
            </w:pPr>
            <w:r w:rsidRPr="0045028A">
              <w:rPr>
                <w:b/>
                <w:bCs/>
                <w:sz w:val="22"/>
                <w:szCs w:val="20"/>
                <w:lang w:val="es-ES"/>
              </w:rPr>
              <w:t>IRR17 AcoP</w:t>
            </w:r>
            <w:r w:rsidRPr="0045028A">
              <w:rPr>
                <w:sz w:val="22"/>
                <w:szCs w:val="20"/>
                <w:lang w:val="es-ES"/>
              </w:rPr>
              <w:t xml:space="preserve"> </w:t>
            </w:r>
            <w:r w:rsidR="00C9646B" w:rsidRPr="0045028A">
              <w:rPr>
                <w:sz w:val="22"/>
                <w:szCs w:val="20"/>
                <w:lang w:val="es-ES"/>
              </w:rPr>
              <w:t>–</w:t>
            </w:r>
            <w:r w:rsidRPr="0045028A">
              <w:rPr>
                <w:sz w:val="22"/>
                <w:szCs w:val="20"/>
                <w:lang w:val="es-ES"/>
              </w:rPr>
              <w:t xml:space="preserve"> 1mSv/y</w:t>
            </w:r>
          </w:p>
          <w:p w14:paraId="3935F03C" w14:textId="6FA09EB7" w:rsidR="007F76B3" w:rsidRPr="0045028A" w:rsidRDefault="007F76B3" w:rsidP="007F76B3">
            <w:pPr>
              <w:spacing w:before="60" w:after="60"/>
              <w:rPr>
                <w:sz w:val="22"/>
                <w:szCs w:val="20"/>
              </w:rPr>
            </w:pPr>
            <w:r w:rsidRPr="0045028A">
              <w:rPr>
                <w:b/>
                <w:bCs/>
                <w:sz w:val="22"/>
                <w:szCs w:val="20"/>
                <w:lang w:val="es-ES"/>
              </w:rPr>
              <w:t xml:space="preserve">BSO </w:t>
            </w:r>
            <w:r w:rsidRPr="0045028A">
              <w:rPr>
                <w:sz w:val="22"/>
                <w:szCs w:val="20"/>
                <w:lang w:val="es-ES"/>
              </w:rPr>
              <w:t>– 0.1 mSv/y</w:t>
            </w:r>
          </w:p>
        </w:tc>
        <w:tc>
          <w:tcPr>
            <w:tcW w:w="2835" w:type="dxa"/>
          </w:tcPr>
          <w:p w14:paraId="7FF5B9BA" w14:textId="77777777" w:rsidR="007F76B3" w:rsidRPr="0045028A" w:rsidRDefault="007F76B3" w:rsidP="007F76B3">
            <w:pPr>
              <w:rPr>
                <w:sz w:val="22"/>
                <w:szCs w:val="20"/>
                <w:lang w:val="en-US"/>
              </w:rPr>
            </w:pPr>
            <w:r w:rsidRPr="0045028A">
              <w:rPr>
                <w:sz w:val="22"/>
                <w:szCs w:val="20"/>
                <w:lang w:val="en-US"/>
              </w:rPr>
              <w:t xml:space="preserve">Less than or equal to </w:t>
            </w:r>
            <w:r w:rsidRPr="0045028A">
              <w:rPr>
                <w:b/>
                <w:bCs/>
                <w:sz w:val="22"/>
                <w:szCs w:val="20"/>
                <w:lang w:val="en-US"/>
              </w:rPr>
              <w:t>10 mSv/y</w:t>
            </w:r>
            <w:r w:rsidRPr="0045028A">
              <w:rPr>
                <w:sz w:val="22"/>
                <w:szCs w:val="20"/>
                <w:lang w:val="en-US"/>
              </w:rPr>
              <w:t xml:space="preserve"> for employees working with ionising radiation</w:t>
            </w:r>
          </w:p>
          <w:p w14:paraId="10E32077" w14:textId="77777777" w:rsidR="007F76B3" w:rsidRPr="0045028A" w:rsidRDefault="007F76B3" w:rsidP="007F76B3">
            <w:pPr>
              <w:rPr>
                <w:sz w:val="22"/>
                <w:szCs w:val="20"/>
                <w:lang w:val="en-US"/>
              </w:rPr>
            </w:pPr>
          </w:p>
          <w:p w14:paraId="74612D80" w14:textId="77777777" w:rsidR="007F76B3" w:rsidRPr="0045028A" w:rsidRDefault="007F76B3" w:rsidP="007F76B3">
            <w:pPr>
              <w:rPr>
                <w:sz w:val="22"/>
                <w:szCs w:val="20"/>
                <w:lang w:val="en-US"/>
              </w:rPr>
            </w:pPr>
          </w:p>
          <w:p w14:paraId="231B8830" w14:textId="77777777" w:rsidR="003D4512" w:rsidRPr="0045028A" w:rsidRDefault="003D4512" w:rsidP="007F76B3">
            <w:pPr>
              <w:rPr>
                <w:sz w:val="22"/>
                <w:szCs w:val="20"/>
                <w:lang w:val="en-US"/>
              </w:rPr>
            </w:pPr>
          </w:p>
          <w:p w14:paraId="4F1B7126" w14:textId="104ADD61" w:rsidR="007F76B3" w:rsidRPr="0045028A" w:rsidRDefault="007F76B3" w:rsidP="007F76B3">
            <w:pPr>
              <w:rPr>
                <w:sz w:val="22"/>
                <w:szCs w:val="20"/>
                <w:lang w:val="en-US"/>
              </w:rPr>
            </w:pPr>
            <w:r w:rsidRPr="0045028A">
              <w:rPr>
                <w:sz w:val="22"/>
                <w:szCs w:val="20"/>
                <w:lang w:val="en-US"/>
              </w:rPr>
              <w:t xml:space="preserve">Less than or equal to </w:t>
            </w:r>
            <w:r w:rsidRPr="0045028A">
              <w:rPr>
                <w:b/>
                <w:bCs/>
                <w:sz w:val="22"/>
                <w:szCs w:val="20"/>
                <w:lang w:val="en-US"/>
              </w:rPr>
              <w:t>0.5 mSv/y</w:t>
            </w:r>
            <w:r w:rsidRPr="0045028A">
              <w:rPr>
                <w:sz w:val="22"/>
                <w:szCs w:val="20"/>
                <w:lang w:val="en-US"/>
              </w:rPr>
              <w:t xml:space="preserve"> for other employees on the site</w:t>
            </w:r>
          </w:p>
          <w:p w14:paraId="654DF859" w14:textId="77777777" w:rsidR="007F76B3" w:rsidRPr="0045028A" w:rsidRDefault="007F76B3" w:rsidP="007F76B3">
            <w:pPr>
              <w:spacing w:before="60" w:after="60"/>
              <w:rPr>
                <w:sz w:val="22"/>
                <w:szCs w:val="20"/>
              </w:rPr>
            </w:pPr>
          </w:p>
        </w:tc>
      </w:tr>
      <w:tr w:rsidR="007F76B3" w:rsidRPr="0045028A" w14:paraId="44CAB3C1" w14:textId="77777777" w:rsidTr="007F76B3">
        <w:trPr>
          <w:trHeight w:val="601"/>
        </w:trPr>
        <w:tc>
          <w:tcPr>
            <w:tcW w:w="2434" w:type="dxa"/>
          </w:tcPr>
          <w:p w14:paraId="7D3C8128" w14:textId="6AD09D23" w:rsidR="007F76B3" w:rsidRPr="0045028A" w:rsidRDefault="007F76B3" w:rsidP="007F76B3">
            <w:pPr>
              <w:spacing w:before="60" w:after="60"/>
              <w:rPr>
                <w:sz w:val="22"/>
                <w:szCs w:val="20"/>
              </w:rPr>
            </w:pPr>
            <w:r w:rsidRPr="0045028A">
              <w:rPr>
                <w:sz w:val="22"/>
                <w:szCs w:val="20"/>
              </w:rPr>
              <w:t>Normal operation – any group on the site</w:t>
            </w:r>
          </w:p>
        </w:tc>
        <w:tc>
          <w:tcPr>
            <w:tcW w:w="3373" w:type="dxa"/>
          </w:tcPr>
          <w:p w14:paraId="60293BDA" w14:textId="77777777" w:rsidR="007F76B3" w:rsidRPr="0045028A" w:rsidRDefault="007F76B3" w:rsidP="007F76B3">
            <w:pPr>
              <w:rPr>
                <w:b/>
                <w:bCs/>
                <w:sz w:val="22"/>
                <w:szCs w:val="20"/>
                <w:lang w:val="es-ES"/>
              </w:rPr>
            </w:pPr>
            <w:r w:rsidRPr="0045028A">
              <w:rPr>
                <w:b/>
                <w:bCs/>
                <w:sz w:val="22"/>
                <w:szCs w:val="20"/>
                <w:lang w:val="es-ES"/>
              </w:rPr>
              <w:t xml:space="preserve">Target 2 </w:t>
            </w:r>
          </w:p>
          <w:p w14:paraId="28EA0904" w14:textId="77777777" w:rsidR="007F76B3" w:rsidRPr="0045028A" w:rsidRDefault="007F76B3" w:rsidP="007F76B3">
            <w:pPr>
              <w:rPr>
                <w:sz w:val="22"/>
                <w:szCs w:val="20"/>
                <w:lang w:val="es-ES"/>
              </w:rPr>
            </w:pPr>
            <w:r w:rsidRPr="0045028A">
              <w:rPr>
                <w:b/>
                <w:bCs/>
                <w:sz w:val="22"/>
                <w:szCs w:val="20"/>
                <w:lang w:val="es-ES"/>
              </w:rPr>
              <w:t xml:space="preserve">BSL </w:t>
            </w:r>
            <w:r w:rsidRPr="0045028A">
              <w:rPr>
                <w:sz w:val="22"/>
                <w:szCs w:val="20"/>
                <w:lang w:val="es-ES"/>
              </w:rPr>
              <w:t>– 10 mSv/y</w:t>
            </w:r>
          </w:p>
          <w:p w14:paraId="1533D07F" w14:textId="3568AABB" w:rsidR="007F76B3" w:rsidRPr="0045028A" w:rsidRDefault="007F76B3" w:rsidP="007F76B3">
            <w:pPr>
              <w:spacing w:before="60" w:after="60"/>
              <w:rPr>
                <w:sz w:val="22"/>
                <w:szCs w:val="20"/>
                <w:lang w:val="es-ES"/>
              </w:rPr>
            </w:pPr>
            <w:r w:rsidRPr="0045028A">
              <w:rPr>
                <w:b/>
                <w:bCs/>
                <w:sz w:val="22"/>
                <w:szCs w:val="20"/>
                <w:lang w:val="es-ES"/>
              </w:rPr>
              <w:t>BSO</w:t>
            </w:r>
            <w:r w:rsidRPr="0045028A">
              <w:rPr>
                <w:sz w:val="22"/>
                <w:szCs w:val="20"/>
                <w:lang w:val="es-ES"/>
              </w:rPr>
              <w:t xml:space="preserve"> – 0.5 mSv/y</w:t>
            </w:r>
          </w:p>
        </w:tc>
        <w:tc>
          <w:tcPr>
            <w:tcW w:w="2835" w:type="dxa"/>
          </w:tcPr>
          <w:p w14:paraId="7FD26070" w14:textId="0B6A9E54" w:rsidR="007F76B3" w:rsidRPr="0045028A" w:rsidRDefault="007F76B3" w:rsidP="007F76B3">
            <w:pPr>
              <w:spacing w:before="60" w:after="60"/>
              <w:rPr>
                <w:sz w:val="22"/>
                <w:szCs w:val="20"/>
              </w:rPr>
            </w:pPr>
            <w:r w:rsidRPr="0045028A">
              <w:rPr>
                <w:sz w:val="22"/>
                <w:szCs w:val="20"/>
              </w:rPr>
              <w:t>Average effective dose to defined groups of workers is less than or equal to</w:t>
            </w:r>
            <w:r w:rsidRPr="0045028A">
              <w:rPr>
                <w:b/>
                <w:bCs/>
                <w:sz w:val="22"/>
                <w:szCs w:val="20"/>
              </w:rPr>
              <w:t xml:space="preserve"> 2 mSv/y</w:t>
            </w:r>
          </w:p>
        </w:tc>
      </w:tr>
      <w:tr w:rsidR="007F76B3" w:rsidRPr="0045028A" w14:paraId="6A43DDF3" w14:textId="77777777" w:rsidTr="007F76B3">
        <w:trPr>
          <w:trHeight w:val="601"/>
        </w:trPr>
        <w:tc>
          <w:tcPr>
            <w:tcW w:w="2434" w:type="dxa"/>
          </w:tcPr>
          <w:p w14:paraId="334850F3" w14:textId="1448C08E" w:rsidR="007F76B3" w:rsidRPr="0045028A" w:rsidRDefault="007F76B3" w:rsidP="007F76B3">
            <w:pPr>
              <w:spacing w:before="60" w:after="60"/>
              <w:rPr>
                <w:sz w:val="22"/>
                <w:szCs w:val="20"/>
              </w:rPr>
            </w:pPr>
            <w:r w:rsidRPr="0045028A">
              <w:rPr>
                <w:sz w:val="22"/>
                <w:szCs w:val="20"/>
              </w:rPr>
              <w:t>Normal operation – any person off the site</w:t>
            </w:r>
          </w:p>
        </w:tc>
        <w:tc>
          <w:tcPr>
            <w:tcW w:w="3373" w:type="dxa"/>
          </w:tcPr>
          <w:p w14:paraId="460FB85D" w14:textId="77777777" w:rsidR="007F76B3" w:rsidRPr="0045028A" w:rsidRDefault="007F76B3" w:rsidP="007F76B3">
            <w:pPr>
              <w:rPr>
                <w:b/>
                <w:bCs/>
                <w:sz w:val="22"/>
                <w:szCs w:val="20"/>
                <w:lang w:val="es-ES"/>
              </w:rPr>
            </w:pPr>
            <w:r w:rsidRPr="0045028A">
              <w:rPr>
                <w:b/>
                <w:bCs/>
                <w:sz w:val="22"/>
                <w:szCs w:val="20"/>
                <w:lang w:val="es-ES"/>
              </w:rPr>
              <w:t>Target 3</w:t>
            </w:r>
          </w:p>
          <w:p w14:paraId="6420AB23" w14:textId="77777777" w:rsidR="007F76B3" w:rsidRPr="0045028A" w:rsidRDefault="007F76B3" w:rsidP="007F76B3">
            <w:pPr>
              <w:rPr>
                <w:sz w:val="22"/>
                <w:szCs w:val="20"/>
                <w:lang w:val="es-ES"/>
              </w:rPr>
            </w:pPr>
            <w:r w:rsidRPr="0045028A">
              <w:rPr>
                <w:b/>
                <w:bCs/>
                <w:sz w:val="22"/>
                <w:szCs w:val="20"/>
                <w:lang w:val="es-ES"/>
              </w:rPr>
              <w:t>BSL</w:t>
            </w:r>
            <w:r w:rsidRPr="0045028A">
              <w:rPr>
                <w:sz w:val="22"/>
                <w:szCs w:val="20"/>
                <w:lang w:val="es-ES"/>
              </w:rPr>
              <w:t xml:space="preserve"> – 1 mSv/y</w:t>
            </w:r>
          </w:p>
          <w:p w14:paraId="78564AE6" w14:textId="5452585F" w:rsidR="007F76B3" w:rsidRPr="0045028A" w:rsidRDefault="007F76B3" w:rsidP="007F76B3">
            <w:pPr>
              <w:spacing w:before="60" w:after="60"/>
              <w:rPr>
                <w:sz w:val="22"/>
                <w:szCs w:val="20"/>
                <w:lang w:val="es-ES"/>
              </w:rPr>
            </w:pPr>
            <w:r w:rsidRPr="0045028A">
              <w:rPr>
                <w:b/>
                <w:bCs/>
                <w:sz w:val="22"/>
                <w:szCs w:val="20"/>
                <w:lang w:val="es-ES"/>
              </w:rPr>
              <w:t xml:space="preserve">BSO </w:t>
            </w:r>
            <w:r w:rsidRPr="0045028A">
              <w:rPr>
                <w:sz w:val="22"/>
                <w:szCs w:val="20"/>
                <w:lang w:val="es-ES"/>
              </w:rPr>
              <w:t>– 0.02 mSv/y</w:t>
            </w:r>
          </w:p>
        </w:tc>
        <w:tc>
          <w:tcPr>
            <w:tcW w:w="2835" w:type="dxa"/>
          </w:tcPr>
          <w:p w14:paraId="2184447B" w14:textId="76151B9C" w:rsidR="007F76B3" w:rsidRPr="0045028A" w:rsidRDefault="007F76B3" w:rsidP="007F76B3">
            <w:pPr>
              <w:spacing w:before="60" w:after="60"/>
              <w:rPr>
                <w:sz w:val="22"/>
                <w:szCs w:val="20"/>
              </w:rPr>
            </w:pPr>
            <w:r w:rsidRPr="0045028A">
              <w:rPr>
                <w:sz w:val="22"/>
                <w:szCs w:val="20"/>
              </w:rPr>
              <w:t xml:space="preserve">Less than or equal to </w:t>
            </w:r>
            <w:r w:rsidRPr="0045028A">
              <w:rPr>
                <w:b/>
                <w:bCs/>
                <w:sz w:val="22"/>
                <w:szCs w:val="20"/>
              </w:rPr>
              <w:t xml:space="preserve">0.02 mSv/y </w:t>
            </w:r>
            <w:r w:rsidRPr="0045028A">
              <w:rPr>
                <w:sz w:val="22"/>
                <w:szCs w:val="20"/>
              </w:rPr>
              <w:t>for members of the public</w:t>
            </w:r>
          </w:p>
        </w:tc>
      </w:tr>
    </w:tbl>
    <w:p w14:paraId="2458B8BF" w14:textId="77777777" w:rsidR="00C9646B" w:rsidRPr="0045028A" w:rsidRDefault="00C9646B" w:rsidP="00C9646B">
      <w:pPr>
        <w:pStyle w:val="Numberedparagraph"/>
        <w:numPr>
          <w:ilvl w:val="0"/>
          <w:numId w:val="0"/>
        </w:numPr>
        <w:ind w:left="851"/>
        <w:rPr>
          <w:lang w:val="en-US"/>
        </w:rPr>
      </w:pPr>
    </w:p>
    <w:p w14:paraId="15FEC482" w14:textId="254D42BE" w:rsidR="003A6F9C" w:rsidRPr="0045028A" w:rsidRDefault="003A6F9C" w:rsidP="003A6F9C">
      <w:pPr>
        <w:pStyle w:val="Numberedparagraph"/>
        <w:rPr>
          <w:lang w:val="en-US"/>
        </w:rPr>
      </w:pPr>
      <w:r w:rsidRPr="0045028A">
        <w:rPr>
          <w:b/>
          <w:bCs/>
          <w:lang w:val="en-US"/>
        </w:rPr>
        <w:t xml:space="preserve">Target 1 – </w:t>
      </w:r>
      <w:r w:rsidRPr="0045028A">
        <w:rPr>
          <w:lang w:val="en-US"/>
        </w:rPr>
        <w:t xml:space="preserve"> Demonstration of compliance against </w:t>
      </w:r>
      <w:r w:rsidR="00FC188E" w:rsidRPr="0045028A">
        <w:rPr>
          <w:lang w:val="en-US"/>
        </w:rPr>
        <w:t>ONR’s SAP Target 1</w:t>
      </w:r>
      <w:r w:rsidRPr="0045028A">
        <w:rPr>
          <w:lang w:val="en-US"/>
        </w:rPr>
        <w:t xml:space="preserve"> BSL</w:t>
      </w:r>
      <w:r w:rsidR="002053FC" w:rsidRPr="0045028A">
        <w:rPr>
          <w:lang w:val="en-US"/>
        </w:rPr>
        <w:t xml:space="preserve"> </w:t>
      </w:r>
      <w:r w:rsidR="00202D76" w:rsidRPr="0045028A">
        <w:rPr>
          <w:lang w:val="en-US"/>
        </w:rPr>
        <w:t>(</w:t>
      </w:r>
      <w:r w:rsidR="00C9646B" w:rsidRPr="0045028A">
        <w:rPr>
          <w:lang w:val="en-US"/>
        </w:rPr>
        <w:t xml:space="preserve">IRR17 </w:t>
      </w:r>
      <w:r w:rsidR="00202D76" w:rsidRPr="0045028A">
        <w:rPr>
          <w:lang w:val="en-US"/>
        </w:rPr>
        <w:t>L</w:t>
      </w:r>
      <w:r w:rsidR="002053FC" w:rsidRPr="0045028A">
        <w:rPr>
          <w:lang w:val="en-US"/>
        </w:rPr>
        <w:t xml:space="preserve">egal </w:t>
      </w:r>
      <w:r w:rsidR="00202D76" w:rsidRPr="0045028A">
        <w:rPr>
          <w:lang w:val="en-US"/>
        </w:rPr>
        <w:t>L</w:t>
      </w:r>
      <w:r w:rsidR="002053FC" w:rsidRPr="0045028A">
        <w:rPr>
          <w:lang w:val="en-US"/>
        </w:rPr>
        <w:t>imit</w:t>
      </w:r>
      <w:r w:rsidR="00202D76" w:rsidRPr="0045028A">
        <w:rPr>
          <w:lang w:val="en-US"/>
        </w:rPr>
        <w:t>)</w:t>
      </w:r>
      <w:r w:rsidR="00441241">
        <w:rPr>
          <w:lang w:val="en-US"/>
        </w:rPr>
        <w:t xml:space="preserve"> </w:t>
      </w:r>
      <w:r w:rsidRPr="0045028A">
        <w:rPr>
          <w:lang w:val="en-US"/>
        </w:rPr>
        <w:t xml:space="preserve">requires </w:t>
      </w:r>
      <w:r w:rsidR="00793DF2" w:rsidRPr="0045028A">
        <w:rPr>
          <w:lang w:val="en-US"/>
        </w:rPr>
        <w:t xml:space="preserve">the RP to produce </w:t>
      </w:r>
      <w:r w:rsidRPr="0045028A">
        <w:rPr>
          <w:lang w:val="en-US"/>
        </w:rPr>
        <w:t xml:space="preserve">a dose estimate </w:t>
      </w:r>
      <w:r w:rsidR="00DD7050" w:rsidRPr="0045028A">
        <w:rPr>
          <w:lang w:val="en-US"/>
        </w:rPr>
        <w:t xml:space="preserve">for </w:t>
      </w:r>
      <w:r w:rsidR="007B1E95" w:rsidRPr="0045028A">
        <w:rPr>
          <w:lang w:val="en-US"/>
        </w:rPr>
        <w:t xml:space="preserve">a </w:t>
      </w:r>
      <w:r w:rsidRPr="0045028A">
        <w:t>worker</w:t>
      </w:r>
      <w:r w:rsidR="002F24A5" w:rsidRPr="0045028A">
        <w:t xml:space="preserve"> </w:t>
      </w:r>
      <w:r w:rsidR="007B1E95" w:rsidRPr="0045028A">
        <w:lastRenderedPageBreak/>
        <w:t xml:space="preserve">on </w:t>
      </w:r>
      <w:r w:rsidR="005A0F2D" w:rsidRPr="0045028A">
        <w:t>a</w:t>
      </w:r>
      <w:r w:rsidR="007B1E95" w:rsidRPr="0045028A">
        <w:t xml:space="preserve"> site</w:t>
      </w:r>
      <w:r w:rsidR="0053308A" w:rsidRPr="0045028A">
        <w:t xml:space="preserve"> (or </w:t>
      </w:r>
      <w:r w:rsidR="005A0F2D" w:rsidRPr="0045028A">
        <w:t xml:space="preserve">a </w:t>
      </w:r>
      <w:r w:rsidR="0053308A" w:rsidRPr="0045028A">
        <w:t>proposed site)</w:t>
      </w:r>
      <w:r w:rsidR="007B1E95" w:rsidRPr="0045028A">
        <w:t xml:space="preserve">, which is conservative and bounding, </w:t>
      </w:r>
      <w:r w:rsidRPr="0045028A">
        <w:rPr>
          <w:lang w:val="en-US"/>
        </w:rPr>
        <w:t>based upon the following design parameters:</w:t>
      </w:r>
    </w:p>
    <w:p w14:paraId="130DC0C9" w14:textId="11A98FCD" w:rsidR="008050EB" w:rsidRPr="0045028A" w:rsidRDefault="003A6F9C" w:rsidP="00661D40">
      <w:pPr>
        <w:pStyle w:val="Numberedparagraph"/>
        <w:numPr>
          <w:ilvl w:val="0"/>
          <w:numId w:val="19"/>
        </w:numPr>
        <w:rPr>
          <w:lang w:val="en-US"/>
        </w:rPr>
      </w:pPr>
      <w:r w:rsidRPr="0045028A">
        <w:rPr>
          <w:lang w:val="en-US"/>
        </w:rPr>
        <w:t>Normal operation radiological source terms</w:t>
      </w:r>
      <w:r w:rsidR="008050EB" w:rsidRPr="0045028A">
        <w:rPr>
          <w:lang w:val="en-US"/>
        </w:rPr>
        <w:t>.</w:t>
      </w:r>
    </w:p>
    <w:p w14:paraId="67A70A41" w14:textId="77777777" w:rsidR="008050EB" w:rsidRPr="0045028A" w:rsidRDefault="003A6F9C" w:rsidP="00661D40">
      <w:pPr>
        <w:pStyle w:val="Numberedparagraph"/>
        <w:numPr>
          <w:ilvl w:val="0"/>
          <w:numId w:val="19"/>
        </w:numPr>
        <w:rPr>
          <w:lang w:val="en-US"/>
        </w:rPr>
      </w:pPr>
      <w:r w:rsidRPr="0045028A">
        <w:rPr>
          <w:lang w:val="en-US"/>
        </w:rPr>
        <w:t>A mature shielding design</w:t>
      </w:r>
      <w:r w:rsidR="008050EB" w:rsidRPr="0045028A">
        <w:rPr>
          <w:lang w:val="en-US"/>
        </w:rPr>
        <w:t>.</w:t>
      </w:r>
    </w:p>
    <w:p w14:paraId="3389BCF2" w14:textId="62D7E543" w:rsidR="008050EB" w:rsidRPr="0045028A" w:rsidRDefault="003A6F9C" w:rsidP="00661D40">
      <w:pPr>
        <w:pStyle w:val="Numberedparagraph"/>
        <w:numPr>
          <w:ilvl w:val="0"/>
          <w:numId w:val="19"/>
        </w:numPr>
        <w:rPr>
          <w:lang w:val="en-US"/>
        </w:rPr>
      </w:pPr>
      <w:r w:rsidRPr="0045028A">
        <w:rPr>
          <w:lang w:val="en-US"/>
        </w:rPr>
        <w:t>The specific tasks expected to be undertaken during all modes of normal operation (including maintenance)</w:t>
      </w:r>
      <w:r w:rsidR="00471E16" w:rsidRPr="0045028A">
        <w:rPr>
          <w:lang w:val="en-US"/>
        </w:rPr>
        <w:t>.</w:t>
      </w:r>
    </w:p>
    <w:p w14:paraId="5BFBA099" w14:textId="46226987" w:rsidR="003A6F9C" w:rsidRPr="0045028A" w:rsidRDefault="003A6F9C" w:rsidP="00661D40">
      <w:pPr>
        <w:pStyle w:val="Numberedparagraph"/>
        <w:numPr>
          <w:ilvl w:val="0"/>
          <w:numId w:val="19"/>
        </w:numPr>
        <w:rPr>
          <w:lang w:val="en-US"/>
        </w:rPr>
      </w:pPr>
      <w:r w:rsidRPr="0045028A">
        <w:rPr>
          <w:lang w:val="en-US"/>
        </w:rPr>
        <w:t>Detailed occupancy models</w:t>
      </w:r>
      <w:r w:rsidR="008050EB" w:rsidRPr="0045028A">
        <w:rPr>
          <w:lang w:val="en-US"/>
        </w:rPr>
        <w:t>.</w:t>
      </w:r>
    </w:p>
    <w:p w14:paraId="5F4CFA27" w14:textId="391D3239" w:rsidR="003A6F9C" w:rsidRPr="0045028A" w:rsidRDefault="003A6F9C" w:rsidP="003A6F9C">
      <w:pPr>
        <w:pStyle w:val="Numberedparagraph"/>
        <w:rPr>
          <w:lang w:val="en-US"/>
        </w:rPr>
      </w:pPr>
      <w:r w:rsidRPr="0045028A">
        <w:rPr>
          <w:lang w:val="en-US"/>
        </w:rPr>
        <w:t xml:space="preserve">As much of this information was not available at the end of Step 2, </w:t>
      </w:r>
      <w:r w:rsidR="00F2735D" w:rsidRPr="0045028A">
        <w:rPr>
          <w:lang w:val="en-US"/>
        </w:rPr>
        <w:t>the RP ar</w:t>
      </w:r>
      <w:r w:rsidR="00207421" w:rsidRPr="0045028A">
        <w:rPr>
          <w:lang w:val="en-US"/>
        </w:rPr>
        <w:t xml:space="preserve">gued that </w:t>
      </w:r>
      <w:r w:rsidRPr="0045028A">
        <w:rPr>
          <w:lang w:val="en-US"/>
        </w:rPr>
        <w:t xml:space="preserve">a dose </w:t>
      </w:r>
      <w:r w:rsidR="00207421" w:rsidRPr="0045028A">
        <w:rPr>
          <w:lang w:val="en-US"/>
        </w:rPr>
        <w:t>estimate</w:t>
      </w:r>
      <w:r w:rsidRPr="0045028A">
        <w:rPr>
          <w:lang w:val="en-US"/>
        </w:rPr>
        <w:t xml:space="preserve"> of the maximum individual annual dose to a worker was not feasible</w:t>
      </w:r>
      <w:r w:rsidR="006F05D9" w:rsidRPr="0045028A">
        <w:rPr>
          <w:lang w:val="en-US"/>
        </w:rPr>
        <w:t xml:space="preserve"> (ref. </w:t>
      </w:r>
      <w:sdt>
        <w:sdtPr>
          <w:rPr>
            <w:lang w:val="en-US"/>
          </w:rPr>
          <w:id w:val="-2115201831"/>
          <w:citation/>
        </w:sdtPr>
        <w:sdtEndPr/>
        <w:sdtContent>
          <w:r w:rsidR="006F05D9" w:rsidRPr="0045028A">
            <w:rPr>
              <w:lang w:val="en-US"/>
            </w:rPr>
            <w:fldChar w:fldCharType="begin"/>
          </w:r>
          <w:r w:rsidR="00112E76" w:rsidRPr="0045028A">
            <w:instrText xml:space="preserve">CITATION Matrix \l 2057 </w:instrText>
          </w:r>
          <w:r w:rsidR="006F05D9" w:rsidRPr="0045028A">
            <w:rPr>
              <w:lang w:val="en-US"/>
            </w:rPr>
            <w:fldChar w:fldCharType="separate"/>
          </w:r>
          <w:r w:rsidR="001C7B8D" w:rsidRPr="001C7B8D">
            <w:rPr>
              <w:noProof/>
              <w:lang w:val="en-US"/>
            </w:rPr>
            <w:t>[64]</w:t>
          </w:r>
          <w:r w:rsidR="006F05D9" w:rsidRPr="0045028A">
            <w:rPr>
              <w:lang w:val="en-US"/>
            </w:rPr>
            <w:fldChar w:fldCharType="end"/>
          </w:r>
        </w:sdtContent>
      </w:sdt>
      <w:r w:rsidR="006F05D9" w:rsidRPr="0045028A">
        <w:rPr>
          <w:lang w:val="en-US"/>
        </w:rPr>
        <w:t>)</w:t>
      </w:r>
      <w:r w:rsidRPr="0045028A">
        <w:rPr>
          <w:lang w:val="en-US"/>
        </w:rPr>
        <w:t xml:space="preserve">. </w:t>
      </w:r>
      <w:r w:rsidR="00FF4223" w:rsidRPr="0045028A">
        <w:rPr>
          <w:lang w:val="en-US"/>
        </w:rPr>
        <w:t>I</w:t>
      </w:r>
      <w:r w:rsidRPr="0045028A">
        <w:rPr>
          <w:lang w:val="en-US"/>
        </w:rPr>
        <w:t xml:space="preserve"> </w:t>
      </w:r>
      <w:r w:rsidR="001E3435" w:rsidRPr="0045028A">
        <w:rPr>
          <w:lang w:val="en-US"/>
        </w:rPr>
        <w:t xml:space="preserve">focused </w:t>
      </w:r>
      <w:r w:rsidR="00A83904" w:rsidRPr="0045028A">
        <w:rPr>
          <w:lang w:val="en-US"/>
        </w:rPr>
        <w:t xml:space="preserve">my assessment </w:t>
      </w:r>
      <w:r w:rsidR="001E3435" w:rsidRPr="0045028A">
        <w:rPr>
          <w:lang w:val="en-US"/>
        </w:rPr>
        <w:t>on</w:t>
      </w:r>
      <w:r w:rsidR="003D5850" w:rsidRPr="0045028A">
        <w:rPr>
          <w:lang w:val="en-US"/>
        </w:rPr>
        <w:t xml:space="preserve"> gaining confidence </w:t>
      </w:r>
      <w:r w:rsidRPr="0045028A">
        <w:rPr>
          <w:lang w:val="en-US"/>
        </w:rPr>
        <w:t xml:space="preserve">that the SMR-300 is capable of being built to below </w:t>
      </w:r>
      <w:r w:rsidR="00FC188E" w:rsidRPr="0045028A">
        <w:rPr>
          <w:lang w:val="en-US"/>
        </w:rPr>
        <w:t xml:space="preserve">ONR’s SAP </w:t>
      </w:r>
      <w:r w:rsidR="00207421" w:rsidRPr="0045028A">
        <w:rPr>
          <w:lang w:val="en-US"/>
        </w:rPr>
        <w:t>Target 1 BSL (</w:t>
      </w:r>
      <w:r w:rsidR="00C9646B" w:rsidRPr="0045028A">
        <w:rPr>
          <w:lang w:val="en-US"/>
        </w:rPr>
        <w:t xml:space="preserve">IRR17 </w:t>
      </w:r>
      <w:r w:rsidR="00207421" w:rsidRPr="0045028A">
        <w:rPr>
          <w:lang w:val="en-US"/>
        </w:rPr>
        <w:t>Legal Limit)</w:t>
      </w:r>
      <w:r w:rsidRPr="0045028A">
        <w:rPr>
          <w:lang w:val="en-US"/>
        </w:rPr>
        <w:t>.</w:t>
      </w:r>
    </w:p>
    <w:p w14:paraId="7BB5A9D8" w14:textId="2D3E8308" w:rsidR="00696B57" w:rsidRPr="0045028A" w:rsidRDefault="71C1FCA1" w:rsidP="006B4E6D">
      <w:pPr>
        <w:pStyle w:val="Numberedparagraph"/>
        <w:rPr>
          <w:lang w:val="en-US"/>
        </w:rPr>
      </w:pPr>
      <w:r w:rsidRPr="0045028A">
        <w:t xml:space="preserve">The RP has argued that PWR </w:t>
      </w:r>
      <w:r w:rsidR="0BEC4D5C" w:rsidRPr="0045028A">
        <w:t>Operati</w:t>
      </w:r>
      <w:r w:rsidR="00326348" w:rsidRPr="0045028A">
        <w:t>ng</w:t>
      </w:r>
      <w:r w:rsidR="0BEC4D5C" w:rsidRPr="0045028A">
        <w:t xml:space="preserve"> Experience (</w:t>
      </w:r>
      <w:r w:rsidRPr="0045028A">
        <w:t>OPEX</w:t>
      </w:r>
      <w:r w:rsidR="0BEC4D5C" w:rsidRPr="0045028A">
        <w:t>)</w:t>
      </w:r>
      <w:r w:rsidR="007D79B9" w:rsidRPr="0045028A">
        <w:t xml:space="preserve"> </w:t>
      </w:r>
      <w:r w:rsidRPr="0045028A">
        <w:t xml:space="preserve"> </w:t>
      </w:r>
      <w:r w:rsidR="002978DA" w:rsidRPr="0045028A">
        <w:t>is an appropriate basis to derive its dose target</w:t>
      </w:r>
      <w:r w:rsidR="00222042" w:rsidRPr="0045028A">
        <w:t>s</w:t>
      </w:r>
      <w:r w:rsidRPr="0045028A">
        <w:t xml:space="preserve"> as the SMR-300 design, and its operations, are similar to operating PWRs</w:t>
      </w:r>
      <w:r w:rsidR="003F61D4" w:rsidRPr="0045028A">
        <w:t xml:space="preserve"> around the world</w:t>
      </w:r>
      <w:r w:rsidR="3F4DEAEE" w:rsidRPr="0045028A">
        <w:t xml:space="preserve"> (ref.</w:t>
      </w:r>
      <w:r w:rsidR="005F09C3" w:rsidRPr="0045028A">
        <w:t xml:space="preserve"> </w:t>
      </w:r>
      <w:sdt>
        <w:sdtPr>
          <w:id w:val="-1959723679"/>
          <w:citation/>
        </w:sdtPr>
        <w:sdtEndPr/>
        <w:sdtContent>
          <w:r w:rsidR="00794738" w:rsidRPr="0045028A">
            <w:fldChar w:fldCharType="begin"/>
          </w:r>
          <w:r w:rsidR="00794738" w:rsidRPr="0045028A">
            <w:instrText xml:space="preserve"> CITATION DMS \l 2057 </w:instrText>
          </w:r>
          <w:r w:rsidR="00794738" w:rsidRPr="0045028A">
            <w:fldChar w:fldCharType="separate"/>
          </w:r>
          <w:r w:rsidR="001C7B8D" w:rsidRPr="001C7B8D">
            <w:rPr>
              <w:noProof/>
            </w:rPr>
            <w:t>[67]</w:t>
          </w:r>
          <w:r w:rsidR="00794738" w:rsidRPr="0045028A">
            <w:fldChar w:fldCharType="end"/>
          </w:r>
        </w:sdtContent>
      </w:sdt>
      <w:r w:rsidR="3F4DEAEE" w:rsidRPr="0045028A">
        <w:t>)</w:t>
      </w:r>
      <w:r w:rsidRPr="0045028A">
        <w:t>.</w:t>
      </w:r>
      <w:r w:rsidRPr="0045028A">
        <w:rPr>
          <w:lang w:val="en-US"/>
        </w:rPr>
        <w:t xml:space="preserve"> </w:t>
      </w:r>
    </w:p>
    <w:p w14:paraId="66686556" w14:textId="14B7086C" w:rsidR="003A6F9C" w:rsidRPr="0045028A" w:rsidRDefault="7D372DE7" w:rsidP="006B4E6D">
      <w:pPr>
        <w:pStyle w:val="Numberedparagraph"/>
        <w:rPr>
          <w:lang w:val="en-US"/>
        </w:rPr>
      </w:pPr>
      <w:r w:rsidRPr="0045028A">
        <w:t xml:space="preserve">The SMR-300 reference design is a </w:t>
      </w:r>
      <w:r w:rsidR="77933A1D" w:rsidRPr="0045028A">
        <w:t>two-unit</w:t>
      </w:r>
      <w:r w:rsidRPr="0045028A">
        <w:t xml:space="preserve"> </w:t>
      </w:r>
      <w:r w:rsidR="09343D07" w:rsidRPr="0045028A">
        <w:t>PWR</w:t>
      </w:r>
      <w:r w:rsidRPr="0045028A">
        <w:t xml:space="preserve">. Each unit is separately housed in </w:t>
      </w:r>
      <w:r w:rsidR="5D31E6DC" w:rsidRPr="0045028A">
        <w:t>the</w:t>
      </w:r>
      <w:r w:rsidRPr="0045028A">
        <w:t xml:space="preserve"> </w:t>
      </w:r>
      <w:r w:rsidR="5D31E6DC" w:rsidRPr="0045028A">
        <w:t>CS</w:t>
      </w:r>
      <w:r w:rsidRPr="0045028A">
        <w:t xml:space="preserve"> and </w:t>
      </w:r>
      <w:r w:rsidR="5D31E6DC" w:rsidRPr="0045028A">
        <w:t>CES</w:t>
      </w:r>
      <w:r w:rsidRPr="0045028A">
        <w:t>. Facilities such as the Reactor Auxiliary Building (including the Control Room Area) are shared between the two units.</w:t>
      </w:r>
      <w:r w:rsidR="003B5C83" w:rsidRPr="0045028A">
        <w:t xml:space="preserve"> </w:t>
      </w:r>
      <w:r w:rsidR="00824255" w:rsidRPr="0045028A">
        <w:t>Although this is the first time a mult</w:t>
      </w:r>
      <w:r w:rsidR="00424BFB" w:rsidRPr="0045028A">
        <w:t>i-unit design is undergoing ONR’s GDA process,</w:t>
      </w:r>
      <w:r w:rsidR="00326348" w:rsidRPr="0045028A">
        <w:t xml:space="preserve"> </w:t>
      </w:r>
      <w:r w:rsidR="00DA4D75" w:rsidRPr="0045028A">
        <w:t xml:space="preserve">many </w:t>
      </w:r>
      <w:r w:rsidR="0085314A" w:rsidRPr="0045028A">
        <w:t>operating NPPs across the world, including GB</w:t>
      </w:r>
      <w:r w:rsidR="00123772" w:rsidRPr="0045028A">
        <w:t xml:space="preserve">, have </w:t>
      </w:r>
      <w:r w:rsidR="00A47D20" w:rsidRPr="0045028A">
        <w:t xml:space="preserve">similar plant </w:t>
      </w:r>
      <w:r w:rsidR="002C68EF" w:rsidRPr="0045028A">
        <w:t>designs</w:t>
      </w:r>
      <w:r w:rsidRPr="0045028A">
        <w:t>.</w:t>
      </w:r>
      <w:r w:rsidR="003B4EE6" w:rsidRPr="0045028A">
        <w:t xml:space="preserve"> </w:t>
      </w:r>
      <w:r w:rsidRPr="0045028A">
        <w:t xml:space="preserve">I asked the RP, in </w:t>
      </w:r>
      <w:r w:rsidR="17E7FCEE" w:rsidRPr="0045028A">
        <w:t>Regulatory Query (</w:t>
      </w:r>
      <w:r w:rsidRPr="0045028A">
        <w:t>RQ</w:t>
      </w:r>
      <w:r w:rsidR="1EFB07EB" w:rsidRPr="0045028A">
        <w:t>)</w:t>
      </w:r>
      <w:r w:rsidRPr="0045028A">
        <w:t>-01667, to detail the significant design difference</w:t>
      </w:r>
      <w:r w:rsidR="2ADB7984" w:rsidRPr="0045028A">
        <w:t>s</w:t>
      </w:r>
      <w:r w:rsidRPr="0045028A">
        <w:t xml:space="preserve"> between the SMR-300 and the reference PWRs used in its OPEX analysis. In </w:t>
      </w:r>
      <w:r w:rsidR="02462770" w:rsidRPr="0045028A">
        <w:t xml:space="preserve">its </w:t>
      </w:r>
      <w:r w:rsidRPr="0045028A">
        <w:t>response the RP detailed:</w:t>
      </w:r>
    </w:p>
    <w:p w14:paraId="6EB01768" w14:textId="77777777" w:rsidR="00202D96" w:rsidRPr="0045028A" w:rsidRDefault="003A6F9C" w:rsidP="00661D40">
      <w:pPr>
        <w:pStyle w:val="Numberedparagraph"/>
        <w:numPr>
          <w:ilvl w:val="0"/>
          <w:numId w:val="20"/>
        </w:numPr>
        <w:rPr>
          <w:lang w:val="en-US"/>
        </w:rPr>
      </w:pPr>
      <w:r w:rsidRPr="0045028A">
        <w:rPr>
          <w:lang w:val="en-US"/>
        </w:rPr>
        <w:t>The SMR-300 has a single once through steam generator.</w:t>
      </w:r>
      <w:r w:rsidRPr="0045028A">
        <w:t xml:space="preserve"> </w:t>
      </w:r>
      <w:r w:rsidR="00835792" w:rsidRPr="0045028A">
        <w:t xml:space="preserve">The reference </w:t>
      </w:r>
      <w:r w:rsidRPr="0045028A">
        <w:t xml:space="preserve">PWRs, depending on power output, </w:t>
      </w:r>
      <w:r w:rsidR="00835792" w:rsidRPr="0045028A">
        <w:t>ha</w:t>
      </w:r>
      <w:r w:rsidR="00E60FCE" w:rsidRPr="0045028A">
        <w:t>ve</w:t>
      </w:r>
      <w:r w:rsidR="00835792" w:rsidRPr="0045028A">
        <w:t xml:space="preserve"> </w:t>
      </w:r>
      <w:r w:rsidRPr="0045028A">
        <w:t xml:space="preserve">2 to 4 steam generators per reactor. </w:t>
      </w:r>
    </w:p>
    <w:p w14:paraId="489ED7C2" w14:textId="77777777" w:rsidR="00202D96" w:rsidRPr="0045028A" w:rsidRDefault="003A6F9C" w:rsidP="00661D40">
      <w:pPr>
        <w:pStyle w:val="Numberedparagraph"/>
        <w:numPr>
          <w:ilvl w:val="0"/>
          <w:numId w:val="20"/>
        </w:numPr>
        <w:rPr>
          <w:lang w:val="en-US"/>
        </w:rPr>
      </w:pPr>
      <w:r w:rsidRPr="0045028A">
        <w:t xml:space="preserve">The </w:t>
      </w:r>
      <w:r w:rsidR="0028524B" w:rsidRPr="0045028A">
        <w:t xml:space="preserve">SMR-300 design contains the </w:t>
      </w:r>
      <w:r w:rsidR="00236681" w:rsidRPr="0045028A">
        <w:t>SFP</w:t>
      </w:r>
      <w:r w:rsidRPr="0045028A">
        <w:t xml:space="preserve"> within the CS</w:t>
      </w:r>
      <w:r w:rsidRPr="0045028A">
        <w:rPr>
          <w:lang w:val="en-US"/>
        </w:rPr>
        <w:t xml:space="preserve">. </w:t>
      </w:r>
      <w:r w:rsidR="00835792" w:rsidRPr="0045028A">
        <w:t xml:space="preserve">The </w:t>
      </w:r>
      <w:r w:rsidR="0014214E" w:rsidRPr="0045028A">
        <w:t xml:space="preserve">SFP for </w:t>
      </w:r>
      <w:r w:rsidR="0028524B" w:rsidRPr="0045028A">
        <w:t xml:space="preserve">the </w:t>
      </w:r>
      <w:r w:rsidR="00835792" w:rsidRPr="0045028A">
        <w:t xml:space="preserve">reference </w:t>
      </w:r>
      <w:r w:rsidRPr="0045028A">
        <w:t>PWR</w:t>
      </w:r>
      <w:r w:rsidR="00835792" w:rsidRPr="0045028A">
        <w:t>s</w:t>
      </w:r>
      <w:r w:rsidRPr="0045028A">
        <w:t xml:space="preserve"> </w:t>
      </w:r>
      <w:r w:rsidR="0028524B" w:rsidRPr="0045028A">
        <w:t>are</w:t>
      </w:r>
      <w:r w:rsidR="0014214E" w:rsidRPr="0045028A">
        <w:t xml:space="preserve"> </w:t>
      </w:r>
      <w:r w:rsidRPr="0045028A">
        <w:t xml:space="preserve">external to the </w:t>
      </w:r>
      <w:r w:rsidR="008F194C" w:rsidRPr="0045028A">
        <w:t>CS</w:t>
      </w:r>
      <w:r w:rsidRPr="0045028A">
        <w:t>.</w:t>
      </w:r>
    </w:p>
    <w:p w14:paraId="7CC6DA99" w14:textId="72648478" w:rsidR="003A6F9C" w:rsidRPr="0045028A" w:rsidRDefault="003F37F8" w:rsidP="00661D40">
      <w:pPr>
        <w:pStyle w:val="Numberedparagraph"/>
        <w:numPr>
          <w:ilvl w:val="0"/>
          <w:numId w:val="20"/>
        </w:numPr>
        <w:rPr>
          <w:lang w:val="en-US"/>
        </w:rPr>
      </w:pPr>
      <w:r w:rsidRPr="0045028A">
        <w:t>Compared to the reference PWRs</w:t>
      </w:r>
      <w:r w:rsidR="00FE655F" w:rsidRPr="0045028A">
        <w:t>, m</w:t>
      </w:r>
      <w:r w:rsidR="003A6F9C" w:rsidRPr="0045028A">
        <w:t>aintenance of equipment</w:t>
      </w:r>
      <w:r w:rsidR="00FE655F" w:rsidRPr="0045028A">
        <w:t xml:space="preserve"> within the SMR-300</w:t>
      </w:r>
      <w:r w:rsidR="003A6F9C" w:rsidRPr="0045028A">
        <w:t xml:space="preserve"> may </w:t>
      </w:r>
      <w:r w:rsidR="00116A30" w:rsidRPr="0045028A">
        <w:t>take place in</w:t>
      </w:r>
      <w:r w:rsidR="003A6F9C" w:rsidRPr="0045028A">
        <w:t xml:space="preserve"> higher ambient dose rate</w:t>
      </w:r>
      <w:r w:rsidR="00116A30" w:rsidRPr="0045028A">
        <w:t xml:space="preserve"> areas</w:t>
      </w:r>
      <w:r w:rsidR="003A6F9C" w:rsidRPr="0045028A">
        <w:t xml:space="preserve"> due to </w:t>
      </w:r>
      <w:r w:rsidR="00FE655F" w:rsidRPr="0045028A">
        <w:t xml:space="preserve">the </w:t>
      </w:r>
      <w:r w:rsidR="003A6F9C" w:rsidRPr="0045028A">
        <w:t xml:space="preserve">compact </w:t>
      </w:r>
      <w:r w:rsidR="00FE655F" w:rsidRPr="0045028A">
        <w:t xml:space="preserve">layout </w:t>
      </w:r>
      <w:r w:rsidR="00FC178F" w:rsidRPr="0045028A">
        <w:t>design</w:t>
      </w:r>
      <w:r w:rsidR="003A6F9C" w:rsidRPr="0045028A">
        <w:t xml:space="preserve">. </w:t>
      </w:r>
    </w:p>
    <w:p w14:paraId="35F85C1E" w14:textId="1EC364A7" w:rsidR="003A6F9C" w:rsidRPr="0045028A" w:rsidRDefault="7D372DE7" w:rsidP="003A6F9C">
      <w:pPr>
        <w:pStyle w:val="Numberedparagraph"/>
        <w:rPr>
          <w:lang w:val="en-US"/>
        </w:rPr>
      </w:pPr>
      <w:r w:rsidRPr="0045028A">
        <w:t>The RP argues that the integration and simplification of equipment will likely reduce the number and complexity of maintenance tasks, whereas the compact nature of the plant will likely result in higher ambient dose rates. Although, detailed analysis is required to determine the impact of these factors</w:t>
      </w:r>
      <w:r w:rsidR="5F84B1F0" w:rsidRPr="0045028A">
        <w:t xml:space="preserve">, </w:t>
      </w:r>
      <w:r w:rsidR="6D2F4AA0" w:rsidRPr="0045028A">
        <w:t xml:space="preserve">I judge that the </w:t>
      </w:r>
      <w:r w:rsidRPr="0045028A">
        <w:t xml:space="preserve">RP’s analysis has considered the key parameters that impact dose and made reasonable arguments to provide confidence that </w:t>
      </w:r>
      <w:r w:rsidRPr="0045028A">
        <w:lastRenderedPageBreak/>
        <w:t>the SMR-300 is sufficiently similar, in terms of design</w:t>
      </w:r>
      <w:r w:rsidR="37BD3EBB" w:rsidRPr="0045028A">
        <w:t xml:space="preserve"> and its intended operations</w:t>
      </w:r>
      <w:r w:rsidRPr="0045028A">
        <w:t xml:space="preserve">, to </w:t>
      </w:r>
      <w:r w:rsidR="37BD3EBB" w:rsidRPr="0045028A">
        <w:t>the reference</w:t>
      </w:r>
      <w:r w:rsidRPr="0045028A">
        <w:t xml:space="preserve"> PWRs</w:t>
      </w:r>
      <w:r w:rsidR="70695300" w:rsidRPr="0045028A">
        <w:t xml:space="preserve"> used in its analysis</w:t>
      </w:r>
      <w:r w:rsidRPr="0045028A">
        <w:t xml:space="preserve">. </w:t>
      </w:r>
    </w:p>
    <w:p w14:paraId="13F2B8C0" w14:textId="28AC471C" w:rsidR="003A6F9C" w:rsidRPr="0045028A" w:rsidRDefault="003A6F9C" w:rsidP="003A6F9C">
      <w:pPr>
        <w:pStyle w:val="Numberedparagraph"/>
        <w:rPr>
          <w:lang w:val="en-US"/>
        </w:rPr>
      </w:pPr>
      <w:r w:rsidRPr="0045028A">
        <w:rPr>
          <w:lang w:val="en-US"/>
        </w:rPr>
        <w:t xml:space="preserve">At the planning stage, the use of dose constraints is a requirement </w:t>
      </w:r>
      <w:r w:rsidR="00424DDB" w:rsidRPr="0045028A">
        <w:rPr>
          <w:lang w:val="en-US"/>
        </w:rPr>
        <w:t>of</w:t>
      </w:r>
      <w:r w:rsidRPr="0045028A">
        <w:rPr>
          <w:lang w:val="en-US"/>
        </w:rPr>
        <w:t xml:space="preserve"> IRR17 </w:t>
      </w:r>
      <w:r w:rsidR="00424DDB" w:rsidRPr="0045028A">
        <w:rPr>
          <w:lang w:val="en-US"/>
        </w:rPr>
        <w:t>Regulation 9 (4-5)</w:t>
      </w:r>
      <w:r w:rsidR="003933DE" w:rsidRPr="0045028A">
        <w:rPr>
          <w:lang w:val="en-US"/>
        </w:rPr>
        <w:t xml:space="preserve"> (ref. </w:t>
      </w:r>
      <w:sdt>
        <w:sdtPr>
          <w:rPr>
            <w:lang w:val="en-US"/>
          </w:rPr>
          <w:id w:val="1577867293"/>
          <w:citation/>
        </w:sdtPr>
        <w:sdtEndPr/>
        <w:sdtContent>
          <w:r w:rsidR="003933DE" w:rsidRPr="0045028A">
            <w:rPr>
              <w:lang w:val="en-US"/>
            </w:rPr>
            <w:fldChar w:fldCharType="begin"/>
          </w:r>
          <w:r w:rsidR="007F45CE" w:rsidRPr="0045028A">
            <w:instrText xml:space="preserve">CITATION HSE \l 2057 </w:instrText>
          </w:r>
          <w:r w:rsidR="003933DE" w:rsidRPr="0045028A">
            <w:rPr>
              <w:lang w:val="en-US"/>
            </w:rPr>
            <w:fldChar w:fldCharType="separate"/>
          </w:r>
          <w:r w:rsidR="001C7B8D" w:rsidRPr="001C7B8D">
            <w:rPr>
              <w:noProof/>
              <w:lang w:val="en-US"/>
            </w:rPr>
            <w:t>[48]</w:t>
          </w:r>
          <w:r w:rsidR="003933DE" w:rsidRPr="0045028A">
            <w:rPr>
              <w:lang w:val="en-US"/>
            </w:rPr>
            <w:fldChar w:fldCharType="end"/>
          </w:r>
        </w:sdtContent>
      </w:sdt>
      <w:r w:rsidR="00DE7EB1" w:rsidRPr="0045028A">
        <w:rPr>
          <w:lang w:val="en-US"/>
        </w:rPr>
        <w:t>)</w:t>
      </w:r>
      <w:r w:rsidRPr="0045028A">
        <w:rPr>
          <w:lang w:val="en-US"/>
        </w:rPr>
        <w:t>, and an established international good practice</w:t>
      </w:r>
      <w:r w:rsidR="00DE7EB1" w:rsidRPr="0045028A">
        <w:rPr>
          <w:lang w:val="en-US"/>
        </w:rPr>
        <w:t xml:space="preserve"> (ref.</w:t>
      </w:r>
      <w:r w:rsidR="00774F6A" w:rsidRPr="0045028A">
        <w:rPr>
          <w:lang w:val="en-US"/>
        </w:rPr>
        <w:t xml:space="preserve"> </w:t>
      </w:r>
      <w:sdt>
        <w:sdtPr>
          <w:rPr>
            <w:lang w:val="en-US"/>
          </w:rPr>
          <w:id w:val="-1141102560"/>
          <w:citation/>
        </w:sdtPr>
        <w:sdtEndPr/>
        <w:sdtContent>
          <w:r w:rsidR="00F36C8C" w:rsidRPr="0045028A">
            <w:rPr>
              <w:lang w:val="en-US"/>
            </w:rPr>
            <w:fldChar w:fldCharType="begin"/>
          </w:r>
          <w:r w:rsidR="00F36C8C" w:rsidRPr="0045028A">
            <w:instrText xml:space="preserve"> CITATION IAE5 \l 2057 </w:instrText>
          </w:r>
          <w:r w:rsidR="00F36C8C" w:rsidRPr="0045028A">
            <w:rPr>
              <w:lang w:val="en-US"/>
            </w:rPr>
            <w:fldChar w:fldCharType="separate"/>
          </w:r>
          <w:r w:rsidR="001C7B8D" w:rsidRPr="001C7B8D">
            <w:rPr>
              <w:noProof/>
            </w:rPr>
            <w:t>[61]</w:t>
          </w:r>
          <w:r w:rsidR="00F36C8C" w:rsidRPr="0045028A">
            <w:rPr>
              <w:lang w:val="en-US"/>
            </w:rPr>
            <w:fldChar w:fldCharType="end"/>
          </w:r>
        </w:sdtContent>
      </w:sdt>
      <w:r w:rsidR="00DE7EB1" w:rsidRPr="0045028A">
        <w:rPr>
          <w:lang w:val="en-US"/>
        </w:rPr>
        <w:t>)</w:t>
      </w:r>
      <w:r w:rsidRPr="0045028A">
        <w:rPr>
          <w:lang w:val="en-US"/>
        </w:rPr>
        <w:t>. The</w:t>
      </w:r>
      <w:r w:rsidR="003E4082" w:rsidRPr="0045028A">
        <w:rPr>
          <w:lang w:val="en-US"/>
        </w:rPr>
        <w:t xml:space="preserve"> RP has set</w:t>
      </w:r>
      <w:r w:rsidRPr="0045028A">
        <w:rPr>
          <w:lang w:val="en-US"/>
        </w:rPr>
        <w:t xml:space="preserve"> dose targets for individual workers, both employees working with radiation and other workers, </w:t>
      </w:r>
      <w:r w:rsidR="001703E9" w:rsidRPr="0045028A">
        <w:rPr>
          <w:lang w:val="en-US"/>
        </w:rPr>
        <w:t xml:space="preserve">at </w:t>
      </w:r>
      <w:r w:rsidRPr="0045028A">
        <w:rPr>
          <w:lang w:val="en-US"/>
        </w:rPr>
        <w:t xml:space="preserve">less than or equal to 10 mSv/y and 0.5 mSv/y </w:t>
      </w:r>
      <w:r w:rsidR="00DE7EB1" w:rsidRPr="0045028A">
        <w:rPr>
          <w:lang w:val="en-US"/>
        </w:rPr>
        <w:t xml:space="preserve">(ref. </w:t>
      </w:r>
      <w:sdt>
        <w:sdtPr>
          <w:rPr>
            <w:lang w:val="en-US"/>
          </w:rPr>
          <w:id w:val="1886288383"/>
          <w:citation/>
        </w:sdtPr>
        <w:sdtEndPr/>
        <w:sdtContent>
          <w:r w:rsidR="00DE7EB1" w:rsidRPr="0045028A">
            <w:rPr>
              <w:lang w:val="en-US"/>
            </w:rPr>
            <w:fldChar w:fldCharType="begin"/>
          </w:r>
          <w:r w:rsidR="0074005A" w:rsidRPr="0045028A">
            <w:instrText xml:space="preserve">CITATION DS \l 2057 </w:instrText>
          </w:r>
          <w:r w:rsidR="00DE7EB1" w:rsidRPr="0045028A">
            <w:rPr>
              <w:lang w:val="en-US"/>
            </w:rPr>
            <w:fldChar w:fldCharType="separate"/>
          </w:r>
          <w:r w:rsidR="001C7B8D" w:rsidRPr="001C7B8D">
            <w:rPr>
              <w:noProof/>
              <w:lang w:val="en-US"/>
            </w:rPr>
            <w:t>[65]</w:t>
          </w:r>
          <w:r w:rsidR="00DE7EB1" w:rsidRPr="0045028A">
            <w:rPr>
              <w:lang w:val="en-US"/>
            </w:rPr>
            <w:fldChar w:fldCharType="end"/>
          </w:r>
        </w:sdtContent>
      </w:sdt>
      <w:r w:rsidR="00DE7EB1" w:rsidRPr="0045028A">
        <w:rPr>
          <w:lang w:val="en-US"/>
        </w:rPr>
        <w:t>)</w:t>
      </w:r>
      <w:r w:rsidRPr="0045028A">
        <w:rPr>
          <w:lang w:val="en-US"/>
        </w:rPr>
        <w:t xml:space="preserve">. </w:t>
      </w:r>
    </w:p>
    <w:p w14:paraId="0128B221" w14:textId="4AA4D8F9" w:rsidR="00C6119A" w:rsidRPr="0045028A" w:rsidRDefault="003A6F9C" w:rsidP="00C6119A">
      <w:pPr>
        <w:pStyle w:val="Numberedparagraph"/>
        <w:rPr>
          <w:lang w:val="en-US"/>
        </w:rPr>
      </w:pPr>
      <w:r w:rsidRPr="0045028A">
        <w:t xml:space="preserve">I </w:t>
      </w:r>
      <w:r w:rsidR="00047116" w:rsidRPr="0045028A">
        <w:t>compared</w:t>
      </w:r>
      <w:r w:rsidRPr="0045028A">
        <w:t xml:space="preserve"> the RP’s dose targets for workers </w:t>
      </w:r>
      <w:r w:rsidR="00047116" w:rsidRPr="0045028A">
        <w:t>with</w:t>
      </w:r>
      <w:r w:rsidRPr="0045028A">
        <w:t xml:space="preserve"> occupational dose</w:t>
      </w:r>
      <w:r w:rsidR="00047116" w:rsidRPr="0045028A">
        <w:t xml:space="preserve"> data</w:t>
      </w:r>
      <w:r w:rsidRPr="0045028A">
        <w:t xml:space="preserve"> from operating PWRs in the US. The USNRC produces a report compiling </w:t>
      </w:r>
      <w:r w:rsidR="00AC61A5" w:rsidRPr="0045028A">
        <w:t>o</w:t>
      </w:r>
      <w:r w:rsidRPr="0045028A">
        <w:t xml:space="preserve">ccupational </w:t>
      </w:r>
      <w:r w:rsidR="00AC61A5" w:rsidRPr="0045028A">
        <w:t>r</w:t>
      </w:r>
      <w:r w:rsidRPr="0045028A">
        <w:t xml:space="preserve">adiation </w:t>
      </w:r>
      <w:r w:rsidR="00AC61A5" w:rsidRPr="0045028A">
        <w:t>ex</w:t>
      </w:r>
      <w:r w:rsidRPr="0045028A">
        <w:t>posure</w:t>
      </w:r>
      <w:r w:rsidR="00C6119A" w:rsidRPr="0045028A">
        <w:t>s</w:t>
      </w:r>
      <w:r w:rsidRPr="0045028A">
        <w:t xml:space="preserve"> at </w:t>
      </w:r>
      <w:r w:rsidR="00AC61A5" w:rsidRPr="0045028A">
        <w:t>c</w:t>
      </w:r>
      <w:r w:rsidRPr="0045028A">
        <w:t xml:space="preserve">ommercial </w:t>
      </w:r>
      <w:r w:rsidR="00AC61A5" w:rsidRPr="0045028A">
        <w:t>n</w:t>
      </w:r>
      <w:r w:rsidRPr="0045028A">
        <w:t xml:space="preserve">uclear </w:t>
      </w:r>
      <w:r w:rsidR="00AC61A5" w:rsidRPr="0045028A">
        <w:t>p</w:t>
      </w:r>
      <w:r w:rsidRPr="0045028A">
        <w:t xml:space="preserve">ower </w:t>
      </w:r>
      <w:r w:rsidR="00AC61A5" w:rsidRPr="0045028A">
        <w:t>r</w:t>
      </w:r>
      <w:r w:rsidRPr="0045028A">
        <w:t xml:space="preserve">eactors and </w:t>
      </w:r>
      <w:r w:rsidR="00AC61A5" w:rsidRPr="0045028A">
        <w:t>o</w:t>
      </w:r>
      <w:r w:rsidRPr="0045028A">
        <w:t xml:space="preserve">ther </w:t>
      </w:r>
      <w:r w:rsidR="00AC61A5" w:rsidRPr="0045028A">
        <w:t>f</w:t>
      </w:r>
      <w:r w:rsidRPr="0045028A">
        <w:t>acilities</w:t>
      </w:r>
      <w:r w:rsidR="00F9760F" w:rsidRPr="0045028A">
        <w:t>.</w:t>
      </w:r>
      <w:r w:rsidRPr="0045028A">
        <w:t xml:space="preserve"> </w:t>
      </w:r>
      <w:r w:rsidR="00F9760F" w:rsidRPr="0045028A">
        <w:t>T</w:t>
      </w:r>
      <w:r w:rsidRPr="0045028A">
        <w:t xml:space="preserve">he latest report </w:t>
      </w:r>
      <w:r w:rsidR="00F9760F" w:rsidRPr="0045028A">
        <w:t>summarises dose data from</w:t>
      </w:r>
      <w:r w:rsidRPr="0045028A">
        <w:t xml:space="preserve"> 2021</w:t>
      </w:r>
      <w:r w:rsidR="00F9760F" w:rsidRPr="0045028A">
        <w:t xml:space="preserve"> </w:t>
      </w:r>
      <w:r w:rsidR="00DC48E8" w:rsidRPr="0045028A">
        <w:t xml:space="preserve">(ref. </w:t>
      </w:r>
      <w:sdt>
        <w:sdtPr>
          <w:id w:val="897479727"/>
          <w:citation/>
        </w:sdtPr>
        <w:sdtEndPr/>
        <w:sdtContent>
          <w:r w:rsidR="00B555C0" w:rsidRPr="0045028A">
            <w:fldChar w:fldCharType="begin"/>
          </w:r>
          <w:r w:rsidR="00FD1596" w:rsidRPr="0045028A">
            <w:instrText xml:space="preserve">CITATION USN \l 2057 </w:instrText>
          </w:r>
          <w:r w:rsidR="00B555C0" w:rsidRPr="0045028A">
            <w:fldChar w:fldCharType="separate"/>
          </w:r>
          <w:r w:rsidR="001C7B8D" w:rsidRPr="001C7B8D">
            <w:rPr>
              <w:noProof/>
            </w:rPr>
            <w:t>[74]</w:t>
          </w:r>
          <w:r w:rsidR="00B555C0" w:rsidRPr="0045028A">
            <w:fldChar w:fldCharType="end"/>
          </w:r>
        </w:sdtContent>
      </w:sdt>
      <w:r w:rsidR="00B555C0" w:rsidRPr="0045028A">
        <w:t>)</w:t>
      </w:r>
      <w:r w:rsidRPr="0045028A">
        <w:t>. Although this data set is not comprehensive, as it only includes dose data from one country, I consider this a suitable data set</w:t>
      </w:r>
      <w:r w:rsidR="00865A38" w:rsidRPr="0045028A">
        <w:t xml:space="preserve"> to gain confidence that </w:t>
      </w:r>
      <w:r w:rsidR="005F08E0" w:rsidRPr="0045028A">
        <w:t xml:space="preserve">the </w:t>
      </w:r>
      <w:r w:rsidR="00865A38" w:rsidRPr="0045028A">
        <w:t>dose targets established by the RP are</w:t>
      </w:r>
      <w:r w:rsidR="005F08E0" w:rsidRPr="0045028A">
        <w:t xml:space="preserve"> appropriate</w:t>
      </w:r>
      <w:r w:rsidRPr="0045028A">
        <w:t>. I found that individual doses above 10 mSv/y at a PWR in the US, between 2011 and 2021, accounted for 0.16% of exposures.</w:t>
      </w:r>
      <w:r w:rsidR="00385E04" w:rsidRPr="0045028A">
        <w:t xml:space="preserve"> </w:t>
      </w:r>
      <w:r w:rsidRPr="0045028A">
        <w:t xml:space="preserve">Therefore, I consider the RP specifying </w:t>
      </w:r>
      <w:r w:rsidR="00C43343" w:rsidRPr="0045028A">
        <w:t>a dose target of</w:t>
      </w:r>
      <w:r w:rsidRPr="0045028A">
        <w:t xml:space="preserve"> 10 mSv/y for any worker is </w:t>
      </w:r>
      <w:r w:rsidR="00C43343" w:rsidRPr="0045028A">
        <w:t>appropriate</w:t>
      </w:r>
      <w:r w:rsidR="003F5D4A" w:rsidRPr="0045028A">
        <w:t xml:space="preserve"> at this stage of the design process</w:t>
      </w:r>
      <w:r w:rsidRPr="0045028A">
        <w:t xml:space="preserve">. </w:t>
      </w:r>
    </w:p>
    <w:p w14:paraId="48B15FC3" w14:textId="4CD272CA" w:rsidR="003A6F9C" w:rsidRPr="0045028A" w:rsidRDefault="00762F23" w:rsidP="00C6119A">
      <w:pPr>
        <w:pStyle w:val="Numberedparagraph"/>
        <w:rPr>
          <w:lang w:val="en-US"/>
        </w:rPr>
      </w:pPr>
      <w:r w:rsidRPr="0045028A">
        <w:t xml:space="preserve">I judge that </w:t>
      </w:r>
      <w:r w:rsidR="003A6F9C" w:rsidRPr="0045028A">
        <w:t>the RP’s approach to restrict exposure</w:t>
      </w:r>
      <w:r w:rsidR="005F41F7" w:rsidRPr="0045028A">
        <w:t>s</w:t>
      </w:r>
      <w:r w:rsidR="003A6F9C" w:rsidRPr="0045028A">
        <w:t xml:space="preserve"> along with </w:t>
      </w:r>
      <w:r w:rsidR="005F08E0" w:rsidRPr="0045028A">
        <w:t xml:space="preserve">its </w:t>
      </w:r>
      <w:r w:rsidR="00C6119A" w:rsidRPr="0045028A">
        <w:t xml:space="preserve">OPEX </w:t>
      </w:r>
      <w:r w:rsidR="003A6F9C" w:rsidRPr="0045028A">
        <w:t>analysis demonstrates that the SMR-300</w:t>
      </w:r>
      <w:r w:rsidR="005F41F7" w:rsidRPr="0045028A">
        <w:t xml:space="preserve"> design</w:t>
      </w:r>
      <w:r w:rsidR="003A6F9C" w:rsidRPr="0045028A">
        <w:t xml:space="preserve"> is capable of being built to restrict exposures below </w:t>
      </w:r>
      <w:r w:rsidR="00E44516" w:rsidRPr="0045028A">
        <w:t xml:space="preserve">ONR’s SAP </w:t>
      </w:r>
      <w:r w:rsidR="006E1CC7" w:rsidRPr="0045028A">
        <w:t>Target 1 BSL (IRR17 Legal Limit)</w:t>
      </w:r>
      <w:r w:rsidR="003A6F9C" w:rsidRPr="0045028A">
        <w:t xml:space="preserve">. </w:t>
      </w:r>
      <w:r w:rsidR="003A6F9C" w:rsidRPr="0045028A">
        <w:rPr>
          <w:lang w:val="en-US"/>
        </w:rPr>
        <w:t>In future stages of the design and safety case, the RP</w:t>
      </w:r>
      <w:r w:rsidR="004F13BD" w:rsidRPr="0045028A">
        <w:rPr>
          <w:lang w:val="en-US"/>
        </w:rPr>
        <w:t xml:space="preserve"> is required</w:t>
      </w:r>
      <w:r w:rsidR="003A6F9C" w:rsidRPr="0045028A">
        <w:rPr>
          <w:lang w:val="en-US"/>
        </w:rPr>
        <w:t xml:space="preserve"> to produce a detailed dose estimate, underpinned by the design parameters highlighted in paragraph </w:t>
      </w:r>
      <w:r w:rsidR="001E2AE5" w:rsidRPr="0045028A">
        <w:rPr>
          <w:lang w:val="en-US"/>
        </w:rPr>
        <w:t>7</w:t>
      </w:r>
      <w:r w:rsidR="00460E63">
        <w:rPr>
          <w:lang w:val="en-US"/>
        </w:rPr>
        <w:t>7</w:t>
      </w:r>
      <w:r w:rsidR="003A6F9C" w:rsidRPr="0045028A">
        <w:rPr>
          <w:lang w:val="en-US"/>
        </w:rPr>
        <w:t xml:space="preserve">. </w:t>
      </w:r>
    </w:p>
    <w:p w14:paraId="57B39AD9" w14:textId="784DC80B" w:rsidR="003A6F9C" w:rsidRPr="0045028A" w:rsidRDefault="7D372DE7" w:rsidP="003A6F9C">
      <w:pPr>
        <w:pStyle w:val="Numberedparagraph"/>
      </w:pPr>
      <w:r w:rsidRPr="0045028A">
        <w:rPr>
          <w:b/>
          <w:bCs/>
          <w:lang w:val="en-US"/>
        </w:rPr>
        <w:t xml:space="preserve">Target 2 </w:t>
      </w:r>
      <w:r w:rsidR="6B1A0690" w:rsidRPr="0045028A">
        <w:rPr>
          <w:b/>
          <w:bCs/>
          <w:lang w:val="en-US"/>
        </w:rPr>
        <w:t>–</w:t>
      </w:r>
      <w:r w:rsidR="7FD5C339" w:rsidRPr="0045028A">
        <w:rPr>
          <w:b/>
          <w:bCs/>
          <w:lang w:val="en-US"/>
        </w:rPr>
        <w:t xml:space="preserve"> </w:t>
      </w:r>
      <w:r w:rsidR="69A27983" w:rsidRPr="0045028A">
        <w:rPr>
          <w:lang w:val="en-US"/>
        </w:rPr>
        <w:t xml:space="preserve">Demonstration of compliance against ONR’s SAP Target 2 BSL requires </w:t>
      </w:r>
      <w:r w:rsidRPr="0045028A">
        <w:t xml:space="preserve">the RP to calculate the average effective dose for groups of workers on </w:t>
      </w:r>
      <w:r w:rsidR="792925AE" w:rsidRPr="0045028A">
        <w:t>a</w:t>
      </w:r>
      <w:r w:rsidRPr="0045028A">
        <w:t xml:space="preserve"> site</w:t>
      </w:r>
      <w:r w:rsidR="6E5906EB" w:rsidRPr="0045028A">
        <w:t>, or a proposed site</w:t>
      </w:r>
      <w:r w:rsidRPr="0045028A">
        <w:t xml:space="preserve">. Due to the maturity of the SMR-300 design, the RP has not </w:t>
      </w:r>
      <w:r w:rsidR="14AC094B" w:rsidRPr="0045028A">
        <w:t xml:space="preserve">yet </w:t>
      </w:r>
      <w:r w:rsidRPr="0045028A">
        <w:t xml:space="preserve">defined the tasks required to be undertaken for the SMR-300 or the resource required to carry out </w:t>
      </w:r>
      <w:r w:rsidR="6EF7C703" w:rsidRPr="0045028A">
        <w:t xml:space="preserve">the </w:t>
      </w:r>
      <w:r w:rsidRPr="0045028A">
        <w:t>specified tasks.</w:t>
      </w:r>
      <w:r w:rsidR="00E67D5C">
        <w:t xml:space="preserve"> </w:t>
      </w:r>
      <w:r w:rsidRPr="0045028A">
        <w:t xml:space="preserve"> Therefore,</w:t>
      </w:r>
      <w:r w:rsidR="00681153">
        <w:t xml:space="preserve"> the RP was unable to provide an effective dose estimate for groups of workers. </w:t>
      </w:r>
      <w:r w:rsidR="0074049C">
        <w:t>I focused on</w:t>
      </w:r>
      <w:r w:rsidR="00681153">
        <w:t xml:space="preserve"> gaining confidence that the SMR-300 is capable of being built to below </w:t>
      </w:r>
      <w:r w:rsidR="0074049C" w:rsidRPr="0045028A">
        <w:t xml:space="preserve">ONR’s SAP Target 2 BSL </w:t>
      </w:r>
      <w:r w:rsidR="0074049C" w:rsidRPr="0045028A" w:rsidDel="0074049C">
        <w:t xml:space="preserve"> </w:t>
      </w:r>
      <w:r w:rsidR="72B8FD2C" w:rsidRPr="0045028A">
        <w:t xml:space="preserve">(ref. </w:t>
      </w:r>
      <w:sdt>
        <w:sdtPr>
          <w:id w:val="1815207473"/>
          <w:citation/>
        </w:sdtPr>
        <w:sdtEndPr/>
        <w:sdtContent>
          <w:r w:rsidR="00866A24" w:rsidRPr="0045028A">
            <w:fldChar w:fldCharType="begin"/>
          </w:r>
          <w:r w:rsidR="00866A24" w:rsidRPr="0045028A">
            <w:instrText xml:space="preserve"> CITATION SAPs \l 2057 </w:instrText>
          </w:r>
          <w:r w:rsidR="00866A24" w:rsidRPr="0045028A">
            <w:fldChar w:fldCharType="separate"/>
          </w:r>
          <w:r w:rsidR="001C7B8D" w:rsidRPr="001C7B8D">
            <w:rPr>
              <w:noProof/>
            </w:rPr>
            <w:t>[41]</w:t>
          </w:r>
          <w:r w:rsidR="00866A24" w:rsidRPr="0045028A">
            <w:fldChar w:fldCharType="end"/>
          </w:r>
        </w:sdtContent>
      </w:sdt>
      <w:r w:rsidR="72B8FD2C" w:rsidRPr="0045028A">
        <w:t>)</w:t>
      </w:r>
      <w:r w:rsidRPr="0045028A">
        <w:t xml:space="preserve">. </w:t>
      </w:r>
    </w:p>
    <w:p w14:paraId="20485CF6" w14:textId="51E8CE24" w:rsidR="003A6F9C" w:rsidRPr="0045028A" w:rsidRDefault="7D372DE7" w:rsidP="00740427">
      <w:pPr>
        <w:pStyle w:val="Numberedparagraph"/>
      </w:pPr>
      <w:r w:rsidRPr="0045028A">
        <w:t xml:space="preserve">The RP’s approach and arguments to demonstrate that risks will be below </w:t>
      </w:r>
      <w:r w:rsidR="357EB344" w:rsidRPr="0045028A">
        <w:t xml:space="preserve">ONR’s SAP </w:t>
      </w:r>
      <w:r w:rsidRPr="0045028A">
        <w:t>Target 2 BSL are similar to the arguments presented for Target 1. This includes setting dose targets for groups of workers, based on OPEX from operating PWRs</w:t>
      </w:r>
      <w:r w:rsidR="051DC281" w:rsidRPr="0045028A">
        <w:t xml:space="preserve"> (ref. </w:t>
      </w:r>
      <w:sdt>
        <w:sdtPr>
          <w:id w:val="-1432048037"/>
          <w:citation/>
        </w:sdtPr>
        <w:sdtEndPr/>
        <w:sdtContent>
          <w:r w:rsidR="00067284" w:rsidRPr="0045028A">
            <w:fldChar w:fldCharType="begin"/>
          </w:r>
          <w:r w:rsidR="00E7389E" w:rsidRPr="0045028A">
            <w:instrText xml:space="preserve">CITATION DMS \l 2057 </w:instrText>
          </w:r>
          <w:r w:rsidR="00067284" w:rsidRPr="0045028A">
            <w:fldChar w:fldCharType="separate"/>
          </w:r>
          <w:r w:rsidR="001C7B8D" w:rsidRPr="001C7B8D">
            <w:rPr>
              <w:noProof/>
            </w:rPr>
            <w:t>[67]</w:t>
          </w:r>
          <w:r w:rsidR="00067284" w:rsidRPr="0045028A">
            <w:fldChar w:fldCharType="end"/>
          </w:r>
        </w:sdtContent>
      </w:sdt>
      <w:r w:rsidR="39C003CE" w:rsidRPr="0045028A">
        <w:t>)</w:t>
      </w:r>
      <w:r w:rsidRPr="0045028A">
        <w:t>. The RP has used outage dose data from Sizewell B</w:t>
      </w:r>
      <w:r w:rsidR="0058304B" w:rsidRPr="0045028A">
        <w:t xml:space="preserve"> (ref. </w:t>
      </w:r>
      <w:sdt>
        <w:sdtPr>
          <w:id w:val="-1137796584"/>
          <w:citation/>
        </w:sdtPr>
        <w:sdtEndPr/>
        <w:sdtContent>
          <w:r w:rsidR="0086071F" w:rsidRPr="0045028A">
            <w:fldChar w:fldCharType="begin"/>
          </w:r>
          <w:r w:rsidR="00E7389E" w:rsidRPr="0045028A">
            <w:instrText xml:space="preserve">CITATION DMS \l 2057 </w:instrText>
          </w:r>
          <w:r w:rsidR="0086071F" w:rsidRPr="0045028A">
            <w:fldChar w:fldCharType="separate"/>
          </w:r>
          <w:r w:rsidR="001C7B8D" w:rsidRPr="001C7B8D">
            <w:rPr>
              <w:noProof/>
            </w:rPr>
            <w:t>[67]</w:t>
          </w:r>
          <w:r w:rsidR="0086071F" w:rsidRPr="0045028A">
            <w:fldChar w:fldCharType="end"/>
          </w:r>
        </w:sdtContent>
      </w:sdt>
      <w:r w:rsidR="0086071F" w:rsidRPr="0045028A">
        <w:t>)</w:t>
      </w:r>
      <w:r w:rsidRPr="0045028A">
        <w:t xml:space="preserve"> to justify that the 2 mSv/y average dose target is a bounding dose for most groups of workers. The RP argues this represents an upper level of dose that should not be exceeded. </w:t>
      </w:r>
      <w:r w:rsidR="4CB55CDA" w:rsidRPr="0045028A">
        <w:t>I judge that t</w:t>
      </w:r>
      <w:r w:rsidRPr="0045028A">
        <w:t xml:space="preserve">he dose constraint and OPEX analysis provides </w:t>
      </w:r>
      <w:r w:rsidR="4CB55CDA" w:rsidRPr="0045028A">
        <w:t xml:space="preserve">sufficient </w:t>
      </w:r>
      <w:r w:rsidRPr="0045028A">
        <w:t xml:space="preserve">confidence that the SMR-300 is capable of being built to restrict exposures for groups of workers on the site to below </w:t>
      </w:r>
      <w:r w:rsidR="357EB344" w:rsidRPr="0045028A">
        <w:t xml:space="preserve">ONR’s SAP </w:t>
      </w:r>
      <w:r w:rsidRPr="0045028A">
        <w:t>Target 2 BSL</w:t>
      </w:r>
      <w:r w:rsidR="4CB55CDA" w:rsidRPr="0045028A">
        <w:t xml:space="preserve"> (ref. </w:t>
      </w:r>
      <w:sdt>
        <w:sdtPr>
          <w:id w:val="1909733449"/>
          <w:citation/>
        </w:sdtPr>
        <w:sdtEndPr/>
        <w:sdtContent>
          <w:r w:rsidR="00740427" w:rsidRPr="0045028A">
            <w:fldChar w:fldCharType="begin"/>
          </w:r>
          <w:r w:rsidR="00740427" w:rsidRPr="0045028A">
            <w:instrText xml:space="preserve"> CITATION SAPs \l 2057 </w:instrText>
          </w:r>
          <w:r w:rsidR="00740427" w:rsidRPr="0045028A">
            <w:fldChar w:fldCharType="separate"/>
          </w:r>
          <w:r w:rsidR="001C7B8D" w:rsidRPr="001C7B8D">
            <w:rPr>
              <w:noProof/>
            </w:rPr>
            <w:t>[41]</w:t>
          </w:r>
          <w:r w:rsidR="00740427" w:rsidRPr="0045028A">
            <w:fldChar w:fldCharType="end"/>
          </w:r>
        </w:sdtContent>
      </w:sdt>
      <w:r w:rsidR="4CB55CDA" w:rsidRPr="0045028A">
        <w:t>)</w:t>
      </w:r>
      <w:r w:rsidRPr="0045028A">
        <w:t>.</w:t>
      </w:r>
    </w:p>
    <w:p w14:paraId="132312F3" w14:textId="721A01E0" w:rsidR="003A6F9C" w:rsidRPr="0045028A" w:rsidRDefault="7D372DE7" w:rsidP="003A6F9C">
      <w:pPr>
        <w:pStyle w:val="Numberedparagraph"/>
      </w:pPr>
      <w:r w:rsidRPr="0045028A">
        <w:rPr>
          <w:lang w:val="en-US"/>
        </w:rPr>
        <w:lastRenderedPageBreak/>
        <w:t>In future stages of the design and safety case</w:t>
      </w:r>
      <w:r w:rsidRPr="0045028A">
        <w:t>, the RP</w:t>
      </w:r>
      <w:r w:rsidR="004F13BD" w:rsidRPr="0045028A">
        <w:t xml:space="preserve"> is required</w:t>
      </w:r>
      <w:r w:rsidRPr="0045028A">
        <w:t xml:space="preserve"> to define groups of workers on the site and generate a</w:t>
      </w:r>
      <w:r w:rsidR="7FD5C339" w:rsidRPr="0045028A">
        <w:t>n</w:t>
      </w:r>
      <w:r w:rsidRPr="0045028A">
        <w:t xml:space="preserve"> average dose estimate for each defined group to demonstrate risks are below </w:t>
      </w:r>
      <w:r w:rsidR="357EB344" w:rsidRPr="0045028A">
        <w:t xml:space="preserve">ONR’s SAP </w:t>
      </w:r>
      <w:r w:rsidRPr="0045028A">
        <w:t>Target 2 BSL</w:t>
      </w:r>
      <w:r w:rsidR="72B8FD2C" w:rsidRPr="0045028A">
        <w:t xml:space="preserve"> (ref. </w:t>
      </w:r>
      <w:sdt>
        <w:sdtPr>
          <w:id w:val="-1920854102"/>
          <w:citation/>
        </w:sdtPr>
        <w:sdtEndPr/>
        <w:sdtContent>
          <w:r w:rsidR="00A90F5B" w:rsidRPr="0045028A">
            <w:fldChar w:fldCharType="begin"/>
          </w:r>
          <w:r w:rsidR="00A90F5B" w:rsidRPr="0045028A">
            <w:instrText xml:space="preserve"> CITATION SAPs \l 2057 </w:instrText>
          </w:r>
          <w:r w:rsidR="00A90F5B" w:rsidRPr="0045028A">
            <w:fldChar w:fldCharType="separate"/>
          </w:r>
          <w:r w:rsidR="001C7B8D" w:rsidRPr="001C7B8D">
            <w:rPr>
              <w:noProof/>
            </w:rPr>
            <w:t>[41]</w:t>
          </w:r>
          <w:r w:rsidR="00A90F5B" w:rsidRPr="0045028A">
            <w:fldChar w:fldCharType="end"/>
          </w:r>
        </w:sdtContent>
      </w:sdt>
      <w:r w:rsidR="03F956FB" w:rsidRPr="0045028A">
        <w:t>)</w:t>
      </w:r>
      <w:r w:rsidRPr="0045028A">
        <w:t>.</w:t>
      </w:r>
    </w:p>
    <w:p w14:paraId="5F7CCCD1" w14:textId="35ADBCC2" w:rsidR="00CA59E2" w:rsidRPr="0045028A" w:rsidRDefault="7D372DE7" w:rsidP="002318AD">
      <w:pPr>
        <w:pStyle w:val="Numberedparagraph"/>
      </w:pPr>
      <w:r w:rsidRPr="0045028A">
        <w:rPr>
          <w:b/>
          <w:bCs/>
        </w:rPr>
        <w:t>Target 3 –</w:t>
      </w:r>
      <w:r w:rsidR="221ADE34" w:rsidRPr="0045028A">
        <w:rPr>
          <w:b/>
          <w:bCs/>
        </w:rPr>
        <w:t xml:space="preserve"> </w:t>
      </w:r>
      <w:r w:rsidR="357EB344" w:rsidRPr="0045028A">
        <w:rPr>
          <w:lang w:val="en-US"/>
        </w:rPr>
        <w:t>Demonstration of compliance against ONR’s SAP Target 3 BSL (IRR17 Legal Limit)</w:t>
      </w:r>
      <w:r w:rsidR="0FB7D721" w:rsidRPr="0045028A">
        <w:rPr>
          <w:lang w:val="en-US"/>
        </w:rPr>
        <w:t xml:space="preserve"> (ref. </w:t>
      </w:r>
      <w:sdt>
        <w:sdtPr>
          <w:rPr>
            <w:lang w:val="en-US"/>
          </w:rPr>
          <w:id w:val="-676034572"/>
          <w:citation/>
        </w:sdtPr>
        <w:sdtEndPr/>
        <w:sdtContent>
          <w:r w:rsidR="008A580F" w:rsidRPr="0045028A">
            <w:rPr>
              <w:lang w:val="en-US"/>
            </w:rPr>
            <w:fldChar w:fldCharType="begin"/>
          </w:r>
          <w:r w:rsidR="008A580F" w:rsidRPr="0045028A">
            <w:instrText xml:space="preserve"> CITATION SAPs \l 2057 </w:instrText>
          </w:r>
          <w:r w:rsidR="008A580F" w:rsidRPr="0045028A">
            <w:rPr>
              <w:lang w:val="en-US"/>
            </w:rPr>
            <w:fldChar w:fldCharType="separate"/>
          </w:r>
          <w:r w:rsidR="001C7B8D" w:rsidRPr="001C7B8D">
            <w:rPr>
              <w:noProof/>
            </w:rPr>
            <w:t>[41]</w:t>
          </w:r>
          <w:r w:rsidR="008A580F" w:rsidRPr="0045028A">
            <w:rPr>
              <w:lang w:val="en-US"/>
            </w:rPr>
            <w:fldChar w:fldCharType="end"/>
          </w:r>
        </w:sdtContent>
      </w:sdt>
      <w:r w:rsidR="0CD53175" w:rsidRPr="0045028A">
        <w:rPr>
          <w:lang w:val="en-US"/>
        </w:rPr>
        <w:t>)</w:t>
      </w:r>
      <w:r w:rsidR="357EB344" w:rsidRPr="0045028A">
        <w:rPr>
          <w:lang w:val="en-US"/>
        </w:rPr>
        <w:t xml:space="preserve"> requires </w:t>
      </w:r>
      <w:r w:rsidR="221ADE34" w:rsidRPr="0045028A">
        <w:t xml:space="preserve">the RP to produce </w:t>
      </w:r>
      <w:r w:rsidR="3D30E92A" w:rsidRPr="0045028A">
        <w:t xml:space="preserve">a dose estimate </w:t>
      </w:r>
      <w:r w:rsidR="655EDF32" w:rsidRPr="0045028A">
        <w:t xml:space="preserve">which </w:t>
      </w:r>
      <w:r w:rsidR="0499A27A" w:rsidRPr="0045028A">
        <w:t xml:space="preserve">considers </w:t>
      </w:r>
      <w:r w:rsidR="655EDF32" w:rsidRPr="0045028A">
        <w:t xml:space="preserve">all sources of radiation emanating from </w:t>
      </w:r>
      <w:r w:rsidR="412C1298" w:rsidRPr="0045028A">
        <w:t xml:space="preserve">a </w:t>
      </w:r>
      <w:r w:rsidR="655EDF32" w:rsidRPr="0045028A">
        <w:t>site.</w:t>
      </w:r>
      <w:r w:rsidR="3C6B2990" w:rsidRPr="0045028A">
        <w:t xml:space="preserve"> </w:t>
      </w:r>
      <w:r w:rsidR="11304994" w:rsidRPr="0045028A">
        <w:t>For the purposes of GDA,</w:t>
      </w:r>
      <w:r w:rsidR="3C6B2990" w:rsidRPr="0045028A">
        <w:t xml:space="preserve"> </w:t>
      </w:r>
      <w:r w:rsidR="62D85577" w:rsidRPr="0045028A">
        <w:t xml:space="preserve">the RP is not required to have specified a site, instead, </w:t>
      </w:r>
      <w:r w:rsidR="7D62405B" w:rsidRPr="0045028A">
        <w:t xml:space="preserve">ONR expects the RP </w:t>
      </w:r>
      <w:r w:rsidR="0345E17B" w:rsidRPr="0045028A">
        <w:t xml:space="preserve">to define the </w:t>
      </w:r>
      <w:r w:rsidR="041047B4" w:rsidRPr="0045028A">
        <w:t xml:space="preserve">characteristics for the </w:t>
      </w:r>
      <w:r w:rsidR="099265CD" w:rsidRPr="0045028A">
        <w:t>G</w:t>
      </w:r>
      <w:r w:rsidR="041047B4" w:rsidRPr="0045028A">
        <w:t xml:space="preserve">eneric </w:t>
      </w:r>
      <w:r w:rsidR="099265CD" w:rsidRPr="0045028A">
        <w:t>S</w:t>
      </w:r>
      <w:r w:rsidR="041047B4" w:rsidRPr="0045028A">
        <w:t xml:space="preserve">ite </w:t>
      </w:r>
      <w:r w:rsidR="099265CD" w:rsidRPr="0045028A">
        <w:t>E</w:t>
      </w:r>
      <w:r w:rsidR="041047B4" w:rsidRPr="0045028A">
        <w:t>nvelope</w:t>
      </w:r>
      <w:r w:rsidR="7453B751" w:rsidRPr="0045028A">
        <w:t xml:space="preserve"> </w:t>
      </w:r>
      <w:r w:rsidR="0CD53175" w:rsidRPr="0045028A">
        <w:t xml:space="preserve">(ref. </w:t>
      </w:r>
      <w:sdt>
        <w:sdtPr>
          <w:id w:val="-335462868"/>
          <w:citation/>
        </w:sdtPr>
        <w:sdtEndPr/>
        <w:sdtContent>
          <w:r w:rsidR="007A40C6" w:rsidRPr="0045028A">
            <w:fldChar w:fldCharType="begin"/>
          </w:r>
          <w:r w:rsidR="005A52F6" w:rsidRPr="0045028A">
            <w:instrText xml:space="preserve">CITATION GtoRPs \l 2057 </w:instrText>
          </w:r>
          <w:r w:rsidR="007A40C6" w:rsidRPr="0045028A">
            <w:fldChar w:fldCharType="separate"/>
          </w:r>
          <w:r w:rsidR="001C7B8D" w:rsidRPr="001C7B8D">
            <w:rPr>
              <w:noProof/>
            </w:rPr>
            <w:t>[42]</w:t>
          </w:r>
          <w:r w:rsidR="007A40C6" w:rsidRPr="0045028A">
            <w:fldChar w:fldCharType="end"/>
          </w:r>
        </w:sdtContent>
      </w:sdt>
      <w:r w:rsidR="77A571FC" w:rsidRPr="0045028A">
        <w:t>)</w:t>
      </w:r>
      <w:r w:rsidR="0C6C9F45" w:rsidRPr="0045028A">
        <w:t>.</w:t>
      </w:r>
      <w:r w:rsidR="24009261" w:rsidRPr="0045028A">
        <w:t xml:space="preserve"> </w:t>
      </w:r>
      <w:r w:rsidR="57FDE93F" w:rsidRPr="0045028A">
        <w:t xml:space="preserve">The </w:t>
      </w:r>
      <w:r w:rsidR="707B7ED5" w:rsidRPr="0045028A">
        <w:t>characteristics</w:t>
      </w:r>
      <w:r w:rsidR="57FDE93F" w:rsidRPr="0045028A">
        <w:t xml:space="preserve"> </w:t>
      </w:r>
      <w:r w:rsidR="3CB23B47" w:rsidRPr="0045028A">
        <w:t xml:space="preserve">of relevance to </w:t>
      </w:r>
      <w:r w:rsidR="48F37E81" w:rsidRPr="0045028A">
        <w:t xml:space="preserve">my assessment </w:t>
      </w:r>
      <w:r w:rsidR="707B7ED5" w:rsidRPr="0045028A">
        <w:t>in</w:t>
      </w:r>
      <w:r w:rsidR="4AB76F1D" w:rsidRPr="0045028A">
        <w:t>clude</w:t>
      </w:r>
      <w:r w:rsidR="57FDE93F" w:rsidRPr="0045028A">
        <w:t xml:space="preserve"> the </w:t>
      </w:r>
      <w:r w:rsidR="313B0A69" w:rsidRPr="0045028A">
        <w:t>t</w:t>
      </w:r>
      <w:r w:rsidR="3F2190FB" w:rsidRPr="0045028A">
        <w:t>wo prospective future siting scenarios for the generic SMR-300</w:t>
      </w:r>
      <w:r w:rsidR="2B6B47CC" w:rsidRPr="0045028A">
        <w:t xml:space="preserve"> and </w:t>
      </w:r>
      <w:r w:rsidR="57FDE93F" w:rsidRPr="0045028A">
        <w:t xml:space="preserve">the definition of a </w:t>
      </w:r>
      <w:r w:rsidR="70000F77" w:rsidRPr="0045028A">
        <w:t xml:space="preserve">representative person for </w:t>
      </w:r>
      <w:r w:rsidR="10E0C46A" w:rsidRPr="0045028A">
        <w:t xml:space="preserve">each </w:t>
      </w:r>
      <w:r w:rsidR="70000F77" w:rsidRPr="0045028A">
        <w:t xml:space="preserve">significant dose pathway </w:t>
      </w:r>
      <w:r w:rsidR="77A571FC" w:rsidRPr="0045028A">
        <w:t xml:space="preserve">(ref. </w:t>
      </w:r>
      <w:sdt>
        <w:sdtPr>
          <w:id w:val="-602190043"/>
          <w:citation/>
        </w:sdtPr>
        <w:sdtEndPr/>
        <w:sdtContent>
          <w:r w:rsidR="007A40C6" w:rsidRPr="0045028A">
            <w:fldChar w:fldCharType="begin"/>
          </w:r>
          <w:r w:rsidR="007A40C6" w:rsidRPr="0045028A">
            <w:instrText xml:space="preserve"> CITATION PERChp3 \l 2057 </w:instrText>
          </w:r>
          <w:r w:rsidR="007A40C6" w:rsidRPr="0045028A">
            <w:fldChar w:fldCharType="separate"/>
          </w:r>
          <w:r w:rsidR="001C7B8D" w:rsidRPr="001C7B8D">
            <w:rPr>
              <w:noProof/>
            </w:rPr>
            <w:t>[33]</w:t>
          </w:r>
          <w:r w:rsidR="007A40C6" w:rsidRPr="0045028A">
            <w:fldChar w:fldCharType="end"/>
          </w:r>
        </w:sdtContent>
      </w:sdt>
      <w:r w:rsidR="77A571FC" w:rsidRPr="0045028A">
        <w:t>)</w:t>
      </w:r>
      <w:r w:rsidR="313B0A69" w:rsidRPr="0045028A">
        <w:t>.</w:t>
      </w:r>
      <w:r w:rsidR="01831A30" w:rsidRPr="0045028A">
        <w:t xml:space="preserve"> </w:t>
      </w:r>
    </w:p>
    <w:p w14:paraId="20CFDFAB" w14:textId="206E51B9" w:rsidR="00F4043B" w:rsidRDefault="001246CA" w:rsidP="00C458C4">
      <w:pPr>
        <w:pStyle w:val="Numberedparagraph"/>
      </w:pPr>
      <w:r w:rsidRPr="0045028A">
        <w:t>Th</w:t>
      </w:r>
      <w:r w:rsidR="0057468D" w:rsidRPr="0045028A">
        <w:t xml:space="preserve">e RP </w:t>
      </w:r>
      <w:r w:rsidR="004E0534" w:rsidRPr="0045028A">
        <w:t xml:space="preserve">has </w:t>
      </w:r>
      <w:r w:rsidR="00CA59E2" w:rsidRPr="0045028A">
        <w:t>provided</w:t>
      </w:r>
      <w:r w:rsidR="004E0534" w:rsidRPr="0045028A">
        <w:t xml:space="preserve"> dose </w:t>
      </w:r>
      <w:r w:rsidR="00D37C4B" w:rsidRPr="0045028A">
        <w:t xml:space="preserve">analysis which </w:t>
      </w:r>
      <w:r w:rsidR="00B1127B" w:rsidRPr="0045028A">
        <w:t>includes</w:t>
      </w:r>
      <w:r w:rsidR="00D37C4B" w:rsidRPr="0045028A">
        <w:t xml:space="preserve"> the</w:t>
      </w:r>
      <w:r w:rsidR="004E0534" w:rsidRPr="0045028A">
        <w:t xml:space="preserve"> radiological impact of discharges </w:t>
      </w:r>
      <w:r w:rsidR="006843B0" w:rsidRPr="0045028A">
        <w:t xml:space="preserve">and </w:t>
      </w:r>
      <w:r w:rsidR="004E0534" w:rsidRPr="0045028A">
        <w:t xml:space="preserve">direct radiation </w:t>
      </w:r>
      <w:r w:rsidR="00AB595F" w:rsidRPr="0045028A">
        <w:t xml:space="preserve">to a representative person </w:t>
      </w:r>
      <w:r w:rsidR="006466F9" w:rsidRPr="0045028A">
        <w:t xml:space="preserve">for </w:t>
      </w:r>
      <w:r w:rsidR="00AD519E" w:rsidRPr="0045028A">
        <w:t xml:space="preserve">the </w:t>
      </w:r>
      <w:r w:rsidR="006466F9" w:rsidRPr="0045028A">
        <w:t xml:space="preserve">two </w:t>
      </w:r>
      <w:r w:rsidR="00CB743B" w:rsidRPr="0045028A">
        <w:t xml:space="preserve">siting </w:t>
      </w:r>
      <w:r w:rsidR="0021210E" w:rsidRPr="0045028A">
        <w:t>scenarios</w:t>
      </w:r>
      <w:r w:rsidR="00A94F54" w:rsidRPr="0045028A">
        <w:t xml:space="preserve"> </w:t>
      </w:r>
      <w:r w:rsidR="007A40C6" w:rsidRPr="0045028A">
        <w:t xml:space="preserve">(ref. </w:t>
      </w:r>
      <w:sdt>
        <w:sdtPr>
          <w:id w:val="-860204807"/>
          <w:citation/>
        </w:sdtPr>
        <w:sdtEndPr/>
        <w:sdtContent>
          <w:r w:rsidR="00B4063B" w:rsidRPr="0045028A">
            <w:fldChar w:fldCharType="begin"/>
          </w:r>
          <w:r w:rsidR="00D20B2F" w:rsidRPr="0045028A">
            <w:instrText xml:space="preserve">CITATION HolSM \l 2057 </w:instrText>
          </w:r>
          <w:r w:rsidR="00B4063B" w:rsidRPr="0045028A">
            <w:fldChar w:fldCharType="separate"/>
          </w:r>
          <w:r w:rsidR="001C7B8D" w:rsidRPr="001C7B8D">
            <w:rPr>
              <w:noProof/>
            </w:rPr>
            <w:t>[75]</w:t>
          </w:r>
          <w:r w:rsidR="00B4063B" w:rsidRPr="0045028A">
            <w:fldChar w:fldCharType="end"/>
          </w:r>
        </w:sdtContent>
      </w:sdt>
      <w:r w:rsidR="00B4063B" w:rsidRPr="0045028A">
        <w:t>)</w:t>
      </w:r>
      <w:r w:rsidR="004E0534" w:rsidRPr="0045028A">
        <w:t>.</w:t>
      </w:r>
      <w:r w:rsidR="0021210E" w:rsidRPr="0045028A">
        <w:t xml:space="preserve"> </w:t>
      </w:r>
      <w:r w:rsidR="005D79BB" w:rsidRPr="0045028A">
        <w:t>The first is based on a coastal site</w:t>
      </w:r>
      <w:r w:rsidR="00A4190A" w:rsidRPr="0045028A">
        <w:t>, discharging into a marine environment</w:t>
      </w:r>
      <w:r w:rsidR="00C458C4" w:rsidRPr="0045028A">
        <w:t>,</w:t>
      </w:r>
      <w:r w:rsidR="005D79BB" w:rsidRPr="0045028A">
        <w:t xml:space="preserve"> and the second describes an inland lakeside site</w:t>
      </w:r>
      <w:r w:rsidR="00C458C4" w:rsidRPr="0045028A">
        <w:t>, discharging into a lake</w:t>
      </w:r>
      <w:r w:rsidR="005D79BB" w:rsidRPr="0045028A">
        <w:t xml:space="preserve">. </w:t>
      </w:r>
      <w:r w:rsidR="00DC43F4" w:rsidRPr="0045028A">
        <w:t xml:space="preserve">The </w:t>
      </w:r>
      <w:r w:rsidR="008840CC" w:rsidRPr="0045028A">
        <w:t>Environment Agency</w:t>
      </w:r>
      <w:r w:rsidR="00DC43F4" w:rsidRPr="0045028A">
        <w:t xml:space="preserve"> assessor has </w:t>
      </w:r>
      <w:r w:rsidR="00896E3A" w:rsidRPr="0045028A">
        <w:t>considered</w:t>
      </w:r>
      <w:r w:rsidR="00DC43F4" w:rsidRPr="0045028A">
        <w:t xml:space="preserve"> the impact from gaseous and aqueous discharges</w:t>
      </w:r>
      <w:r w:rsidR="00623427" w:rsidRPr="0045028A">
        <w:t xml:space="preserve"> (ref. </w:t>
      </w:r>
      <w:sdt>
        <w:sdtPr>
          <w:id w:val="709389800"/>
          <w:citation/>
        </w:sdtPr>
        <w:sdtEndPr/>
        <w:sdtContent>
          <w:r w:rsidR="007C1EAE" w:rsidRPr="0045028A">
            <w:fldChar w:fldCharType="begin"/>
          </w:r>
          <w:r w:rsidR="007C1EAE" w:rsidRPr="0045028A">
            <w:instrText xml:space="preserve"> CITATION Env1 \l 2057 </w:instrText>
          </w:r>
          <w:r w:rsidR="007C1EAE" w:rsidRPr="0045028A">
            <w:fldChar w:fldCharType="separate"/>
          </w:r>
          <w:r w:rsidR="001C7B8D" w:rsidRPr="001C7B8D">
            <w:rPr>
              <w:noProof/>
            </w:rPr>
            <w:t>[76]</w:t>
          </w:r>
          <w:r w:rsidR="007C1EAE" w:rsidRPr="0045028A">
            <w:fldChar w:fldCharType="end"/>
          </w:r>
        </w:sdtContent>
      </w:sdt>
      <w:r w:rsidR="00623427" w:rsidRPr="0045028A">
        <w:t>)</w:t>
      </w:r>
      <w:r w:rsidR="00DC43F4" w:rsidRPr="0045028A">
        <w:t xml:space="preserve">. My </w:t>
      </w:r>
      <w:r w:rsidR="005D3AB9" w:rsidRPr="0045028A">
        <w:t xml:space="preserve">assessment focused on </w:t>
      </w:r>
      <w:r w:rsidR="00E6569E" w:rsidRPr="0045028A">
        <w:t xml:space="preserve">the dose contribution from </w:t>
      </w:r>
      <w:r w:rsidR="005D3AB9" w:rsidRPr="0045028A">
        <w:t>direct radiation</w:t>
      </w:r>
      <w:r w:rsidR="001D0BEE" w:rsidRPr="0045028A">
        <w:t xml:space="preserve">. </w:t>
      </w:r>
      <w:r w:rsidR="006C6F31" w:rsidRPr="0045028A">
        <w:t xml:space="preserve">I assessed the </w:t>
      </w:r>
      <w:r w:rsidR="00AB595F" w:rsidRPr="0045028A">
        <w:t xml:space="preserve">RP’s </w:t>
      </w:r>
      <w:r w:rsidR="006C6F31" w:rsidRPr="0045028A">
        <w:t>total dose</w:t>
      </w:r>
      <w:r w:rsidR="009E0983" w:rsidRPr="0045028A">
        <w:t xml:space="preserve"> estimate</w:t>
      </w:r>
      <w:r w:rsidR="006C6F31" w:rsidRPr="0045028A">
        <w:t xml:space="preserve">, which includes dose from discharges and direct radiation, </w:t>
      </w:r>
      <w:r w:rsidR="00674DE1" w:rsidRPr="0045028A">
        <w:t xml:space="preserve">for </w:t>
      </w:r>
      <w:r w:rsidR="006C6F31" w:rsidRPr="0045028A">
        <w:t>a coastal and lakeside site to determine c</w:t>
      </w:r>
      <w:r w:rsidR="001D0BEE" w:rsidRPr="0045028A">
        <w:t xml:space="preserve">ompliance against ONR’s SAP Target 3 </w:t>
      </w:r>
      <w:r w:rsidR="0019321E" w:rsidRPr="0045028A">
        <w:t>BSL</w:t>
      </w:r>
      <w:r w:rsidR="00A812F9" w:rsidRPr="0045028A">
        <w:t xml:space="preserve"> </w:t>
      </w:r>
      <w:r w:rsidR="001D0BEE" w:rsidRPr="0045028A">
        <w:t>(IRR17</w:t>
      </w:r>
      <w:r w:rsidR="0019321E" w:rsidRPr="0045028A">
        <w:t xml:space="preserve"> Legal Limit)</w:t>
      </w:r>
      <w:r w:rsidR="0044635F" w:rsidRPr="0045028A">
        <w:t xml:space="preserve"> (ref. </w:t>
      </w:r>
      <w:sdt>
        <w:sdtPr>
          <w:id w:val="-186525165"/>
          <w:citation/>
        </w:sdtPr>
        <w:sdtEndPr/>
        <w:sdtContent>
          <w:r w:rsidR="0044635F" w:rsidRPr="0045028A">
            <w:fldChar w:fldCharType="begin"/>
          </w:r>
          <w:r w:rsidR="0044635F" w:rsidRPr="0045028A">
            <w:instrText xml:space="preserve"> CITATION SAPs \l 2057 </w:instrText>
          </w:r>
          <w:r w:rsidR="0044635F" w:rsidRPr="0045028A">
            <w:fldChar w:fldCharType="separate"/>
          </w:r>
          <w:r w:rsidR="001C7B8D" w:rsidRPr="001C7B8D">
            <w:rPr>
              <w:noProof/>
            </w:rPr>
            <w:t>[41]</w:t>
          </w:r>
          <w:r w:rsidR="0044635F" w:rsidRPr="0045028A">
            <w:fldChar w:fldCharType="end"/>
          </w:r>
        </w:sdtContent>
      </w:sdt>
      <w:r w:rsidR="0044635F" w:rsidRPr="0045028A">
        <w:t>)</w:t>
      </w:r>
      <w:r w:rsidR="005D3AB9" w:rsidRPr="0045028A">
        <w:t xml:space="preserve">. </w:t>
      </w:r>
    </w:p>
    <w:p w14:paraId="439AB5FD" w14:textId="35B25EC2" w:rsidR="003A6F9C" w:rsidRPr="0045028A" w:rsidRDefault="7D372DE7" w:rsidP="00F4043B">
      <w:pPr>
        <w:pStyle w:val="Numberedparagraph"/>
      </w:pPr>
      <w:r w:rsidRPr="0045028A">
        <w:t>The RP</w:t>
      </w:r>
      <w:r w:rsidR="5FF4BA65" w:rsidRPr="0045028A">
        <w:t xml:space="preserve">’s </w:t>
      </w:r>
      <w:r w:rsidR="5EFC0F5E" w:rsidRPr="0045028A">
        <w:t>dose</w:t>
      </w:r>
      <w:r w:rsidRPr="0045028A">
        <w:t xml:space="preserve"> analysis of direct</w:t>
      </w:r>
      <w:r w:rsidR="581E9FD1" w:rsidRPr="0045028A">
        <w:t xml:space="preserve"> </w:t>
      </w:r>
      <w:r w:rsidRPr="0045028A">
        <w:t xml:space="preserve">radiation </w:t>
      </w:r>
      <w:r w:rsidR="2C20CBCD" w:rsidRPr="0045028A">
        <w:t xml:space="preserve">considered </w:t>
      </w:r>
      <w:r w:rsidR="54A9958D" w:rsidRPr="0045028A">
        <w:t xml:space="preserve">the dose contributions from </w:t>
      </w:r>
      <w:r w:rsidR="7B0DB9CE" w:rsidRPr="0045028A">
        <w:t xml:space="preserve">two </w:t>
      </w:r>
      <w:r w:rsidR="204197D4" w:rsidRPr="0045028A">
        <w:t>SMR-300</w:t>
      </w:r>
      <w:r w:rsidRPr="0045028A">
        <w:t xml:space="preserve"> reactor</w:t>
      </w:r>
      <w:r w:rsidR="70BE1BEF" w:rsidRPr="0045028A">
        <w:t>s</w:t>
      </w:r>
      <w:r w:rsidRPr="0045028A">
        <w:t xml:space="preserve"> at power and </w:t>
      </w:r>
      <w:r w:rsidR="54A9958D" w:rsidRPr="0045028A">
        <w:t xml:space="preserve">the </w:t>
      </w:r>
      <w:r w:rsidRPr="0045028A">
        <w:t>spent fuel stored in the</w:t>
      </w:r>
      <w:r w:rsidR="1B2E3AC1" w:rsidRPr="0045028A">
        <w:t xml:space="preserve"> Independent Spent Fuel Storage Installation (</w:t>
      </w:r>
      <w:r w:rsidRPr="0045028A">
        <w:t>ISFSI</w:t>
      </w:r>
      <w:r w:rsidR="1B2E3AC1" w:rsidRPr="0045028A">
        <w:t>)</w:t>
      </w:r>
      <w:r w:rsidR="77F476F5" w:rsidRPr="0045028A">
        <w:t>.</w:t>
      </w:r>
      <w:r w:rsidRPr="0045028A">
        <w:t xml:space="preserve"> </w:t>
      </w:r>
      <w:r w:rsidR="54A9958D" w:rsidRPr="0045028A">
        <w:t xml:space="preserve">This </w:t>
      </w:r>
      <w:r w:rsidR="77F476F5" w:rsidRPr="0045028A">
        <w:t xml:space="preserve">analysis showed that the </w:t>
      </w:r>
      <w:r w:rsidR="1BDFD116" w:rsidRPr="0045028A">
        <w:t xml:space="preserve">direct </w:t>
      </w:r>
      <w:r w:rsidR="776232AB" w:rsidRPr="0045028A">
        <w:t xml:space="preserve">radiation </w:t>
      </w:r>
      <w:r w:rsidR="77F476F5" w:rsidRPr="0045028A">
        <w:t>dose from these two sources to a representative person</w:t>
      </w:r>
      <w:r w:rsidR="54A9958D" w:rsidRPr="0045028A">
        <w:t xml:space="preserve"> </w:t>
      </w:r>
      <w:r w:rsidR="1BDFD116" w:rsidRPr="0045028A">
        <w:t xml:space="preserve">would be </w:t>
      </w:r>
      <w:r w:rsidR="54A9958D" w:rsidRPr="0045028A">
        <w:t>around 60 µSv/y</w:t>
      </w:r>
      <w:r w:rsidR="7CDFFCE9" w:rsidRPr="0045028A">
        <w:t xml:space="preserve"> for both </w:t>
      </w:r>
      <w:r w:rsidR="6627A6C9" w:rsidRPr="0045028A">
        <w:t>a co</w:t>
      </w:r>
      <w:r w:rsidR="4222C933" w:rsidRPr="0045028A">
        <w:t>a</w:t>
      </w:r>
      <w:r w:rsidR="6627A6C9" w:rsidRPr="0045028A">
        <w:t>stal and l</w:t>
      </w:r>
      <w:r w:rsidR="4222C933" w:rsidRPr="0045028A">
        <w:t>a</w:t>
      </w:r>
      <w:r w:rsidR="6627A6C9" w:rsidRPr="0045028A">
        <w:t>keside site</w:t>
      </w:r>
      <w:r w:rsidR="54A9958D" w:rsidRPr="0045028A">
        <w:t xml:space="preserve"> (ref. </w:t>
      </w:r>
      <w:sdt>
        <w:sdtPr>
          <w:id w:val="-632255750"/>
          <w:citation/>
        </w:sdtPr>
        <w:sdtEndPr/>
        <w:sdtContent>
          <w:r w:rsidR="00433F0A" w:rsidRPr="0045028A">
            <w:fldChar w:fldCharType="begin"/>
          </w:r>
          <w:r w:rsidR="00433F0A" w:rsidRPr="0045028A">
            <w:instrText xml:space="preserve"> CITATION PSRb10 \l 2057 </w:instrText>
          </w:r>
          <w:r w:rsidR="00433F0A" w:rsidRPr="0045028A">
            <w:fldChar w:fldCharType="separate"/>
          </w:r>
          <w:r w:rsidR="001C7B8D" w:rsidRPr="001C7B8D">
            <w:rPr>
              <w:noProof/>
            </w:rPr>
            <w:t>[12]</w:t>
          </w:r>
          <w:r w:rsidR="00433F0A" w:rsidRPr="0045028A">
            <w:fldChar w:fldCharType="end"/>
          </w:r>
        </w:sdtContent>
      </w:sdt>
      <w:r w:rsidR="54A9958D" w:rsidRPr="0045028A">
        <w:t>)</w:t>
      </w:r>
      <w:r w:rsidR="77F476F5" w:rsidRPr="0045028A">
        <w:t xml:space="preserve">. </w:t>
      </w:r>
      <w:r w:rsidRPr="0045028A">
        <w:t>Due to the maturity of the design,</w:t>
      </w:r>
      <w:r w:rsidRPr="0045028A">
        <w:rPr>
          <w:b/>
          <w:bCs/>
        </w:rPr>
        <w:t xml:space="preserve"> </w:t>
      </w:r>
      <w:r w:rsidRPr="0045028A">
        <w:t>the analysis undertaken by the RP makes a number of assumptions about the key aspects that impact dose. I assessed these aspects and found:</w:t>
      </w:r>
    </w:p>
    <w:p w14:paraId="1BB5DDE0" w14:textId="3AC91A70" w:rsidR="00F00E05" w:rsidRPr="0045028A" w:rsidRDefault="7D372DE7" w:rsidP="00661D40">
      <w:pPr>
        <w:pStyle w:val="Numberedparagraph"/>
        <w:numPr>
          <w:ilvl w:val="0"/>
          <w:numId w:val="40"/>
        </w:numPr>
      </w:pPr>
      <w:r w:rsidRPr="0045028A">
        <w:t>The RP has identified</w:t>
      </w:r>
      <w:r w:rsidR="00E66F47" w:rsidRPr="0045028A">
        <w:t xml:space="preserve">, </w:t>
      </w:r>
      <w:r w:rsidRPr="0045028A">
        <w:t>through OPEX</w:t>
      </w:r>
      <w:r w:rsidR="00E66F47" w:rsidRPr="0045028A">
        <w:t>,</w:t>
      </w:r>
      <w:r w:rsidRPr="0045028A">
        <w:t xml:space="preserve"> the significant sources of </w:t>
      </w:r>
      <w:r w:rsidR="4F48BF94" w:rsidRPr="0045028A">
        <w:t xml:space="preserve">direct </w:t>
      </w:r>
      <w:r w:rsidR="5CA6128F" w:rsidRPr="0045028A">
        <w:t>radiation</w:t>
      </w:r>
      <w:r w:rsidR="204197D4" w:rsidRPr="0045028A">
        <w:t xml:space="preserve"> which could emanate</w:t>
      </w:r>
      <w:r w:rsidR="5CA6128F" w:rsidRPr="0045028A">
        <w:t xml:space="preserve"> from </w:t>
      </w:r>
      <w:r w:rsidR="0633EF8F" w:rsidRPr="0045028A">
        <w:t xml:space="preserve">the two siting scenarios </w:t>
      </w:r>
      <w:r w:rsidRPr="0045028A">
        <w:t xml:space="preserve">and incorporated these aspects into </w:t>
      </w:r>
      <w:r w:rsidR="0633EF8F" w:rsidRPr="0045028A">
        <w:t>its</w:t>
      </w:r>
      <w:r w:rsidRPr="0045028A">
        <w:t xml:space="preserve"> dose analysis. </w:t>
      </w:r>
    </w:p>
    <w:p w14:paraId="4E352D26" w14:textId="70905E90" w:rsidR="00F00E05" w:rsidRPr="0045028A" w:rsidRDefault="2A3C6F4B" w:rsidP="00661D40">
      <w:pPr>
        <w:pStyle w:val="Numberedparagraph"/>
        <w:numPr>
          <w:ilvl w:val="0"/>
          <w:numId w:val="40"/>
        </w:numPr>
      </w:pPr>
      <w:r w:rsidRPr="0045028A">
        <w:t>T</w:t>
      </w:r>
      <w:r w:rsidR="38AC1B4D" w:rsidRPr="0045028A">
        <w:t xml:space="preserve">hat </w:t>
      </w:r>
      <w:r w:rsidR="544A6DDF" w:rsidRPr="0045028A">
        <w:t xml:space="preserve">the RP’s </w:t>
      </w:r>
      <w:r w:rsidR="36D506D7" w:rsidRPr="0045028A">
        <w:t>definition of a</w:t>
      </w:r>
      <w:r w:rsidR="5B0D1A26" w:rsidRPr="0045028A">
        <w:t xml:space="preserve"> </w:t>
      </w:r>
      <w:r w:rsidR="3933418F" w:rsidRPr="0045028A">
        <w:t xml:space="preserve">representative </w:t>
      </w:r>
      <w:r w:rsidR="46B18DF3" w:rsidRPr="0045028A">
        <w:t>person</w:t>
      </w:r>
      <w:r w:rsidR="7A7DABCE" w:rsidRPr="0045028A">
        <w:t xml:space="preserve"> for direct </w:t>
      </w:r>
      <w:r w:rsidR="0633EF8F" w:rsidRPr="0045028A">
        <w:t>radiation</w:t>
      </w:r>
      <w:r w:rsidR="3933418F" w:rsidRPr="0045028A">
        <w:t xml:space="preserve"> </w:t>
      </w:r>
      <w:r w:rsidR="04DA2D89" w:rsidRPr="0045028A">
        <w:t>is</w:t>
      </w:r>
      <w:r w:rsidR="3933418F" w:rsidRPr="0045028A">
        <w:t xml:space="preserve"> sufficiently </w:t>
      </w:r>
      <w:r w:rsidR="7D372DE7" w:rsidRPr="0045028A">
        <w:t>conservative</w:t>
      </w:r>
      <w:r w:rsidR="6AAAD468" w:rsidRPr="0045028A">
        <w:t xml:space="preserve"> </w:t>
      </w:r>
      <w:r w:rsidR="393AF56D" w:rsidRPr="0045028A">
        <w:t xml:space="preserve">and aligned with </w:t>
      </w:r>
      <w:r w:rsidR="2B108711" w:rsidRPr="0045028A">
        <w:t xml:space="preserve">the ICRP </w:t>
      </w:r>
      <w:r w:rsidR="4DC5B556" w:rsidRPr="0045028A">
        <w:t xml:space="preserve">Publication 101 </w:t>
      </w:r>
      <w:r w:rsidR="28EF5DC6" w:rsidRPr="0045028A">
        <w:t xml:space="preserve">(ref. </w:t>
      </w:r>
      <w:sdt>
        <w:sdtPr>
          <w:id w:val="-1942282736"/>
          <w:citation/>
        </w:sdtPr>
        <w:sdtEndPr/>
        <w:sdtContent>
          <w:r w:rsidR="00FD6C0C" w:rsidRPr="0045028A">
            <w:fldChar w:fldCharType="begin"/>
          </w:r>
          <w:r w:rsidR="00BB5444" w:rsidRPr="0045028A">
            <w:instrText xml:space="preserve">CITATION ICR \l 2057 </w:instrText>
          </w:r>
          <w:r w:rsidR="00FD6C0C" w:rsidRPr="0045028A">
            <w:fldChar w:fldCharType="separate"/>
          </w:r>
          <w:r w:rsidR="001C7B8D" w:rsidRPr="001C7B8D">
            <w:rPr>
              <w:noProof/>
            </w:rPr>
            <w:t>[77]</w:t>
          </w:r>
          <w:r w:rsidR="00FD6C0C" w:rsidRPr="0045028A">
            <w:fldChar w:fldCharType="end"/>
          </w:r>
        </w:sdtContent>
      </w:sdt>
      <w:r w:rsidR="240545BF" w:rsidRPr="0045028A">
        <w:t xml:space="preserve">) </w:t>
      </w:r>
      <w:r w:rsidR="2B108711" w:rsidRPr="0045028A">
        <w:t>definition of a representative person</w:t>
      </w:r>
      <w:r w:rsidR="00B55B5D" w:rsidRPr="0045028A">
        <w:rPr>
          <w:rStyle w:val="FootnoteReference"/>
        </w:rPr>
        <w:footnoteReference w:id="4"/>
      </w:r>
      <w:r w:rsidR="1463F4D9" w:rsidRPr="0045028A">
        <w:t>, which I consider to be RGP</w:t>
      </w:r>
      <w:r w:rsidR="7D372DE7" w:rsidRPr="0045028A">
        <w:t>.</w:t>
      </w:r>
      <w:r w:rsidR="70C6CFD9" w:rsidRPr="0045028A">
        <w:t xml:space="preserve"> </w:t>
      </w:r>
    </w:p>
    <w:p w14:paraId="3DF7D0E5" w14:textId="43269408" w:rsidR="003A6F9C" w:rsidRPr="0045028A" w:rsidRDefault="003A6F9C" w:rsidP="00661D40">
      <w:pPr>
        <w:pStyle w:val="Numberedparagraph"/>
        <w:numPr>
          <w:ilvl w:val="0"/>
          <w:numId w:val="23"/>
        </w:numPr>
      </w:pPr>
      <w:r w:rsidRPr="0045028A">
        <w:lastRenderedPageBreak/>
        <w:t xml:space="preserve">Applied an appropriate degree of conservatism when determining </w:t>
      </w:r>
      <w:r w:rsidR="00D27A3B" w:rsidRPr="0045028A">
        <w:t xml:space="preserve">the </w:t>
      </w:r>
      <w:r w:rsidRPr="0045028A">
        <w:t xml:space="preserve">location of </w:t>
      </w:r>
      <w:r w:rsidR="00D27A3B" w:rsidRPr="0045028A">
        <w:t xml:space="preserve">the </w:t>
      </w:r>
      <w:r w:rsidRPr="0045028A">
        <w:t>ISF</w:t>
      </w:r>
      <w:r w:rsidR="007677E9" w:rsidRPr="0045028A">
        <w:t>S</w:t>
      </w:r>
      <w:r w:rsidRPr="0045028A">
        <w:t>I</w:t>
      </w:r>
      <w:r w:rsidR="00D73699" w:rsidRPr="0045028A">
        <w:t xml:space="preserve">, </w:t>
      </w:r>
      <w:r w:rsidRPr="0045028A">
        <w:t xml:space="preserve">relative to the location of </w:t>
      </w:r>
      <w:r w:rsidR="00551B78" w:rsidRPr="0045028A">
        <w:t>a representative person</w:t>
      </w:r>
      <w:r w:rsidRPr="0045028A">
        <w:t xml:space="preserve">. </w:t>
      </w:r>
    </w:p>
    <w:p w14:paraId="25D0874B" w14:textId="0D41AB10" w:rsidR="00BE66ED" w:rsidRPr="0045028A" w:rsidRDefault="21EE7784">
      <w:pPr>
        <w:pStyle w:val="Numberedparagraph"/>
      </w:pPr>
      <w:r w:rsidRPr="0045028A">
        <w:t xml:space="preserve">I consider </w:t>
      </w:r>
      <w:r w:rsidR="4676C389" w:rsidRPr="0045028A">
        <w:t xml:space="preserve">these assumptions </w:t>
      </w:r>
      <w:r w:rsidRPr="0045028A">
        <w:t xml:space="preserve">to </w:t>
      </w:r>
      <w:r w:rsidR="747FE2C7" w:rsidRPr="0045028A">
        <w:t>be conservative an</w:t>
      </w:r>
      <w:r w:rsidR="2C477836" w:rsidRPr="0045028A">
        <w:t>d sufficiently</w:t>
      </w:r>
      <w:r w:rsidR="593F9C7E" w:rsidRPr="0045028A">
        <w:t xml:space="preserve"> </w:t>
      </w:r>
      <w:r w:rsidR="4676C389" w:rsidRPr="0045028A">
        <w:t>bounding</w:t>
      </w:r>
      <w:r w:rsidR="593F9C7E" w:rsidRPr="0045028A">
        <w:t xml:space="preserve">. </w:t>
      </w:r>
      <w:r w:rsidR="7D372DE7" w:rsidRPr="0045028A">
        <w:t xml:space="preserve">The RP has recognised that </w:t>
      </w:r>
      <w:r w:rsidR="2891EA64" w:rsidRPr="0045028A">
        <w:t xml:space="preserve">the direct </w:t>
      </w:r>
      <w:r w:rsidR="59FD9241" w:rsidRPr="0045028A">
        <w:t>radiation</w:t>
      </w:r>
      <w:r w:rsidR="2891EA64" w:rsidRPr="0045028A">
        <w:t xml:space="preserve"> dose estimate </w:t>
      </w:r>
      <w:r w:rsidR="7D372DE7" w:rsidRPr="0045028A">
        <w:t xml:space="preserve">is higher than the </w:t>
      </w:r>
      <w:r w:rsidR="19151C98" w:rsidRPr="0045028A">
        <w:t>dose</w:t>
      </w:r>
      <w:r w:rsidR="7D372DE7" w:rsidRPr="0045028A">
        <w:t xml:space="preserve"> target specified in the </w:t>
      </w:r>
      <w:r w:rsidR="5AE3C119" w:rsidRPr="0045028A">
        <w:t xml:space="preserve">SMR-300 </w:t>
      </w:r>
      <w:r w:rsidR="7D372DE7" w:rsidRPr="0045028A">
        <w:t>Radiation Protection Design Standard</w:t>
      </w:r>
      <w:r w:rsidR="75B57E7C" w:rsidRPr="0045028A">
        <w:t xml:space="preserve"> (ref. </w:t>
      </w:r>
      <w:sdt>
        <w:sdtPr>
          <w:id w:val="-1882936898"/>
          <w:citation/>
        </w:sdtPr>
        <w:sdtEndPr/>
        <w:sdtContent>
          <w:r w:rsidR="00E12945" w:rsidRPr="0045028A">
            <w:fldChar w:fldCharType="begin"/>
          </w:r>
          <w:r w:rsidR="0074005A" w:rsidRPr="0045028A">
            <w:instrText xml:space="preserve">CITATION DS \l 2057 </w:instrText>
          </w:r>
          <w:r w:rsidR="00E12945" w:rsidRPr="0045028A">
            <w:fldChar w:fldCharType="separate"/>
          </w:r>
          <w:r w:rsidR="001C7B8D" w:rsidRPr="001C7B8D">
            <w:rPr>
              <w:noProof/>
            </w:rPr>
            <w:t>[65]</w:t>
          </w:r>
          <w:r w:rsidR="00E12945" w:rsidRPr="0045028A">
            <w:fldChar w:fldCharType="end"/>
          </w:r>
        </w:sdtContent>
      </w:sdt>
      <w:r w:rsidR="75B57E7C" w:rsidRPr="0045028A">
        <w:t>)</w:t>
      </w:r>
      <w:r w:rsidR="7D372DE7" w:rsidRPr="0045028A">
        <w:t xml:space="preserve"> and higher than the </w:t>
      </w:r>
      <w:r w:rsidR="341AB677" w:rsidRPr="0045028A">
        <w:t xml:space="preserve">direct </w:t>
      </w:r>
      <w:r w:rsidR="49031660" w:rsidRPr="0045028A">
        <w:t>radiation</w:t>
      </w:r>
      <w:r w:rsidR="341AB677" w:rsidRPr="0045028A">
        <w:t xml:space="preserve"> </w:t>
      </w:r>
      <w:r w:rsidR="50DD7044" w:rsidRPr="0045028A">
        <w:t xml:space="preserve">dose </w:t>
      </w:r>
      <w:r w:rsidR="341AB677" w:rsidRPr="0045028A">
        <w:t>estimates for most operating PWRs around the world</w:t>
      </w:r>
      <w:r w:rsidR="7D372DE7" w:rsidRPr="0045028A">
        <w:t>.</w:t>
      </w:r>
      <w:r w:rsidR="49031660" w:rsidRPr="0045028A">
        <w:t xml:space="preserve"> For example, d</w:t>
      </w:r>
      <w:r w:rsidR="7D372DE7" w:rsidRPr="0045028A">
        <w:t xml:space="preserve">irect radiation dose </w:t>
      </w:r>
      <w:r w:rsidR="6863597C" w:rsidRPr="0045028A">
        <w:t>estimate</w:t>
      </w:r>
      <w:r w:rsidR="56164329" w:rsidRPr="0045028A">
        <w:t>s</w:t>
      </w:r>
      <w:r w:rsidR="6A2EE55C" w:rsidRPr="0045028A">
        <w:t xml:space="preserve"> </w:t>
      </w:r>
      <w:r w:rsidR="7D372DE7" w:rsidRPr="0045028A">
        <w:t xml:space="preserve">from Sizewell B </w:t>
      </w:r>
      <w:r w:rsidR="2601F451" w:rsidRPr="0045028A">
        <w:t xml:space="preserve">to a representative person </w:t>
      </w:r>
      <w:r w:rsidR="7D372DE7" w:rsidRPr="0045028A">
        <w:t xml:space="preserve">are typically in the range of 1 to </w:t>
      </w:r>
      <w:r w:rsidR="00E31C1D" w:rsidRPr="0045028A">
        <w:t>25</w:t>
      </w:r>
      <w:r w:rsidR="7D372DE7" w:rsidRPr="0045028A">
        <w:t xml:space="preserve"> µSv y</w:t>
      </w:r>
      <w:r w:rsidR="7D372DE7" w:rsidRPr="0045028A">
        <w:rPr>
          <w:vertAlign w:val="superscript"/>
        </w:rPr>
        <w:t>-1</w:t>
      </w:r>
      <w:r w:rsidR="7D372DE7" w:rsidRPr="0045028A">
        <w:t xml:space="preserve"> (</w:t>
      </w:r>
      <w:r w:rsidR="00CD011C" w:rsidRPr="0045028A">
        <w:t>r</w:t>
      </w:r>
      <w:r w:rsidR="7D372DE7" w:rsidRPr="0045028A">
        <w:t>ef</w:t>
      </w:r>
      <w:r w:rsidR="303DC229" w:rsidRPr="0045028A">
        <w:t>.</w:t>
      </w:r>
      <w:r w:rsidR="00FF0991" w:rsidRPr="0045028A">
        <w:rPr>
          <w:noProof/>
        </w:rPr>
        <w:t xml:space="preserve"> </w:t>
      </w:r>
      <w:sdt>
        <w:sdtPr>
          <w:rPr>
            <w:noProof/>
          </w:rPr>
          <w:id w:val="1331797192"/>
          <w:citation/>
        </w:sdtPr>
        <w:sdtEndPr/>
        <w:sdtContent>
          <w:r w:rsidR="00CD011C" w:rsidRPr="0045028A">
            <w:rPr>
              <w:noProof/>
            </w:rPr>
            <w:fldChar w:fldCharType="begin"/>
          </w:r>
          <w:r w:rsidR="00CD011C" w:rsidRPr="0045028A">
            <w:rPr>
              <w:noProof/>
            </w:rPr>
            <w:instrText xml:space="preserve"> CITATION Cen1 \l 2057 </w:instrText>
          </w:r>
          <w:r w:rsidR="00CD011C" w:rsidRPr="0045028A">
            <w:rPr>
              <w:noProof/>
            </w:rPr>
            <w:fldChar w:fldCharType="separate"/>
          </w:r>
          <w:r w:rsidR="001C7B8D" w:rsidRPr="001C7B8D">
            <w:rPr>
              <w:noProof/>
            </w:rPr>
            <w:t>[78]</w:t>
          </w:r>
          <w:r w:rsidR="00CD011C" w:rsidRPr="0045028A">
            <w:rPr>
              <w:noProof/>
            </w:rPr>
            <w:fldChar w:fldCharType="end"/>
          </w:r>
        </w:sdtContent>
      </w:sdt>
      <w:r w:rsidR="00E000EB" w:rsidRPr="0045028A">
        <w:rPr>
          <w:noProof/>
        </w:rPr>
        <w:t xml:space="preserve"> </w:t>
      </w:r>
      <w:sdt>
        <w:sdtPr>
          <w:rPr>
            <w:noProof/>
          </w:rPr>
          <w:id w:val="859240553"/>
          <w:citation/>
        </w:sdtPr>
        <w:sdtEndPr/>
        <w:sdtContent>
          <w:r w:rsidR="00E000EB" w:rsidRPr="0045028A">
            <w:rPr>
              <w:noProof/>
            </w:rPr>
            <w:fldChar w:fldCharType="begin"/>
          </w:r>
          <w:r w:rsidR="00E000EB" w:rsidRPr="0045028A">
            <w:rPr>
              <w:noProof/>
            </w:rPr>
            <w:instrText xml:space="preserve"> CITATION Env2 \l 2057 </w:instrText>
          </w:r>
          <w:r w:rsidR="00E000EB" w:rsidRPr="0045028A">
            <w:rPr>
              <w:noProof/>
            </w:rPr>
            <w:fldChar w:fldCharType="separate"/>
          </w:r>
          <w:r w:rsidR="001C7B8D" w:rsidRPr="001C7B8D">
            <w:rPr>
              <w:noProof/>
            </w:rPr>
            <w:t>[79]</w:t>
          </w:r>
          <w:r w:rsidR="00E000EB" w:rsidRPr="0045028A">
            <w:rPr>
              <w:noProof/>
            </w:rPr>
            <w:fldChar w:fldCharType="end"/>
          </w:r>
        </w:sdtContent>
      </w:sdt>
      <w:r w:rsidR="00E000EB" w:rsidRPr="0045028A">
        <w:rPr>
          <w:noProof/>
        </w:rPr>
        <w:t xml:space="preserve"> </w:t>
      </w:r>
      <w:sdt>
        <w:sdtPr>
          <w:rPr>
            <w:noProof/>
          </w:rPr>
          <w:id w:val="-1743720314"/>
          <w:citation/>
        </w:sdtPr>
        <w:sdtEndPr/>
        <w:sdtContent>
          <w:r w:rsidR="00E000EB" w:rsidRPr="0045028A">
            <w:rPr>
              <w:noProof/>
            </w:rPr>
            <w:fldChar w:fldCharType="begin"/>
          </w:r>
          <w:r w:rsidR="00E000EB" w:rsidRPr="0045028A">
            <w:rPr>
              <w:noProof/>
            </w:rPr>
            <w:instrText xml:space="preserve"> CITATION Env3 \l 2057 </w:instrText>
          </w:r>
          <w:r w:rsidR="00E000EB" w:rsidRPr="0045028A">
            <w:rPr>
              <w:noProof/>
            </w:rPr>
            <w:fldChar w:fldCharType="separate"/>
          </w:r>
          <w:r w:rsidR="001C7B8D" w:rsidRPr="001C7B8D">
            <w:rPr>
              <w:noProof/>
            </w:rPr>
            <w:t>[80]</w:t>
          </w:r>
          <w:r w:rsidR="00E000EB" w:rsidRPr="0045028A">
            <w:rPr>
              <w:noProof/>
            </w:rPr>
            <w:fldChar w:fldCharType="end"/>
          </w:r>
        </w:sdtContent>
      </w:sdt>
      <w:sdt>
        <w:sdtPr>
          <w:rPr>
            <w:noProof/>
          </w:rPr>
          <w:id w:val="717397209"/>
          <w:citation/>
        </w:sdtPr>
        <w:sdtEndPr/>
        <w:sdtContent>
          <w:r w:rsidR="00E000EB" w:rsidRPr="0045028A">
            <w:rPr>
              <w:noProof/>
            </w:rPr>
            <w:fldChar w:fldCharType="begin"/>
          </w:r>
          <w:r w:rsidR="00E000EB" w:rsidRPr="0045028A">
            <w:rPr>
              <w:noProof/>
            </w:rPr>
            <w:instrText xml:space="preserve"> CITATION Env4 \l 2057 </w:instrText>
          </w:r>
          <w:r w:rsidR="00E000EB" w:rsidRPr="0045028A">
            <w:rPr>
              <w:noProof/>
            </w:rPr>
            <w:fldChar w:fldCharType="separate"/>
          </w:r>
          <w:r w:rsidR="001C7B8D">
            <w:rPr>
              <w:noProof/>
            </w:rPr>
            <w:t xml:space="preserve"> </w:t>
          </w:r>
          <w:r w:rsidR="001C7B8D" w:rsidRPr="001C7B8D">
            <w:rPr>
              <w:noProof/>
            </w:rPr>
            <w:t>[81]</w:t>
          </w:r>
          <w:r w:rsidR="00E000EB" w:rsidRPr="0045028A">
            <w:rPr>
              <w:noProof/>
            </w:rPr>
            <w:fldChar w:fldCharType="end"/>
          </w:r>
        </w:sdtContent>
      </w:sdt>
      <w:r w:rsidR="00E000EB" w:rsidRPr="0045028A">
        <w:rPr>
          <w:noProof/>
        </w:rPr>
        <w:fldChar w:fldCharType="begin"/>
      </w:r>
      <w:r w:rsidR="00E000EB" w:rsidRPr="0045028A">
        <w:rPr>
          <w:noProof/>
        </w:rPr>
        <w:instrText xml:space="preserve"> CITATION Env5 \l 2057 </w:instrText>
      </w:r>
      <w:r w:rsidR="00E000EB" w:rsidRPr="0045028A">
        <w:rPr>
          <w:noProof/>
        </w:rPr>
        <w:fldChar w:fldCharType="separate"/>
      </w:r>
      <w:r w:rsidR="001C7B8D">
        <w:rPr>
          <w:noProof/>
        </w:rPr>
        <w:t xml:space="preserve"> </w:t>
      </w:r>
      <w:r w:rsidR="001C7B8D" w:rsidRPr="001C7B8D">
        <w:rPr>
          <w:noProof/>
        </w:rPr>
        <w:t>[82]</w:t>
      </w:r>
      <w:r w:rsidR="00E000EB" w:rsidRPr="0045028A">
        <w:rPr>
          <w:noProof/>
        </w:rPr>
        <w:fldChar w:fldCharType="end"/>
      </w:r>
      <w:sdt>
        <w:sdtPr>
          <w:rPr>
            <w:noProof/>
          </w:rPr>
          <w:id w:val="1422830081"/>
          <w:citation/>
        </w:sdtPr>
        <w:sdtEndPr/>
        <w:sdtContent>
          <w:r w:rsidR="00E000EB" w:rsidRPr="0045028A">
            <w:rPr>
              <w:noProof/>
            </w:rPr>
            <w:fldChar w:fldCharType="begin"/>
          </w:r>
          <w:r w:rsidR="00E000EB" w:rsidRPr="0045028A">
            <w:rPr>
              <w:noProof/>
            </w:rPr>
            <w:instrText xml:space="preserve"> CITATION Env6 \l 2057 </w:instrText>
          </w:r>
          <w:r w:rsidR="00E000EB" w:rsidRPr="0045028A">
            <w:rPr>
              <w:noProof/>
            </w:rPr>
            <w:fldChar w:fldCharType="separate"/>
          </w:r>
          <w:r w:rsidR="001C7B8D">
            <w:rPr>
              <w:noProof/>
            </w:rPr>
            <w:t xml:space="preserve"> </w:t>
          </w:r>
          <w:r w:rsidR="001C7B8D" w:rsidRPr="001C7B8D">
            <w:rPr>
              <w:noProof/>
            </w:rPr>
            <w:t>[83]</w:t>
          </w:r>
          <w:r w:rsidR="00E000EB" w:rsidRPr="0045028A">
            <w:rPr>
              <w:noProof/>
            </w:rPr>
            <w:fldChar w:fldCharType="end"/>
          </w:r>
        </w:sdtContent>
      </w:sdt>
      <w:sdt>
        <w:sdtPr>
          <w:rPr>
            <w:noProof/>
          </w:rPr>
          <w:id w:val="1412271001"/>
          <w:citation/>
        </w:sdtPr>
        <w:sdtEndPr/>
        <w:sdtContent>
          <w:r w:rsidR="00E000EB" w:rsidRPr="0045028A">
            <w:rPr>
              <w:noProof/>
            </w:rPr>
            <w:fldChar w:fldCharType="begin"/>
          </w:r>
          <w:r w:rsidR="00E000EB" w:rsidRPr="0045028A">
            <w:rPr>
              <w:noProof/>
            </w:rPr>
            <w:instrText xml:space="preserve"> CITATION Rad2 \l 2057 </w:instrText>
          </w:r>
          <w:r w:rsidR="00E000EB" w:rsidRPr="0045028A">
            <w:rPr>
              <w:noProof/>
            </w:rPr>
            <w:fldChar w:fldCharType="separate"/>
          </w:r>
          <w:r w:rsidR="001C7B8D">
            <w:rPr>
              <w:noProof/>
            </w:rPr>
            <w:t xml:space="preserve"> </w:t>
          </w:r>
          <w:r w:rsidR="001C7B8D" w:rsidRPr="001C7B8D">
            <w:rPr>
              <w:noProof/>
            </w:rPr>
            <w:t>[84]</w:t>
          </w:r>
          <w:r w:rsidR="00E000EB" w:rsidRPr="0045028A">
            <w:rPr>
              <w:noProof/>
            </w:rPr>
            <w:fldChar w:fldCharType="end"/>
          </w:r>
        </w:sdtContent>
      </w:sdt>
      <w:r w:rsidR="00E000EB" w:rsidRPr="0045028A">
        <w:rPr>
          <w:noProof/>
        </w:rPr>
        <w:t xml:space="preserve"> </w:t>
      </w:r>
      <w:sdt>
        <w:sdtPr>
          <w:rPr>
            <w:noProof/>
          </w:rPr>
          <w:id w:val="858395009"/>
          <w:citation/>
        </w:sdtPr>
        <w:sdtEndPr/>
        <w:sdtContent>
          <w:r w:rsidR="00AF1F48" w:rsidRPr="0045028A">
            <w:rPr>
              <w:noProof/>
            </w:rPr>
            <w:fldChar w:fldCharType="begin"/>
          </w:r>
          <w:r w:rsidR="00AF1F48" w:rsidRPr="0045028A">
            <w:rPr>
              <w:noProof/>
            </w:rPr>
            <w:instrText xml:space="preserve"> CITATION Rad3 \l 2057 </w:instrText>
          </w:r>
          <w:r w:rsidR="00AF1F48" w:rsidRPr="0045028A">
            <w:rPr>
              <w:noProof/>
            </w:rPr>
            <w:fldChar w:fldCharType="separate"/>
          </w:r>
          <w:r w:rsidR="001C7B8D" w:rsidRPr="001C7B8D">
            <w:rPr>
              <w:noProof/>
            </w:rPr>
            <w:t>[85]</w:t>
          </w:r>
          <w:r w:rsidR="00AF1F48" w:rsidRPr="0045028A">
            <w:rPr>
              <w:noProof/>
            </w:rPr>
            <w:fldChar w:fldCharType="end"/>
          </w:r>
        </w:sdtContent>
      </w:sdt>
      <w:r w:rsidR="00AF1F48" w:rsidRPr="0045028A">
        <w:rPr>
          <w:noProof/>
        </w:rPr>
        <w:t xml:space="preserve"> </w:t>
      </w:r>
      <w:sdt>
        <w:sdtPr>
          <w:rPr>
            <w:noProof/>
          </w:rPr>
          <w:id w:val="-1017930077"/>
          <w:citation/>
        </w:sdtPr>
        <w:sdtEndPr/>
        <w:sdtContent>
          <w:r w:rsidR="00AF1F48" w:rsidRPr="0045028A">
            <w:rPr>
              <w:noProof/>
            </w:rPr>
            <w:fldChar w:fldCharType="begin"/>
          </w:r>
          <w:r w:rsidR="00AF1F48" w:rsidRPr="0045028A">
            <w:rPr>
              <w:noProof/>
            </w:rPr>
            <w:instrText xml:space="preserve"> CITATION Env8 \l 2057 </w:instrText>
          </w:r>
          <w:r w:rsidR="00AF1F48" w:rsidRPr="0045028A">
            <w:rPr>
              <w:noProof/>
            </w:rPr>
            <w:fldChar w:fldCharType="separate"/>
          </w:r>
          <w:r w:rsidR="001C7B8D" w:rsidRPr="001C7B8D">
            <w:rPr>
              <w:noProof/>
            </w:rPr>
            <w:t>[86]</w:t>
          </w:r>
          <w:r w:rsidR="00AF1F48" w:rsidRPr="0045028A">
            <w:rPr>
              <w:noProof/>
            </w:rPr>
            <w:fldChar w:fldCharType="end"/>
          </w:r>
        </w:sdtContent>
      </w:sdt>
      <w:r w:rsidR="7D372DE7" w:rsidRPr="0045028A">
        <w:t>)</w:t>
      </w:r>
      <w:r w:rsidR="62D58C3F" w:rsidRPr="0045028A">
        <w:t>, which I consider represent</w:t>
      </w:r>
      <w:r w:rsidR="2931778E" w:rsidRPr="0045028A">
        <w:t>s</w:t>
      </w:r>
      <w:r w:rsidR="62D58C3F" w:rsidRPr="0045028A">
        <w:t xml:space="preserve"> RGP</w:t>
      </w:r>
      <w:r w:rsidR="7D372DE7" w:rsidRPr="0045028A">
        <w:rPr>
          <w:lang w:val="en-US"/>
        </w:rPr>
        <w:t>. The RP has stated that further refinement of the dose model, once information becomes available</w:t>
      </w:r>
      <w:r w:rsidR="00793D1A" w:rsidRPr="0045028A">
        <w:rPr>
          <w:lang w:val="en-US"/>
        </w:rPr>
        <w:t xml:space="preserve"> (for example </w:t>
      </w:r>
      <w:r w:rsidR="00E66F47" w:rsidRPr="0045028A">
        <w:rPr>
          <w:lang w:val="en-US"/>
        </w:rPr>
        <w:t>the location of the ISFSI</w:t>
      </w:r>
      <w:r w:rsidR="00793D1A" w:rsidRPr="0045028A">
        <w:rPr>
          <w:lang w:val="en-US"/>
        </w:rPr>
        <w:t>)</w:t>
      </w:r>
      <w:r w:rsidR="7D372DE7" w:rsidRPr="0045028A">
        <w:rPr>
          <w:lang w:val="en-US"/>
        </w:rPr>
        <w:t>, is required and recognised that further optimisation may be required to meet RGP</w:t>
      </w:r>
      <w:r w:rsidR="7986731E" w:rsidRPr="0045028A">
        <w:rPr>
          <w:lang w:val="en-US"/>
        </w:rPr>
        <w:t xml:space="preserve"> (ref.</w:t>
      </w:r>
      <w:r w:rsidR="00214A17" w:rsidRPr="0045028A">
        <w:rPr>
          <w:lang w:val="en-US"/>
        </w:rPr>
        <w:t xml:space="preserve"> </w:t>
      </w:r>
      <w:sdt>
        <w:sdtPr>
          <w:rPr>
            <w:lang w:val="en-US"/>
          </w:rPr>
          <w:id w:val="-1886717480"/>
          <w:citation/>
        </w:sdtPr>
        <w:sdtEndPr/>
        <w:sdtContent>
          <w:r w:rsidR="00214A17" w:rsidRPr="0045028A">
            <w:rPr>
              <w:lang w:val="en-US"/>
            </w:rPr>
            <w:fldChar w:fldCharType="begin"/>
          </w:r>
          <w:r w:rsidR="00214A17" w:rsidRPr="0045028A">
            <w:instrText xml:space="preserve"> CITATION Cen1 \l 2057 </w:instrText>
          </w:r>
          <w:r w:rsidR="00214A17" w:rsidRPr="0045028A">
            <w:rPr>
              <w:lang w:val="en-US"/>
            </w:rPr>
            <w:fldChar w:fldCharType="separate"/>
          </w:r>
          <w:r w:rsidR="001C7B8D" w:rsidRPr="001C7B8D">
            <w:rPr>
              <w:noProof/>
            </w:rPr>
            <w:t>[78]</w:t>
          </w:r>
          <w:r w:rsidR="00214A17" w:rsidRPr="0045028A">
            <w:rPr>
              <w:lang w:val="en-US"/>
            </w:rPr>
            <w:fldChar w:fldCharType="end"/>
          </w:r>
        </w:sdtContent>
      </w:sdt>
      <w:r w:rsidR="00214A17" w:rsidRPr="0045028A">
        <w:rPr>
          <w:lang w:val="en-US"/>
        </w:rPr>
        <w:t xml:space="preserve"> </w:t>
      </w:r>
      <w:sdt>
        <w:sdtPr>
          <w:rPr>
            <w:lang w:val="en-US"/>
          </w:rPr>
          <w:id w:val="-1140802140"/>
          <w:citation/>
        </w:sdtPr>
        <w:sdtEndPr/>
        <w:sdtContent>
          <w:r w:rsidR="00214A17" w:rsidRPr="0045028A">
            <w:rPr>
              <w:lang w:val="en-US"/>
            </w:rPr>
            <w:fldChar w:fldCharType="begin"/>
          </w:r>
          <w:r w:rsidR="00214A17" w:rsidRPr="0045028A">
            <w:instrText xml:space="preserve"> CITATION Env2 \l 2057 </w:instrText>
          </w:r>
          <w:r w:rsidR="00214A17" w:rsidRPr="0045028A">
            <w:rPr>
              <w:lang w:val="en-US"/>
            </w:rPr>
            <w:fldChar w:fldCharType="separate"/>
          </w:r>
          <w:r w:rsidR="001C7B8D" w:rsidRPr="001C7B8D">
            <w:rPr>
              <w:noProof/>
            </w:rPr>
            <w:t>[79]</w:t>
          </w:r>
          <w:r w:rsidR="00214A17" w:rsidRPr="0045028A">
            <w:rPr>
              <w:lang w:val="en-US"/>
            </w:rPr>
            <w:fldChar w:fldCharType="end"/>
          </w:r>
        </w:sdtContent>
      </w:sdt>
      <w:r w:rsidR="00214A17" w:rsidRPr="0045028A">
        <w:rPr>
          <w:lang w:val="en-US"/>
        </w:rPr>
        <w:t xml:space="preserve"> </w:t>
      </w:r>
      <w:r w:rsidR="00214A17" w:rsidRPr="0045028A">
        <w:rPr>
          <w:lang w:val="en-US"/>
        </w:rPr>
        <w:fldChar w:fldCharType="begin"/>
      </w:r>
      <w:r w:rsidR="00214A17" w:rsidRPr="0045028A">
        <w:instrText xml:space="preserve"> CITATION Env3 \l 2057 </w:instrText>
      </w:r>
      <w:r w:rsidR="00214A17" w:rsidRPr="0045028A">
        <w:rPr>
          <w:lang w:val="en-US"/>
        </w:rPr>
        <w:fldChar w:fldCharType="separate"/>
      </w:r>
      <w:r w:rsidR="001C7B8D">
        <w:rPr>
          <w:noProof/>
        </w:rPr>
        <w:t xml:space="preserve"> </w:t>
      </w:r>
      <w:r w:rsidR="001C7B8D" w:rsidRPr="001C7B8D">
        <w:rPr>
          <w:noProof/>
        </w:rPr>
        <w:t>[80]</w:t>
      </w:r>
      <w:r w:rsidR="00214A17" w:rsidRPr="0045028A">
        <w:rPr>
          <w:lang w:val="en-US"/>
        </w:rPr>
        <w:fldChar w:fldCharType="end"/>
      </w:r>
      <w:r w:rsidR="00214A17" w:rsidRPr="0045028A">
        <w:rPr>
          <w:lang w:val="en-US"/>
        </w:rPr>
        <w:t xml:space="preserve"> </w:t>
      </w:r>
      <w:sdt>
        <w:sdtPr>
          <w:rPr>
            <w:lang w:val="en-US"/>
          </w:rPr>
          <w:id w:val="-39367399"/>
          <w:citation/>
        </w:sdtPr>
        <w:sdtEndPr/>
        <w:sdtContent>
          <w:r w:rsidR="00214A17" w:rsidRPr="0045028A">
            <w:rPr>
              <w:lang w:val="en-US"/>
            </w:rPr>
            <w:fldChar w:fldCharType="begin"/>
          </w:r>
          <w:r w:rsidR="00214A17" w:rsidRPr="0045028A">
            <w:instrText xml:space="preserve"> CITATION Env4 \l 2057 </w:instrText>
          </w:r>
          <w:r w:rsidR="00214A17" w:rsidRPr="0045028A">
            <w:rPr>
              <w:lang w:val="en-US"/>
            </w:rPr>
            <w:fldChar w:fldCharType="separate"/>
          </w:r>
          <w:r w:rsidR="001C7B8D" w:rsidRPr="001C7B8D">
            <w:rPr>
              <w:noProof/>
            </w:rPr>
            <w:t>[81]</w:t>
          </w:r>
          <w:r w:rsidR="00214A17" w:rsidRPr="0045028A">
            <w:rPr>
              <w:lang w:val="en-US"/>
            </w:rPr>
            <w:fldChar w:fldCharType="end"/>
          </w:r>
        </w:sdtContent>
      </w:sdt>
      <w:r w:rsidR="00214A17" w:rsidRPr="0045028A">
        <w:rPr>
          <w:lang w:val="en-US"/>
        </w:rPr>
        <w:t xml:space="preserve"> </w:t>
      </w:r>
      <w:sdt>
        <w:sdtPr>
          <w:rPr>
            <w:lang w:val="en-US"/>
          </w:rPr>
          <w:id w:val="2101672350"/>
          <w:citation/>
        </w:sdtPr>
        <w:sdtEndPr/>
        <w:sdtContent>
          <w:r w:rsidR="00214A17" w:rsidRPr="0045028A">
            <w:rPr>
              <w:lang w:val="en-US"/>
            </w:rPr>
            <w:fldChar w:fldCharType="begin"/>
          </w:r>
          <w:r w:rsidR="00214A17" w:rsidRPr="0045028A">
            <w:instrText xml:space="preserve"> CITATION Env5 \l 2057 </w:instrText>
          </w:r>
          <w:r w:rsidR="00214A17" w:rsidRPr="0045028A">
            <w:rPr>
              <w:lang w:val="en-US"/>
            </w:rPr>
            <w:fldChar w:fldCharType="separate"/>
          </w:r>
          <w:r w:rsidR="001C7B8D" w:rsidRPr="001C7B8D">
            <w:rPr>
              <w:noProof/>
            </w:rPr>
            <w:t>[82]</w:t>
          </w:r>
          <w:r w:rsidR="00214A17" w:rsidRPr="0045028A">
            <w:rPr>
              <w:lang w:val="en-US"/>
            </w:rPr>
            <w:fldChar w:fldCharType="end"/>
          </w:r>
        </w:sdtContent>
      </w:sdt>
      <w:r w:rsidR="00214A17" w:rsidRPr="0045028A">
        <w:rPr>
          <w:lang w:val="en-US"/>
        </w:rPr>
        <w:t xml:space="preserve"> </w:t>
      </w:r>
      <w:sdt>
        <w:sdtPr>
          <w:rPr>
            <w:lang w:val="en-US"/>
          </w:rPr>
          <w:id w:val="229814022"/>
          <w:citation/>
        </w:sdtPr>
        <w:sdtEndPr/>
        <w:sdtContent>
          <w:r w:rsidR="00C8552D" w:rsidRPr="0045028A">
            <w:rPr>
              <w:lang w:val="en-US"/>
            </w:rPr>
            <w:fldChar w:fldCharType="begin"/>
          </w:r>
          <w:r w:rsidR="00C8552D" w:rsidRPr="0045028A">
            <w:instrText xml:space="preserve"> CITATION Env6 \l 2057 </w:instrText>
          </w:r>
          <w:r w:rsidR="00C8552D" w:rsidRPr="0045028A">
            <w:rPr>
              <w:lang w:val="en-US"/>
            </w:rPr>
            <w:fldChar w:fldCharType="separate"/>
          </w:r>
          <w:r w:rsidR="001C7B8D" w:rsidRPr="001C7B8D">
            <w:rPr>
              <w:noProof/>
            </w:rPr>
            <w:t>[83]</w:t>
          </w:r>
          <w:r w:rsidR="00C8552D" w:rsidRPr="0045028A">
            <w:rPr>
              <w:lang w:val="en-US"/>
            </w:rPr>
            <w:fldChar w:fldCharType="end"/>
          </w:r>
        </w:sdtContent>
      </w:sdt>
      <w:r w:rsidR="00C8552D" w:rsidRPr="0045028A">
        <w:rPr>
          <w:lang w:val="en-US"/>
        </w:rPr>
        <w:t xml:space="preserve"> </w:t>
      </w:r>
      <w:r w:rsidR="00C8552D" w:rsidRPr="0045028A">
        <w:rPr>
          <w:lang w:val="en-US"/>
        </w:rPr>
        <w:fldChar w:fldCharType="begin"/>
      </w:r>
      <w:r w:rsidR="00C8552D" w:rsidRPr="0045028A">
        <w:instrText xml:space="preserve"> CITATION Rad2 \l 2057 </w:instrText>
      </w:r>
      <w:r w:rsidR="00C8552D" w:rsidRPr="0045028A">
        <w:rPr>
          <w:lang w:val="en-US"/>
        </w:rPr>
        <w:fldChar w:fldCharType="separate"/>
      </w:r>
      <w:r w:rsidR="001C7B8D">
        <w:rPr>
          <w:noProof/>
        </w:rPr>
        <w:t xml:space="preserve"> </w:t>
      </w:r>
      <w:r w:rsidR="001C7B8D" w:rsidRPr="001C7B8D">
        <w:rPr>
          <w:noProof/>
        </w:rPr>
        <w:t>[84]</w:t>
      </w:r>
      <w:r w:rsidR="00C8552D" w:rsidRPr="0045028A">
        <w:rPr>
          <w:lang w:val="en-US"/>
        </w:rPr>
        <w:fldChar w:fldCharType="end"/>
      </w:r>
      <w:r w:rsidR="00C8552D" w:rsidRPr="0045028A">
        <w:rPr>
          <w:lang w:val="en-US"/>
        </w:rPr>
        <w:t xml:space="preserve"> </w:t>
      </w:r>
      <w:sdt>
        <w:sdtPr>
          <w:rPr>
            <w:lang w:val="en-US"/>
          </w:rPr>
          <w:id w:val="719323073"/>
          <w:citation/>
        </w:sdtPr>
        <w:sdtEndPr/>
        <w:sdtContent>
          <w:r w:rsidR="00C8552D" w:rsidRPr="0045028A">
            <w:rPr>
              <w:lang w:val="en-US"/>
            </w:rPr>
            <w:fldChar w:fldCharType="begin"/>
          </w:r>
          <w:r w:rsidR="00C8552D" w:rsidRPr="0045028A">
            <w:instrText xml:space="preserve"> CITATION Rad3 \l 2057 </w:instrText>
          </w:r>
          <w:r w:rsidR="00C8552D" w:rsidRPr="0045028A">
            <w:rPr>
              <w:lang w:val="en-US"/>
            </w:rPr>
            <w:fldChar w:fldCharType="separate"/>
          </w:r>
          <w:r w:rsidR="001C7B8D" w:rsidRPr="001C7B8D">
            <w:rPr>
              <w:noProof/>
            </w:rPr>
            <w:t>[85]</w:t>
          </w:r>
          <w:r w:rsidR="00C8552D" w:rsidRPr="0045028A">
            <w:rPr>
              <w:lang w:val="en-US"/>
            </w:rPr>
            <w:fldChar w:fldCharType="end"/>
          </w:r>
        </w:sdtContent>
      </w:sdt>
      <w:r w:rsidR="00C8552D" w:rsidRPr="0045028A">
        <w:rPr>
          <w:lang w:val="en-US"/>
        </w:rPr>
        <w:t xml:space="preserve"> </w:t>
      </w:r>
      <w:sdt>
        <w:sdtPr>
          <w:rPr>
            <w:lang w:val="en-US"/>
          </w:rPr>
          <w:id w:val="1662582854"/>
          <w:citation/>
        </w:sdtPr>
        <w:sdtEndPr/>
        <w:sdtContent>
          <w:r w:rsidR="00C8552D" w:rsidRPr="0045028A">
            <w:rPr>
              <w:lang w:val="en-US"/>
            </w:rPr>
            <w:fldChar w:fldCharType="begin"/>
          </w:r>
          <w:r w:rsidR="00C8552D" w:rsidRPr="0045028A">
            <w:instrText xml:space="preserve"> CITATION Env8 \l 2057 </w:instrText>
          </w:r>
          <w:r w:rsidR="00C8552D" w:rsidRPr="0045028A">
            <w:rPr>
              <w:lang w:val="en-US"/>
            </w:rPr>
            <w:fldChar w:fldCharType="separate"/>
          </w:r>
          <w:r w:rsidR="001C7B8D" w:rsidRPr="001C7B8D">
            <w:rPr>
              <w:noProof/>
            </w:rPr>
            <w:t>[86]</w:t>
          </w:r>
          <w:r w:rsidR="00C8552D" w:rsidRPr="0045028A">
            <w:rPr>
              <w:lang w:val="en-US"/>
            </w:rPr>
            <w:fldChar w:fldCharType="end"/>
          </w:r>
        </w:sdtContent>
      </w:sdt>
      <w:r w:rsidR="1878A8E8" w:rsidRPr="0045028A">
        <w:rPr>
          <w:lang w:val="en-US"/>
        </w:rPr>
        <w:t>)</w:t>
      </w:r>
      <w:r w:rsidR="7D372DE7" w:rsidRPr="0045028A">
        <w:t>. I note that the RP has designed and commissioned spent fuel storage system</w:t>
      </w:r>
      <w:r w:rsidR="6B7231D5" w:rsidRPr="0045028A">
        <w:t>s</w:t>
      </w:r>
      <w:r w:rsidR="7D372DE7" w:rsidRPr="0045028A">
        <w:t xml:space="preserve"> used a</w:t>
      </w:r>
      <w:r w:rsidR="63E51DD0" w:rsidRPr="0045028A">
        <w:t xml:space="preserve">round the world, including at </w:t>
      </w:r>
      <w:r w:rsidR="7D372DE7" w:rsidRPr="0045028A">
        <w:t>Sizewell B</w:t>
      </w:r>
      <w:r w:rsidR="007E0A63" w:rsidRPr="0045028A">
        <w:t xml:space="preserve"> (ref. </w:t>
      </w:r>
      <w:sdt>
        <w:sdtPr>
          <w:id w:val="1217239826"/>
          <w:citation/>
        </w:sdtPr>
        <w:sdtEndPr/>
        <w:sdtContent>
          <w:r w:rsidR="001A45B9" w:rsidRPr="0045028A">
            <w:fldChar w:fldCharType="begin"/>
          </w:r>
          <w:r w:rsidR="001A45B9" w:rsidRPr="0045028A">
            <w:instrText xml:space="preserve"> CITATION PERChp3 \l 2057 </w:instrText>
          </w:r>
          <w:r w:rsidR="001A45B9" w:rsidRPr="0045028A">
            <w:fldChar w:fldCharType="separate"/>
          </w:r>
          <w:r w:rsidR="001C7B8D" w:rsidRPr="001C7B8D">
            <w:rPr>
              <w:noProof/>
            </w:rPr>
            <w:t>[33]</w:t>
          </w:r>
          <w:r w:rsidR="001A45B9" w:rsidRPr="0045028A">
            <w:fldChar w:fldCharType="end"/>
          </w:r>
        </w:sdtContent>
      </w:sdt>
      <w:r w:rsidR="001A45B9" w:rsidRPr="0045028A">
        <w:t>)</w:t>
      </w:r>
      <w:r w:rsidR="7D372DE7" w:rsidRPr="0045028A">
        <w:t xml:space="preserve">; </w:t>
      </w:r>
      <w:r w:rsidR="479C174F" w:rsidRPr="0045028A">
        <w:t>this provides confidence in the RP’s optimisation process to reduce direct radiation doses</w:t>
      </w:r>
      <w:r w:rsidR="7D372DE7" w:rsidRPr="0045028A">
        <w:rPr>
          <w:lang w:val="en-US"/>
        </w:rPr>
        <w:t xml:space="preserve">. </w:t>
      </w:r>
      <w:r w:rsidR="34B2780B" w:rsidRPr="0045028A">
        <w:t xml:space="preserve">I judge </w:t>
      </w:r>
      <w:r w:rsidR="56164329" w:rsidRPr="0045028A">
        <w:t xml:space="preserve">that </w:t>
      </w:r>
      <w:r w:rsidR="34B2780B" w:rsidRPr="0045028A">
        <w:t xml:space="preserve">the RP has </w:t>
      </w:r>
      <w:r w:rsidR="3BBD9B78" w:rsidRPr="0045028A">
        <w:t xml:space="preserve">used </w:t>
      </w:r>
      <w:r w:rsidR="556C1819" w:rsidRPr="0045028A">
        <w:t>a conservative</w:t>
      </w:r>
      <w:r w:rsidR="3BBD9B78" w:rsidRPr="0045028A">
        <w:t xml:space="preserve"> methodology to calculate </w:t>
      </w:r>
      <w:r w:rsidR="337B3955" w:rsidRPr="0045028A">
        <w:t xml:space="preserve">a bounding </w:t>
      </w:r>
      <w:r w:rsidR="4E628464" w:rsidRPr="0045028A">
        <w:t xml:space="preserve">direct </w:t>
      </w:r>
      <w:r w:rsidR="773F9EA4" w:rsidRPr="0045028A">
        <w:t>radiation</w:t>
      </w:r>
      <w:r w:rsidR="4E628464" w:rsidRPr="0045028A">
        <w:t xml:space="preserve"> dose to a representative </w:t>
      </w:r>
      <w:r w:rsidR="57F961A8" w:rsidRPr="0045028A">
        <w:t>person</w:t>
      </w:r>
      <w:r w:rsidR="2FF32F05" w:rsidRPr="0045028A">
        <w:t xml:space="preserve"> and </w:t>
      </w:r>
      <w:r w:rsidR="773F9EA4" w:rsidRPr="0045028A">
        <w:t xml:space="preserve">has </w:t>
      </w:r>
      <w:r w:rsidR="4E628464" w:rsidRPr="0045028A">
        <w:t>provided</w:t>
      </w:r>
      <w:r w:rsidR="021F8DA0" w:rsidRPr="0045028A">
        <w:t xml:space="preserve"> sufficient</w:t>
      </w:r>
      <w:r w:rsidR="4E628464" w:rsidRPr="0045028A">
        <w:t xml:space="preserve"> confidence that </w:t>
      </w:r>
      <w:r w:rsidR="57F961A8" w:rsidRPr="0045028A">
        <w:t xml:space="preserve">dose from direct </w:t>
      </w:r>
      <w:r w:rsidR="773F9EA4" w:rsidRPr="0045028A">
        <w:t>radiation</w:t>
      </w:r>
      <w:r w:rsidR="57F961A8" w:rsidRPr="0045028A">
        <w:t xml:space="preserve"> can be reduced </w:t>
      </w:r>
      <w:r w:rsidR="0F54066F" w:rsidRPr="0045028A">
        <w:t xml:space="preserve">to </w:t>
      </w:r>
      <w:r w:rsidR="00D53ED5">
        <w:t>ALARP</w:t>
      </w:r>
      <w:r w:rsidR="1878A8E8" w:rsidRPr="0045028A">
        <w:t xml:space="preserve"> (ref.</w:t>
      </w:r>
      <w:r w:rsidR="00C8552D" w:rsidRPr="0045028A">
        <w:t xml:space="preserve"> </w:t>
      </w:r>
      <w:sdt>
        <w:sdtPr>
          <w:id w:val="1308516716"/>
          <w:citation/>
        </w:sdtPr>
        <w:sdtEndPr/>
        <w:sdtContent>
          <w:r w:rsidR="00C8552D" w:rsidRPr="0045028A">
            <w:fldChar w:fldCharType="begin"/>
          </w:r>
          <w:r w:rsidR="00C8552D" w:rsidRPr="0045028A">
            <w:instrText xml:space="preserve"> CITATION Cen1 \l 2057 </w:instrText>
          </w:r>
          <w:r w:rsidR="00C8552D" w:rsidRPr="0045028A">
            <w:fldChar w:fldCharType="separate"/>
          </w:r>
          <w:r w:rsidR="001C7B8D" w:rsidRPr="001C7B8D">
            <w:rPr>
              <w:noProof/>
            </w:rPr>
            <w:t>[78]</w:t>
          </w:r>
          <w:r w:rsidR="00C8552D" w:rsidRPr="0045028A">
            <w:fldChar w:fldCharType="end"/>
          </w:r>
        </w:sdtContent>
      </w:sdt>
      <w:r w:rsidR="00C8552D" w:rsidRPr="0045028A">
        <w:t xml:space="preserve"> </w:t>
      </w:r>
      <w:sdt>
        <w:sdtPr>
          <w:id w:val="1760564112"/>
          <w:citation/>
        </w:sdtPr>
        <w:sdtEndPr/>
        <w:sdtContent>
          <w:r w:rsidR="00C8552D" w:rsidRPr="0045028A">
            <w:fldChar w:fldCharType="begin"/>
          </w:r>
          <w:r w:rsidR="00C8552D" w:rsidRPr="0045028A">
            <w:instrText xml:space="preserve"> CITATION Env2 \l 2057 </w:instrText>
          </w:r>
          <w:r w:rsidR="00C8552D" w:rsidRPr="0045028A">
            <w:fldChar w:fldCharType="separate"/>
          </w:r>
          <w:r w:rsidR="001C7B8D" w:rsidRPr="001C7B8D">
            <w:rPr>
              <w:noProof/>
            </w:rPr>
            <w:t>[79]</w:t>
          </w:r>
          <w:r w:rsidR="00C8552D" w:rsidRPr="0045028A">
            <w:fldChar w:fldCharType="end"/>
          </w:r>
        </w:sdtContent>
      </w:sdt>
      <w:r w:rsidR="00C8552D" w:rsidRPr="0045028A">
        <w:t xml:space="preserve"> </w:t>
      </w:r>
      <w:sdt>
        <w:sdtPr>
          <w:id w:val="128528557"/>
          <w:citation/>
        </w:sdtPr>
        <w:sdtEndPr/>
        <w:sdtContent>
          <w:r w:rsidR="00C8552D" w:rsidRPr="0045028A">
            <w:fldChar w:fldCharType="begin"/>
          </w:r>
          <w:r w:rsidR="00C8552D" w:rsidRPr="0045028A">
            <w:instrText xml:space="preserve"> CITATION Env3 \l 2057 </w:instrText>
          </w:r>
          <w:r w:rsidR="00C8552D" w:rsidRPr="0045028A">
            <w:fldChar w:fldCharType="separate"/>
          </w:r>
          <w:r w:rsidR="001C7B8D" w:rsidRPr="001C7B8D">
            <w:rPr>
              <w:noProof/>
            </w:rPr>
            <w:t>[80]</w:t>
          </w:r>
          <w:r w:rsidR="00C8552D" w:rsidRPr="0045028A">
            <w:fldChar w:fldCharType="end"/>
          </w:r>
        </w:sdtContent>
      </w:sdt>
      <w:r w:rsidR="00C8552D" w:rsidRPr="0045028A">
        <w:t xml:space="preserve"> </w:t>
      </w:r>
      <w:sdt>
        <w:sdtPr>
          <w:id w:val="1886218136"/>
          <w:citation/>
        </w:sdtPr>
        <w:sdtEndPr/>
        <w:sdtContent>
          <w:r w:rsidR="00C8552D" w:rsidRPr="0045028A">
            <w:fldChar w:fldCharType="begin"/>
          </w:r>
          <w:r w:rsidR="00C8552D" w:rsidRPr="0045028A">
            <w:instrText xml:space="preserve"> CITATION Env4 \l 2057 </w:instrText>
          </w:r>
          <w:r w:rsidR="00C8552D" w:rsidRPr="0045028A">
            <w:fldChar w:fldCharType="separate"/>
          </w:r>
          <w:r w:rsidR="001C7B8D" w:rsidRPr="001C7B8D">
            <w:rPr>
              <w:noProof/>
            </w:rPr>
            <w:t>[81]</w:t>
          </w:r>
          <w:r w:rsidR="00C8552D" w:rsidRPr="0045028A">
            <w:fldChar w:fldCharType="end"/>
          </w:r>
        </w:sdtContent>
      </w:sdt>
      <w:r w:rsidR="00C8552D" w:rsidRPr="0045028A">
        <w:t xml:space="preserve"> </w:t>
      </w:r>
      <w:sdt>
        <w:sdtPr>
          <w:id w:val="580653597"/>
          <w:citation/>
        </w:sdtPr>
        <w:sdtEndPr/>
        <w:sdtContent>
          <w:r w:rsidR="00DE6231" w:rsidRPr="0045028A">
            <w:fldChar w:fldCharType="begin"/>
          </w:r>
          <w:r w:rsidR="00DE6231" w:rsidRPr="0045028A">
            <w:instrText xml:space="preserve"> CITATION Env5 \l 2057 </w:instrText>
          </w:r>
          <w:r w:rsidR="00DE6231" w:rsidRPr="0045028A">
            <w:fldChar w:fldCharType="separate"/>
          </w:r>
          <w:r w:rsidR="001C7B8D" w:rsidRPr="001C7B8D">
            <w:rPr>
              <w:noProof/>
            </w:rPr>
            <w:t>[82]</w:t>
          </w:r>
          <w:r w:rsidR="00DE6231" w:rsidRPr="0045028A">
            <w:fldChar w:fldCharType="end"/>
          </w:r>
        </w:sdtContent>
      </w:sdt>
      <w:r w:rsidR="00DE6231" w:rsidRPr="0045028A">
        <w:t xml:space="preserve"> </w:t>
      </w:r>
      <w:sdt>
        <w:sdtPr>
          <w:id w:val="-876694972"/>
          <w:citation/>
        </w:sdtPr>
        <w:sdtEndPr/>
        <w:sdtContent>
          <w:r w:rsidR="00DE6231" w:rsidRPr="0045028A">
            <w:fldChar w:fldCharType="begin"/>
          </w:r>
          <w:r w:rsidR="00DE6231" w:rsidRPr="0045028A">
            <w:instrText xml:space="preserve"> CITATION Env6 \l 2057 </w:instrText>
          </w:r>
          <w:r w:rsidR="00DE6231" w:rsidRPr="0045028A">
            <w:fldChar w:fldCharType="separate"/>
          </w:r>
          <w:r w:rsidR="001C7B8D" w:rsidRPr="001C7B8D">
            <w:rPr>
              <w:noProof/>
            </w:rPr>
            <w:t>[83]</w:t>
          </w:r>
          <w:r w:rsidR="00DE6231" w:rsidRPr="0045028A">
            <w:fldChar w:fldCharType="end"/>
          </w:r>
        </w:sdtContent>
      </w:sdt>
      <w:r w:rsidR="00DE6231" w:rsidRPr="0045028A">
        <w:t xml:space="preserve"> </w:t>
      </w:r>
      <w:sdt>
        <w:sdtPr>
          <w:id w:val="-1272309029"/>
          <w:citation/>
        </w:sdtPr>
        <w:sdtEndPr/>
        <w:sdtContent>
          <w:r w:rsidR="00383D39" w:rsidRPr="0045028A">
            <w:fldChar w:fldCharType="begin"/>
          </w:r>
          <w:r w:rsidR="00383D39" w:rsidRPr="0045028A">
            <w:instrText xml:space="preserve"> CITATION Rad2 \l 2057 </w:instrText>
          </w:r>
          <w:r w:rsidR="00383D39" w:rsidRPr="0045028A">
            <w:fldChar w:fldCharType="separate"/>
          </w:r>
          <w:r w:rsidR="001C7B8D" w:rsidRPr="001C7B8D">
            <w:rPr>
              <w:noProof/>
            </w:rPr>
            <w:t>[84]</w:t>
          </w:r>
          <w:r w:rsidR="00383D39" w:rsidRPr="0045028A">
            <w:fldChar w:fldCharType="end"/>
          </w:r>
        </w:sdtContent>
      </w:sdt>
      <w:r w:rsidR="00383D39" w:rsidRPr="0045028A">
        <w:t xml:space="preserve"> </w:t>
      </w:r>
      <w:sdt>
        <w:sdtPr>
          <w:id w:val="1912263560"/>
          <w:citation/>
        </w:sdtPr>
        <w:sdtEndPr/>
        <w:sdtContent>
          <w:r w:rsidR="00383D39" w:rsidRPr="0045028A">
            <w:fldChar w:fldCharType="begin"/>
          </w:r>
          <w:r w:rsidR="00383D39" w:rsidRPr="0045028A">
            <w:instrText xml:space="preserve"> CITATION Rad3 \l 2057 </w:instrText>
          </w:r>
          <w:r w:rsidR="00383D39" w:rsidRPr="0045028A">
            <w:fldChar w:fldCharType="separate"/>
          </w:r>
          <w:r w:rsidR="001C7B8D" w:rsidRPr="001C7B8D">
            <w:rPr>
              <w:noProof/>
            </w:rPr>
            <w:t>[85]</w:t>
          </w:r>
          <w:r w:rsidR="00383D39" w:rsidRPr="0045028A">
            <w:fldChar w:fldCharType="end"/>
          </w:r>
        </w:sdtContent>
      </w:sdt>
      <w:r w:rsidR="00383D39" w:rsidRPr="0045028A">
        <w:t xml:space="preserve"> </w:t>
      </w:r>
      <w:sdt>
        <w:sdtPr>
          <w:id w:val="627209175"/>
          <w:citation/>
        </w:sdtPr>
        <w:sdtEndPr/>
        <w:sdtContent>
          <w:r w:rsidR="00383D39" w:rsidRPr="0045028A">
            <w:fldChar w:fldCharType="begin"/>
          </w:r>
          <w:r w:rsidR="00383D39" w:rsidRPr="0045028A">
            <w:instrText xml:space="preserve"> CITATION Env8 \l 2057 </w:instrText>
          </w:r>
          <w:r w:rsidR="00383D39" w:rsidRPr="0045028A">
            <w:fldChar w:fldCharType="separate"/>
          </w:r>
          <w:r w:rsidR="001C7B8D" w:rsidRPr="001C7B8D">
            <w:rPr>
              <w:noProof/>
            </w:rPr>
            <w:t>[86]</w:t>
          </w:r>
          <w:r w:rsidR="00383D39" w:rsidRPr="0045028A">
            <w:fldChar w:fldCharType="end"/>
          </w:r>
        </w:sdtContent>
      </w:sdt>
      <w:r w:rsidR="1BEF861E" w:rsidRPr="0045028A">
        <w:t>)</w:t>
      </w:r>
      <w:r w:rsidR="3A23B4BB" w:rsidRPr="0045028A">
        <w:t>.</w:t>
      </w:r>
    </w:p>
    <w:p w14:paraId="609E26B6" w14:textId="1BC461C7" w:rsidR="00FB3F0E" w:rsidRPr="0045028A" w:rsidRDefault="0048161E" w:rsidP="00A6730A">
      <w:pPr>
        <w:pStyle w:val="Numberedparagraph"/>
      </w:pPr>
      <w:r>
        <w:t>Radioactivity in Food and</w:t>
      </w:r>
      <w:r w:rsidR="000B74A7">
        <w:t xml:space="preserve"> the</w:t>
      </w:r>
      <w:r>
        <w:t xml:space="preserve"> Environment reports </w:t>
      </w:r>
      <w:r w:rsidRPr="0045028A">
        <w:t xml:space="preserve">(ref. </w:t>
      </w:r>
      <w:sdt>
        <w:sdtPr>
          <w:id w:val="-447461803"/>
          <w:citation/>
        </w:sdtPr>
        <w:sdtEndPr/>
        <w:sdtContent>
          <w:r w:rsidRPr="0045028A">
            <w:fldChar w:fldCharType="begin"/>
          </w:r>
          <w:r w:rsidRPr="0045028A">
            <w:instrText xml:space="preserve"> CITATION Cen1 \l 2057 </w:instrText>
          </w:r>
          <w:r w:rsidRPr="0045028A">
            <w:fldChar w:fldCharType="separate"/>
          </w:r>
          <w:r w:rsidR="001C7B8D" w:rsidRPr="001C7B8D">
            <w:rPr>
              <w:noProof/>
            </w:rPr>
            <w:t>[78]</w:t>
          </w:r>
          <w:r w:rsidRPr="0045028A">
            <w:fldChar w:fldCharType="end"/>
          </w:r>
        </w:sdtContent>
      </w:sdt>
      <w:r w:rsidRPr="0045028A">
        <w:t xml:space="preserve"> </w:t>
      </w:r>
      <w:sdt>
        <w:sdtPr>
          <w:id w:val="-1849630415"/>
          <w:citation/>
        </w:sdtPr>
        <w:sdtEndPr/>
        <w:sdtContent>
          <w:r w:rsidRPr="0045028A">
            <w:fldChar w:fldCharType="begin"/>
          </w:r>
          <w:r w:rsidRPr="0045028A">
            <w:instrText xml:space="preserve"> CITATION Env2 \l 2057 </w:instrText>
          </w:r>
          <w:r w:rsidRPr="0045028A">
            <w:fldChar w:fldCharType="separate"/>
          </w:r>
          <w:r w:rsidR="001C7B8D" w:rsidRPr="001C7B8D">
            <w:rPr>
              <w:noProof/>
            </w:rPr>
            <w:t>[79]</w:t>
          </w:r>
          <w:r w:rsidRPr="0045028A">
            <w:fldChar w:fldCharType="end"/>
          </w:r>
        </w:sdtContent>
      </w:sdt>
      <w:r w:rsidRPr="0045028A">
        <w:t xml:space="preserve"> </w:t>
      </w:r>
      <w:sdt>
        <w:sdtPr>
          <w:id w:val="1989899254"/>
          <w:citation/>
        </w:sdtPr>
        <w:sdtEndPr/>
        <w:sdtContent>
          <w:r w:rsidRPr="0045028A">
            <w:fldChar w:fldCharType="begin"/>
          </w:r>
          <w:r w:rsidRPr="0045028A">
            <w:instrText xml:space="preserve"> CITATION Env3 \l 2057 </w:instrText>
          </w:r>
          <w:r w:rsidRPr="0045028A">
            <w:fldChar w:fldCharType="separate"/>
          </w:r>
          <w:r w:rsidR="001C7B8D" w:rsidRPr="001C7B8D">
            <w:rPr>
              <w:noProof/>
            </w:rPr>
            <w:t>[80]</w:t>
          </w:r>
          <w:r w:rsidRPr="0045028A">
            <w:fldChar w:fldCharType="end"/>
          </w:r>
        </w:sdtContent>
      </w:sdt>
      <w:r w:rsidRPr="0045028A">
        <w:t xml:space="preserve"> </w:t>
      </w:r>
      <w:sdt>
        <w:sdtPr>
          <w:id w:val="79101174"/>
          <w:citation/>
        </w:sdtPr>
        <w:sdtEndPr/>
        <w:sdtContent>
          <w:r w:rsidRPr="0045028A">
            <w:fldChar w:fldCharType="begin"/>
          </w:r>
          <w:r w:rsidRPr="0045028A">
            <w:instrText xml:space="preserve"> CITATION Env4 \l 2057 </w:instrText>
          </w:r>
          <w:r w:rsidRPr="0045028A">
            <w:fldChar w:fldCharType="separate"/>
          </w:r>
          <w:r w:rsidR="001C7B8D" w:rsidRPr="001C7B8D">
            <w:rPr>
              <w:noProof/>
            </w:rPr>
            <w:t>[81]</w:t>
          </w:r>
          <w:r w:rsidRPr="0045028A">
            <w:fldChar w:fldCharType="end"/>
          </w:r>
        </w:sdtContent>
      </w:sdt>
      <w:r w:rsidRPr="0045028A">
        <w:t xml:space="preserve"> </w:t>
      </w:r>
      <w:sdt>
        <w:sdtPr>
          <w:id w:val="-983008149"/>
          <w:citation/>
        </w:sdtPr>
        <w:sdtEndPr/>
        <w:sdtContent>
          <w:r w:rsidRPr="0045028A">
            <w:fldChar w:fldCharType="begin"/>
          </w:r>
          <w:r w:rsidRPr="0045028A">
            <w:instrText xml:space="preserve"> CITATION Env5 \l 2057 </w:instrText>
          </w:r>
          <w:r w:rsidRPr="0045028A">
            <w:fldChar w:fldCharType="separate"/>
          </w:r>
          <w:r w:rsidR="001C7B8D" w:rsidRPr="001C7B8D">
            <w:rPr>
              <w:noProof/>
            </w:rPr>
            <w:t>[82]</w:t>
          </w:r>
          <w:r w:rsidRPr="0045028A">
            <w:fldChar w:fldCharType="end"/>
          </w:r>
        </w:sdtContent>
      </w:sdt>
      <w:r w:rsidRPr="0045028A">
        <w:t xml:space="preserve"> </w:t>
      </w:r>
      <w:sdt>
        <w:sdtPr>
          <w:id w:val="1818217440"/>
          <w:citation/>
        </w:sdtPr>
        <w:sdtEndPr/>
        <w:sdtContent>
          <w:r w:rsidRPr="0045028A">
            <w:fldChar w:fldCharType="begin"/>
          </w:r>
          <w:r w:rsidRPr="0045028A">
            <w:instrText xml:space="preserve"> CITATION Env6 \l 2057 </w:instrText>
          </w:r>
          <w:r w:rsidRPr="0045028A">
            <w:fldChar w:fldCharType="separate"/>
          </w:r>
          <w:r w:rsidR="001C7B8D" w:rsidRPr="001C7B8D">
            <w:rPr>
              <w:noProof/>
            </w:rPr>
            <w:t>[83]</w:t>
          </w:r>
          <w:r w:rsidRPr="0045028A">
            <w:fldChar w:fldCharType="end"/>
          </w:r>
        </w:sdtContent>
      </w:sdt>
      <w:r w:rsidRPr="0045028A">
        <w:t xml:space="preserve"> </w:t>
      </w:r>
      <w:sdt>
        <w:sdtPr>
          <w:id w:val="-1460108111"/>
          <w:citation/>
        </w:sdtPr>
        <w:sdtEndPr/>
        <w:sdtContent>
          <w:r w:rsidRPr="0045028A">
            <w:fldChar w:fldCharType="begin"/>
          </w:r>
          <w:r w:rsidRPr="0045028A">
            <w:instrText xml:space="preserve"> CITATION Rad2 \l 2057 </w:instrText>
          </w:r>
          <w:r w:rsidRPr="0045028A">
            <w:fldChar w:fldCharType="separate"/>
          </w:r>
          <w:r w:rsidR="001C7B8D" w:rsidRPr="001C7B8D">
            <w:rPr>
              <w:noProof/>
            </w:rPr>
            <w:t>[84]</w:t>
          </w:r>
          <w:r w:rsidRPr="0045028A">
            <w:fldChar w:fldCharType="end"/>
          </w:r>
        </w:sdtContent>
      </w:sdt>
      <w:r w:rsidRPr="0045028A">
        <w:t xml:space="preserve"> </w:t>
      </w:r>
      <w:sdt>
        <w:sdtPr>
          <w:id w:val="-592165489"/>
          <w:citation/>
        </w:sdtPr>
        <w:sdtEndPr/>
        <w:sdtContent>
          <w:r w:rsidRPr="0045028A">
            <w:fldChar w:fldCharType="begin"/>
          </w:r>
          <w:r w:rsidRPr="0045028A">
            <w:instrText xml:space="preserve"> CITATION Rad3 \l 2057 </w:instrText>
          </w:r>
          <w:r w:rsidRPr="0045028A">
            <w:fldChar w:fldCharType="separate"/>
          </w:r>
          <w:r w:rsidR="001C7B8D" w:rsidRPr="001C7B8D">
            <w:rPr>
              <w:noProof/>
            </w:rPr>
            <w:t>[85]</w:t>
          </w:r>
          <w:r w:rsidRPr="0045028A">
            <w:fldChar w:fldCharType="end"/>
          </w:r>
        </w:sdtContent>
      </w:sdt>
      <w:r w:rsidRPr="0045028A">
        <w:t xml:space="preserve"> </w:t>
      </w:r>
      <w:sdt>
        <w:sdtPr>
          <w:id w:val="-568731153"/>
          <w:citation/>
        </w:sdtPr>
        <w:sdtEndPr/>
        <w:sdtContent>
          <w:r w:rsidRPr="0045028A">
            <w:fldChar w:fldCharType="begin"/>
          </w:r>
          <w:r w:rsidRPr="0045028A">
            <w:instrText xml:space="preserve"> CITATION Env8 \l 2057 </w:instrText>
          </w:r>
          <w:r w:rsidRPr="0045028A">
            <w:fldChar w:fldCharType="separate"/>
          </w:r>
          <w:r w:rsidR="001C7B8D" w:rsidRPr="001C7B8D">
            <w:rPr>
              <w:noProof/>
            </w:rPr>
            <w:t>[86]</w:t>
          </w:r>
          <w:r w:rsidRPr="0045028A">
            <w:fldChar w:fldCharType="end"/>
          </w:r>
        </w:sdtContent>
      </w:sdt>
      <w:r w:rsidRPr="0045028A">
        <w:t>)</w:t>
      </w:r>
      <w:r>
        <w:t xml:space="preserve"> </w:t>
      </w:r>
      <w:r w:rsidR="008D65B8">
        <w:t xml:space="preserve">present data on </w:t>
      </w:r>
      <w:r w:rsidR="009A3429" w:rsidRPr="009A3429">
        <w:t xml:space="preserve">the amount of radioactivity the </w:t>
      </w:r>
      <w:r w:rsidR="00155BF1">
        <w:t xml:space="preserve">UK </w:t>
      </w:r>
      <w:r w:rsidR="009A3429" w:rsidRPr="009A3429">
        <w:t>public is exposed</w:t>
      </w:r>
      <w:r w:rsidR="006E3662">
        <w:t xml:space="preserve"> </w:t>
      </w:r>
      <w:r w:rsidR="00917F73">
        <w:t>to</w:t>
      </w:r>
      <w:r w:rsidR="009A3429" w:rsidRPr="009A3429">
        <w:t xml:space="preserve"> </w:t>
      </w:r>
      <w:r w:rsidR="005267A6">
        <w:t>living</w:t>
      </w:r>
      <w:r w:rsidR="007D1F23">
        <w:t xml:space="preserve"> or working</w:t>
      </w:r>
      <w:r w:rsidR="005267A6">
        <w:t xml:space="preserve"> near a nuclear site. </w:t>
      </w:r>
      <w:r w:rsidR="00671C7D">
        <w:t xml:space="preserve">These reports </w:t>
      </w:r>
      <w:r w:rsidR="008E7E25">
        <w:t xml:space="preserve">show that </w:t>
      </w:r>
      <w:r w:rsidR="00A273C1">
        <w:t xml:space="preserve">direct shine is the most significant dose contributor </w:t>
      </w:r>
      <w:r w:rsidR="008E7E25">
        <w:t xml:space="preserve">to a member of the public </w:t>
      </w:r>
      <w:r w:rsidR="00A273C1">
        <w:t>living</w:t>
      </w:r>
      <w:r w:rsidR="007D1F23">
        <w:t xml:space="preserve"> or working</w:t>
      </w:r>
      <w:r w:rsidR="00A273C1">
        <w:t xml:space="preserve"> near a nuclear site.</w:t>
      </w:r>
      <w:r>
        <w:t xml:space="preserve"> The RP’s analysis</w:t>
      </w:r>
      <w:r w:rsidR="00F422A6">
        <w:t xml:space="preserve"> (ref.</w:t>
      </w:r>
      <w:r w:rsidR="001A12FD">
        <w:t xml:space="preserve"> </w:t>
      </w:r>
      <w:sdt>
        <w:sdtPr>
          <w:id w:val="-416017390"/>
          <w:citation/>
        </w:sdtPr>
        <w:sdtEndPr/>
        <w:sdtContent>
          <w:r w:rsidR="00456F00">
            <w:fldChar w:fldCharType="begin"/>
          </w:r>
          <w:r w:rsidR="00456F00">
            <w:instrText xml:space="preserve"> CITATION HolSM \l 2057 </w:instrText>
          </w:r>
          <w:r w:rsidR="00456F00">
            <w:fldChar w:fldCharType="separate"/>
          </w:r>
          <w:r w:rsidR="001C7B8D" w:rsidRPr="001C7B8D">
            <w:rPr>
              <w:noProof/>
            </w:rPr>
            <w:t>[75]</w:t>
          </w:r>
          <w:r w:rsidR="00456F00">
            <w:fldChar w:fldCharType="end"/>
          </w:r>
        </w:sdtContent>
      </w:sdt>
      <w:r w:rsidR="00692A97">
        <w:t>)</w:t>
      </w:r>
      <w:r>
        <w:t xml:space="preserve"> </w:t>
      </w:r>
      <w:r w:rsidR="00925A1E">
        <w:t xml:space="preserve">showed that </w:t>
      </w:r>
      <w:r>
        <w:t>direct shine is the dominant dose pathway</w:t>
      </w:r>
      <w:r w:rsidR="00925A1E">
        <w:t xml:space="preserve"> for a coastal site</w:t>
      </w:r>
      <w:r>
        <w:t xml:space="preserve">, </w:t>
      </w:r>
      <w:r w:rsidR="00B8299B">
        <w:t>whereas</w:t>
      </w:r>
      <w:r>
        <w:t>, for a lakeside site</w:t>
      </w:r>
      <w:r w:rsidR="00927509">
        <w:t xml:space="preserve">, </w:t>
      </w:r>
      <w:r>
        <w:t xml:space="preserve">the </w:t>
      </w:r>
      <w:r w:rsidR="00DE0D94">
        <w:t xml:space="preserve">analysis showed that the </w:t>
      </w:r>
      <w:r>
        <w:t xml:space="preserve">ingestion pathway accounted for the majority of dose to a </w:t>
      </w:r>
      <w:r w:rsidRPr="00781882">
        <w:t xml:space="preserve">representative </w:t>
      </w:r>
      <w:r w:rsidR="00781882" w:rsidRPr="00781882">
        <w:t>person</w:t>
      </w:r>
      <w:r w:rsidR="00686364" w:rsidRPr="00781882">
        <w:t>.</w:t>
      </w:r>
      <w:r w:rsidR="00180602">
        <w:t xml:space="preserve"> The RP has </w:t>
      </w:r>
      <w:r w:rsidR="00672962">
        <w:t>calculated</w:t>
      </w:r>
      <w:r w:rsidR="00180602">
        <w:t xml:space="preserve"> </w:t>
      </w:r>
      <w:r w:rsidR="00AA4BFE">
        <w:t>the i</w:t>
      </w:r>
      <w:r w:rsidR="0009560E" w:rsidRPr="007D71E3">
        <w:t xml:space="preserve">ngestion dose </w:t>
      </w:r>
      <w:r w:rsidR="00AA4BFE">
        <w:t xml:space="preserve">pathway by modelling the </w:t>
      </w:r>
      <w:r w:rsidR="00FA2004" w:rsidRPr="007D71E3">
        <w:t>radioactivity</w:t>
      </w:r>
      <w:r w:rsidR="00CA7B8B" w:rsidRPr="007D71E3">
        <w:t xml:space="preserve"> </w:t>
      </w:r>
      <w:r w:rsidR="004763DE" w:rsidRPr="00A6730A">
        <w:t xml:space="preserve">discharged </w:t>
      </w:r>
      <w:r w:rsidR="00CA7B8B" w:rsidRPr="007D71E3">
        <w:t xml:space="preserve">from </w:t>
      </w:r>
      <w:r w:rsidR="00BA73E4">
        <w:t>i</w:t>
      </w:r>
      <w:r w:rsidR="00CA7B8B" w:rsidRPr="007D71E3">
        <w:t>t</w:t>
      </w:r>
      <w:r w:rsidR="00BA73E4">
        <w:t>s</w:t>
      </w:r>
      <w:r w:rsidR="00CA7B8B" w:rsidRPr="007D71E3">
        <w:t xml:space="preserve"> SMR-300</w:t>
      </w:r>
      <w:r w:rsidR="00887ECF" w:rsidRPr="007D71E3">
        <w:t xml:space="preserve">, </w:t>
      </w:r>
      <w:r w:rsidR="003E0D9B" w:rsidRPr="007D71E3">
        <w:t xml:space="preserve">using </w:t>
      </w:r>
      <w:r w:rsidR="00B550D7">
        <w:t xml:space="preserve">a discharge </w:t>
      </w:r>
      <w:r w:rsidR="00183246" w:rsidRPr="00A6730A">
        <w:t>source term</w:t>
      </w:r>
      <w:r w:rsidR="00B550D7">
        <w:t xml:space="preserve"> based on a typical PWR</w:t>
      </w:r>
      <w:r w:rsidR="00AA4BFE">
        <w:t xml:space="preserve">, </w:t>
      </w:r>
      <w:r w:rsidR="00183246" w:rsidRPr="00A6730A">
        <w:t xml:space="preserve">and </w:t>
      </w:r>
      <w:r w:rsidR="00672962">
        <w:t xml:space="preserve">specified </w:t>
      </w:r>
      <w:r w:rsidR="00412170" w:rsidRPr="0045028A">
        <w:t>assumptions about the key aspects that impact dose</w:t>
      </w:r>
      <w:r w:rsidR="00692A97">
        <w:t xml:space="preserve"> (ref. </w:t>
      </w:r>
      <w:sdt>
        <w:sdtPr>
          <w:id w:val="1938419"/>
          <w:citation/>
        </w:sdtPr>
        <w:sdtEndPr/>
        <w:sdtContent>
          <w:r w:rsidR="00DA3A90">
            <w:fldChar w:fldCharType="begin"/>
          </w:r>
          <w:r w:rsidR="00DA3A90">
            <w:instrText xml:space="preserve"> CITATION HolSM \l 2057 </w:instrText>
          </w:r>
          <w:r w:rsidR="00DA3A90">
            <w:fldChar w:fldCharType="separate"/>
          </w:r>
          <w:r w:rsidR="001C7B8D" w:rsidRPr="001C7B8D">
            <w:rPr>
              <w:noProof/>
            </w:rPr>
            <w:t>[75]</w:t>
          </w:r>
          <w:r w:rsidR="00DA3A90">
            <w:fldChar w:fldCharType="end"/>
          </w:r>
        </w:sdtContent>
      </w:sdt>
      <w:r w:rsidR="00DA3A90">
        <w:t>)</w:t>
      </w:r>
      <w:r w:rsidR="00477A11" w:rsidRPr="007D71E3">
        <w:t>.</w:t>
      </w:r>
      <w:r w:rsidR="00477A11">
        <w:t xml:space="preserve"> This has been as</w:t>
      </w:r>
      <w:r w:rsidR="006C6C4C">
        <w:t xml:space="preserve">sessed </w:t>
      </w:r>
      <w:r w:rsidR="00887ECF">
        <w:t>by the Environment Agency</w:t>
      </w:r>
      <w:r w:rsidR="009A21ED">
        <w:t xml:space="preserve"> (ref. </w:t>
      </w:r>
      <w:sdt>
        <w:sdtPr>
          <w:id w:val="1872644034"/>
          <w:citation/>
        </w:sdtPr>
        <w:sdtEndPr/>
        <w:sdtContent>
          <w:r w:rsidR="009A21ED">
            <w:fldChar w:fldCharType="begin"/>
          </w:r>
          <w:r w:rsidR="009A21ED">
            <w:instrText xml:space="preserve"> CITATION Env1 \l 2057 </w:instrText>
          </w:r>
          <w:r w:rsidR="009A21ED">
            <w:fldChar w:fldCharType="separate"/>
          </w:r>
          <w:r w:rsidR="001C7B8D" w:rsidRPr="001C7B8D">
            <w:rPr>
              <w:noProof/>
            </w:rPr>
            <w:t>[76]</w:t>
          </w:r>
          <w:r w:rsidR="009A21ED">
            <w:fldChar w:fldCharType="end"/>
          </w:r>
        </w:sdtContent>
      </w:sdt>
      <w:r w:rsidR="009A21ED">
        <w:t>)</w:t>
      </w:r>
      <w:r w:rsidR="00887ECF">
        <w:t xml:space="preserve">. Due to the </w:t>
      </w:r>
      <w:r w:rsidR="00985C0B">
        <w:t>significance</w:t>
      </w:r>
      <w:r w:rsidR="00887ECF">
        <w:t xml:space="preserve"> of the ingestion dose</w:t>
      </w:r>
      <w:r w:rsidR="006C6C4C">
        <w:t xml:space="preserve"> </w:t>
      </w:r>
      <w:r w:rsidR="00924CF4">
        <w:t>for a lakeside site</w:t>
      </w:r>
      <w:r w:rsidR="003D5805">
        <w:t xml:space="preserve">, I </w:t>
      </w:r>
      <w:r w:rsidR="005E2AF4">
        <w:t>consulted</w:t>
      </w:r>
      <w:r w:rsidR="003D5805">
        <w:t xml:space="preserve"> t</w:t>
      </w:r>
      <w:r w:rsidR="00C05436">
        <w:t xml:space="preserve">he Environment Agency </w:t>
      </w:r>
      <w:r w:rsidR="005E2AF4">
        <w:t xml:space="preserve">assessor </w:t>
      </w:r>
      <w:r w:rsidR="00457026">
        <w:t xml:space="preserve">to inform my </w:t>
      </w:r>
      <w:r w:rsidR="008C6C83">
        <w:t>judgement</w:t>
      </w:r>
      <w:r w:rsidR="00F56A48">
        <w:t>s</w:t>
      </w:r>
      <w:r w:rsidR="006C6C4C" w:rsidRPr="0045028A">
        <w:t xml:space="preserve">. </w:t>
      </w:r>
    </w:p>
    <w:p w14:paraId="2BE481B5" w14:textId="0A9544FE" w:rsidR="006046EA" w:rsidRPr="009A610E" w:rsidRDefault="00A329E1" w:rsidP="000C241C">
      <w:pPr>
        <w:pStyle w:val="Numberedparagraph"/>
      </w:pPr>
      <w:r w:rsidRPr="009F1166">
        <w:t xml:space="preserve">I </w:t>
      </w:r>
      <w:r w:rsidR="00E67BD8" w:rsidRPr="009F1166">
        <w:t xml:space="preserve">compared the RP’s </w:t>
      </w:r>
      <w:r w:rsidR="00D818D7" w:rsidRPr="00A6730A">
        <w:t>total</w:t>
      </w:r>
      <w:r w:rsidR="00D818D7" w:rsidRPr="009F1166">
        <w:t xml:space="preserve"> </w:t>
      </w:r>
      <w:r w:rsidR="00E67BD8" w:rsidRPr="009F1166">
        <w:t xml:space="preserve">dose </w:t>
      </w:r>
      <w:r w:rsidR="00AE6198" w:rsidRPr="009F1166">
        <w:t>estimate</w:t>
      </w:r>
      <w:r w:rsidR="00E67BD8" w:rsidRPr="009F1166">
        <w:t xml:space="preserve"> </w:t>
      </w:r>
      <w:r w:rsidR="001B2C5A" w:rsidRPr="009F1166">
        <w:t>for both a co</w:t>
      </w:r>
      <w:r w:rsidR="00E35857" w:rsidRPr="009F1166">
        <w:t>a</w:t>
      </w:r>
      <w:r w:rsidR="001B2C5A" w:rsidRPr="009F1166">
        <w:t>stal site and a lakeside site with ONR’s SAP Target 3 BSL</w:t>
      </w:r>
      <w:r w:rsidR="00B141B4" w:rsidRPr="009F1166">
        <w:t xml:space="preserve"> (IRR17 Legal Limit) (ref. </w:t>
      </w:r>
      <w:sdt>
        <w:sdtPr>
          <w:id w:val="-1795357274"/>
          <w:citation/>
        </w:sdtPr>
        <w:sdtEndPr/>
        <w:sdtContent>
          <w:r w:rsidR="000A091F" w:rsidRPr="009F1166">
            <w:fldChar w:fldCharType="begin"/>
          </w:r>
          <w:r w:rsidR="000A091F" w:rsidRPr="009F1166">
            <w:instrText xml:space="preserve"> CITATION SAPs \l 2057 </w:instrText>
          </w:r>
          <w:r w:rsidR="000A091F" w:rsidRPr="009F1166">
            <w:fldChar w:fldCharType="separate"/>
          </w:r>
          <w:r w:rsidR="001C7B8D" w:rsidRPr="001C7B8D">
            <w:rPr>
              <w:noProof/>
            </w:rPr>
            <w:t>[41]</w:t>
          </w:r>
          <w:r w:rsidR="000A091F" w:rsidRPr="009F1166">
            <w:fldChar w:fldCharType="end"/>
          </w:r>
        </w:sdtContent>
      </w:sdt>
      <w:r w:rsidR="000A091F" w:rsidRPr="009F1166">
        <w:t>)</w:t>
      </w:r>
      <w:r w:rsidR="00850600" w:rsidRPr="00A6730A">
        <w:t>.</w:t>
      </w:r>
      <w:r w:rsidR="004C2E9D" w:rsidRPr="00A6730A">
        <w:t xml:space="preserve"> </w:t>
      </w:r>
      <w:r w:rsidR="000C007B" w:rsidRPr="00A6730A">
        <w:t>I found</w:t>
      </w:r>
      <w:r w:rsidRPr="009F1166">
        <w:t xml:space="preserve"> that the total dose to a representative person </w:t>
      </w:r>
      <w:r w:rsidR="00B93775" w:rsidRPr="00A6730A">
        <w:t xml:space="preserve">for a coastal site </w:t>
      </w:r>
      <w:r w:rsidR="00EF4BE9" w:rsidRPr="009F1166">
        <w:t>is</w:t>
      </w:r>
      <w:r w:rsidR="00FB488F" w:rsidRPr="009F1166">
        <w:t xml:space="preserve"> below the </w:t>
      </w:r>
      <w:r w:rsidR="00B141B4" w:rsidRPr="009F1166">
        <w:t xml:space="preserve">1 mSv </w:t>
      </w:r>
      <w:r w:rsidR="00761026" w:rsidRPr="009F1166">
        <w:t>Target 3 BSL</w:t>
      </w:r>
      <w:r w:rsidR="000A091F" w:rsidRPr="009F1166">
        <w:t xml:space="preserve"> (</w:t>
      </w:r>
      <w:r w:rsidR="00511F67" w:rsidRPr="00A6730A">
        <w:t xml:space="preserve">IRR17 </w:t>
      </w:r>
      <w:r w:rsidR="000A091F" w:rsidRPr="009F1166">
        <w:t>Legal Limit)</w:t>
      </w:r>
      <w:r w:rsidR="00E357B9" w:rsidRPr="009F1166">
        <w:t xml:space="preserve"> for any person off the si</w:t>
      </w:r>
      <w:r w:rsidR="000853E1" w:rsidRPr="009F1166">
        <w:t>te</w:t>
      </w:r>
      <w:r w:rsidR="000A091F" w:rsidRPr="009F1166">
        <w:t xml:space="preserve"> (ref. </w:t>
      </w:r>
      <w:sdt>
        <w:sdtPr>
          <w:id w:val="-1151591449"/>
          <w:citation/>
        </w:sdtPr>
        <w:sdtEndPr/>
        <w:sdtContent>
          <w:r w:rsidR="00EF4BE9" w:rsidRPr="009F1166">
            <w:fldChar w:fldCharType="begin"/>
          </w:r>
          <w:r w:rsidR="00EF4BE9" w:rsidRPr="009F1166">
            <w:instrText xml:space="preserve"> CITATION SAPs \l 2057 </w:instrText>
          </w:r>
          <w:r w:rsidR="00EF4BE9" w:rsidRPr="009F1166">
            <w:fldChar w:fldCharType="separate"/>
          </w:r>
          <w:r w:rsidR="001C7B8D" w:rsidRPr="001C7B8D">
            <w:rPr>
              <w:noProof/>
            </w:rPr>
            <w:t>[41]</w:t>
          </w:r>
          <w:r w:rsidR="00EF4BE9" w:rsidRPr="009F1166">
            <w:fldChar w:fldCharType="end"/>
          </w:r>
        </w:sdtContent>
      </w:sdt>
      <w:r w:rsidR="00EF4BE9" w:rsidRPr="009F1166">
        <w:t>)</w:t>
      </w:r>
      <w:r w:rsidR="00FB488F" w:rsidRPr="009F1166">
        <w:t>.</w:t>
      </w:r>
      <w:r w:rsidR="00B93775" w:rsidRPr="00A6730A">
        <w:t xml:space="preserve"> </w:t>
      </w:r>
      <w:r w:rsidR="00806F78" w:rsidRPr="00A6730A">
        <w:t>T</w:t>
      </w:r>
      <w:r w:rsidR="008F7A6C" w:rsidRPr="00A6730A">
        <w:t>he RP’s analysis</w:t>
      </w:r>
      <w:r w:rsidR="00BD67F0">
        <w:t xml:space="preserve"> (ref.</w:t>
      </w:r>
      <w:r w:rsidR="0084672E">
        <w:t xml:space="preserve"> </w:t>
      </w:r>
      <w:sdt>
        <w:sdtPr>
          <w:id w:val="-125157492"/>
          <w:citation/>
        </w:sdtPr>
        <w:sdtEndPr/>
        <w:sdtContent>
          <w:r w:rsidR="0084672E">
            <w:fldChar w:fldCharType="begin"/>
          </w:r>
          <w:r w:rsidR="0084672E">
            <w:instrText xml:space="preserve"> CITATION HolSM \l 2057 </w:instrText>
          </w:r>
          <w:r w:rsidR="0084672E">
            <w:fldChar w:fldCharType="separate"/>
          </w:r>
          <w:r w:rsidR="001C7B8D" w:rsidRPr="001C7B8D">
            <w:rPr>
              <w:noProof/>
            </w:rPr>
            <w:t>[75]</w:t>
          </w:r>
          <w:r w:rsidR="0084672E">
            <w:fldChar w:fldCharType="end"/>
          </w:r>
        </w:sdtContent>
      </w:sdt>
      <w:r w:rsidR="0084672E">
        <w:t>)</w:t>
      </w:r>
      <w:r w:rsidR="008F7A6C" w:rsidRPr="00A6730A">
        <w:t xml:space="preserve"> showed that </w:t>
      </w:r>
      <w:r w:rsidR="00656E29" w:rsidRPr="00A6730A">
        <w:t>dose to a representative person for a lakeside site</w:t>
      </w:r>
      <w:r w:rsidR="00FE2407" w:rsidRPr="00A6730A">
        <w:t xml:space="preserve"> </w:t>
      </w:r>
      <w:r w:rsidR="009F1166" w:rsidRPr="00A6730A">
        <w:t xml:space="preserve">is </w:t>
      </w:r>
      <w:r w:rsidR="00670773" w:rsidRPr="00A6730A">
        <w:t xml:space="preserve">above ONR’s SAP Target 3 BSL (IRR17 Legal Limit) (ref. </w:t>
      </w:r>
      <w:sdt>
        <w:sdtPr>
          <w:id w:val="-1840924805"/>
          <w:citation/>
        </w:sdtPr>
        <w:sdtEndPr/>
        <w:sdtContent>
          <w:r w:rsidR="00670773" w:rsidRPr="00A6730A">
            <w:fldChar w:fldCharType="begin"/>
          </w:r>
          <w:r w:rsidR="00670773" w:rsidRPr="00A6730A">
            <w:instrText xml:space="preserve"> CITATION SAPs \l 2057 </w:instrText>
          </w:r>
          <w:r w:rsidR="00670773" w:rsidRPr="00A6730A">
            <w:fldChar w:fldCharType="separate"/>
          </w:r>
          <w:r w:rsidR="001C7B8D" w:rsidRPr="001C7B8D">
            <w:rPr>
              <w:noProof/>
            </w:rPr>
            <w:t>[41]</w:t>
          </w:r>
          <w:r w:rsidR="00670773" w:rsidRPr="00A6730A">
            <w:fldChar w:fldCharType="end"/>
          </w:r>
        </w:sdtContent>
      </w:sdt>
      <w:r w:rsidR="00670773" w:rsidRPr="00A6730A">
        <w:t xml:space="preserve">). </w:t>
      </w:r>
      <w:r w:rsidR="00D147A6" w:rsidRPr="00A6730A">
        <w:t xml:space="preserve">The RP argues that this is due to </w:t>
      </w:r>
      <w:r w:rsidR="003C4DC6" w:rsidRPr="00A6730A">
        <w:t>t</w:t>
      </w:r>
      <w:r w:rsidR="00D147A6" w:rsidRPr="00A6730A">
        <w:t>he</w:t>
      </w:r>
      <w:r w:rsidR="00E73A7E" w:rsidRPr="005B1493">
        <w:t xml:space="preserve"> </w:t>
      </w:r>
      <w:r w:rsidR="00D147A6" w:rsidRPr="00A6730A">
        <w:t xml:space="preserve">constrained lake </w:t>
      </w:r>
      <w:r w:rsidR="00D96A22" w:rsidRPr="005B1493">
        <w:t xml:space="preserve">volume </w:t>
      </w:r>
      <w:r w:rsidR="00D147A6" w:rsidRPr="00A6730A">
        <w:t>and river flow</w:t>
      </w:r>
      <w:r w:rsidR="00F36E2C" w:rsidRPr="005B1493">
        <w:t xml:space="preserve"> </w:t>
      </w:r>
      <w:r w:rsidR="00750707" w:rsidRPr="00A6730A">
        <w:t>rate</w:t>
      </w:r>
      <w:r w:rsidR="00FB15B4" w:rsidRPr="00A6730A">
        <w:t xml:space="preserve"> for its</w:t>
      </w:r>
      <w:r w:rsidR="00780BED" w:rsidRPr="00A6730A">
        <w:t xml:space="preserve"> lakeside site</w:t>
      </w:r>
      <w:r w:rsidR="003C4DC6" w:rsidRPr="00A6730A">
        <w:t xml:space="preserve">, which </w:t>
      </w:r>
      <w:r w:rsidR="00780BED" w:rsidRPr="00A6730A">
        <w:t>is</w:t>
      </w:r>
      <w:r w:rsidR="003C4DC6" w:rsidRPr="00A6730A">
        <w:t xml:space="preserve"> based on the characteristics of </w:t>
      </w:r>
      <w:r w:rsidR="00FB15B4" w:rsidRPr="00A6730A">
        <w:t>the</w:t>
      </w:r>
      <w:r w:rsidR="003C4DC6" w:rsidRPr="00A6730A">
        <w:t xml:space="preserve"> Llyn Trawsfynydd site (ref. </w:t>
      </w:r>
      <w:sdt>
        <w:sdtPr>
          <w:id w:val="755181672"/>
          <w:citation/>
        </w:sdtPr>
        <w:sdtEndPr/>
        <w:sdtContent>
          <w:r w:rsidR="003C4DC6" w:rsidRPr="00A6730A">
            <w:fldChar w:fldCharType="begin"/>
          </w:r>
          <w:r w:rsidR="003C4DC6" w:rsidRPr="00A6730A">
            <w:instrText xml:space="preserve"> CITATION HolSM \l 2057 </w:instrText>
          </w:r>
          <w:r w:rsidR="003C4DC6" w:rsidRPr="00A6730A">
            <w:fldChar w:fldCharType="separate"/>
          </w:r>
          <w:r w:rsidR="001C7B8D" w:rsidRPr="001C7B8D">
            <w:rPr>
              <w:noProof/>
            </w:rPr>
            <w:t>[75]</w:t>
          </w:r>
          <w:r w:rsidR="003C4DC6" w:rsidRPr="00A6730A">
            <w:fldChar w:fldCharType="end"/>
          </w:r>
        </w:sdtContent>
      </w:sdt>
      <w:r w:rsidR="003C4DC6" w:rsidRPr="00A6730A">
        <w:t>)</w:t>
      </w:r>
      <w:r w:rsidR="00FB15B4" w:rsidRPr="00A6730A">
        <w:t xml:space="preserve">, </w:t>
      </w:r>
      <w:r w:rsidR="00D147A6" w:rsidRPr="00A6730A">
        <w:t>contribut</w:t>
      </w:r>
      <w:r w:rsidR="0098270D" w:rsidRPr="00A6730A">
        <w:t>ing</w:t>
      </w:r>
      <w:r w:rsidR="00D147A6" w:rsidRPr="00A6730A">
        <w:t xml:space="preserve"> to the </w:t>
      </w:r>
      <w:r w:rsidR="003F1A2C" w:rsidRPr="005B1493">
        <w:t xml:space="preserve">significant </w:t>
      </w:r>
      <w:r w:rsidR="00D147A6" w:rsidRPr="00A6730A">
        <w:t>accumulation of C</w:t>
      </w:r>
      <w:r w:rsidR="00E3743D" w:rsidRPr="005B1493">
        <w:t>arbon</w:t>
      </w:r>
      <w:r w:rsidR="00D147A6" w:rsidRPr="00A6730A">
        <w:t>-14 in fish.</w:t>
      </w:r>
      <w:r w:rsidR="00F66EA4">
        <w:t xml:space="preserve"> </w:t>
      </w:r>
      <w:r w:rsidR="00773386" w:rsidRPr="009A610E">
        <w:t xml:space="preserve">I consulted </w:t>
      </w:r>
      <w:r w:rsidR="00B90139">
        <w:t xml:space="preserve">the </w:t>
      </w:r>
      <w:r w:rsidR="00773386" w:rsidRPr="00A6730A">
        <w:t xml:space="preserve">Environment </w:t>
      </w:r>
      <w:r w:rsidR="00773386" w:rsidRPr="00A6730A">
        <w:lastRenderedPageBreak/>
        <w:t>Agency assessor about the RP’s discharge analysi</w:t>
      </w:r>
      <w:r w:rsidR="00710480" w:rsidRPr="009A610E">
        <w:t xml:space="preserve">s. </w:t>
      </w:r>
      <w:r w:rsidR="006046EA" w:rsidRPr="00A6730A">
        <w:t>The Environment Agency assessor confirmed</w:t>
      </w:r>
      <w:r w:rsidR="005810CB" w:rsidRPr="009A610E">
        <w:t xml:space="preserve"> that:</w:t>
      </w:r>
    </w:p>
    <w:p w14:paraId="1A33BBF7" w14:textId="49F94852" w:rsidR="005810CB" w:rsidRPr="009A610E" w:rsidRDefault="00D05C1F" w:rsidP="005810CB">
      <w:pPr>
        <w:pStyle w:val="Numberedparagraph"/>
        <w:numPr>
          <w:ilvl w:val="0"/>
          <w:numId w:val="23"/>
        </w:numPr>
      </w:pPr>
      <w:r w:rsidRPr="00A6730A">
        <w:t xml:space="preserve">The RP </w:t>
      </w:r>
      <w:r w:rsidR="000E46A4" w:rsidRPr="00A6730A">
        <w:t xml:space="preserve">has </w:t>
      </w:r>
      <w:r w:rsidRPr="00A6730A">
        <w:t>used an appropriate methodology</w:t>
      </w:r>
      <w:r w:rsidRPr="009A610E">
        <w:t xml:space="preserve"> for i</w:t>
      </w:r>
      <w:r w:rsidR="000E46A4" w:rsidRPr="009A610E">
        <w:t>ts discharge analysis.</w:t>
      </w:r>
    </w:p>
    <w:p w14:paraId="18CFC2B2" w14:textId="400FE1C3" w:rsidR="00C30BE6" w:rsidRDefault="000E46A4" w:rsidP="005810CB">
      <w:pPr>
        <w:pStyle w:val="Numberedparagraph"/>
        <w:numPr>
          <w:ilvl w:val="0"/>
          <w:numId w:val="23"/>
        </w:numPr>
      </w:pPr>
      <w:r>
        <w:t xml:space="preserve">The RP has used </w:t>
      </w:r>
      <w:r w:rsidR="0033145B">
        <w:t xml:space="preserve">appropriate </w:t>
      </w:r>
      <w:r w:rsidR="00F83D75">
        <w:t>conservatism</w:t>
      </w:r>
      <w:r w:rsidR="0033145B">
        <w:t>s</w:t>
      </w:r>
      <w:r w:rsidR="00F83D75">
        <w:t xml:space="preserve"> and pessimism</w:t>
      </w:r>
      <w:r w:rsidR="0033145B">
        <w:t>s</w:t>
      </w:r>
      <w:r w:rsidR="00F83D75">
        <w:t xml:space="preserve"> for the key aspects that impact</w:t>
      </w:r>
      <w:r w:rsidR="004E406A">
        <w:t xml:space="preserve"> dose from discharges.</w:t>
      </w:r>
    </w:p>
    <w:p w14:paraId="1D654743" w14:textId="367DE1E4" w:rsidR="000E46A4" w:rsidRPr="00A6730A" w:rsidRDefault="00C30BE6" w:rsidP="00A6730A">
      <w:pPr>
        <w:pStyle w:val="Numberedparagraph"/>
        <w:numPr>
          <w:ilvl w:val="0"/>
          <w:numId w:val="23"/>
        </w:numPr>
      </w:pPr>
      <w:r>
        <w:t xml:space="preserve">The </w:t>
      </w:r>
      <w:r w:rsidR="0033145B">
        <w:t xml:space="preserve">discharge </w:t>
      </w:r>
      <w:r>
        <w:t xml:space="preserve">analysis </w:t>
      </w:r>
      <w:r w:rsidR="0033145B">
        <w:t xml:space="preserve">for the lakeside site </w:t>
      </w:r>
      <w:r>
        <w:t xml:space="preserve">can be considered </w:t>
      </w:r>
      <w:r w:rsidRPr="009029F6">
        <w:t xml:space="preserve">bounding. </w:t>
      </w:r>
      <w:r w:rsidR="00F83D75" w:rsidRPr="009029F6">
        <w:t xml:space="preserve"> </w:t>
      </w:r>
    </w:p>
    <w:p w14:paraId="0DCCEE65" w14:textId="16F50AEA" w:rsidR="00FA3397" w:rsidRPr="00BC3824" w:rsidRDefault="001C393B" w:rsidP="00730DA3">
      <w:pPr>
        <w:pStyle w:val="Numberedparagraph"/>
      </w:pPr>
      <w:r w:rsidRPr="00A6730A">
        <w:t xml:space="preserve">The RP </w:t>
      </w:r>
      <w:r w:rsidR="00A64358" w:rsidRPr="00A6730A">
        <w:t>claims</w:t>
      </w:r>
      <w:r w:rsidR="009D1E0A" w:rsidRPr="00A6730A">
        <w:t xml:space="preserve"> </w:t>
      </w:r>
      <w:r w:rsidR="000C241C" w:rsidRPr="009029F6">
        <w:t xml:space="preserve">that </w:t>
      </w:r>
      <w:r w:rsidR="004B18DB">
        <w:t xml:space="preserve">without </w:t>
      </w:r>
      <w:r w:rsidR="004B18DB" w:rsidRPr="009029F6">
        <w:t xml:space="preserve">significant abatement of </w:t>
      </w:r>
      <w:r w:rsidR="004B18DB" w:rsidRPr="006C438A">
        <w:t>C</w:t>
      </w:r>
      <w:r w:rsidR="004B18DB" w:rsidRPr="009029F6">
        <w:t>arbon-14</w:t>
      </w:r>
      <w:r w:rsidR="00BB315B">
        <w:t xml:space="preserve"> </w:t>
      </w:r>
      <w:r w:rsidR="00233781" w:rsidRPr="009029F6">
        <w:t xml:space="preserve">other </w:t>
      </w:r>
      <w:r w:rsidR="004C5878" w:rsidRPr="009029F6">
        <w:t xml:space="preserve">similar </w:t>
      </w:r>
      <w:r w:rsidR="000C241C" w:rsidRPr="009029F6">
        <w:t>PWRs</w:t>
      </w:r>
      <w:r w:rsidR="007F53AB">
        <w:t xml:space="preserve"> </w:t>
      </w:r>
      <w:r w:rsidR="00C94CB8" w:rsidRPr="00A6730A">
        <w:t xml:space="preserve">would also be above </w:t>
      </w:r>
      <w:r w:rsidR="00C94CB8" w:rsidRPr="009029F6">
        <w:t>ONR’s SAP Target 3 BSL (IRR17 Legal Limit</w:t>
      </w:r>
      <w:r w:rsidR="00A0571B" w:rsidRPr="009029F6">
        <w:t>)</w:t>
      </w:r>
      <w:r w:rsidR="007F53AB">
        <w:t xml:space="preserve"> </w:t>
      </w:r>
      <w:r w:rsidR="007F53AB" w:rsidRPr="009029F6">
        <w:t>at the Llyn Trawsfynydd lakeside site</w:t>
      </w:r>
      <w:r w:rsidR="007F53AB">
        <w:t xml:space="preserve"> </w:t>
      </w:r>
      <w:r w:rsidR="007F53AB" w:rsidRPr="009029F6">
        <w:t xml:space="preserve">(ref. </w:t>
      </w:r>
      <w:sdt>
        <w:sdtPr>
          <w:id w:val="-76443378"/>
          <w:citation/>
        </w:sdtPr>
        <w:sdtEndPr/>
        <w:sdtContent>
          <w:r w:rsidR="007F53AB" w:rsidRPr="009029F6">
            <w:fldChar w:fldCharType="begin"/>
          </w:r>
          <w:r w:rsidR="007F53AB" w:rsidRPr="009029F6">
            <w:instrText xml:space="preserve"> CITATION PERChp3 \l 2057 </w:instrText>
          </w:r>
          <w:r w:rsidR="007F53AB" w:rsidRPr="009029F6">
            <w:fldChar w:fldCharType="separate"/>
          </w:r>
          <w:r w:rsidR="001C7B8D" w:rsidRPr="001C7B8D">
            <w:rPr>
              <w:noProof/>
            </w:rPr>
            <w:t>[33]</w:t>
          </w:r>
          <w:r w:rsidR="007F53AB" w:rsidRPr="009029F6">
            <w:fldChar w:fldCharType="end"/>
          </w:r>
        </w:sdtContent>
      </w:sdt>
      <w:r w:rsidR="007F53AB" w:rsidRPr="00FF7340">
        <w:t>)</w:t>
      </w:r>
      <w:r w:rsidR="000C241C" w:rsidRPr="00FF7340">
        <w:t>.</w:t>
      </w:r>
      <w:r w:rsidR="009843B6" w:rsidRPr="00A6730A">
        <w:t xml:space="preserve"> </w:t>
      </w:r>
      <w:r w:rsidR="004952DD" w:rsidRPr="00A6730A">
        <w:t>I consider this to be a reasonable assertion</w:t>
      </w:r>
      <w:r w:rsidR="007A307D" w:rsidRPr="00A6730A">
        <w:t xml:space="preserve"> as the RP’s discharge analysis is based on a typical PWR discharge source term (ref. </w:t>
      </w:r>
      <w:sdt>
        <w:sdtPr>
          <w:id w:val="838971473"/>
          <w:citation/>
        </w:sdtPr>
        <w:sdtEndPr/>
        <w:sdtContent>
          <w:r w:rsidR="007A307D" w:rsidRPr="00A6730A">
            <w:fldChar w:fldCharType="begin"/>
          </w:r>
          <w:r w:rsidR="007A307D" w:rsidRPr="00A6730A">
            <w:instrText xml:space="preserve"> CITATION HolSM \l 2057 </w:instrText>
          </w:r>
          <w:r w:rsidR="007A307D" w:rsidRPr="00A6730A">
            <w:fldChar w:fldCharType="separate"/>
          </w:r>
          <w:r w:rsidR="001C7B8D" w:rsidRPr="001C7B8D">
            <w:rPr>
              <w:noProof/>
            </w:rPr>
            <w:t>[75]</w:t>
          </w:r>
          <w:r w:rsidR="007A307D" w:rsidRPr="00A6730A">
            <w:fldChar w:fldCharType="end"/>
          </w:r>
        </w:sdtContent>
      </w:sdt>
      <w:r w:rsidR="00737A30">
        <w:t>)</w:t>
      </w:r>
      <w:r w:rsidR="00C10CC6" w:rsidRPr="00FF7340">
        <w:t>.</w:t>
      </w:r>
      <w:r w:rsidR="00C10CC6" w:rsidRPr="00BC3824">
        <w:t xml:space="preserve"> </w:t>
      </w:r>
      <w:r w:rsidR="00A37473" w:rsidRPr="00BC3824">
        <w:t xml:space="preserve">The </w:t>
      </w:r>
      <w:r w:rsidR="00C64F06" w:rsidRPr="00BC3824">
        <w:t>E</w:t>
      </w:r>
      <w:r w:rsidR="00C64F06">
        <w:t xml:space="preserve">nvironment </w:t>
      </w:r>
      <w:r w:rsidR="00A37473" w:rsidRPr="00BC3824">
        <w:t>A</w:t>
      </w:r>
      <w:r w:rsidR="00C64F06">
        <w:t>gency</w:t>
      </w:r>
      <w:r w:rsidR="00A37473" w:rsidRPr="00BC3824">
        <w:t xml:space="preserve"> assessor notes that t</w:t>
      </w:r>
      <w:r w:rsidR="000274E4" w:rsidRPr="00A6730A">
        <w:t xml:space="preserve">he RP carried out a sensitivity analysis </w:t>
      </w:r>
      <w:r w:rsidR="00FA3397" w:rsidRPr="00A6730A">
        <w:t xml:space="preserve">and </w:t>
      </w:r>
      <w:r w:rsidR="00F81297" w:rsidRPr="00A6730A">
        <w:t>demonstrate</w:t>
      </w:r>
      <w:r w:rsidR="00FA3397" w:rsidRPr="00A6730A">
        <w:t>d</w:t>
      </w:r>
      <w:r w:rsidR="000274E4" w:rsidRPr="00A6730A">
        <w:t xml:space="preserve"> that discharges into larger lake systems with significantly higher volume</w:t>
      </w:r>
      <w:r w:rsidR="00737A30">
        <w:t>s</w:t>
      </w:r>
      <w:r w:rsidR="000274E4" w:rsidRPr="00A6730A">
        <w:t xml:space="preserve"> and river flow rate</w:t>
      </w:r>
      <w:r w:rsidR="00737A30">
        <w:t>s</w:t>
      </w:r>
      <w:r w:rsidR="000274E4" w:rsidRPr="00A6730A">
        <w:t xml:space="preserve"> could result in doses below ONR’s SAP Target 3 BSL (IRR17 Legal Limit)</w:t>
      </w:r>
      <w:r w:rsidR="00DB1199" w:rsidRPr="00DB1199">
        <w:t xml:space="preserve"> </w:t>
      </w:r>
      <w:r w:rsidR="00DB1199" w:rsidRPr="009F1166">
        <w:t xml:space="preserve">(ref. </w:t>
      </w:r>
      <w:sdt>
        <w:sdtPr>
          <w:id w:val="-1811927533"/>
          <w:citation/>
        </w:sdtPr>
        <w:sdtEndPr/>
        <w:sdtContent>
          <w:r w:rsidR="00DB1199" w:rsidRPr="009F1166">
            <w:fldChar w:fldCharType="begin"/>
          </w:r>
          <w:r w:rsidR="00DB1199" w:rsidRPr="009F1166">
            <w:instrText xml:space="preserve"> CITATION SAPs \l 2057 </w:instrText>
          </w:r>
          <w:r w:rsidR="00DB1199" w:rsidRPr="009F1166">
            <w:fldChar w:fldCharType="separate"/>
          </w:r>
          <w:r w:rsidR="001C7B8D" w:rsidRPr="001C7B8D">
            <w:rPr>
              <w:noProof/>
            </w:rPr>
            <w:t>[41]</w:t>
          </w:r>
          <w:r w:rsidR="00DB1199" w:rsidRPr="009F1166">
            <w:fldChar w:fldCharType="end"/>
          </w:r>
        </w:sdtContent>
      </w:sdt>
      <w:r w:rsidR="00DB1199" w:rsidRPr="009F1166">
        <w:t>)</w:t>
      </w:r>
      <w:r w:rsidR="000274E4" w:rsidRPr="00A6730A">
        <w:t>.</w:t>
      </w:r>
      <w:r w:rsidR="0065562A" w:rsidRPr="00A6730A">
        <w:t xml:space="preserve"> </w:t>
      </w:r>
    </w:p>
    <w:p w14:paraId="48CEA6E7" w14:textId="107A8D21" w:rsidR="003A6F9C" w:rsidRPr="00266115" w:rsidRDefault="0072368E" w:rsidP="00A6730A">
      <w:pPr>
        <w:pStyle w:val="Numberedparagraph"/>
      </w:pPr>
      <w:r w:rsidRPr="00A6730A">
        <w:t>I judge that t</w:t>
      </w:r>
      <w:r w:rsidR="00F90D8B" w:rsidRPr="00A6730A">
        <w:t xml:space="preserve">he RP </w:t>
      </w:r>
      <w:r w:rsidR="009E1C1F" w:rsidRPr="00A6730A">
        <w:t xml:space="preserve">has </w:t>
      </w:r>
      <w:r w:rsidR="00F90D8B" w:rsidRPr="00A6730A">
        <w:t xml:space="preserve">demonstrated that </w:t>
      </w:r>
      <w:r w:rsidR="001371A1" w:rsidRPr="00A6730A">
        <w:t>dose</w:t>
      </w:r>
      <w:r w:rsidR="003E637B">
        <w:t>s</w:t>
      </w:r>
      <w:r w:rsidR="001371A1" w:rsidRPr="00A6730A">
        <w:t xml:space="preserve"> </w:t>
      </w:r>
      <w:r w:rsidR="00472BF9" w:rsidRPr="00A6730A">
        <w:t xml:space="preserve">emanating </w:t>
      </w:r>
      <w:r w:rsidR="001371A1" w:rsidRPr="00A6730A">
        <w:t xml:space="preserve">from </w:t>
      </w:r>
      <w:r w:rsidR="00472BF9" w:rsidRPr="00A6730A">
        <w:t xml:space="preserve">the SMR-300 on </w:t>
      </w:r>
      <w:r w:rsidR="001371A1" w:rsidRPr="00A6730A">
        <w:t>a</w:t>
      </w:r>
      <w:r w:rsidR="00D6723D" w:rsidRPr="00A6730A">
        <w:t xml:space="preserve"> coastal site</w:t>
      </w:r>
      <w:r w:rsidR="00140596" w:rsidRPr="00A6730A">
        <w:t xml:space="preserve">, defined in the Generic Site Envelope, </w:t>
      </w:r>
      <w:r w:rsidR="00FC0C9C" w:rsidRPr="0033145B">
        <w:t>is</w:t>
      </w:r>
      <w:r w:rsidR="00F9043E" w:rsidRPr="00A6730A">
        <w:t xml:space="preserve"> </w:t>
      </w:r>
      <w:r w:rsidR="00140596" w:rsidRPr="00A6730A">
        <w:t xml:space="preserve">below </w:t>
      </w:r>
      <w:r w:rsidR="00F9043E" w:rsidRPr="00A6730A">
        <w:t xml:space="preserve">ONR’s SAP Target 3 BSL (IRR17 legal limit) (ref. </w:t>
      </w:r>
      <w:sdt>
        <w:sdtPr>
          <w:id w:val="-734167273"/>
          <w:citation/>
        </w:sdtPr>
        <w:sdtEndPr/>
        <w:sdtContent>
          <w:r w:rsidR="00F9043E" w:rsidRPr="00A6730A">
            <w:fldChar w:fldCharType="begin"/>
          </w:r>
          <w:r w:rsidR="00F9043E" w:rsidRPr="00A6730A">
            <w:instrText xml:space="preserve"> CITATION SAPs \l 2057 </w:instrText>
          </w:r>
          <w:r w:rsidR="00F9043E" w:rsidRPr="00A6730A">
            <w:fldChar w:fldCharType="separate"/>
          </w:r>
          <w:r w:rsidR="001C7B8D" w:rsidRPr="001C7B8D">
            <w:rPr>
              <w:noProof/>
            </w:rPr>
            <w:t>[41]</w:t>
          </w:r>
          <w:r w:rsidR="00F9043E" w:rsidRPr="00A6730A">
            <w:fldChar w:fldCharType="end"/>
          </w:r>
        </w:sdtContent>
      </w:sdt>
      <w:r w:rsidR="00F9043E" w:rsidRPr="00A6730A">
        <w:t>)</w:t>
      </w:r>
      <w:r w:rsidR="00676DD2" w:rsidRPr="00A6730A">
        <w:t>.</w:t>
      </w:r>
      <w:r w:rsidR="00481232" w:rsidRPr="00A6730A">
        <w:t xml:space="preserve"> </w:t>
      </w:r>
      <w:r w:rsidR="00676DD2" w:rsidRPr="00A6730A">
        <w:t>F</w:t>
      </w:r>
      <w:r w:rsidR="00481232" w:rsidRPr="00A6730A">
        <w:t xml:space="preserve">or </w:t>
      </w:r>
      <w:r w:rsidR="002A4F83" w:rsidRPr="00A6730A">
        <w:t xml:space="preserve">a </w:t>
      </w:r>
      <w:r w:rsidR="001371A1" w:rsidRPr="00A6730A">
        <w:t>lakeside site</w:t>
      </w:r>
      <w:r w:rsidR="00FD0C5A" w:rsidRPr="00A6730A">
        <w:t xml:space="preserve">, the RP demonstrated that </w:t>
      </w:r>
      <w:r w:rsidR="00676DD2" w:rsidRPr="00A6730A">
        <w:t xml:space="preserve">dose to a representative person </w:t>
      </w:r>
      <w:r w:rsidR="00FC0C9C" w:rsidRPr="00266115">
        <w:t>is</w:t>
      </w:r>
      <w:r w:rsidR="00E56C97" w:rsidRPr="00A6730A">
        <w:t xml:space="preserve"> above ONR’s SAP Target 3 BSL (IRR17 Legal Limit) (ref. </w:t>
      </w:r>
      <w:sdt>
        <w:sdtPr>
          <w:id w:val="675071807"/>
          <w:citation/>
        </w:sdtPr>
        <w:sdtEndPr/>
        <w:sdtContent>
          <w:r w:rsidR="00E56C97" w:rsidRPr="00A6730A">
            <w:fldChar w:fldCharType="begin"/>
          </w:r>
          <w:r w:rsidR="00E56C97" w:rsidRPr="00A6730A">
            <w:instrText xml:space="preserve"> CITATION SAPs \l 2057 </w:instrText>
          </w:r>
          <w:r w:rsidR="00E56C97" w:rsidRPr="00A6730A">
            <w:fldChar w:fldCharType="separate"/>
          </w:r>
          <w:r w:rsidR="001C7B8D" w:rsidRPr="001C7B8D">
            <w:rPr>
              <w:noProof/>
            </w:rPr>
            <w:t>[41]</w:t>
          </w:r>
          <w:r w:rsidR="00E56C97" w:rsidRPr="00A6730A">
            <w:fldChar w:fldCharType="end"/>
          </w:r>
        </w:sdtContent>
      </w:sdt>
      <w:r w:rsidR="00E56C97" w:rsidRPr="00A6730A">
        <w:t>)</w:t>
      </w:r>
      <w:r w:rsidR="00C27419" w:rsidRPr="00A6730A">
        <w:t>.</w:t>
      </w:r>
      <w:r w:rsidR="00E56C97" w:rsidRPr="00A6730A">
        <w:t xml:space="preserve"> </w:t>
      </w:r>
      <w:r w:rsidR="00382477" w:rsidRPr="00A6730A">
        <w:t>During GDA, the RP recognised th</w:t>
      </w:r>
      <w:r w:rsidR="0032303B" w:rsidRPr="00266115">
        <w:t xml:space="preserve">at this was an </w:t>
      </w:r>
      <w:r w:rsidR="005F644D" w:rsidRPr="00266115">
        <w:t>unacceptable level of dose</w:t>
      </w:r>
      <w:r w:rsidR="00382477" w:rsidRPr="00A6730A">
        <w:t xml:space="preserve"> and </w:t>
      </w:r>
      <w:r w:rsidR="003E691C" w:rsidRPr="003E691C">
        <w:t>chose not</w:t>
      </w:r>
      <w:r w:rsidR="00CF36FE">
        <w:t xml:space="preserve"> to</w:t>
      </w:r>
      <w:r w:rsidR="003E691C" w:rsidRPr="003E691C">
        <w:t xml:space="preserve"> develop a detailed radiological impact assessment methodology for the generic lake site</w:t>
      </w:r>
      <w:r w:rsidR="002047C2">
        <w:t xml:space="preserve"> (ref. </w:t>
      </w:r>
      <w:sdt>
        <w:sdtPr>
          <w:id w:val="-2075426594"/>
          <w:citation/>
        </w:sdtPr>
        <w:sdtEndPr/>
        <w:sdtContent>
          <w:r w:rsidR="002047C2">
            <w:fldChar w:fldCharType="begin"/>
          </w:r>
          <w:r w:rsidR="002047C2">
            <w:instrText xml:space="preserve"> CITATION PERChp3 \l 2057 </w:instrText>
          </w:r>
          <w:r w:rsidR="002047C2">
            <w:fldChar w:fldCharType="separate"/>
          </w:r>
          <w:r w:rsidR="001C7B8D" w:rsidRPr="001C7B8D">
            <w:rPr>
              <w:noProof/>
            </w:rPr>
            <w:t>[33]</w:t>
          </w:r>
          <w:r w:rsidR="002047C2">
            <w:fldChar w:fldCharType="end"/>
          </w:r>
        </w:sdtContent>
      </w:sdt>
      <w:r w:rsidR="002047C2">
        <w:t>)</w:t>
      </w:r>
      <w:r w:rsidR="00251CD9" w:rsidRPr="00A6730A">
        <w:t xml:space="preserve">. </w:t>
      </w:r>
      <w:r w:rsidR="00730DA3" w:rsidRPr="006C438A">
        <w:t>Although, th</w:t>
      </w:r>
      <w:r w:rsidR="002C200A">
        <w:t>e RP</w:t>
      </w:r>
      <w:r w:rsidR="002A4987">
        <w:t>’s</w:t>
      </w:r>
      <w:r w:rsidR="002C200A">
        <w:t xml:space="preserve"> </w:t>
      </w:r>
      <w:r w:rsidR="00730DA3" w:rsidRPr="006C438A">
        <w:t xml:space="preserve">analysis </w:t>
      </w:r>
      <w:r w:rsidR="00C5667D">
        <w:t>provides con</w:t>
      </w:r>
      <w:r w:rsidR="002A4987">
        <w:t>fidence</w:t>
      </w:r>
      <w:r w:rsidR="002C200A">
        <w:t xml:space="preserve"> </w:t>
      </w:r>
      <w:r w:rsidR="002A4987">
        <w:t xml:space="preserve">that </w:t>
      </w:r>
      <w:r w:rsidR="00730DA3" w:rsidRPr="006C438A">
        <w:t>discharges into larger lake systems can meet regulatory requirements</w:t>
      </w:r>
      <w:r w:rsidR="00A80F69">
        <w:t xml:space="preserve"> (ref. </w:t>
      </w:r>
      <w:sdt>
        <w:sdtPr>
          <w:id w:val="1745688277"/>
          <w:citation/>
        </w:sdtPr>
        <w:sdtEndPr/>
        <w:sdtContent>
          <w:r w:rsidR="00A80F69">
            <w:fldChar w:fldCharType="begin"/>
          </w:r>
          <w:r w:rsidR="00A80F69">
            <w:instrText xml:space="preserve"> CITATION HolSM \l 2057 </w:instrText>
          </w:r>
          <w:r w:rsidR="00A80F69">
            <w:fldChar w:fldCharType="separate"/>
          </w:r>
          <w:r w:rsidR="001C7B8D" w:rsidRPr="001C7B8D">
            <w:rPr>
              <w:noProof/>
            </w:rPr>
            <w:t>[75]</w:t>
          </w:r>
          <w:r w:rsidR="00A80F69">
            <w:fldChar w:fldCharType="end"/>
          </w:r>
        </w:sdtContent>
      </w:sdt>
      <w:r w:rsidR="00A80F69">
        <w:t>)</w:t>
      </w:r>
      <w:r w:rsidR="00730DA3" w:rsidRPr="006C438A">
        <w:t xml:space="preserve">, further analysis is required to demonstrate that dose emanating from </w:t>
      </w:r>
      <w:r w:rsidR="00965010">
        <w:t>the</w:t>
      </w:r>
      <w:r w:rsidR="00730DA3" w:rsidRPr="006C438A">
        <w:t xml:space="preserve"> SMR-300 on a lakeside site </w:t>
      </w:r>
      <w:r w:rsidR="00C5667D">
        <w:t>is</w:t>
      </w:r>
      <w:r w:rsidR="00730DA3" w:rsidRPr="006C438A">
        <w:t xml:space="preserve"> below ONR’s SAP Target 3 BSL (IRR17 Legal Limit)</w:t>
      </w:r>
      <w:r w:rsidR="00E00263" w:rsidRPr="00E00263">
        <w:t xml:space="preserve"> </w:t>
      </w:r>
      <w:r w:rsidR="00E00263" w:rsidRPr="009F1166">
        <w:t xml:space="preserve">(ref. </w:t>
      </w:r>
      <w:sdt>
        <w:sdtPr>
          <w:id w:val="-826435035"/>
          <w:citation/>
        </w:sdtPr>
        <w:sdtEndPr/>
        <w:sdtContent>
          <w:r w:rsidR="00E00263" w:rsidRPr="009F1166">
            <w:fldChar w:fldCharType="begin"/>
          </w:r>
          <w:r w:rsidR="00E00263" w:rsidRPr="009F1166">
            <w:instrText xml:space="preserve"> CITATION SAPs \l 2057 </w:instrText>
          </w:r>
          <w:r w:rsidR="00E00263" w:rsidRPr="009F1166">
            <w:fldChar w:fldCharType="separate"/>
          </w:r>
          <w:r w:rsidR="001C7B8D" w:rsidRPr="001C7B8D">
            <w:rPr>
              <w:noProof/>
            </w:rPr>
            <w:t>[41]</w:t>
          </w:r>
          <w:r w:rsidR="00E00263" w:rsidRPr="009F1166">
            <w:fldChar w:fldCharType="end"/>
          </w:r>
        </w:sdtContent>
      </w:sdt>
      <w:r w:rsidR="00E00263" w:rsidRPr="009F1166">
        <w:t>)</w:t>
      </w:r>
      <w:r w:rsidR="00730DA3" w:rsidRPr="006C438A">
        <w:t>.</w:t>
      </w:r>
    </w:p>
    <w:p w14:paraId="1E86D6A1" w14:textId="68352BA6" w:rsidR="003A6F9C" w:rsidRPr="0045028A" w:rsidRDefault="7D372DE7" w:rsidP="003A6F9C">
      <w:pPr>
        <w:pStyle w:val="Heading4"/>
      </w:pPr>
      <w:r w:rsidRPr="0045028A">
        <w:t>Designation of areas</w:t>
      </w:r>
    </w:p>
    <w:p w14:paraId="4475D17F" w14:textId="26F26541" w:rsidR="008C3FD4" w:rsidRPr="0045028A" w:rsidRDefault="008C3FD4" w:rsidP="008C3FD4">
      <w:pPr>
        <w:pStyle w:val="Numberedparagraph"/>
        <w:rPr>
          <w:lang w:val="en-US"/>
        </w:rPr>
      </w:pPr>
      <w:r w:rsidRPr="0045028A">
        <w:rPr>
          <w:lang w:val="en-US"/>
        </w:rPr>
        <w:t xml:space="preserve">The provisions to define and govern designated areas </w:t>
      </w:r>
      <w:r w:rsidR="006F444A">
        <w:rPr>
          <w:lang w:val="en-US"/>
        </w:rPr>
        <w:t xml:space="preserve"> are</w:t>
      </w:r>
      <w:r w:rsidRPr="0045028A">
        <w:rPr>
          <w:lang w:val="en-US"/>
        </w:rPr>
        <w:t xml:space="preserve"> covered in Part 4 of IRR17. IRR17 Regulation 17(1)</w:t>
      </w:r>
      <w:r w:rsidR="005D2BB3" w:rsidRPr="0045028A">
        <w:rPr>
          <w:lang w:val="en-US"/>
        </w:rPr>
        <w:t xml:space="preserve"> (ref. </w:t>
      </w:r>
      <w:sdt>
        <w:sdtPr>
          <w:rPr>
            <w:lang w:val="en-US"/>
          </w:rPr>
          <w:id w:val="1098052250"/>
          <w:citation/>
        </w:sdtPr>
        <w:sdtEndPr/>
        <w:sdtContent>
          <w:r w:rsidR="005D2BB3" w:rsidRPr="0045028A">
            <w:rPr>
              <w:lang w:val="en-US"/>
            </w:rPr>
            <w:fldChar w:fldCharType="begin"/>
          </w:r>
          <w:r w:rsidR="007F45CE" w:rsidRPr="0045028A">
            <w:instrText xml:space="preserve">CITATION HSE \l 2057 </w:instrText>
          </w:r>
          <w:r w:rsidR="005D2BB3" w:rsidRPr="0045028A">
            <w:rPr>
              <w:lang w:val="en-US"/>
            </w:rPr>
            <w:fldChar w:fldCharType="separate"/>
          </w:r>
          <w:r w:rsidR="001C7B8D" w:rsidRPr="001C7B8D">
            <w:rPr>
              <w:noProof/>
              <w:lang w:val="en-US"/>
            </w:rPr>
            <w:t>[48]</w:t>
          </w:r>
          <w:r w:rsidR="005D2BB3" w:rsidRPr="0045028A">
            <w:rPr>
              <w:lang w:val="en-US"/>
            </w:rPr>
            <w:fldChar w:fldCharType="end"/>
          </w:r>
        </w:sdtContent>
      </w:sdt>
      <w:r w:rsidR="005D2BB3" w:rsidRPr="0045028A">
        <w:rPr>
          <w:lang w:val="en-US"/>
        </w:rPr>
        <w:t>)</w:t>
      </w:r>
      <w:r w:rsidRPr="0045028A">
        <w:rPr>
          <w:lang w:val="en-US"/>
        </w:rPr>
        <w:t xml:space="preserve"> requires employers to designate controlled areas if:</w:t>
      </w:r>
    </w:p>
    <w:p w14:paraId="3F8C2C5C" w14:textId="77777777" w:rsidR="00F00E05" w:rsidRPr="0045028A" w:rsidRDefault="008C3FD4" w:rsidP="00661D40">
      <w:pPr>
        <w:pStyle w:val="Numberedparagraph"/>
        <w:numPr>
          <w:ilvl w:val="0"/>
          <w:numId w:val="24"/>
        </w:numPr>
        <w:rPr>
          <w:lang w:val="en-US"/>
        </w:rPr>
      </w:pPr>
      <w:r w:rsidRPr="0045028A">
        <w:rPr>
          <w:lang w:val="en-US"/>
        </w:rPr>
        <w:t>“it is necessary for any person who enters or works in the area to follow special procedures designed to restrict significant exposure to ionising radiation in that area or prevent or limit the probability and magnitude of radiation accidents or their effects; or</w:t>
      </w:r>
    </w:p>
    <w:p w14:paraId="5C349BE7" w14:textId="4705AB5F" w:rsidR="008C3FD4" w:rsidRPr="0045028A" w:rsidRDefault="008C3FD4" w:rsidP="00661D40">
      <w:pPr>
        <w:pStyle w:val="Numberedparagraph"/>
        <w:numPr>
          <w:ilvl w:val="0"/>
          <w:numId w:val="24"/>
        </w:numPr>
        <w:rPr>
          <w:lang w:val="en-US"/>
        </w:rPr>
      </w:pPr>
      <w:r w:rsidRPr="0045028A">
        <w:rPr>
          <w:lang w:val="en-US"/>
        </w:rPr>
        <w:t xml:space="preserve">any person working in the area is likely to receive an effective dose greater than 6 mSv a year or an equivalent dose greater than 15 mSv </w:t>
      </w:r>
      <w:r w:rsidRPr="0045028A">
        <w:rPr>
          <w:lang w:val="en-US"/>
        </w:rPr>
        <w:lastRenderedPageBreak/>
        <w:t>a year for the lens of the eye or greater than 150 mSv a year for the skin or the extremities.”</w:t>
      </w:r>
    </w:p>
    <w:p w14:paraId="694DE720" w14:textId="5B1E32D9" w:rsidR="008C3FD4" w:rsidRPr="0045028A" w:rsidRDefault="683FB37B" w:rsidP="008C3FD4">
      <w:pPr>
        <w:pStyle w:val="Numberedparagraph"/>
        <w:rPr>
          <w:lang w:val="en-US"/>
        </w:rPr>
      </w:pPr>
      <w:r w:rsidRPr="0045028A">
        <w:rPr>
          <w:lang w:val="en-US"/>
        </w:rPr>
        <w:t>Other regulations in Part 4 of IRR17</w:t>
      </w:r>
      <w:r w:rsidR="5F21CCAE" w:rsidRPr="0045028A">
        <w:rPr>
          <w:lang w:val="en-US"/>
        </w:rPr>
        <w:t xml:space="preserve"> (ref. </w:t>
      </w:r>
      <w:sdt>
        <w:sdtPr>
          <w:rPr>
            <w:lang w:val="en-US"/>
          </w:rPr>
          <w:id w:val="46495591"/>
          <w:citation/>
        </w:sdtPr>
        <w:sdtEndPr/>
        <w:sdtContent>
          <w:r w:rsidR="005D2BB3" w:rsidRPr="0045028A">
            <w:rPr>
              <w:lang w:val="en-US"/>
            </w:rPr>
            <w:fldChar w:fldCharType="begin"/>
          </w:r>
          <w:r w:rsidR="007F45CE" w:rsidRPr="0045028A">
            <w:instrText xml:space="preserve">CITATION HSE \l 2057 </w:instrText>
          </w:r>
          <w:r w:rsidR="005D2BB3" w:rsidRPr="0045028A">
            <w:rPr>
              <w:lang w:val="en-US"/>
            </w:rPr>
            <w:fldChar w:fldCharType="separate"/>
          </w:r>
          <w:r w:rsidR="001C7B8D" w:rsidRPr="001C7B8D">
            <w:rPr>
              <w:noProof/>
              <w:lang w:val="en-US"/>
            </w:rPr>
            <w:t>[48]</w:t>
          </w:r>
          <w:r w:rsidR="005D2BB3" w:rsidRPr="0045028A">
            <w:rPr>
              <w:lang w:val="en-US"/>
            </w:rPr>
            <w:fldChar w:fldCharType="end"/>
          </w:r>
        </w:sdtContent>
      </w:sdt>
      <w:r w:rsidR="5F21CCAE" w:rsidRPr="0045028A">
        <w:rPr>
          <w:lang w:val="en-US"/>
        </w:rPr>
        <w:t>)</w:t>
      </w:r>
      <w:r w:rsidRPr="0045028A">
        <w:rPr>
          <w:lang w:val="en-US"/>
        </w:rPr>
        <w:t xml:space="preserve"> define requirements for supervised areas (Regulation 17 (3)), demarcation of controlled areas (Regulation 19 (2)), washing/ changing facilities (Regulation 19(10)) and monitoring of designated areas (Regulation 20 (1-2)). I have used these requirements </w:t>
      </w:r>
      <w:r w:rsidR="08B77E54" w:rsidRPr="0045028A">
        <w:rPr>
          <w:lang w:val="en-US"/>
        </w:rPr>
        <w:t>and</w:t>
      </w:r>
      <w:r w:rsidRPr="0045028A">
        <w:rPr>
          <w:lang w:val="en-US"/>
        </w:rPr>
        <w:t xml:space="preserve"> the associated ACOP </w:t>
      </w:r>
      <w:r w:rsidR="62F38737" w:rsidRPr="0045028A">
        <w:rPr>
          <w:lang w:val="en-US"/>
        </w:rPr>
        <w:t>along with</w:t>
      </w:r>
      <w:r w:rsidR="61EB3DFC" w:rsidRPr="0045028A">
        <w:rPr>
          <w:lang w:val="en-US"/>
        </w:rPr>
        <w:t xml:space="preserve"> ONR’s</w:t>
      </w:r>
      <w:r w:rsidR="62F38737" w:rsidRPr="0045028A">
        <w:rPr>
          <w:lang w:val="en-US"/>
        </w:rPr>
        <w:t xml:space="preserve"> SAP RP.3</w:t>
      </w:r>
      <w:r w:rsidR="004A59CD" w:rsidRPr="0045028A">
        <w:rPr>
          <w:lang w:val="en-US"/>
        </w:rPr>
        <w:t xml:space="preserve"> and RP.4</w:t>
      </w:r>
      <w:r w:rsidR="5F21CCAE" w:rsidRPr="0045028A">
        <w:rPr>
          <w:lang w:val="en-US"/>
        </w:rPr>
        <w:t xml:space="preserve"> (ref. </w:t>
      </w:r>
      <w:sdt>
        <w:sdtPr>
          <w:rPr>
            <w:lang w:val="en-US"/>
          </w:rPr>
          <w:id w:val="-1089073197"/>
          <w:citation/>
        </w:sdtPr>
        <w:sdtEndPr/>
        <w:sdtContent>
          <w:r w:rsidR="005D2BB3" w:rsidRPr="0045028A">
            <w:rPr>
              <w:lang w:val="en-US"/>
            </w:rPr>
            <w:fldChar w:fldCharType="begin"/>
          </w:r>
          <w:r w:rsidR="005D2BB3" w:rsidRPr="0045028A">
            <w:instrText xml:space="preserve"> CITATION SAPs \l 2057 </w:instrText>
          </w:r>
          <w:r w:rsidR="005D2BB3" w:rsidRPr="0045028A">
            <w:rPr>
              <w:lang w:val="en-US"/>
            </w:rPr>
            <w:fldChar w:fldCharType="separate"/>
          </w:r>
          <w:r w:rsidR="001C7B8D" w:rsidRPr="001C7B8D">
            <w:rPr>
              <w:noProof/>
            </w:rPr>
            <w:t>[41]</w:t>
          </w:r>
          <w:r w:rsidR="005D2BB3" w:rsidRPr="0045028A">
            <w:rPr>
              <w:lang w:val="en-US"/>
            </w:rPr>
            <w:fldChar w:fldCharType="end"/>
          </w:r>
        </w:sdtContent>
      </w:sdt>
      <w:r w:rsidR="5F21CCAE" w:rsidRPr="0045028A">
        <w:rPr>
          <w:lang w:val="en-US"/>
        </w:rPr>
        <w:t>)</w:t>
      </w:r>
      <w:r w:rsidR="62F38737" w:rsidRPr="0045028A">
        <w:rPr>
          <w:lang w:val="en-US"/>
        </w:rPr>
        <w:t xml:space="preserve"> </w:t>
      </w:r>
      <w:r w:rsidRPr="0045028A">
        <w:rPr>
          <w:lang w:val="en-US"/>
        </w:rPr>
        <w:t>as benchmarks for my assessment.</w:t>
      </w:r>
      <w:r w:rsidR="4047FF96" w:rsidRPr="0045028A">
        <w:rPr>
          <w:lang w:val="en-US"/>
        </w:rPr>
        <w:t xml:space="preserve"> </w:t>
      </w:r>
    </w:p>
    <w:p w14:paraId="6CA89A47" w14:textId="7FAD2A1B" w:rsidR="008C3FD4" w:rsidRPr="0045028A" w:rsidRDefault="683FB37B" w:rsidP="008C3FD4">
      <w:pPr>
        <w:pStyle w:val="Numberedparagraph"/>
        <w:rPr>
          <w:lang w:val="en-US"/>
        </w:rPr>
      </w:pPr>
      <w:r w:rsidRPr="0045028A">
        <w:rPr>
          <w:lang w:val="en-US"/>
        </w:rPr>
        <w:t>The RP’s a</w:t>
      </w:r>
      <w:r w:rsidR="0B52988C" w:rsidRPr="0045028A">
        <w:rPr>
          <w:lang w:val="en-US"/>
        </w:rPr>
        <w:t>nalysis</w:t>
      </w:r>
      <w:r w:rsidRPr="0045028A">
        <w:rPr>
          <w:lang w:val="en-US"/>
        </w:rPr>
        <w:t xml:space="preserve"> of UK and US regulatory frameworks</w:t>
      </w:r>
      <w:r w:rsidR="61EB3DFC" w:rsidRPr="0045028A">
        <w:rPr>
          <w:lang w:val="en-US"/>
        </w:rPr>
        <w:t xml:space="preserve"> (ref. </w:t>
      </w:r>
      <w:sdt>
        <w:sdtPr>
          <w:rPr>
            <w:lang w:val="en-US"/>
          </w:rPr>
          <w:id w:val="1037695273"/>
          <w:citation/>
        </w:sdtPr>
        <w:sdtEndPr/>
        <w:sdtContent>
          <w:r w:rsidR="00ED1BBE" w:rsidRPr="0045028A">
            <w:rPr>
              <w:lang w:val="en-US"/>
            </w:rPr>
            <w:fldChar w:fldCharType="begin"/>
          </w:r>
          <w:r w:rsidR="00ED1BBE" w:rsidRPr="0045028A">
            <w:instrText xml:space="preserve"> CITATION US \l 2057 </w:instrText>
          </w:r>
          <w:r w:rsidR="00ED1BBE" w:rsidRPr="0045028A">
            <w:rPr>
              <w:lang w:val="en-US"/>
            </w:rPr>
            <w:fldChar w:fldCharType="separate"/>
          </w:r>
          <w:r w:rsidR="001C7B8D" w:rsidRPr="001C7B8D">
            <w:rPr>
              <w:noProof/>
            </w:rPr>
            <w:t>[63]</w:t>
          </w:r>
          <w:r w:rsidR="00ED1BBE" w:rsidRPr="0045028A">
            <w:rPr>
              <w:lang w:val="en-US"/>
            </w:rPr>
            <w:fldChar w:fldCharType="end"/>
          </w:r>
        </w:sdtContent>
      </w:sdt>
      <w:r w:rsidR="61EB3DFC" w:rsidRPr="0045028A">
        <w:rPr>
          <w:lang w:val="en-US"/>
        </w:rPr>
        <w:t>)</w:t>
      </w:r>
      <w:r w:rsidRPr="0045028A">
        <w:rPr>
          <w:lang w:val="en-US"/>
        </w:rPr>
        <w:t xml:space="preserve"> </w:t>
      </w:r>
      <w:r w:rsidR="0B52988C" w:rsidRPr="0045028A">
        <w:rPr>
          <w:lang w:val="en-US"/>
        </w:rPr>
        <w:t>showed</w:t>
      </w:r>
      <w:r w:rsidRPr="0045028A">
        <w:rPr>
          <w:lang w:val="en-US"/>
        </w:rPr>
        <w:t xml:space="preserve"> that there are significant differences in how the UK and US designate and </w:t>
      </w:r>
      <w:r w:rsidR="007E66CE">
        <w:rPr>
          <w:lang w:val="en-US"/>
        </w:rPr>
        <w:t>manage</w:t>
      </w:r>
      <w:r w:rsidR="007E66CE" w:rsidRPr="0045028A">
        <w:rPr>
          <w:lang w:val="en-US"/>
        </w:rPr>
        <w:t xml:space="preserve"> </w:t>
      </w:r>
      <w:r w:rsidRPr="0045028A">
        <w:rPr>
          <w:lang w:val="en-US"/>
        </w:rPr>
        <w:t xml:space="preserve">radiological areas. </w:t>
      </w:r>
      <w:r w:rsidRPr="0045028A">
        <w:t xml:space="preserve">The </w:t>
      </w:r>
      <w:r w:rsidR="61EB3DFC" w:rsidRPr="0045028A">
        <w:t>RP state</w:t>
      </w:r>
      <w:r w:rsidR="0FEDBBBE" w:rsidRPr="0045028A">
        <w:t>s</w:t>
      </w:r>
      <w:r w:rsidR="61EB3DFC" w:rsidRPr="0045028A">
        <w:t xml:space="preserve"> that </w:t>
      </w:r>
      <w:r w:rsidR="0FEDBBBE" w:rsidRPr="0045028A">
        <w:t xml:space="preserve">the </w:t>
      </w:r>
      <w:r w:rsidRPr="0045028A">
        <w:t>SMR-300 DRP</w:t>
      </w:r>
      <w:r w:rsidR="0FEDBBBE" w:rsidRPr="0045028A">
        <w:t xml:space="preserve"> (ref. </w:t>
      </w:r>
      <w:sdt>
        <w:sdtPr>
          <w:id w:val="1249544238"/>
          <w:citation/>
        </w:sdtPr>
        <w:sdtEndPr/>
        <w:sdtContent>
          <w:r w:rsidR="006C731C" w:rsidRPr="0045028A">
            <w:fldChar w:fldCharType="begin"/>
          </w:r>
          <w:r w:rsidR="006C731C" w:rsidRPr="0045028A">
            <w:instrText xml:space="preserve"> CITATION DRP \l 2057 </w:instrText>
          </w:r>
          <w:r w:rsidR="006C731C" w:rsidRPr="0045028A">
            <w:fldChar w:fldCharType="separate"/>
          </w:r>
          <w:r w:rsidR="001C7B8D" w:rsidRPr="001C7B8D">
            <w:rPr>
              <w:noProof/>
            </w:rPr>
            <w:t>[37]</w:t>
          </w:r>
          <w:r w:rsidR="006C731C" w:rsidRPr="0045028A">
            <w:fldChar w:fldCharType="end"/>
          </w:r>
        </w:sdtContent>
      </w:sdt>
      <w:r w:rsidR="0FEDBBBE" w:rsidRPr="0045028A">
        <w:t>)</w:t>
      </w:r>
      <w:r w:rsidRPr="0045028A">
        <w:t xml:space="preserve"> has been designed </w:t>
      </w:r>
      <w:r w:rsidR="0FEDBBBE" w:rsidRPr="0045028A">
        <w:t xml:space="preserve">using the </w:t>
      </w:r>
      <w:r w:rsidRPr="0045028A">
        <w:t>requirements and principles laid out in</w:t>
      </w:r>
      <w:r w:rsidR="504180B6" w:rsidRPr="0045028A">
        <w:t xml:space="preserve"> </w:t>
      </w:r>
      <w:r w:rsidR="3060B40B" w:rsidRPr="0045028A">
        <w:t>the SMR-160 Design Standard</w:t>
      </w:r>
      <w:r w:rsidR="116A71EE" w:rsidRPr="0045028A">
        <w:t xml:space="preserve"> for Radiation Protection</w:t>
      </w:r>
      <w:r w:rsidR="262B686F" w:rsidRPr="0045028A">
        <w:t xml:space="preserve"> (ref. </w:t>
      </w:r>
      <w:sdt>
        <w:sdtPr>
          <w:id w:val="1348204842"/>
          <w:citation/>
        </w:sdtPr>
        <w:sdtEndPr/>
        <w:sdtContent>
          <w:r w:rsidR="00333A8D" w:rsidRPr="0045028A">
            <w:fldChar w:fldCharType="begin"/>
          </w:r>
          <w:r w:rsidR="0012464E" w:rsidRPr="0045028A">
            <w:instrText xml:space="preserve">CITATION 160 \l 2057 </w:instrText>
          </w:r>
          <w:r w:rsidR="00333A8D" w:rsidRPr="0045028A">
            <w:fldChar w:fldCharType="separate"/>
          </w:r>
          <w:r w:rsidR="001C7B8D" w:rsidRPr="001C7B8D">
            <w:rPr>
              <w:noProof/>
            </w:rPr>
            <w:t>[73]</w:t>
          </w:r>
          <w:r w:rsidR="00333A8D" w:rsidRPr="0045028A">
            <w:fldChar w:fldCharType="end"/>
          </w:r>
        </w:sdtContent>
      </w:sdt>
      <w:r w:rsidR="66E780C0" w:rsidRPr="0045028A">
        <w:t>)</w:t>
      </w:r>
      <w:r w:rsidRPr="0045028A">
        <w:t>. To understand</w:t>
      </w:r>
      <w:r w:rsidR="371373AF" w:rsidRPr="0045028A">
        <w:t xml:space="preserve"> the </w:t>
      </w:r>
      <w:r w:rsidRPr="0045028A">
        <w:t>impact of the differences identified in</w:t>
      </w:r>
      <w:r w:rsidR="0B52988C" w:rsidRPr="0045028A">
        <w:t xml:space="preserve"> </w:t>
      </w:r>
      <w:r w:rsidR="5F21CCAE" w:rsidRPr="0045028A">
        <w:t xml:space="preserve">(ref. </w:t>
      </w:r>
      <w:sdt>
        <w:sdtPr>
          <w:id w:val="-13299570"/>
          <w:citation/>
        </w:sdtPr>
        <w:sdtEndPr/>
        <w:sdtContent>
          <w:r w:rsidR="005D2BB3" w:rsidRPr="0045028A">
            <w:fldChar w:fldCharType="begin"/>
          </w:r>
          <w:r w:rsidR="0074005A" w:rsidRPr="0045028A">
            <w:instrText xml:space="preserve">CITATION US \l 2057 </w:instrText>
          </w:r>
          <w:r w:rsidR="005D2BB3" w:rsidRPr="0045028A">
            <w:fldChar w:fldCharType="separate"/>
          </w:r>
          <w:r w:rsidR="001C7B8D" w:rsidRPr="001C7B8D">
            <w:rPr>
              <w:noProof/>
            </w:rPr>
            <w:t>[63]</w:t>
          </w:r>
          <w:r w:rsidR="005D2BB3" w:rsidRPr="0045028A">
            <w:fldChar w:fldCharType="end"/>
          </w:r>
        </w:sdtContent>
      </w:sdt>
      <w:r w:rsidR="5F21CCAE" w:rsidRPr="0045028A">
        <w:t>)</w:t>
      </w:r>
      <w:r w:rsidRPr="0045028A">
        <w:t>, the RP</w:t>
      </w:r>
      <w:r w:rsidR="0B52988C" w:rsidRPr="0045028A">
        <w:t xml:space="preserve"> compared</w:t>
      </w:r>
      <w:r w:rsidR="127CC11F" w:rsidRPr="0045028A">
        <w:t xml:space="preserve"> the SMR-160 Design Standard</w:t>
      </w:r>
      <w:r w:rsidR="0B52988C" w:rsidRPr="0045028A">
        <w:t xml:space="preserve"> </w:t>
      </w:r>
      <w:r w:rsidR="127CC11F" w:rsidRPr="0045028A">
        <w:t xml:space="preserve">for Radiation Protection </w:t>
      </w:r>
      <w:r w:rsidR="0B52988C" w:rsidRPr="0045028A">
        <w:t xml:space="preserve">(ref. </w:t>
      </w:r>
      <w:sdt>
        <w:sdtPr>
          <w:id w:val="-2038731476"/>
          <w:citation/>
        </w:sdtPr>
        <w:sdtEndPr/>
        <w:sdtContent>
          <w:r w:rsidR="001C369A" w:rsidRPr="0045028A">
            <w:fldChar w:fldCharType="begin"/>
          </w:r>
          <w:r w:rsidR="001C369A" w:rsidRPr="0045028A">
            <w:instrText xml:space="preserve"> CITATION 160 \l 2057 </w:instrText>
          </w:r>
          <w:r w:rsidR="001C369A" w:rsidRPr="0045028A">
            <w:fldChar w:fldCharType="separate"/>
          </w:r>
          <w:r w:rsidR="001C7B8D" w:rsidRPr="001C7B8D">
            <w:rPr>
              <w:noProof/>
            </w:rPr>
            <w:t>[73]</w:t>
          </w:r>
          <w:r w:rsidR="001C369A" w:rsidRPr="0045028A">
            <w:fldChar w:fldCharType="end"/>
          </w:r>
        </w:sdtContent>
      </w:sdt>
      <w:r w:rsidR="0B52988C" w:rsidRPr="0045028A">
        <w:t>)</w:t>
      </w:r>
      <w:r w:rsidRPr="0045028A">
        <w:t xml:space="preserve"> against the IRR17, </w:t>
      </w:r>
      <w:r w:rsidR="6EE8E3E3" w:rsidRPr="0045028A">
        <w:rPr>
          <w:lang w:val="en-US"/>
        </w:rPr>
        <w:t>the associated AC</w:t>
      </w:r>
      <w:r w:rsidR="6AF32853" w:rsidRPr="0045028A">
        <w:rPr>
          <w:lang w:val="en-US"/>
        </w:rPr>
        <w:t>o</w:t>
      </w:r>
      <w:r w:rsidR="6EE8E3E3" w:rsidRPr="0045028A">
        <w:rPr>
          <w:lang w:val="en-US"/>
        </w:rPr>
        <w:t>P</w:t>
      </w:r>
      <w:r w:rsidR="5F21CCAE" w:rsidRPr="0045028A">
        <w:rPr>
          <w:lang w:val="en-US"/>
        </w:rPr>
        <w:t xml:space="preserve"> (ref. </w:t>
      </w:r>
      <w:sdt>
        <w:sdtPr>
          <w:rPr>
            <w:lang w:val="en-US"/>
          </w:rPr>
          <w:id w:val="1646236738"/>
          <w:citation/>
        </w:sdtPr>
        <w:sdtEndPr/>
        <w:sdtContent>
          <w:r w:rsidR="005D2BB3" w:rsidRPr="0045028A">
            <w:rPr>
              <w:lang w:val="en-US"/>
            </w:rPr>
            <w:fldChar w:fldCharType="begin"/>
          </w:r>
          <w:r w:rsidR="007F45CE" w:rsidRPr="0045028A">
            <w:instrText xml:space="preserve">CITATION HSE \l 2057 </w:instrText>
          </w:r>
          <w:r w:rsidR="005D2BB3" w:rsidRPr="0045028A">
            <w:rPr>
              <w:lang w:val="en-US"/>
            </w:rPr>
            <w:fldChar w:fldCharType="separate"/>
          </w:r>
          <w:r w:rsidR="001C7B8D" w:rsidRPr="001C7B8D">
            <w:rPr>
              <w:noProof/>
              <w:lang w:val="en-US"/>
            </w:rPr>
            <w:t>[48]</w:t>
          </w:r>
          <w:r w:rsidR="005D2BB3" w:rsidRPr="0045028A">
            <w:rPr>
              <w:lang w:val="en-US"/>
            </w:rPr>
            <w:fldChar w:fldCharType="end"/>
          </w:r>
        </w:sdtContent>
      </w:sdt>
      <w:r w:rsidR="5F21CCAE" w:rsidRPr="0045028A">
        <w:rPr>
          <w:lang w:val="en-US"/>
        </w:rPr>
        <w:t>)</w:t>
      </w:r>
      <w:r w:rsidR="6EE8E3E3" w:rsidRPr="0045028A">
        <w:rPr>
          <w:lang w:val="en-US"/>
        </w:rPr>
        <w:t xml:space="preserve"> </w:t>
      </w:r>
      <w:r w:rsidRPr="0045028A">
        <w:t xml:space="preserve">and </w:t>
      </w:r>
      <w:r w:rsidR="0B52988C" w:rsidRPr="0045028A">
        <w:t xml:space="preserve">ONR’s </w:t>
      </w:r>
      <w:r w:rsidR="62F38737" w:rsidRPr="0045028A">
        <w:t>SAP RP.3</w:t>
      </w:r>
      <w:r w:rsidR="5F21CCAE" w:rsidRPr="0045028A">
        <w:t xml:space="preserve"> </w:t>
      </w:r>
      <w:r w:rsidR="005428B2" w:rsidRPr="0045028A">
        <w:t xml:space="preserve">and RP.4 </w:t>
      </w:r>
      <w:r w:rsidR="5F21CCAE" w:rsidRPr="0045028A">
        <w:t xml:space="preserve">(ref. </w:t>
      </w:r>
      <w:sdt>
        <w:sdtPr>
          <w:id w:val="-1030026946"/>
          <w:citation/>
        </w:sdtPr>
        <w:sdtEndPr/>
        <w:sdtContent>
          <w:r w:rsidR="005D2BB3" w:rsidRPr="0045028A">
            <w:fldChar w:fldCharType="begin"/>
          </w:r>
          <w:r w:rsidR="005D2BB3" w:rsidRPr="0045028A">
            <w:instrText xml:space="preserve"> CITATION SAPs \l 2057 </w:instrText>
          </w:r>
          <w:r w:rsidR="005D2BB3" w:rsidRPr="0045028A">
            <w:fldChar w:fldCharType="separate"/>
          </w:r>
          <w:r w:rsidR="001C7B8D" w:rsidRPr="001C7B8D">
            <w:rPr>
              <w:noProof/>
            </w:rPr>
            <w:t>[41]</w:t>
          </w:r>
          <w:r w:rsidR="005D2BB3" w:rsidRPr="0045028A">
            <w:fldChar w:fldCharType="end"/>
          </w:r>
        </w:sdtContent>
      </w:sdt>
      <w:r w:rsidR="5F21CCAE" w:rsidRPr="0045028A">
        <w:t>)</w:t>
      </w:r>
      <w:r w:rsidRPr="0045028A">
        <w:t xml:space="preserve"> and concluded that:</w:t>
      </w:r>
    </w:p>
    <w:p w14:paraId="0443A669" w14:textId="7E22B84F" w:rsidR="00F00E05" w:rsidRPr="0045028A" w:rsidRDefault="008C3FD4">
      <w:pPr>
        <w:pStyle w:val="Numberedparagraph"/>
        <w:numPr>
          <w:ilvl w:val="0"/>
          <w:numId w:val="25"/>
        </w:numPr>
      </w:pPr>
      <w:r w:rsidRPr="0045028A">
        <w:t xml:space="preserve">Principles from the </w:t>
      </w:r>
      <w:r w:rsidR="00323E78" w:rsidRPr="0045028A">
        <w:t>SMR-160 Design Standard</w:t>
      </w:r>
      <w:r w:rsidR="00A62155" w:rsidRPr="0045028A">
        <w:t xml:space="preserve"> for Radiation Protection</w:t>
      </w:r>
      <w:r w:rsidR="00333A8D" w:rsidRPr="0045028A">
        <w:t xml:space="preserve"> (ref. </w:t>
      </w:r>
      <w:sdt>
        <w:sdtPr>
          <w:id w:val="635915666"/>
          <w:citation/>
        </w:sdtPr>
        <w:sdtEndPr/>
        <w:sdtContent>
          <w:r w:rsidR="00333A8D" w:rsidRPr="0045028A">
            <w:fldChar w:fldCharType="begin"/>
          </w:r>
          <w:r w:rsidR="0012464E" w:rsidRPr="0045028A">
            <w:instrText xml:space="preserve">CITATION 160 \l 2057 </w:instrText>
          </w:r>
          <w:r w:rsidR="00333A8D" w:rsidRPr="0045028A">
            <w:fldChar w:fldCharType="separate"/>
          </w:r>
          <w:r w:rsidR="001C7B8D" w:rsidRPr="001C7B8D">
            <w:rPr>
              <w:noProof/>
            </w:rPr>
            <w:t>[73]</w:t>
          </w:r>
          <w:r w:rsidR="00333A8D" w:rsidRPr="0045028A">
            <w:fldChar w:fldCharType="end"/>
          </w:r>
        </w:sdtContent>
      </w:sdt>
      <w:r w:rsidR="00333A8D" w:rsidRPr="0045028A">
        <w:t>)</w:t>
      </w:r>
      <w:r w:rsidR="00323E78" w:rsidRPr="0045028A">
        <w:t xml:space="preserve"> </w:t>
      </w:r>
      <w:r w:rsidRPr="0045028A">
        <w:t>do not ensure that controlled areas will be appropriately demarcated.</w:t>
      </w:r>
    </w:p>
    <w:p w14:paraId="4340EEA2" w14:textId="0629BC0F" w:rsidR="00F00E05" w:rsidRPr="0045028A" w:rsidRDefault="683FB37B" w:rsidP="00282659">
      <w:pPr>
        <w:pStyle w:val="Numberedparagraph"/>
        <w:numPr>
          <w:ilvl w:val="0"/>
          <w:numId w:val="25"/>
        </w:numPr>
      </w:pPr>
      <w:r w:rsidRPr="0045028A">
        <w:t xml:space="preserve">Provisions for contamination control </w:t>
      </w:r>
      <w:r w:rsidR="00156A2E">
        <w:t xml:space="preserve">do not </w:t>
      </w:r>
      <w:r w:rsidR="00206FEE">
        <w:t>fully address UK requirements</w:t>
      </w:r>
      <w:r w:rsidRPr="0045028A">
        <w:t xml:space="preserve">. </w:t>
      </w:r>
    </w:p>
    <w:p w14:paraId="01A86048" w14:textId="56F59E72" w:rsidR="00F00E05" w:rsidRPr="0045028A" w:rsidRDefault="008C3FD4" w:rsidP="00661D40">
      <w:pPr>
        <w:pStyle w:val="Numberedparagraph"/>
        <w:numPr>
          <w:ilvl w:val="0"/>
          <w:numId w:val="25"/>
        </w:numPr>
      </w:pPr>
      <w:r w:rsidRPr="0045028A">
        <w:t>Appropriate provision</w:t>
      </w:r>
      <w:r w:rsidR="00A62155" w:rsidRPr="0045028A">
        <w:t>s</w:t>
      </w:r>
      <w:r w:rsidRPr="0045028A">
        <w:t xml:space="preserve"> for suitable and sufficient washing and changing facilities for persons who enter or leave any controlled or supervised area cannot be demonstrated.</w:t>
      </w:r>
    </w:p>
    <w:p w14:paraId="6D06C014" w14:textId="40D005C6" w:rsidR="008C3FD4" w:rsidRPr="0045028A" w:rsidRDefault="008C3FD4" w:rsidP="00661D40">
      <w:pPr>
        <w:pStyle w:val="Numberedparagraph"/>
        <w:numPr>
          <w:ilvl w:val="0"/>
          <w:numId w:val="25"/>
        </w:numPr>
      </w:pPr>
      <w:r w:rsidRPr="0045028A">
        <w:t>Ventilation system</w:t>
      </w:r>
      <w:r w:rsidR="00AF193E">
        <w:t xml:space="preserve"> requirements</w:t>
      </w:r>
      <w:r w:rsidR="00346AB4">
        <w:t xml:space="preserve"> </w:t>
      </w:r>
      <w:r w:rsidRPr="0045028A">
        <w:t xml:space="preserve">cannot demonstrate that radiological risks have been reduced to ALARP. </w:t>
      </w:r>
    </w:p>
    <w:p w14:paraId="3703A432" w14:textId="69F521C3" w:rsidR="008C3FD4" w:rsidRPr="0045028A" w:rsidRDefault="008C3FD4" w:rsidP="008C3FD4">
      <w:pPr>
        <w:pStyle w:val="Numberedparagraph"/>
        <w:rPr>
          <w:lang w:val="en-US"/>
        </w:rPr>
      </w:pPr>
      <w:r w:rsidRPr="0045028A">
        <w:t>The</w:t>
      </w:r>
      <w:r w:rsidR="000A5641">
        <w:t xml:space="preserve"> RP states </w:t>
      </w:r>
      <w:r w:rsidR="005B5197">
        <w:t xml:space="preserve">in </w:t>
      </w:r>
      <w:r w:rsidR="005B5197" w:rsidRPr="0045028A">
        <w:t xml:space="preserve">(ref. </w:t>
      </w:r>
      <w:sdt>
        <w:sdtPr>
          <w:id w:val="1448816833"/>
          <w:citation/>
        </w:sdtPr>
        <w:sdtEndPr/>
        <w:sdtContent>
          <w:r w:rsidR="005B5197" w:rsidRPr="0045028A">
            <w:fldChar w:fldCharType="begin"/>
          </w:r>
          <w:r w:rsidR="005B5197" w:rsidRPr="0045028A">
            <w:instrText xml:space="preserve">CITATION Matrix \l 2057 </w:instrText>
          </w:r>
          <w:r w:rsidR="005B5197" w:rsidRPr="0045028A">
            <w:fldChar w:fldCharType="separate"/>
          </w:r>
          <w:r w:rsidR="001C7B8D" w:rsidRPr="001C7B8D">
            <w:rPr>
              <w:noProof/>
            </w:rPr>
            <w:t>[64]</w:t>
          </w:r>
          <w:r w:rsidR="005B5197" w:rsidRPr="0045028A">
            <w:fldChar w:fldCharType="end"/>
          </w:r>
        </w:sdtContent>
      </w:sdt>
      <w:r w:rsidR="005B5197" w:rsidRPr="0045028A">
        <w:t>)</w:t>
      </w:r>
      <w:r w:rsidR="005B5197">
        <w:t xml:space="preserve"> that these</w:t>
      </w:r>
      <w:r w:rsidRPr="0045028A">
        <w:t xml:space="preserve"> aspects have all been raised as risks in the RP’s risk register. I sampled the</w:t>
      </w:r>
      <w:r w:rsidR="00323E78" w:rsidRPr="0045028A">
        <w:t xml:space="preserve"> SMR-160 Radiation Protection Design Standard</w:t>
      </w:r>
      <w:r w:rsidR="00333A8D" w:rsidRPr="0045028A">
        <w:t xml:space="preserve"> (ref. </w:t>
      </w:r>
      <w:sdt>
        <w:sdtPr>
          <w:id w:val="-1602947677"/>
          <w:citation/>
        </w:sdtPr>
        <w:sdtEndPr/>
        <w:sdtContent>
          <w:r w:rsidR="00333A8D" w:rsidRPr="0045028A">
            <w:fldChar w:fldCharType="begin"/>
          </w:r>
          <w:r w:rsidR="0012464E" w:rsidRPr="0045028A">
            <w:instrText xml:space="preserve">CITATION 160 \l 2057 </w:instrText>
          </w:r>
          <w:r w:rsidR="00333A8D" w:rsidRPr="0045028A">
            <w:fldChar w:fldCharType="separate"/>
          </w:r>
          <w:r w:rsidR="001C7B8D" w:rsidRPr="001C7B8D">
            <w:rPr>
              <w:noProof/>
            </w:rPr>
            <w:t>[73]</w:t>
          </w:r>
          <w:r w:rsidR="00333A8D" w:rsidRPr="0045028A">
            <w:fldChar w:fldCharType="end"/>
          </w:r>
        </w:sdtContent>
      </w:sdt>
      <w:r w:rsidR="00333A8D" w:rsidRPr="0045028A">
        <w:t>)</w:t>
      </w:r>
      <w:r w:rsidR="00E205DF" w:rsidRPr="0045028A">
        <w:t xml:space="preserve"> and </w:t>
      </w:r>
      <w:r w:rsidRPr="0045028A">
        <w:t xml:space="preserve">found that the principles laid out in this document were </w:t>
      </w:r>
      <w:r w:rsidR="00924B83">
        <w:t>generally</w:t>
      </w:r>
      <w:r w:rsidR="00924B83" w:rsidRPr="0045028A">
        <w:t xml:space="preserve"> </w:t>
      </w:r>
      <w:r w:rsidRPr="0045028A">
        <w:t>consistent with IRR17 requirements</w:t>
      </w:r>
      <w:r w:rsidR="00333A8D" w:rsidRPr="0045028A">
        <w:t xml:space="preserve"> (ref. </w:t>
      </w:r>
      <w:sdt>
        <w:sdtPr>
          <w:id w:val="-1023393593"/>
          <w:citation/>
        </w:sdtPr>
        <w:sdtEndPr/>
        <w:sdtContent>
          <w:r w:rsidR="00333A8D" w:rsidRPr="0045028A">
            <w:fldChar w:fldCharType="begin"/>
          </w:r>
          <w:r w:rsidR="007F45CE" w:rsidRPr="0045028A">
            <w:instrText xml:space="preserve">CITATION HSE \l 2057 </w:instrText>
          </w:r>
          <w:r w:rsidR="00333A8D" w:rsidRPr="0045028A">
            <w:fldChar w:fldCharType="separate"/>
          </w:r>
          <w:r w:rsidR="001C7B8D" w:rsidRPr="001C7B8D">
            <w:rPr>
              <w:noProof/>
            </w:rPr>
            <w:t>[48]</w:t>
          </w:r>
          <w:r w:rsidR="00333A8D" w:rsidRPr="0045028A">
            <w:fldChar w:fldCharType="end"/>
          </w:r>
        </w:sdtContent>
      </w:sdt>
      <w:r w:rsidR="00333A8D" w:rsidRPr="0045028A">
        <w:t>)</w:t>
      </w:r>
      <w:r w:rsidRPr="0045028A">
        <w:t xml:space="preserve"> and guidance. This standard did not provide specific guidance on washing/changing facilities for controlled areas, the provisions for contamination control and how controlled areas are demarcated. The absence of this information, at the conceptual stage of design, does not in my opinion support the RP’s assertion that the SMR-300 DRP does not meet UK requirements for designation of areas. However, the RP’s analysis of UK and US regulatory framework</w:t>
      </w:r>
      <w:r w:rsidR="001C369A" w:rsidRPr="0045028A">
        <w:t>s</w:t>
      </w:r>
      <w:r w:rsidR="00E138B5" w:rsidRPr="0045028A">
        <w:t xml:space="preserve"> (ref. </w:t>
      </w:r>
      <w:sdt>
        <w:sdtPr>
          <w:id w:val="-944610372"/>
          <w:citation/>
        </w:sdtPr>
        <w:sdtEndPr/>
        <w:sdtContent>
          <w:r w:rsidR="00E138B5" w:rsidRPr="0045028A">
            <w:fldChar w:fldCharType="begin"/>
          </w:r>
          <w:r w:rsidR="0074005A" w:rsidRPr="0045028A">
            <w:instrText xml:space="preserve">CITATION US \l 2057 </w:instrText>
          </w:r>
          <w:r w:rsidR="00E138B5" w:rsidRPr="0045028A">
            <w:fldChar w:fldCharType="separate"/>
          </w:r>
          <w:r w:rsidR="001C7B8D" w:rsidRPr="001C7B8D">
            <w:rPr>
              <w:noProof/>
            </w:rPr>
            <w:t>[63]</w:t>
          </w:r>
          <w:r w:rsidR="00E138B5" w:rsidRPr="0045028A">
            <w:fldChar w:fldCharType="end"/>
          </w:r>
        </w:sdtContent>
      </w:sdt>
      <w:r w:rsidR="00E138B5" w:rsidRPr="0045028A">
        <w:t xml:space="preserve">) </w:t>
      </w:r>
      <w:r w:rsidRPr="0045028A">
        <w:t xml:space="preserve">demonstrates that use of US standards for the designation of areas may result in non-compliance with UK </w:t>
      </w:r>
      <w:r w:rsidR="00C21A95" w:rsidRPr="0045028A">
        <w:t>legal requirements</w:t>
      </w:r>
      <w:r w:rsidR="00A62155" w:rsidRPr="0045028A">
        <w:t xml:space="preserve"> (ref. </w:t>
      </w:r>
      <w:sdt>
        <w:sdtPr>
          <w:id w:val="1480185"/>
          <w:citation/>
        </w:sdtPr>
        <w:sdtEndPr/>
        <w:sdtContent>
          <w:r w:rsidR="00A62155" w:rsidRPr="0045028A">
            <w:fldChar w:fldCharType="begin"/>
          </w:r>
          <w:r w:rsidR="00A62155" w:rsidRPr="0045028A">
            <w:instrText xml:space="preserve"> CITATION HSE \l 2057 </w:instrText>
          </w:r>
          <w:r w:rsidR="00A62155" w:rsidRPr="0045028A">
            <w:fldChar w:fldCharType="separate"/>
          </w:r>
          <w:r w:rsidR="001C7B8D" w:rsidRPr="001C7B8D">
            <w:rPr>
              <w:noProof/>
            </w:rPr>
            <w:t>[48]</w:t>
          </w:r>
          <w:r w:rsidR="00A62155" w:rsidRPr="0045028A">
            <w:fldChar w:fldCharType="end"/>
          </w:r>
        </w:sdtContent>
      </w:sdt>
      <w:r w:rsidR="00A62155" w:rsidRPr="0045028A">
        <w:t xml:space="preserve">) </w:t>
      </w:r>
      <w:r w:rsidR="0009377A" w:rsidRPr="0045028A">
        <w:t>and standards</w:t>
      </w:r>
      <w:r w:rsidR="00A62155" w:rsidRPr="0045028A">
        <w:t xml:space="preserve"> (ref. </w:t>
      </w:r>
      <w:sdt>
        <w:sdtPr>
          <w:id w:val="1258789382"/>
          <w:citation/>
        </w:sdtPr>
        <w:sdtEndPr/>
        <w:sdtContent>
          <w:r w:rsidR="00A62155" w:rsidRPr="0045028A">
            <w:fldChar w:fldCharType="begin"/>
          </w:r>
          <w:r w:rsidR="00A62155" w:rsidRPr="0045028A">
            <w:instrText xml:space="preserve"> CITATION SAPs \l 2057 </w:instrText>
          </w:r>
          <w:r w:rsidR="00A62155" w:rsidRPr="0045028A">
            <w:fldChar w:fldCharType="separate"/>
          </w:r>
          <w:r w:rsidR="001C7B8D" w:rsidRPr="001C7B8D">
            <w:rPr>
              <w:noProof/>
            </w:rPr>
            <w:t>[41]</w:t>
          </w:r>
          <w:r w:rsidR="00A62155" w:rsidRPr="0045028A">
            <w:fldChar w:fldCharType="end"/>
          </w:r>
        </w:sdtContent>
      </w:sdt>
      <w:r w:rsidR="00A62155" w:rsidRPr="0045028A">
        <w:t>)</w:t>
      </w:r>
      <w:r w:rsidRPr="0045028A">
        <w:t xml:space="preserve">.  </w:t>
      </w:r>
    </w:p>
    <w:p w14:paraId="21BEDF6B" w14:textId="68FF70A9" w:rsidR="008C3FD4" w:rsidRPr="0045028A" w:rsidRDefault="683FB37B" w:rsidP="008C3FD4">
      <w:pPr>
        <w:pStyle w:val="Numberedparagraph"/>
        <w:rPr>
          <w:lang w:val="en-US"/>
        </w:rPr>
      </w:pPr>
      <w:r w:rsidRPr="0045028A">
        <w:lastRenderedPageBreak/>
        <w:t>T</w:t>
      </w:r>
      <w:r w:rsidR="001A45B9" w:rsidRPr="0045028A">
        <w:t>he</w:t>
      </w:r>
      <w:r w:rsidRPr="0045028A">
        <w:t xml:space="preserve"> </w:t>
      </w:r>
      <w:r w:rsidR="5B271377" w:rsidRPr="0045028A">
        <w:t xml:space="preserve">RP claims that the </w:t>
      </w:r>
      <w:r w:rsidR="0C177425" w:rsidRPr="0045028A">
        <w:t xml:space="preserve">new radiation </w:t>
      </w:r>
      <w:r w:rsidR="0A4874D5" w:rsidRPr="0045028A">
        <w:t>protection design standard</w:t>
      </w:r>
      <w:r w:rsidR="6C27FDC9" w:rsidRPr="0045028A">
        <w:t xml:space="preserve"> (ref. </w:t>
      </w:r>
      <w:sdt>
        <w:sdtPr>
          <w:id w:val="-972519144"/>
          <w:citation/>
        </w:sdtPr>
        <w:sdtEndPr/>
        <w:sdtContent>
          <w:r w:rsidR="00E138B5" w:rsidRPr="0045028A">
            <w:fldChar w:fldCharType="begin"/>
          </w:r>
          <w:r w:rsidR="0074005A" w:rsidRPr="0045028A">
            <w:instrText xml:space="preserve">CITATION DS \l 2057 </w:instrText>
          </w:r>
          <w:r w:rsidR="00E138B5" w:rsidRPr="0045028A">
            <w:fldChar w:fldCharType="separate"/>
          </w:r>
          <w:r w:rsidR="001C7B8D" w:rsidRPr="001C7B8D">
            <w:rPr>
              <w:noProof/>
            </w:rPr>
            <w:t>[65]</w:t>
          </w:r>
          <w:r w:rsidR="00E138B5" w:rsidRPr="0045028A">
            <w:fldChar w:fldCharType="end"/>
          </w:r>
        </w:sdtContent>
      </w:sdt>
      <w:r w:rsidR="6C27FDC9" w:rsidRPr="0045028A">
        <w:t>)</w:t>
      </w:r>
      <w:r w:rsidR="0A4874D5" w:rsidRPr="0045028A">
        <w:t xml:space="preserve"> </w:t>
      </w:r>
      <w:r w:rsidR="1685EB3E" w:rsidRPr="0045028A">
        <w:t>mitigates this risk</w:t>
      </w:r>
      <w:r w:rsidR="79E93334" w:rsidRPr="0045028A">
        <w:t xml:space="preserve">. </w:t>
      </w:r>
      <w:r w:rsidRPr="0045028A">
        <w:rPr>
          <w:lang w:val="en-US"/>
        </w:rPr>
        <w:t>I sampled this standard</w:t>
      </w:r>
      <w:r w:rsidR="71628C08" w:rsidRPr="0045028A">
        <w:rPr>
          <w:lang w:val="en-US"/>
        </w:rPr>
        <w:t xml:space="preserve"> (ref. </w:t>
      </w:r>
      <w:sdt>
        <w:sdtPr>
          <w:rPr>
            <w:lang w:val="en-US"/>
          </w:rPr>
          <w:id w:val="-1246407640"/>
          <w:citation/>
        </w:sdtPr>
        <w:sdtEndPr/>
        <w:sdtContent>
          <w:r w:rsidR="00FB7ED0" w:rsidRPr="0045028A">
            <w:rPr>
              <w:lang w:val="en-US"/>
            </w:rPr>
            <w:fldChar w:fldCharType="begin"/>
          </w:r>
          <w:r w:rsidR="00FB7ED0" w:rsidRPr="0045028A">
            <w:instrText xml:space="preserve"> CITATION DS \l 2057 </w:instrText>
          </w:r>
          <w:r w:rsidR="00FB7ED0" w:rsidRPr="0045028A">
            <w:rPr>
              <w:lang w:val="en-US"/>
            </w:rPr>
            <w:fldChar w:fldCharType="separate"/>
          </w:r>
          <w:r w:rsidR="001C7B8D" w:rsidRPr="001C7B8D">
            <w:rPr>
              <w:noProof/>
            </w:rPr>
            <w:t>[65]</w:t>
          </w:r>
          <w:r w:rsidR="00FB7ED0" w:rsidRPr="0045028A">
            <w:rPr>
              <w:lang w:val="en-US"/>
            </w:rPr>
            <w:fldChar w:fldCharType="end"/>
          </w:r>
        </w:sdtContent>
      </w:sdt>
      <w:r w:rsidR="71628C08" w:rsidRPr="0045028A">
        <w:rPr>
          <w:lang w:val="en-US"/>
        </w:rPr>
        <w:t>)</w:t>
      </w:r>
      <w:r w:rsidRPr="0045028A">
        <w:rPr>
          <w:lang w:val="en-US"/>
        </w:rPr>
        <w:t xml:space="preserve"> and found that:</w:t>
      </w:r>
    </w:p>
    <w:p w14:paraId="328DC9C3" w14:textId="319389A7" w:rsidR="008C3FD4" w:rsidRPr="0045028A" w:rsidRDefault="008C3FD4" w:rsidP="00661D40">
      <w:pPr>
        <w:pStyle w:val="Numberedparagraph"/>
        <w:numPr>
          <w:ilvl w:val="0"/>
          <w:numId w:val="26"/>
        </w:numPr>
      </w:pPr>
      <w:r w:rsidRPr="0045028A">
        <w:t>The contamination zoning scheme</w:t>
      </w:r>
      <w:r w:rsidR="00E138B5" w:rsidRPr="0045028A">
        <w:t xml:space="preserve"> (ref. </w:t>
      </w:r>
      <w:sdt>
        <w:sdtPr>
          <w:id w:val="1019357156"/>
          <w:citation/>
        </w:sdtPr>
        <w:sdtEndPr/>
        <w:sdtContent>
          <w:r w:rsidR="00E138B5" w:rsidRPr="0045028A">
            <w:fldChar w:fldCharType="begin"/>
          </w:r>
          <w:r w:rsidR="0074005A" w:rsidRPr="0045028A">
            <w:instrText xml:space="preserve">CITATION DS \l 2057 </w:instrText>
          </w:r>
          <w:r w:rsidR="00E138B5" w:rsidRPr="0045028A">
            <w:fldChar w:fldCharType="separate"/>
          </w:r>
          <w:r w:rsidR="001C7B8D" w:rsidRPr="001C7B8D">
            <w:rPr>
              <w:noProof/>
            </w:rPr>
            <w:t>[65]</w:t>
          </w:r>
          <w:r w:rsidR="00E138B5" w:rsidRPr="0045028A">
            <w:fldChar w:fldCharType="end"/>
          </w:r>
        </w:sdtContent>
      </w:sdt>
      <w:r w:rsidR="00E138B5" w:rsidRPr="0045028A">
        <w:t xml:space="preserve">, </w:t>
      </w:r>
      <w:sdt>
        <w:sdtPr>
          <w:id w:val="1911189793"/>
          <w:citation/>
        </w:sdtPr>
        <w:sdtEndPr/>
        <w:sdtContent>
          <w:r w:rsidR="00E138B5" w:rsidRPr="0045028A">
            <w:fldChar w:fldCharType="begin"/>
          </w:r>
          <w:r w:rsidR="00E7389E" w:rsidRPr="0045028A">
            <w:instrText xml:space="preserve">CITATION DMS \l 2057 </w:instrText>
          </w:r>
          <w:r w:rsidR="00E138B5" w:rsidRPr="0045028A">
            <w:fldChar w:fldCharType="separate"/>
          </w:r>
          <w:r w:rsidR="001C7B8D" w:rsidRPr="001C7B8D">
            <w:rPr>
              <w:noProof/>
            </w:rPr>
            <w:t>[67]</w:t>
          </w:r>
          <w:r w:rsidR="00E138B5" w:rsidRPr="0045028A">
            <w:fldChar w:fldCharType="end"/>
          </w:r>
        </w:sdtContent>
      </w:sdt>
      <w:r w:rsidR="00E138B5" w:rsidRPr="0045028A">
        <w:t>)</w:t>
      </w:r>
      <w:r w:rsidRPr="0045028A">
        <w:t xml:space="preserve"> has derived zones based on potential airborne and surface contamination levels. The RP has used </w:t>
      </w:r>
      <w:r w:rsidR="001C369A" w:rsidRPr="0045028A">
        <w:t xml:space="preserve">an </w:t>
      </w:r>
      <w:r w:rsidRPr="0045028A">
        <w:t>Annual Limit of Intake (ALI) of 20 mSv</w:t>
      </w:r>
      <w:r w:rsidR="005C50A0" w:rsidRPr="0045028A">
        <w:t>/y</w:t>
      </w:r>
      <w:r w:rsidRPr="0045028A">
        <w:t xml:space="preserve"> to calculate the limits for inhalation via the </w:t>
      </w:r>
      <w:r w:rsidR="00263D7D" w:rsidRPr="0045028A">
        <w:t>D</w:t>
      </w:r>
      <w:r w:rsidRPr="0045028A">
        <w:t xml:space="preserve">erived </w:t>
      </w:r>
      <w:r w:rsidR="00263D7D" w:rsidRPr="0045028A">
        <w:t>A</w:t>
      </w:r>
      <w:r w:rsidRPr="0045028A">
        <w:t xml:space="preserve">irborne </w:t>
      </w:r>
      <w:r w:rsidR="00263D7D" w:rsidRPr="0045028A">
        <w:t>C</w:t>
      </w:r>
      <w:r w:rsidRPr="0045028A">
        <w:t xml:space="preserve">oncentration (DAC). The DAC is directly related to the ALI. If the airborne concentration exceeds the DAC, it means the potential intake could exceed the ALI, and measures should be taken to reduce exposure. This is commonly used by industry as the basis for contamination zoning schemes, as such, I consider this be aligned with </w:t>
      </w:r>
      <w:r w:rsidR="00FE6785" w:rsidRPr="0045028A">
        <w:t xml:space="preserve">UK </w:t>
      </w:r>
      <w:r w:rsidRPr="0045028A">
        <w:t xml:space="preserve">practice from operating and decommissioning </w:t>
      </w:r>
      <w:r w:rsidR="00331058" w:rsidRPr="0045028A">
        <w:t>NPP</w:t>
      </w:r>
      <w:r w:rsidR="0075015E" w:rsidRPr="0045028A">
        <w:t>s</w:t>
      </w:r>
      <w:r w:rsidRPr="0045028A">
        <w:t xml:space="preserve">. </w:t>
      </w:r>
    </w:p>
    <w:p w14:paraId="04821908" w14:textId="20DEDB60" w:rsidR="008C3FD4" w:rsidRPr="005E1A1B" w:rsidRDefault="683FB37B" w:rsidP="00661D40">
      <w:pPr>
        <w:pStyle w:val="Numberedparagraph"/>
        <w:numPr>
          <w:ilvl w:val="0"/>
          <w:numId w:val="43"/>
        </w:numPr>
      </w:pPr>
      <w:r w:rsidRPr="0045028A">
        <w:rPr>
          <w:lang w:val="en-US"/>
        </w:rPr>
        <w:t xml:space="preserve">The radiation zoning scheme </w:t>
      </w:r>
      <w:r w:rsidR="6C27FDC9" w:rsidRPr="0045028A">
        <w:rPr>
          <w:lang w:val="en-US"/>
        </w:rPr>
        <w:t xml:space="preserve">(ref. </w:t>
      </w:r>
      <w:sdt>
        <w:sdtPr>
          <w:rPr>
            <w:lang w:val="en-US"/>
          </w:rPr>
          <w:id w:val="-73661288"/>
          <w:citation/>
        </w:sdtPr>
        <w:sdtEndPr/>
        <w:sdtContent>
          <w:r w:rsidR="00E138B5" w:rsidRPr="0045028A">
            <w:rPr>
              <w:lang w:val="en-US"/>
            </w:rPr>
            <w:fldChar w:fldCharType="begin"/>
          </w:r>
          <w:r w:rsidR="0074005A" w:rsidRPr="0045028A">
            <w:instrText xml:space="preserve">CITATION DS \l 2057 </w:instrText>
          </w:r>
          <w:r w:rsidR="00E138B5" w:rsidRPr="0045028A">
            <w:rPr>
              <w:lang w:val="en-US"/>
            </w:rPr>
            <w:fldChar w:fldCharType="separate"/>
          </w:r>
          <w:r w:rsidR="001C7B8D" w:rsidRPr="001C7B8D">
            <w:rPr>
              <w:noProof/>
              <w:lang w:val="en-US"/>
            </w:rPr>
            <w:t>[65]</w:t>
          </w:r>
          <w:r w:rsidR="00E138B5" w:rsidRPr="0045028A">
            <w:rPr>
              <w:lang w:val="en-US"/>
            </w:rPr>
            <w:fldChar w:fldCharType="end"/>
          </w:r>
        </w:sdtContent>
      </w:sdt>
      <w:r w:rsidR="6C27FDC9" w:rsidRPr="0045028A">
        <w:rPr>
          <w:lang w:val="en-US"/>
        </w:rPr>
        <w:t xml:space="preserve">, </w:t>
      </w:r>
      <w:sdt>
        <w:sdtPr>
          <w:rPr>
            <w:lang w:val="en-US"/>
          </w:rPr>
          <w:id w:val="125834603"/>
          <w:citation/>
        </w:sdtPr>
        <w:sdtEndPr/>
        <w:sdtContent>
          <w:r w:rsidR="00E138B5" w:rsidRPr="0045028A">
            <w:rPr>
              <w:lang w:val="en-US"/>
            </w:rPr>
            <w:fldChar w:fldCharType="begin"/>
          </w:r>
          <w:r w:rsidR="00E7389E" w:rsidRPr="0045028A">
            <w:instrText xml:space="preserve">CITATION DMS \l 2057 </w:instrText>
          </w:r>
          <w:r w:rsidR="00E138B5" w:rsidRPr="0045028A">
            <w:rPr>
              <w:lang w:val="en-US"/>
            </w:rPr>
            <w:fldChar w:fldCharType="separate"/>
          </w:r>
          <w:r w:rsidR="001C7B8D" w:rsidRPr="001C7B8D">
            <w:rPr>
              <w:noProof/>
              <w:lang w:val="en-US"/>
            </w:rPr>
            <w:t>[67]</w:t>
          </w:r>
          <w:r w:rsidR="00E138B5" w:rsidRPr="0045028A">
            <w:rPr>
              <w:lang w:val="en-US"/>
            </w:rPr>
            <w:fldChar w:fldCharType="end"/>
          </w:r>
        </w:sdtContent>
      </w:sdt>
      <w:r w:rsidR="6C27FDC9" w:rsidRPr="0045028A">
        <w:rPr>
          <w:lang w:val="en-US"/>
        </w:rPr>
        <w:t xml:space="preserve">) </w:t>
      </w:r>
      <w:r w:rsidR="3C1F023B" w:rsidRPr="0045028A">
        <w:rPr>
          <w:lang w:val="en-US"/>
        </w:rPr>
        <w:t xml:space="preserve">requires </w:t>
      </w:r>
      <w:r w:rsidR="29E53DF9" w:rsidRPr="0045028A">
        <w:rPr>
          <w:lang w:val="en-US"/>
        </w:rPr>
        <w:t xml:space="preserve">areas to be designated as supervised areas </w:t>
      </w:r>
      <w:r w:rsidRPr="0045028A">
        <w:rPr>
          <w:lang w:val="en-US"/>
        </w:rPr>
        <w:t xml:space="preserve">if dose rates are less than 2.5 </w:t>
      </w:r>
      <w:r w:rsidR="060267C6" w:rsidRPr="0045028A">
        <w:t>µSv/</w:t>
      </w:r>
      <w:r w:rsidRPr="0045028A">
        <w:rPr>
          <w:lang w:val="en-US"/>
        </w:rPr>
        <w:t xml:space="preserve">h and a controlled area if dose rates are above 2.5 </w:t>
      </w:r>
      <w:r w:rsidR="060267C6" w:rsidRPr="0045028A">
        <w:t>µSv</w:t>
      </w:r>
      <w:r w:rsidRPr="0045028A">
        <w:rPr>
          <w:lang w:val="en-US"/>
        </w:rPr>
        <w:t xml:space="preserve">/h. This approach is </w:t>
      </w:r>
      <w:r w:rsidR="00BD2E0F" w:rsidRPr="0045028A">
        <w:rPr>
          <w:lang w:val="en-US"/>
        </w:rPr>
        <w:t>below the dose rates specified in</w:t>
      </w:r>
      <w:r w:rsidRPr="0045028A">
        <w:rPr>
          <w:lang w:val="en-US"/>
        </w:rPr>
        <w:t xml:space="preserve"> </w:t>
      </w:r>
      <w:r w:rsidR="0F3BB127" w:rsidRPr="0045028A">
        <w:rPr>
          <w:lang w:val="en-US"/>
        </w:rPr>
        <w:t xml:space="preserve">IRR17 </w:t>
      </w:r>
      <w:r w:rsidRPr="0045028A">
        <w:rPr>
          <w:lang w:val="en-US"/>
        </w:rPr>
        <w:t xml:space="preserve">ACoP paragraph </w:t>
      </w:r>
      <w:r w:rsidRPr="005E1A1B">
        <w:rPr>
          <w:lang w:val="en-US"/>
        </w:rPr>
        <w:t>297</w:t>
      </w:r>
      <w:r w:rsidR="29E53DF9" w:rsidRPr="005E1A1B">
        <w:rPr>
          <w:lang w:val="en-US"/>
        </w:rPr>
        <w:t xml:space="preserve"> (ref. </w:t>
      </w:r>
      <w:sdt>
        <w:sdtPr>
          <w:rPr>
            <w:lang w:val="en-US"/>
          </w:rPr>
          <w:id w:val="-950773161"/>
          <w:citation/>
        </w:sdtPr>
        <w:sdtEndPr/>
        <w:sdtContent>
          <w:r w:rsidR="003934F4" w:rsidRPr="005E1A1B">
            <w:rPr>
              <w:lang w:val="en-US"/>
            </w:rPr>
            <w:fldChar w:fldCharType="begin"/>
          </w:r>
          <w:r w:rsidR="007F45CE" w:rsidRPr="005E1A1B">
            <w:instrText xml:space="preserve">CITATION HSE \l 2057 </w:instrText>
          </w:r>
          <w:r w:rsidR="003934F4" w:rsidRPr="005E1A1B">
            <w:rPr>
              <w:lang w:val="en-US"/>
            </w:rPr>
            <w:fldChar w:fldCharType="separate"/>
          </w:r>
          <w:r w:rsidR="001C7B8D" w:rsidRPr="001C7B8D">
            <w:rPr>
              <w:noProof/>
              <w:lang w:val="en-US"/>
            </w:rPr>
            <w:t>[48]</w:t>
          </w:r>
          <w:r w:rsidR="003934F4" w:rsidRPr="005E1A1B">
            <w:rPr>
              <w:lang w:val="en-US"/>
            </w:rPr>
            <w:fldChar w:fldCharType="end"/>
          </w:r>
        </w:sdtContent>
      </w:sdt>
      <w:r w:rsidR="29E53DF9" w:rsidRPr="005E1A1B">
        <w:rPr>
          <w:lang w:val="en-US"/>
        </w:rPr>
        <w:t>)</w:t>
      </w:r>
      <w:r w:rsidRPr="005E1A1B">
        <w:rPr>
          <w:lang w:val="en-US"/>
        </w:rPr>
        <w:t>, which states that employers should designate controlled areas in cases where external dose rate</w:t>
      </w:r>
      <w:r w:rsidR="0F3BB127" w:rsidRPr="005E1A1B">
        <w:rPr>
          <w:lang w:val="en-US"/>
        </w:rPr>
        <w:t>s</w:t>
      </w:r>
      <w:r w:rsidRPr="005E1A1B">
        <w:rPr>
          <w:lang w:val="en-US"/>
        </w:rPr>
        <w:t xml:space="preserve"> in </w:t>
      </w:r>
      <w:r w:rsidR="0F3BB127" w:rsidRPr="005E1A1B">
        <w:rPr>
          <w:lang w:val="en-US"/>
        </w:rPr>
        <w:t xml:space="preserve">an </w:t>
      </w:r>
      <w:r w:rsidRPr="005E1A1B">
        <w:t>area exceed 7.5 µSv</w:t>
      </w:r>
      <w:r w:rsidR="060267C6" w:rsidRPr="005E1A1B">
        <w:t xml:space="preserve">/h </w:t>
      </w:r>
      <w:r w:rsidRPr="005E1A1B">
        <w:t>when averaged over the working day</w:t>
      </w:r>
      <w:r w:rsidRPr="005E1A1B">
        <w:rPr>
          <w:lang w:val="en-US"/>
        </w:rPr>
        <w:t xml:space="preserve">. </w:t>
      </w:r>
    </w:p>
    <w:p w14:paraId="0E06FD8F" w14:textId="7B64E147" w:rsidR="008C3FD4" w:rsidRPr="005E1A1B" w:rsidRDefault="008C3FD4" w:rsidP="00661D40">
      <w:pPr>
        <w:pStyle w:val="Numberedparagraph"/>
        <w:numPr>
          <w:ilvl w:val="0"/>
          <w:numId w:val="26"/>
        </w:numPr>
        <w:rPr>
          <w:lang w:val="en-US"/>
        </w:rPr>
      </w:pPr>
      <w:r w:rsidRPr="005E1A1B">
        <w:rPr>
          <w:lang w:val="en-US"/>
        </w:rPr>
        <w:t>For both the radiation and contamination zoning schemes</w:t>
      </w:r>
      <w:r w:rsidR="003934F4" w:rsidRPr="005E1A1B">
        <w:rPr>
          <w:lang w:val="en-US"/>
        </w:rPr>
        <w:t xml:space="preserve"> (ref. </w:t>
      </w:r>
      <w:sdt>
        <w:sdtPr>
          <w:rPr>
            <w:lang w:val="en-US"/>
          </w:rPr>
          <w:id w:val="-580604062"/>
          <w:citation/>
        </w:sdtPr>
        <w:sdtEndPr/>
        <w:sdtContent>
          <w:r w:rsidR="003934F4" w:rsidRPr="005E1A1B">
            <w:rPr>
              <w:lang w:val="en-US"/>
            </w:rPr>
            <w:fldChar w:fldCharType="begin"/>
          </w:r>
          <w:r w:rsidR="0074005A" w:rsidRPr="005E1A1B">
            <w:instrText xml:space="preserve">CITATION DS \l 2057 </w:instrText>
          </w:r>
          <w:r w:rsidR="003934F4" w:rsidRPr="005E1A1B">
            <w:rPr>
              <w:lang w:val="en-US"/>
            </w:rPr>
            <w:fldChar w:fldCharType="separate"/>
          </w:r>
          <w:r w:rsidR="001C7B8D" w:rsidRPr="001C7B8D">
            <w:rPr>
              <w:noProof/>
              <w:lang w:val="en-US"/>
            </w:rPr>
            <w:t>[65]</w:t>
          </w:r>
          <w:r w:rsidR="003934F4" w:rsidRPr="005E1A1B">
            <w:rPr>
              <w:lang w:val="en-US"/>
            </w:rPr>
            <w:fldChar w:fldCharType="end"/>
          </w:r>
        </w:sdtContent>
      </w:sdt>
      <w:r w:rsidR="003934F4" w:rsidRPr="005E1A1B">
        <w:rPr>
          <w:lang w:val="en-US"/>
        </w:rPr>
        <w:t xml:space="preserve">, </w:t>
      </w:r>
      <w:sdt>
        <w:sdtPr>
          <w:rPr>
            <w:lang w:val="en-US"/>
          </w:rPr>
          <w:id w:val="1120343031"/>
          <w:citation/>
        </w:sdtPr>
        <w:sdtEndPr/>
        <w:sdtContent>
          <w:r w:rsidR="003934F4" w:rsidRPr="005E1A1B">
            <w:rPr>
              <w:lang w:val="en-US"/>
            </w:rPr>
            <w:fldChar w:fldCharType="begin"/>
          </w:r>
          <w:r w:rsidR="00E7389E" w:rsidRPr="005E1A1B">
            <w:instrText xml:space="preserve">CITATION DMS \l 2057 </w:instrText>
          </w:r>
          <w:r w:rsidR="003934F4" w:rsidRPr="005E1A1B">
            <w:rPr>
              <w:lang w:val="en-US"/>
            </w:rPr>
            <w:fldChar w:fldCharType="separate"/>
          </w:r>
          <w:r w:rsidR="001C7B8D" w:rsidRPr="001C7B8D">
            <w:rPr>
              <w:noProof/>
              <w:lang w:val="en-US"/>
            </w:rPr>
            <w:t>[67]</w:t>
          </w:r>
          <w:r w:rsidR="003934F4" w:rsidRPr="005E1A1B">
            <w:rPr>
              <w:lang w:val="en-US"/>
            </w:rPr>
            <w:fldChar w:fldCharType="end"/>
          </w:r>
        </w:sdtContent>
      </w:sdt>
      <w:r w:rsidR="003934F4" w:rsidRPr="005E1A1B">
        <w:rPr>
          <w:lang w:val="en-US"/>
        </w:rPr>
        <w:t>)</w:t>
      </w:r>
      <w:r w:rsidRPr="005E1A1B">
        <w:rPr>
          <w:lang w:val="en-US"/>
        </w:rPr>
        <w:t xml:space="preserve"> the RP e</w:t>
      </w:r>
      <w:r w:rsidRPr="005E1A1B">
        <w:t xml:space="preserve">mploys a graded approach where the requirements to restrict access and egress increase as the radiological hazard increases. This aligns with </w:t>
      </w:r>
      <w:r w:rsidR="008C40D8" w:rsidRPr="005E1A1B">
        <w:t xml:space="preserve">ONR’s </w:t>
      </w:r>
      <w:r w:rsidRPr="005E1A1B">
        <w:t>SAP RP.3</w:t>
      </w:r>
      <w:r w:rsidR="003934F4" w:rsidRPr="005E1A1B">
        <w:t xml:space="preserve"> (ref. </w:t>
      </w:r>
      <w:sdt>
        <w:sdtPr>
          <w:id w:val="-748576274"/>
          <w:citation/>
        </w:sdtPr>
        <w:sdtEndPr/>
        <w:sdtContent>
          <w:r w:rsidR="003934F4" w:rsidRPr="005E1A1B">
            <w:fldChar w:fldCharType="begin"/>
          </w:r>
          <w:r w:rsidR="003934F4" w:rsidRPr="005E1A1B">
            <w:instrText xml:space="preserve"> CITATION SAPs \l 2057 </w:instrText>
          </w:r>
          <w:r w:rsidR="003934F4" w:rsidRPr="005E1A1B">
            <w:fldChar w:fldCharType="separate"/>
          </w:r>
          <w:r w:rsidR="001C7B8D" w:rsidRPr="001C7B8D">
            <w:rPr>
              <w:noProof/>
            </w:rPr>
            <w:t>[41]</w:t>
          </w:r>
          <w:r w:rsidR="003934F4" w:rsidRPr="005E1A1B">
            <w:fldChar w:fldCharType="end"/>
          </w:r>
        </w:sdtContent>
      </w:sdt>
      <w:r w:rsidR="003934F4" w:rsidRPr="005E1A1B">
        <w:t>)</w:t>
      </w:r>
      <w:r w:rsidRPr="005E1A1B">
        <w:t>.</w:t>
      </w:r>
    </w:p>
    <w:p w14:paraId="184AFEC0" w14:textId="0ED1F638" w:rsidR="00F00E05" w:rsidRPr="005E1A1B" w:rsidRDefault="008C3FD4" w:rsidP="00661D40">
      <w:pPr>
        <w:pStyle w:val="Numberedparagraph"/>
        <w:numPr>
          <w:ilvl w:val="0"/>
          <w:numId w:val="26"/>
        </w:numPr>
      </w:pPr>
      <w:r w:rsidRPr="005E1A1B">
        <w:t>The radiation and contamination zoning scheme</w:t>
      </w:r>
      <w:r w:rsidR="003934F4" w:rsidRPr="005E1A1B">
        <w:t xml:space="preserve"> (ref. </w:t>
      </w:r>
      <w:sdt>
        <w:sdtPr>
          <w:id w:val="-1157533283"/>
          <w:citation/>
        </w:sdtPr>
        <w:sdtEndPr/>
        <w:sdtContent>
          <w:r w:rsidR="003934F4" w:rsidRPr="005E1A1B">
            <w:fldChar w:fldCharType="begin"/>
          </w:r>
          <w:r w:rsidR="0074005A" w:rsidRPr="005E1A1B">
            <w:instrText xml:space="preserve">CITATION DS \l 2057 </w:instrText>
          </w:r>
          <w:r w:rsidR="003934F4" w:rsidRPr="005E1A1B">
            <w:fldChar w:fldCharType="separate"/>
          </w:r>
          <w:r w:rsidR="001C7B8D" w:rsidRPr="001C7B8D">
            <w:rPr>
              <w:noProof/>
            </w:rPr>
            <w:t>[65]</w:t>
          </w:r>
          <w:r w:rsidR="003934F4" w:rsidRPr="005E1A1B">
            <w:fldChar w:fldCharType="end"/>
          </w:r>
        </w:sdtContent>
      </w:sdt>
      <w:r w:rsidR="003934F4" w:rsidRPr="005E1A1B">
        <w:t xml:space="preserve">, </w:t>
      </w:r>
      <w:sdt>
        <w:sdtPr>
          <w:id w:val="-494809992"/>
          <w:citation/>
        </w:sdtPr>
        <w:sdtEndPr/>
        <w:sdtContent>
          <w:r w:rsidR="003934F4" w:rsidRPr="005E1A1B">
            <w:fldChar w:fldCharType="begin"/>
          </w:r>
          <w:r w:rsidR="00E7389E" w:rsidRPr="005E1A1B">
            <w:instrText xml:space="preserve">CITATION DMS \l 2057 </w:instrText>
          </w:r>
          <w:r w:rsidR="003934F4" w:rsidRPr="005E1A1B">
            <w:fldChar w:fldCharType="separate"/>
          </w:r>
          <w:r w:rsidR="001C7B8D" w:rsidRPr="001C7B8D">
            <w:rPr>
              <w:noProof/>
            </w:rPr>
            <w:t>[67]</w:t>
          </w:r>
          <w:r w:rsidR="003934F4" w:rsidRPr="005E1A1B">
            <w:fldChar w:fldCharType="end"/>
          </w:r>
        </w:sdtContent>
      </w:sdt>
      <w:r w:rsidR="003934F4" w:rsidRPr="005E1A1B">
        <w:t>)</w:t>
      </w:r>
      <w:r w:rsidRPr="005E1A1B">
        <w:t xml:space="preserve"> is consistent with practices from UK operational (and decommissioning) NPP, which I consider to be RGP. </w:t>
      </w:r>
    </w:p>
    <w:p w14:paraId="5D40DCD8" w14:textId="741E9CEE" w:rsidR="00F00E05" w:rsidRPr="005E1A1B" w:rsidRDefault="683FB37B" w:rsidP="00661D40">
      <w:pPr>
        <w:pStyle w:val="Numberedparagraph"/>
        <w:numPr>
          <w:ilvl w:val="0"/>
          <w:numId w:val="44"/>
        </w:numPr>
        <w:rPr>
          <w:lang w:val="en-US"/>
        </w:rPr>
      </w:pPr>
      <w:r w:rsidRPr="005E1A1B">
        <w:t>Guidance to designer</w:t>
      </w:r>
      <w:r w:rsidR="2B389530" w:rsidRPr="005E1A1B">
        <w:t>s</w:t>
      </w:r>
      <w:r w:rsidRPr="005E1A1B">
        <w:t xml:space="preserve"> </w:t>
      </w:r>
      <w:r w:rsidR="76028CDF" w:rsidRPr="005E1A1B">
        <w:t>on the</w:t>
      </w:r>
      <w:r w:rsidRPr="005E1A1B">
        <w:t xml:space="preserve"> </w:t>
      </w:r>
      <w:r w:rsidRPr="005E1A1B">
        <w:rPr>
          <w:lang w:val="en-US"/>
        </w:rPr>
        <w:t xml:space="preserve">demarcation of controlled areas, placement of washing/changing facilities and monitoring of designated areas are aligned with </w:t>
      </w:r>
      <w:r w:rsidR="00FB399A" w:rsidRPr="005E1A1B">
        <w:rPr>
          <w:lang w:val="en-US"/>
        </w:rPr>
        <w:t xml:space="preserve">the relevant </w:t>
      </w:r>
      <w:r w:rsidRPr="005E1A1B">
        <w:rPr>
          <w:lang w:val="en-US"/>
        </w:rPr>
        <w:t>IRR17 Regulation</w:t>
      </w:r>
      <w:r w:rsidR="00BE74F8" w:rsidRPr="005E1A1B">
        <w:rPr>
          <w:lang w:val="en-US"/>
        </w:rPr>
        <w:t>s</w:t>
      </w:r>
      <w:r w:rsidRPr="005E1A1B">
        <w:rPr>
          <w:lang w:val="en-US"/>
        </w:rPr>
        <w:t xml:space="preserve"> </w:t>
      </w:r>
      <w:r w:rsidR="00BE74F8" w:rsidRPr="005E1A1B">
        <w:rPr>
          <w:lang w:val="en-US"/>
        </w:rPr>
        <w:t>(</w:t>
      </w:r>
      <w:r w:rsidRPr="005E1A1B">
        <w:rPr>
          <w:lang w:val="en-US"/>
        </w:rPr>
        <w:t>19(2), 19(10) and 20(1-2)</w:t>
      </w:r>
      <w:r w:rsidR="0060754B" w:rsidRPr="005E1A1B">
        <w:rPr>
          <w:lang w:val="en-US"/>
        </w:rPr>
        <w:t>)</w:t>
      </w:r>
      <w:r w:rsidR="29E53DF9" w:rsidRPr="005E1A1B">
        <w:rPr>
          <w:lang w:val="en-US"/>
        </w:rPr>
        <w:t xml:space="preserve"> (ref. </w:t>
      </w:r>
      <w:sdt>
        <w:sdtPr>
          <w:rPr>
            <w:lang w:val="en-US"/>
          </w:rPr>
          <w:id w:val="-324509217"/>
          <w:citation/>
        </w:sdtPr>
        <w:sdtEndPr/>
        <w:sdtContent>
          <w:r w:rsidR="003934F4" w:rsidRPr="005E1A1B">
            <w:rPr>
              <w:lang w:val="en-US"/>
            </w:rPr>
            <w:fldChar w:fldCharType="begin"/>
          </w:r>
          <w:r w:rsidR="007F45CE" w:rsidRPr="005E1A1B">
            <w:instrText xml:space="preserve">CITATION HSE \l 2057 </w:instrText>
          </w:r>
          <w:r w:rsidR="003934F4" w:rsidRPr="005E1A1B">
            <w:rPr>
              <w:lang w:val="en-US"/>
            </w:rPr>
            <w:fldChar w:fldCharType="separate"/>
          </w:r>
          <w:r w:rsidR="001C7B8D" w:rsidRPr="001C7B8D">
            <w:rPr>
              <w:noProof/>
              <w:lang w:val="en-US"/>
            </w:rPr>
            <w:t>[48]</w:t>
          </w:r>
          <w:r w:rsidR="003934F4" w:rsidRPr="005E1A1B">
            <w:rPr>
              <w:lang w:val="en-US"/>
            </w:rPr>
            <w:fldChar w:fldCharType="end"/>
          </w:r>
        </w:sdtContent>
      </w:sdt>
      <w:r w:rsidR="29E53DF9" w:rsidRPr="005E1A1B">
        <w:rPr>
          <w:lang w:val="en-US"/>
        </w:rPr>
        <w:t>)</w:t>
      </w:r>
      <w:r w:rsidRPr="005E1A1B">
        <w:rPr>
          <w:lang w:val="en-US"/>
        </w:rPr>
        <w:t>.</w:t>
      </w:r>
    </w:p>
    <w:p w14:paraId="3A1FCA65" w14:textId="14A2B48A" w:rsidR="008C3FD4" w:rsidRPr="005E1A1B" w:rsidRDefault="683FB37B" w:rsidP="00661D40">
      <w:pPr>
        <w:pStyle w:val="Numberedparagraph"/>
        <w:numPr>
          <w:ilvl w:val="0"/>
          <w:numId w:val="44"/>
        </w:numPr>
        <w:rPr>
          <w:lang w:val="en-US"/>
        </w:rPr>
      </w:pPr>
      <w:r w:rsidRPr="005E1A1B">
        <w:rPr>
          <w:lang w:val="en-US"/>
        </w:rPr>
        <w:t>Ventilation requirements</w:t>
      </w:r>
      <w:r w:rsidR="00F24310" w:rsidRPr="005E1A1B">
        <w:rPr>
          <w:lang w:val="en-US"/>
        </w:rPr>
        <w:t xml:space="preserve"> (such as</w:t>
      </w:r>
      <w:r w:rsidR="008E720A" w:rsidRPr="005E1A1B">
        <w:rPr>
          <w:lang w:val="en-US"/>
        </w:rPr>
        <w:t xml:space="preserve"> air flow</w:t>
      </w:r>
      <w:r w:rsidR="00050D0F" w:rsidRPr="005E1A1B">
        <w:rPr>
          <w:lang w:val="en-US"/>
        </w:rPr>
        <w:t xml:space="preserve"> </w:t>
      </w:r>
      <w:r w:rsidR="00C42B99" w:rsidRPr="005E1A1B">
        <w:rPr>
          <w:lang w:val="en-US"/>
        </w:rPr>
        <w:t>speed</w:t>
      </w:r>
      <w:r w:rsidR="00A26E8F" w:rsidRPr="005E1A1B">
        <w:rPr>
          <w:lang w:val="en-US"/>
        </w:rPr>
        <w:t>s</w:t>
      </w:r>
      <w:r w:rsidR="008E720A" w:rsidRPr="005E1A1B">
        <w:rPr>
          <w:lang w:val="en-US"/>
        </w:rPr>
        <w:t xml:space="preserve"> </w:t>
      </w:r>
      <w:r w:rsidR="002E4DF4" w:rsidRPr="005E1A1B">
        <w:rPr>
          <w:lang w:val="en-US"/>
        </w:rPr>
        <w:t xml:space="preserve">between </w:t>
      </w:r>
      <w:r w:rsidR="00A16EC2" w:rsidRPr="005E1A1B">
        <w:rPr>
          <w:lang w:val="en-US"/>
        </w:rPr>
        <w:t>low and high contamination zones</w:t>
      </w:r>
      <w:r w:rsidR="007F603A" w:rsidRPr="005E1A1B">
        <w:rPr>
          <w:lang w:val="en-US"/>
        </w:rPr>
        <w:t>)</w:t>
      </w:r>
      <w:r w:rsidRPr="005E1A1B">
        <w:rPr>
          <w:lang w:val="en-US"/>
        </w:rPr>
        <w:t xml:space="preserve"> </w:t>
      </w:r>
      <w:r w:rsidR="00FA411F" w:rsidRPr="005E1A1B">
        <w:rPr>
          <w:lang w:val="en-US"/>
        </w:rPr>
        <w:t xml:space="preserve">to prevent the spread of </w:t>
      </w:r>
      <w:r w:rsidR="00961ED7" w:rsidRPr="005E1A1B">
        <w:rPr>
          <w:lang w:val="en-US"/>
        </w:rPr>
        <w:t>airborne</w:t>
      </w:r>
      <w:r w:rsidR="00FA411F" w:rsidRPr="005E1A1B">
        <w:rPr>
          <w:lang w:val="en-US"/>
        </w:rPr>
        <w:t xml:space="preserve"> contamination beyond a controlled area</w:t>
      </w:r>
      <w:r w:rsidRPr="005E1A1B">
        <w:rPr>
          <w:lang w:val="en-US"/>
        </w:rPr>
        <w:t xml:space="preserve"> </w:t>
      </w:r>
      <w:r w:rsidR="00961ED7" w:rsidRPr="005E1A1B">
        <w:rPr>
          <w:lang w:val="en-US"/>
        </w:rPr>
        <w:t>is</w:t>
      </w:r>
      <w:r w:rsidRPr="005E1A1B">
        <w:rPr>
          <w:lang w:val="en-US"/>
        </w:rPr>
        <w:t xml:space="preserve"> aligned with existing UK NPP practices.</w:t>
      </w:r>
      <w:r w:rsidR="00142A23" w:rsidRPr="005E1A1B">
        <w:t xml:space="preserve"> </w:t>
      </w:r>
      <w:r w:rsidRPr="005E1A1B">
        <w:rPr>
          <w:lang w:val="en-US"/>
        </w:rPr>
        <w:t xml:space="preserve"> </w:t>
      </w:r>
    </w:p>
    <w:p w14:paraId="70A45D7B" w14:textId="2886674D" w:rsidR="008C3FD4" w:rsidRPr="005E1A1B" w:rsidRDefault="3AF26220" w:rsidP="008C3FD4">
      <w:pPr>
        <w:pStyle w:val="Numberedparagraph"/>
        <w:rPr>
          <w:lang w:val="en-US"/>
        </w:rPr>
      </w:pPr>
      <w:r w:rsidRPr="005E1A1B">
        <w:t xml:space="preserve">Overall, </w:t>
      </w:r>
      <w:r w:rsidR="683FB37B" w:rsidRPr="005E1A1B">
        <w:rPr>
          <w:lang w:val="en-US"/>
        </w:rPr>
        <w:t>I am satisfied that the RP has established high level principles which are aligned with the regulatory requirements specified in IRR17</w:t>
      </w:r>
      <w:r w:rsidR="29E53DF9" w:rsidRPr="005E1A1B">
        <w:rPr>
          <w:lang w:val="en-US"/>
        </w:rPr>
        <w:t xml:space="preserve"> (ref. </w:t>
      </w:r>
      <w:sdt>
        <w:sdtPr>
          <w:rPr>
            <w:lang w:val="en-US"/>
          </w:rPr>
          <w:id w:val="-1676104804"/>
          <w:citation/>
        </w:sdtPr>
        <w:sdtEndPr/>
        <w:sdtContent>
          <w:r w:rsidR="003934F4" w:rsidRPr="005E1A1B">
            <w:rPr>
              <w:lang w:val="en-US"/>
            </w:rPr>
            <w:fldChar w:fldCharType="begin"/>
          </w:r>
          <w:r w:rsidR="007F45CE" w:rsidRPr="005E1A1B">
            <w:instrText xml:space="preserve">CITATION HSE \l 2057 </w:instrText>
          </w:r>
          <w:r w:rsidR="003934F4" w:rsidRPr="005E1A1B">
            <w:rPr>
              <w:lang w:val="en-US"/>
            </w:rPr>
            <w:fldChar w:fldCharType="separate"/>
          </w:r>
          <w:r w:rsidR="001C7B8D" w:rsidRPr="001C7B8D">
            <w:rPr>
              <w:noProof/>
              <w:lang w:val="en-US"/>
            </w:rPr>
            <w:t>[48]</w:t>
          </w:r>
          <w:r w:rsidR="003934F4" w:rsidRPr="005E1A1B">
            <w:rPr>
              <w:lang w:val="en-US"/>
            </w:rPr>
            <w:fldChar w:fldCharType="end"/>
          </w:r>
        </w:sdtContent>
      </w:sdt>
      <w:r w:rsidR="29E53DF9" w:rsidRPr="005E1A1B">
        <w:rPr>
          <w:lang w:val="en-US"/>
        </w:rPr>
        <w:t>)</w:t>
      </w:r>
      <w:r w:rsidR="683FB37B" w:rsidRPr="005E1A1B">
        <w:rPr>
          <w:lang w:val="en-US"/>
        </w:rPr>
        <w:t xml:space="preserve"> and are consistent with </w:t>
      </w:r>
      <w:r w:rsidR="132F73F3" w:rsidRPr="005E1A1B">
        <w:rPr>
          <w:lang w:val="en-US"/>
        </w:rPr>
        <w:t>RGP</w:t>
      </w:r>
      <w:r w:rsidR="503D5EDA" w:rsidRPr="005E1A1B">
        <w:rPr>
          <w:lang w:val="en-US"/>
        </w:rPr>
        <w:t xml:space="preserve"> used at </w:t>
      </w:r>
      <w:r w:rsidR="683FB37B" w:rsidRPr="005E1A1B">
        <w:rPr>
          <w:lang w:val="en-US"/>
        </w:rPr>
        <w:t>UK NPP</w:t>
      </w:r>
      <w:r w:rsidR="503D5EDA" w:rsidRPr="005E1A1B">
        <w:rPr>
          <w:lang w:val="en-US"/>
        </w:rPr>
        <w:t>s</w:t>
      </w:r>
      <w:r w:rsidR="683FB37B" w:rsidRPr="005E1A1B">
        <w:rPr>
          <w:lang w:val="en-US"/>
        </w:rPr>
        <w:t xml:space="preserve">. </w:t>
      </w:r>
      <w:r w:rsidR="683FB37B" w:rsidRPr="005E1A1B">
        <w:t xml:space="preserve">I expect future safety cases to provide evidence for the implementation of these principles </w:t>
      </w:r>
      <w:r w:rsidR="09B19504" w:rsidRPr="005E1A1B">
        <w:t>and</w:t>
      </w:r>
      <w:r w:rsidR="683FB37B" w:rsidRPr="005E1A1B">
        <w:t xml:space="preserve"> demonstrate compliance with the </w:t>
      </w:r>
      <w:r w:rsidR="00D34F6A" w:rsidRPr="005E1A1B">
        <w:t xml:space="preserve">relevant </w:t>
      </w:r>
      <w:r w:rsidR="683FB37B" w:rsidRPr="005E1A1B">
        <w:t>requirements laid out in Part 4 of IRR17</w:t>
      </w:r>
      <w:r w:rsidR="2DA8AA22" w:rsidRPr="005E1A1B">
        <w:t xml:space="preserve"> </w:t>
      </w:r>
      <w:r w:rsidR="29E53DF9" w:rsidRPr="005E1A1B">
        <w:t xml:space="preserve">(ref. </w:t>
      </w:r>
      <w:sdt>
        <w:sdtPr>
          <w:id w:val="1538165614"/>
          <w:citation/>
        </w:sdtPr>
        <w:sdtEndPr/>
        <w:sdtContent>
          <w:r w:rsidR="003934F4" w:rsidRPr="005E1A1B">
            <w:fldChar w:fldCharType="begin"/>
          </w:r>
          <w:r w:rsidR="007F45CE" w:rsidRPr="005E1A1B">
            <w:instrText xml:space="preserve">CITATION HSE \l 2057 </w:instrText>
          </w:r>
          <w:r w:rsidR="003934F4" w:rsidRPr="005E1A1B">
            <w:fldChar w:fldCharType="separate"/>
          </w:r>
          <w:r w:rsidR="001C7B8D" w:rsidRPr="001C7B8D">
            <w:rPr>
              <w:noProof/>
            </w:rPr>
            <w:t>[48]</w:t>
          </w:r>
          <w:r w:rsidR="003934F4" w:rsidRPr="005E1A1B">
            <w:fldChar w:fldCharType="end"/>
          </w:r>
        </w:sdtContent>
      </w:sdt>
      <w:r w:rsidR="29E53DF9" w:rsidRPr="005E1A1B">
        <w:t>)</w:t>
      </w:r>
      <w:r w:rsidR="683FB37B" w:rsidRPr="005E1A1B">
        <w:t xml:space="preserve">. </w:t>
      </w:r>
    </w:p>
    <w:p w14:paraId="6CA31AE3" w14:textId="0D2FB545" w:rsidR="008C3FD4" w:rsidRPr="005E1A1B" w:rsidRDefault="008C3FD4" w:rsidP="008C3FD4">
      <w:pPr>
        <w:pStyle w:val="Heading4"/>
      </w:pPr>
      <w:r w:rsidRPr="005E1A1B">
        <w:lastRenderedPageBreak/>
        <w:t xml:space="preserve">Conclusion </w:t>
      </w:r>
    </w:p>
    <w:p w14:paraId="484B6330" w14:textId="6413A9B4" w:rsidR="008C3FD4" w:rsidRPr="005E1A1B" w:rsidRDefault="0070009A" w:rsidP="00B56BCA">
      <w:pPr>
        <w:pStyle w:val="Numberedparagraph"/>
      </w:pPr>
      <w:r w:rsidRPr="005E1A1B">
        <w:t>The RP</w:t>
      </w:r>
      <w:r w:rsidR="00751DBB" w:rsidRPr="005E1A1B">
        <w:t xml:space="preserve"> has </w:t>
      </w:r>
      <w:r w:rsidR="00AA571F" w:rsidRPr="005E1A1B">
        <w:t xml:space="preserve">assessed </w:t>
      </w:r>
      <w:r w:rsidR="009E05BB" w:rsidRPr="005E1A1B">
        <w:t>the</w:t>
      </w:r>
      <w:r w:rsidR="001D7FF1" w:rsidRPr="005E1A1B">
        <w:t xml:space="preserve"> </w:t>
      </w:r>
      <w:r w:rsidRPr="005E1A1B">
        <w:t xml:space="preserve">SMR-160 Design Standard for Radiation Protection (ref. </w:t>
      </w:r>
      <w:sdt>
        <w:sdtPr>
          <w:id w:val="-881788236"/>
          <w:citation/>
        </w:sdtPr>
        <w:sdtEndPr/>
        <w:sdtContent>
          <w:r w:rsidRPr="005E1A1B">
            <w:fldChar w:fldCharType="begin"/>
          </w:r>
          <w:r w:rsidRPr="005E1A1B">
            <w:instrText xml:space="preserve"> CITATION 160 \l 2057 </w:instrText>
          </w:r>
          <w:r w:rsidRPr="005E1A1B">
            <w:fldChar w:fldCharType="separate"/>
          </w:r>
          <w:r w:rsidR="001C7B8D" w:rsidRPr="001C7B8D">
            <w:rPr>
              <w:noProof/>
            </w:rPr>
            <w:t>[73]</w:t>
          </w:r>
          <w:r w:rsidRPr="005E1A1B">
            <w:fldChar w:fldCharType="end"/>
          </w:r>
        </w:sdtContent>
      </w:sdt>
      <w:r w:rsidRPr="005E1A1B">
        <w:t>), which has been used in the design of the SMR-300</w:t>
      </w:r>
      <w:r w:rsidR="00057410" w:rsidRPr="005E1A1B">
        <w:t>, against UK standards and expectations</w:t>
      </w:r>
      <w:r w:rsidRPr="005E1A1B">
        <w:t>.</w:t>
      </w:r>
      <w:r w:rsidR="00057410" w:rsidRPr="005E1A1B">
        <w:t xml:space="preserve"> The RP has </w:t>
      </w:r>
      <w:r w:rsidR="004B15A6" w:rsidRPr="005E1A1B">
        <w:t xml:space="preserve">identified what it believes to be </w:t>
      </w:r>
      <w:r w:rsidR="0013057A" w:rsidRPr="005E1A1B">
        <w:t xml:space="preserve">shortfalls </w:t>
      </w:r>
      <w:r w:rsidR="004B15A6" w:rsidRPr="005E1A1B">
        <w:t xml:space="preserve">against </w:t>
      </w:r>
      <w:r w:rsidR="0073335E" w:rsidRPr="005E1A1B">
        <w:t>IRR17</w:t>
      </w:r>
      <w:r w:rsidR="00294F92" w:rsidRPr="005E1A1B">
        <w:t xml:space="preserve"> (ref. </w:t>
      </w:r>
      <w:sdt>
        <w:sdtPr>
          <w:id w:val="636533647"/>
          <w:citation/>
        </w:sdtPr>
        <w:sdtEndPr/>
        <w:sdtContent>
          <w:r w:rsidR="00B61B84" w:rsidRPr="005E1A1B">
            <w:fldChar w:fldCharType="begin"/>
          </w:r>
          <w:r w:rsidR="00B61B84" w:rsidRPr="005E1A1B">
            <w:instrText xml:space="preserve"> CITATION HSE \l 2057 </w:instrText>
          </w:r>
          <w:r w:rsidR="00B61B84" w:rsidRPr="005E1A1B">
            <w:fldChar w:fldCharType="separate"/>
          </w:r>
          <w:r w:rsidR="001C7B8D" w:rsidRPr="001C7B8D">
            <w:rPr>
              <w:noProof/>
            </w:rPr>
            <w:t>[48]</w:t>
          </w:r>
          <w:r w:rsidR="00B61B84" w:rsidRPr="005E1A1B">
            <w:fldChar w:fldCharType="end"/>
          </w:r>
        </w:sdtContent>
      </w:sdt>
      <w:r w:rsidR="00FA6BE8" w:rsidRPr="005E1A1B">
        <w:t>)</w:t>
      </w:r>
      <w:r w:rsidR="004B15A6" w:rsidRPr="005E1A1B">
        <w:t>.</w:t>
      </w:r>
      <w:r w:rsidR="00FB7737" w:rsidRPr="005E1A1B">
        <w:t xml:space="preserve"> </w:t>
      </w:r>
      <w:r w:rsidR="004B15A6" w:rsidRPr="005E1A1B">
        <w:t xml:space="preserve">In my assessment, I concluded that </w:t>
      </w:r>
      <w:r w:rsidR="0057352F" w:rsidRPr="005E1A1B">
        <w:t>due to the maturity of the design</w:t>
      </w:r>
      <w:r w:rsidR="00B72943" w:rsidRPr="005E1A1B">
        <w:t xml:space="preserve">, </w:t>
      </w:r>
      <w:r w:rsidR="0057352F" w:rsidRPr="005E1A1B">
        <w:t>the s</w:t>
      </w:r>
      <w:r w:rsidR="000D6B4D" w:rsidRPr="005E1A1B">
        <w:t>hortfalls</w:t>
      </w:r>
      <w:r w:rsidR="0057352F" w:rsidRPr="005E1A1B">
        <w:t xml:space="preserve"> identified by the RP </w:t>
      </w:r>
      <w:r w:rsidR="00627986" w:rsidRPr="005E1A1B">
        <w:t xml:space="preserve">represent risks of non-compliance </w:t>
      </w:r>
      <w:r w:rsidR="004B0177" w:rsidRPr="005E1A1B">
        <w:t xml:space="preserve">rather than </w:t>
      </w:r>
      <w:r w:rsidR="00432C04" w:rsidRPr="005E1A1B">
        <w:t>sho</w:t>
      </w:r>
      <w:r w:rsidR="001723BC" w:rsidRPr="005E1A1B">
        <w:t>rtfalls</w:t>
      </w:r>
      <w:r w:rsidR="003D455C" w:rsidRPr="005E1A1B">
        <w:t xml:space="preserve"> against regulatory standards</w:t>
      </w:r>
      <w:r w:rsidR="001723BC" w:rsidRPr="005E1A1B">
        <w:t xml:space="preserve">. </w:t>
      </w:r>
      <w:r w:rsidRPr="005E1A1B">
        <w:rPr>
          <w:lang w:val="en-US"/>
        </w:rPr>
        <w:t>The RP</w:t>
      </w:r>
      <w:r w:rsidR="001723BC" w:rsidRPr="005E1A1B">
        <w:rPr>
          <w:lang w:val="en-US"/>
        </w:rPr>
        <w:t xml:space="preserve"> </w:t>
      </w:r>
      <w:r w:rsidRPr="005E1A1B">
        <w:rPr>
          <w:lang w:val="en-US"/>
        </w:rPr>
        <w:t xml:space="preserve">produced a new SMR-300 Radiation Protection Design Standard (ref. </w:t>
      </w:r>
      <w:sdt>
        <w:sdtPr>
          <w:rPr>
            <w:lang w:val="en-US"/>
          </w:rPr>
          <w:id w:val="907725398"/>
          <w:citation/>
        </w:sdtPr>
        <w:sdtEndPr/>
        <w:sdtContent>
          <w:r w:rsidRPr="005E1A1B">
            <w:rPr>
              <w:lang w:val="en-US"/>
            </w:rPr>
            <w:fldChar w:fldCharType="begin"/>
          </w:r>
          <w:r w:rsidRPr="005E1A1B">
            <w:instrText xml:space="preserve">CITATION DS \l 2057 </w:instrText>
          </w:r>
          <w:r w:rsidRPr="005E1A1B">
            <w:rPr>
              <w:lang w:val="en-US"/>
            </w:rPr>
            <w:fldChar w:fldCharType="separate"/>
          </w:r>
          <w:r w:rsidR="001C7B8D" w:rsidRPr="001C7B8D">
            <w:rPr>
              <w:noProof/>
              <w:lang w:val="en-US"/>
            </w:rPr>
            <w:t>[65]</w:t>
          </w:r>
          <w:r w:rsidRPr="005E1A1B">
            <w:rPr>
              <w:lang w:val="en-US"/>
            </w:rPr>
            <w:fldChar w:fldCharType="end"/>
          </w:r>
        </w:sdtContent>
      </w:sdt>
      <w:r w:rsidRPr="005E1A1B">
        <w:rPr>
          <w:lang w:val="en-US"/>
        </w:rPr>
        <w:t>)</w:t>
      </w:r>
      <w:r w:rsidR="003260AF" w:rsidRPr="005E1A1B">
        <w:rPr>
          <w:lang w:val="en-US"/>
        </w:rPr>
        <w:t>.</w:t>
      </w:r>
      <w:r w:rsidRPr="005E1A1B">
        <w:rPr>
          <w:lang w:val="en-US"/>
        </w:rPr>
        <w:t xml:space="preserve"> </w:t>
      </w:r>
      <w:r w:rsidR="006931BE" w:rsidRPr="005E1A1B">
        <w:rPr>
          <w:lang w:val="en-US"/>
        </w:rPr>
        <w:t xml:space="preserve">I </w:t>
      </w:r>
      <w:r w:rsidR="00086565" w:rsidRPr="005E1A1B">
        <w:rPr>
          <w:lang w:val="en-US"/>
        </w:rPr>
        <w:t xml:space="preserve">sampled this document, along with the </w:t>
      </w:r>
      <w:r w:rsidR="00F142BF" w:rsidRPr="005E1A1B">
        <w:rPr>
          <w:lang w:val="en-US"/>
        </w:rPr>
        <w:t>associated safety analysis</w:t>
      </w:r>
      <w:r w:rsidR="00A12A96" w:rsidRPr="005E1A1B">
        <w:rPr>
          <w:lang w:val="en-US"/>
        </w:rPr>
        <w:t xml:space="preserve"> (ref. </w:t>
      </w:r>
      <w:sdt>
        <w:sdtPr>
          <w:rPr>
            <w:lang w:val="en-US"/>
          </w:rPr>
          <w:id w:val="652419837"/>
          <w:citation/>
        </w:sdtPr>
        <w:sdtEndPr/>
        <w:sdtContent>
          <w:r w:rsidR="00175A46" w:rsidRPr="005E1A1B">
            <w:rPr>
              <w:lang w:val="en-US"/>
            </w:rPr>
            <w:fldChar w:fldCharType="begin"/>
          </w:r>
          <w:r w:rsidR="00175A46" w:rsidRPr="005E1A1B">
            <w:instrText xml:space="preserve"> CITATION HolSM \l 2057 </w:instrText>
          </w:r>
          <w:r w:rsidR="00175A46" w:rsidRPr="005E1A1B">
            <w:rPr>
              <w:lang w:val="en-US"/>
            </w:rPr>
            <w:fldChar w:fldCharType="separate"/>
          </w:r>
          <w:r w:rsidR="001C7B8D" w:rsidRPr="001C7B8D">
            <w:rPr>
              <w:noProof/>
            </w:rPr>
            <w:t>[75]</w:t>
          </w:r>
          <w:r w:rsidR="00175A46" w:rsidRPr="005E1A1B">
            <w:rPr>
              <w:lang w:val="en-US"/>
            </w:rPr>
            <w:fldChar w:fldCharType="end"/>
          </w:r>
        </w:sdtContent>
      </w:sdt>
      <w:r w:rsidR="00175A46" w:rsidRPr="005E1A1B">
        <w:rPr>
          <w:lang w:val="en-US"/>
        </w:rPr>
        <w:t>)</w:t>
      </w:r>
      <w:r w:rsidR="00F142BF" w:rsidRPr="005E1A1B">
        <w:rPr>
          <w:lang w:val="en-US"/>
        </w:rPr>
        <w:t>,</w:t>
      </w:r>
      <w:r w:rsidR="00086565" w:rsidRPr="005E1A1B">
        <w:rPr>
          <w:lang w:val="en-US"/>
        </w:rPr>
        <w:t xml:space="preserve"> and found that the RP has</w:t>
      </w:r>
      <w:r w:rsidR="006931BE" w:rsidRPr="005E1A1B">
        <w:rPr>
          <w:lang w:val="en-US"/>
        </w:rPr>
        <w:t xml:space="preserve">: </w:t>
      </w:r>
    </w:p>
    <w:p w14:paraId="74D57893" w14:textId="6DC2BD28" w:rsidR="006931BE" w:rsidRPr="00A85458" w:rsidRDefault="006931BE" w:rsidP="00661D40">
      <w:pPr>
        <w:pStyle w:val="Numberedparagraph"/>
        <w:numPr>
          <w:ilvl w:val="0"/>
          <w:numId w:val="27"/>
        </w:numPr>
      </w:pPr>
      <w:r w:rsidRPr="005E1A1B">
        <w:t>Defined dose targets</w:t>
      </w:r>
      <w:r w:rsidR="00B7359C" w:rsidRPr="005E1A1B">
        <w:t xml:space="preserve"> </w:t>
      </w:r>
      <w:r w:rsidRPr="005E1A1B">
        <w:t xml:space="preserve">that are below the pertinent ONR SAPs Targets 1, 2 and 3 BSLs (ref. </w:t>
      </w:r>
      <w:sdt>
        <w:sdtPr>
          <w:id w:val="-1876306169"/>
          <w:citation/>
        </w:sdtPr>
        <w:sdtEndPr/>
        <w:sdtContent>
          <w:r w:rsidRPr="005E1A1B">
            <w:fldChar w:fldCharType="begin"/>
          </w:r>
          <w:r w:rsidRPr="005E1A1B">
            <w:instrText xml:space="preserve"> CITATION SAPs \l 2057 </w:instrText>
          </w:r>
          <w:r w:rsidRPr="005E1A1B">
            <w:fldChar w:fldCharType="separate"/>
          </w:r>
          <w:r w:rsidR="001C7B8D" w:rsidRPr="001C7B8D">
            <w:rPr>
              <w:noProof/>
            </w:rPr>
            <w:t>[41]</w:t>
          </w:r>
          <w:r w:rsidRPr="005E1A1B">
            <w:fldChar w:fldCharType="end"/>
          </w:r>
        </w:sdtContent>
      </w:sdt>
      <w:r w:rsidRPr="005E1A1B">
        <w:t>), and in most cases aligned with the relevant BSOs.</w:t>
      </w:r>
      <w:r w:rsidR="00DB1316" w:rsidRPr="005E1A1B">
        <w:t xml:space="preserve"> In the absence of detailed information on key design parameters, discussed in paragraph 77 of this report, I judge that the </w:t>
      </w:r>
      <w:r w:rsidR="000B6631" w:rsidRPr="005E1A1B">
        <w:t>RP’s approach to restrict exposures</w:t>
      </w:r>
      <w:r w:rsidR="00193402" w:rsidRPr="005E1A1B">
        <w:t xml:space="preserve">, along with its </w:t>
      </w:r>
      <w:r w:rsidR="00DB1316" w:rsidRPr="005E1A1B">
        <w:t xml:space="preserve">analysis of PWR OPEX (ref. </w:t>
      </w:r>
      <w:sdt>
        <w:sdtPr>
          <w:id w:val="-501736387"/>
          <w:citation/>
        </w:sdtPr>
        <w:sdtEndPr/>
        <w:sdtContent>
          <w:r w:rsidR="00DB1316" w:rsidRPr="005E1A1B">
            <w:fldChar w:fldCharType="begin"/>
          </w:r>
          <w:r w:rsidR="00DB1316" w:rsidRPr="005E1A1B">
            <w:instrText xml:space="preserve">CITATION DMS \l 2057 </w:instrText>
          </w:r>
          <w:r w:rsidR="00DB1316" w:rsidRPr="005E1A1B">
            <w:fldChar w:fldCharType="separate"/>
          </w:r>
          <w:r w:rsidR="001C7B8D" w:rsidRPr="001C7B8D">
            <w:rPr>
              <w:noProof/>
            </w:rPr>
            <w:t>[67]</w:t>
          </w:r>
          <w:r w:rsidR="00DB1316" w:rsidRPr="005E1A1B">
            <w:fldChar w:fldCharType="end"/>
          </w:r>
        </w:sdtContent>
      </w:sdt>
      <w:r w:rsidR="00DB1316" w:rsidRPr="005E1A1B">
        <w:t>)</w:t>
      </w:r>
      <w:r w:rsidR="00193402" w:rsidRPr="005E1A1B">
        <w:t xml:space="preserve">, </w:t>
      </w:r>
      <w:r w:rsidR="00DB1316" w:rsidRPr="005E1A1B">
        <w:t>provides confidence that the RP can meet ONR’s SAP Targets 1 and 2</w:t>
      </w:r>
      <w:r w:rsidR="00DB1316" w:rsidRPr="00A85458">
        <w:t xml:space="preserve"> BSLs (ref. </w:t>
      </w:r>
      <w:sdt>
        <w:sdtPr>
          <w:id w:val="-1387484644"/>
          <w:citation/>
        </w:sdtPr>
        <w:sdtEndPr/>
        <w:sdtContent>
          <w:r w:rsidR="00DB1316" w:rsidRPr="00A85458">
            <w:fldChar w:fldCharType="begin"/>
          </w:r>
          <w:r w:rsidR="00DB1316" w:rsidRPr="00A85458">
            <w:instrText xml:space="preserve"> CITATION PSRb10 \l 2057 </w:instrText>
          </w:r>
          <w:r w:rsidR="00DB1316" w:rsidRPr="00A85458">
            <w:fldChar w:fldCharType="separate"/>
          </w:r>
          <w:r w:rsidR="001C7B8D" w:rsidRPr="001C7B8D">
            <w:rPr>
              <w:noProof/>
            </w:rPr>
            <w:t>[12]</w:t>
          </w:r>
          <w:r w:rsidR="00DB1316" w:rsidRPr="00A85458">
            <w:fldChar w:fldCharType="end"/>
          </w:r>
        </w:sdtContent>
      </w:sdt>
      <w:r w:rsidR="00DB1316" w:rsidRPr="00A85458">
        <w:t>).</w:t>
      </w:r>
    </w:p>
    <w:p w14:paraId="361F7E6C" w14:textId="1352DA39" w:rsidR="0030794F" w:rsidRDefault="007023DE" w:rsidP="00661D40">
      <w:pPr>
        <w:pStyle w:val="Numberedparagraph"/>
        <w:numPr>
          <w:ilvl w:val="0"/>
          <w:numId w:val="27"/>
        </w:numPr>
      </w:pPr>
      <w:r w:rsidRPr="00A6730A">
        <w:t>P</w:t>
      </w:r>
      <w:r w:rsidR="0030794F" w:rsidRPr="00A6730A">
        <w:t xml:space="preserve">rovided sufficient safety analysis to demonstrate that dose to a representative person for a coastal site </w:t>
      </w:r>
      <w:r w:rsidR="00D7412A">
        <w:t>is</w:t>
      </w:r>
      <w:r w:rsidR="0030794F" w:rsidRPr="00A6730A">
        <w:t xml:space="preserve"> below ONR’s SAP Target 3 BSL (ref. </w:t>
      </w:r>
      <w:sdt>
        <w:sdtPr>
          <w:id w:val="2072613653"/>
          <w:citation/>
        </w:sdtPr>
        <w:sdtEndPr/>
        <w:sdtContent>
          <w:r w:rsidR="0030794F" w:rsidRPr="00A6730A">
            <w:fldChar w:fldCharType="begin"/>
          </w:r>
          <w:r w:rsidR="0030794F" w:rsidRPr="00A6730A">
            <w:instrText xml:space="preserve"> CITATION SAPs \l 2057 </w:instrText>
          </w:r>
          <w:r w:rsidR="0030794F" w:rsidRPr="00A6730A">
            <w:fldChar w:fldCharType="separate"/>
          </w:r>
          <w:r w:rsidR="001C7B8D" w:rsidRPr="001C7B8D">
            <w:rPr>
              <w:noProof/>
            </w:rPr>
            <w:t>[41]</w:t>
          </w:r>
          <w:r w:rsidR="0030794F" w:rsidRPr="00A6730A">
            <w:fldChar w:fldCharType="end"/>
          </w:r>
        </w:sdtContent>
      </w:sdt>
      <w:r w:rsidR="0030794F" w:rsidRPr="00A6730A">
        <w:t>).</w:t>
      </w:r>
    </w:p>
    <w:p w14:paraId="42D4B175" w14:textId="2AE21DB8" w:rsidR="00F06CCC" w:rsidRPr="00F06CCC" w:rsidRDefault="00521918" w:rsidP="00EC5A42">
      <w:pPr>
        <w:pStyle w:val="Numberedparagraph"/>
        <w:numPr>
          <w:ilvl w:val="0"/>
          <w:numId w:val="27"/>
        </w:numPr>
      </w:pPr>
      <w:r>
        <w:rPr>
          <w:lang w:val="en-US"/>
        </w:rPr>
        <w:t>F</w:t>
      </w:r>
      <w:r w:rsidRPr="00DD06CF">
        <w:t>or a lakeside site,</w:t>
      </w:r>
      <w:r>
        <w:t xml:space="preserve"> the RP </w:t>
      </w:r>
      <w:r w:rsidRPr="00DD06CF">
        <w:t>demonstrated that dose to a representative person is above ONR’s SAP Target 3 BSL (IRR17 Legal Limit) (ref. [41]).</w:t>
      </w:r>
      <w:r>
        <w:t xml:space="preserve"> </w:t>
      </w:r>
      <w:r w:rsidRPr="001B61D1">
        <w:t xml:space="preserve">During GDA, the RP recognised that this was an unacceptable level of dose and </w:t>
      </w:r>
      <w:r w:rsidR="00750E54" w:rsidRPr="001B61D1">
        <w:t>therefore did not present any further analysis for this specific site</w:t>
      </w:r>
      <w:r w:rsidRPr="001B61D1">
        <w:t xml:space="preserve"> (</w:t>
      </w:r>
      <w:r>
        <w:t xml:space="preserve">ref. </w:t>
      </w:r>
      <w:sdt>
        <w:sdtPr>
          <w:id w:val="-968121294"/>
          <w:citation/>
        </w:sdtPr>
        <w:sdtEndPr/>
        <w:sdtContent>
          <w:r>
            <w:fldChar w:fldCharType="begin"/>
          </w:r>
          <w:r>
            <w:instrText xml:space="preserve"> CITATION PERChp3 \l 2057 </w:instrText>
          </w:r>
          <w:r>
            <w:fldChar w:fldCharType="separate"/>
          </w:r>
          <w:r w:rsidR="001C7B8D" w:rsidRPr="001C7B8D">
            <w:rPr>
              <w:noProof/>
            </w:rPr>
            <w:t>[33]</w:t>
          </w:r>
          <w:r>
            <w:fldChar w:fldCharType="end"/>
          </w:r>
        </w:sdtContent>
      </w:sdt>
      <w:r>
        <w:t>)</w:t>
      </w:r>
      <w:r w:rsidRPr="00DD06CF">
        <w:t>.</w:t>
      </w:r>
      <w:r w:rsidR="00EC5A42">
        <w:t xml:space="preserve"> </w:t>
      </w:r>
      <w:r w:rsidR="00554692" w:rsidRPr="001B6AE6">
        <w:t xml:space="preserve">I </w:t>
      </w:r>
      <w:r w:rsidR="00554692" w:rsidRPr="006C438A">
        <w:t>judge that</w:t>
      </w:r>
      <w:r w:rsidR="00554692" w:rsidRPr="001B6AE6">
        <w:t xml:space="preserve"> </w:t>
      </w:r>
      <w:r w:rsidR="00554692" w:rsidRPr="006C438A">
        <w:t xml:space="preserve">this </w:t>
      </w:r>
      <w:r w:rsidR="00554692" w:rsidRPr="006C438A">
        <w:rPr>
          <w:lang w:val="en-US"/>
        </w:rPr>
        <w:t xml:space="preserve">appropriately resolves the </w:t>
      </w:r>
      <w:r w:rsidR="00554692" w:rsidRPr="006C438A">
        <w:t>risk of non-compliance against IRR17</w:t>
      </w:r>
      <w:r w:rsidR="00554692">
        <w:t xml:space="preserve"> </w:t>
      </w:r>
      <w:r w:rsidR="0035742E">
        <w:t xml:space="preserve">(ref. </w:t>
      </w:r>
      <w:sdt>
        <w:sdtPr>
          <w:id w:val="1322084848"/>
          <w:citation/>
        </w:sdtPr>
        <w:sdtEndPr/>
        <w:sdtContent>
          <w:r w:rsidR="0035742E">
            <w:fldChar w:fldCharType="begin"/>
          </w:r>
          <w:r w:rsidR="0035742E">
            <w:instrText xml:space="preserve"> CITATION HSE \l 2057 </w:instrText>
          </w:r>
          <w:r w:rsidR="0035742E">
            <w:fldChar w:fldCharType="separate"/>
          </w:r>
          <w:r w:rsidR="001C7B8D" w:rsidRPr="001C7B8D">
            <w:rPr>
              <w:noProof/>
            </w:rPr>
            <w:t>[48]</w:t>
          </w:r>
          <w:r w:rsidR="0035742E">
            <w:fldChar w:fldCharType="end"/>
          </w:r>
        </w:sdtContent>
      </w:sdt>
      <w:r w:rsidR="0035742E">
        <w:t>)</w:t>
      </w:r>
      <w:r w:rsidR="00C51F48" w:rsidRPr="00EC5A42">
        <w:rPr>
          <w:lang w:val="en-US"/>
        </w:rPr>
        <w:t>.</w:t>
      </w:r>
    </w:p>
    <w:p w14:paraId="0F28F17F" w14:textId="6DCFCB54" w:rsidR="008C3FD4" w:rsidRPr="0045028A" w:rsidRDefault="00C82515" w:rsidP="00661D40">
      <w:pPr>
        <w:pStyle w:val="Numberedparagraph"/>
        <w:numPr>
          <w:ilvl w:val="0"/>
          <w:numId w:val="27"/>
        </w:numPr>
      </w:pPr>
      <w:r>
        <w:t xml:space="preserve">Defined </w:t>
      </w:r>
      <w:r w:rsidR="0030794F">
        <w:t>high level</w:t>
      </w:r>
      <w:r w:rsidR="00D62B3C">
        <w:t xml:space="preserve"> design</w:t>
      </w:r>
      <w:r w:rsidR="0030794F">
        <w:t xml:space="preserve"> principles that are aligned with t</w:t>
      </w:r>
      <w:r w:rsidR="00E3284D" w:rsidRPr="0045028A">
        <w:t>he r</w:t>
      </w:r>
      <w:r w:rsidR="008C3FD4" w:rsidRPr="0045028A">
        <w:t xml:space="preserve">elevant </w:t>
      </w:r>
      <w:r w:rsidR="00D329AB" w:rsidRPr="0045028A">
        <w:t xml:space="preserve">provisions of </w:t>
      </w:r>
      <w:r w:rsidR="008C3FD4" w:rsidRPr="0045028A">
        <w:t>the IRR17</w:t>
      </w:r>
      <w:r w:rsidR="00755D29" w:rsidRPr="0045028A">
        <w:t xml:space="preserve"> </w:t>
      </w:r>
      <w:r w:rsidR="008C3FD4" w:rsidRPr="0045028A">
        <w:t xml:space="preserve">and the associated </w:t>
      </w:r>
      <w:r w:rsidR="00A47D1C" w:rsidRPr="0045028A">
        <w:t>AC</w:t>
      </w:r>
      <w:r w:rsidR="0013603B" w:rsidRPr="0045028A">
        <w:t>o</w:t>
      </w:r>
      <w:r w:rsidR="00A47D1C" w:rsidRPr="0045028A">
        <w:t>P</w:t>
      </w:r>
      <w:r w:rsidR="008F5FB1" w:rsidRPr="0045028A">
        <w:t xml:space="preserve"> (ref. </w:t>
      </w:r>
      <w:sdt>
        <w:sdtPr>
          <w:id w:val="726727090"/>
          <w:citation/>
        </w:sdtPr>
        <w:sdtEndPr/>
        <w:sdtContent>
          <w:r w:rsidR="008F5FB1" w:rsidRPr="0045028A">
            <w:fldChar w:fldCharType="begin"/>
          </w:r>
          <w:r w:rsidR="007F45CE" w:rsidRPr="0045028A">
            <w:instrText xml:space="preserve">CITATION HSE \l 2057 </w:instrText>
          </w:r>
          <w:r w:rsidR="008F5FB1" w:rsidRPr="0045028A">
            <w:fldChar w:fldCharType="separate"/>
          </w:r>
          <w:r w:rsidR="001C7B8D" w:rsidRPr="001C7B8D">
            <w:rPr>
              <w:noProof/>
            </w:rPr>
            <w:t>[48]</w:t>
          </w:r>
          <w:r w:rsidR="008F5FB1" w:rsidRPr="0045028A">
            <w:fldChar w:fldCharType="end"/>
          </w:r>
        </w:sdtContent>
      </w:sdt>
      <w:r w:rsidR="008F5FB1" w:rsidRPr="0045028A">
        <w:t>)</w:t>
      </w:r>
      <w:r w:rsidR="008C3FD4" w:rsidRPr="0045028A">
        <w:t xml:space="preserve">. </w:t>
      </w:r>
    </w:p>
    <w:p w14:paraId="1C121A1D" w14:textId="4314E86B" w:rsidR="008C3FD4" w:rsidRPr="00A6730A" w:rsidRDefault="00003435" w:rsidP="00DD06CF">
      <w:pPr>
        <w:pStyle w:val="Numberedparagraph"/>
      </w:pPr>
      <w:r w:rsidRPr="00C51A3B">
        <w:t xml:space="preserve">Although </w:t>
      </w:r>
      <w:r w:rsidR="00F47ACF" w:rsidRPr="00C51A3B">
        <w:t>further evidence</w:t>
      </w:r>
      <w:r w:rsidR="00854D2D" w:rsidRPr="00C51A3B">
        <w:t xml:space="preserve"> </w:t>
      </w:r>
      <w:r w:rsidR="00F47ACF" w:rsidRPr="00C51A3B">
        <w:t>is required</w:t>
      </w:r>
      <w:r w:rsidR="00854D2D" w:rsidRPr="00C51A3B">
        <w:t xml:space="preserve"> </w:t>
      </w:r>
      <w:r w:rsidR="00F47ACF" w:rsidRPr="00C51A3B">
        <w:t xml:space="preserve">to demonstrate compliance </w:t>
      </w:r>
      <w:r w:rsidR="00EC5DC7" w:rsidRPr="006C438A">
        <w:t>with the relevant legal requirements</w:t>
      </w:r>
      <w:r w:rsidR="00EC5DC7" w:rsidRPr="00EC5DC7">
        <w:t xml:space="preserve"> </w:t>
      </w:r>
      <w:r w:rsidR="00F47ACF" w:rsidRPr="00A6730A">
        <w:t xml:space="preserve">(ref. </w:t>
      </w:r>
      <w:sdt>
        <w:sdtPr>
          <w:id w:val="19362856"/>
          <w:citation/>
        </w:sdtPr>
        <w:sdtEndPr/>
        <w:sdtContent>
          <w:r w:rsidR="00F47ACF" w:rsidRPr="00A6730A">
            <w:fldChar w:fldCharType="begin"/>
          </w:r>
          <w:r w:rsidR="00F47ACF" w:rsidRPr="00A6730A">
            <w:instrText xml:space="preserve"> CITATION HSE \l 2057 </w:instrText>
          </w:r>
          <w:r w:rsidR="00F47ACF" w:rsidRPr="00A6730A">
            <w:fldChar w:fldCharType="separate"/>
          </w:r>
          <w:r w:rsidR="001C7B8D" w:rsidRPr="001C7B8D">
            <w:rPr>
              <w:noProof/>
            </w:rPr>
            <w:t>[48]</w:t>
          </w:r>
          <w:r w:rsidR="00F47ACF" w:rsidRPr="00A6730A">
            <w:fldChar w:fldCharType="end"/>
          </w:r>
        </w:sdtContent>
      </w:sdt>
      <w:r w:rsidR="00F47ACF" w:rsidRPr="00A6730A">
        <w:t>)</w:t>
      </w:r>
      <w:r w:rsidR="00F47ACF" w:rsidRPr="00C51A3B">
        <w:t xml:space="preserve">, </w:t>
      </w:r>
      <w:r w:rsidR="001B287E" w:rsidRPr="00C51A3B">
        <w:t>I have not identified any fundamental shortfalls in</w:t>
      </w:r>
      <w:r w:rsidR="00897953" w:rsidRPr="00C51A3B">
        <w:t xml:space="preserve"> the</w:t>
      </w:r>
      <w:r w:rsidR="007D50B2" w:rsidRPr="00C51A3B">
        <w:t xml:space="preserve"> RP’s approach to </w:t>
      </w:r>
      <w:r w:rsidR="00B02F15">
        <w:t xml:space="preserve">restrict </w:t>
      </w:r>
      <w:r w:rsidR="00EC5DC7">
        <w:t>exposures</w:t>
      </w:r>
      <w:r w:rsidR="00974804" w:rsidRPr="00C51A3B">
        <w:t xml:space="preserve"> </w:t>
      </w:r>
      <w:r w:rsidR="00366839" w:rsidRPr="00C51A3B">
        <w:t xml:space="preserve">or the SMR-300 </w:t>
      </w:r>
      <w:r w:rsidR="002165AB" w:rsidRPr="00C51A3B">
        <w:t xml:space="preserve">DRP 1.1 (ref. </w:t>
      </w:r>
      <w:sdt>
        <w:sdtPr>
          <w:id w:val="1602841316"/>
          <w:citation/>
        </w:sdtPr>
        <w:sdtEndPr/>
        <w:sdtContent>
          <w:r w:rsidR="002165AB" w:rsidRPr="00C51A3B">
            <w:fldChar w:fldCharType="begin"/>
          </w:r>
          <w:r w:rsidR="002165AB" w:rsidRPr="00C51A3B">
            <w:instrText xml:space="preserve"> CITATION DRP \l 2057 </w:instrText>
          </w:r>
          <w:r w:rsidR="002165AB" w:rsidRPr="00C51A3B">
            <w:fldChar w:fldCharType="separate"/>
          </w:r>
          <w:r w:rsidR="001C7B8D" w:rsidRPr="001C7B8D">
            <w:rPr>
              <w:noProof/>
            </w:rPr>
            <w:t>[37]</w:t>
          </w:r>
          <w:r w:rsidR="002165AB" w:rsidRPr="00C51A3B">
            <w:fldChar w:fldCharType="end"/>
          </w:r>
        </w:sdtContent>
      </w:sdt>
      <w:r w:rsidR="002165AB" w:rsidRPr="00C51A3B">
        <w:t>)</w:t>
      </w:r>
      <w:r w:rsidR="00366839" w:rsidRPr="00C51A3B">
        <w:t xml:space="preserve"> </w:t>
      </w:r>
      <w:r w:rsidR="001B287E" w:rsidRPr="00C51A3B">
        <w:t xml:space="preserve">that would prevent future compliance with IRR17 (ref. </w:t>
      </w:r>
      <w:sdt>
        <w:sdtPr>
          <w:id w:val="-1672251668"/>
          <w:citation/>
        </w:sdtPr>
        <w:sdtEndPr/>
        <w:sdtContent>
          <w:r w:rsidR="001B287E" w:rsidRPr="00C51A3B">
            <w:fldChar w:fldCharType="begin"/>
          </w:r>
          <w:r w:rsidR="001B287E" w:rsidRPr="00C51A3B">
            <w:instrText xml:space="preserve"> CITATION HSE \l 2057 </w:instrText>
          </w:r>
          <w:r w:rsidR="001B287E" w:rsidRPr="00C51A3B">
            <w:fldChar w:fldCharType="separate"/>
          </w:r>
          <w:r w:rsidR="001C7B8D" w:rsidRPr="001C7B8D">
            <w:rPr>
              <w:noProof/>
            </w:rPr>
            <w:t>[48]</w:t>
          </w:r>
          <w:r w:rsidR="001B287E" w:rsidRPr="00C51A3B">
            <w:fldChar w:fldCharType="end"/>
          </w:r>
        </w:sdtContent>
      </w:sdt>
      <w:r w:rsidR="001B287E" w:rsidRPr="00C51A3B">
        <w:t>).</w:t>
      </w:r>
      <w:r w:rsidR="001811BB">
        <w:t xml:space="preserve"> </w:t>
      </w:r>
    </w:p>
    <w:p w14:paraId="7D809190" w14:textId="77777777" w:rsidR="008C3FD4" w:rsidRPr="0045028A" w:rsidRDefault="008C3FD4" w:rsidP="008C3FD4">
      <w:pPr>
        <w:pStyle w:val="Heading3"/>
      </w:pPr>
      <w:r w:rsidRPr="0045028A">
        <w:t xml:space="preserve">Demonstrating Risks can be Reduced ALARP </w:t>
      </w:r>
    </w:p>
    <w:p w14:paraId="3D032503" w14:textId="318A9B21" w:rsidR="00F92884" w:rsidRPr="0045028A" w:rsidRDefault="00F92884" w:rsidP="00F92884">
      <w:pPr>
        <w:pStyle w:val="Numberedparagraph"/>
      </w:pPr>
      <w:r w:rsidRPr="0045028A">
        <w:t>The RP aims to demonstrate that risks are reduced to ALARP</w:t>
      </w:r>
      <w:r w:rsidR="005837D8" w:rsidRPr="0045028A">
        <w:t xml:space="preserve"> (ref. </w:t>
      </w:r>
      <w:sdt>
        <w:sdtPr>
          <w:id w:val="1597433187"/>
          <w:citation/>
        </w:sdtPr>
        <w:sdtEndPr/>
        <w:sdtContent>
          <w:r w:rsidR="00833412" w:rsidRPr="0045028A">
            <w:fldChar w:fldCharType="begin"/>
          </w:r>
          <w:r w:rsidR="00833412" w:rsidRPr="0045028A">
            <w:instrText xml:space="preserve"> CITATION PSRChapterA5 \l 2057 </w:instrText>
          </w:r>
          <w:r w:rsidR="00833412" w:rsidRPr="0045028A">
            <w:fldChar w:fldCharType="separate"/>
          </w:r>
          <w:r w:rsidR="001C7B8D" w:rsidRPr="001C7B8D">
            <w:rPr>
              <w:noProof/>
            </w:rPr>
            <w:t>[5]</w:t>
          </w:r>
          <w:r w:rsidR="00833412" w:rsidRPr="0045028A">
            <w:fldChar w:fldCharType="end"/>
          </w:r>
        </w:sdtContent>
      </w:sdt>
      <w:r w:rsidR="00833412" w:rsidRPr="0045028A">
        <w:t>)</w:t>
      </w:r>
      <w:r w:rsidRPr="0045028A">
        <w:t xml:space="preserve"> by:</w:t>
      </w:r>
    </w:p>
    <w:p w14:paraId="3CAFAB59" w14:textId="4E8BCB5C" w:rsidR="00F92884" w:rsidRPr="0045028A" w:rsidRDefault="00F92884" w:rsidP="00661D40">
      <w:pPr>
        <w:pStyle w:val="Numberedparagraph"/>
        <w:numPr>
          <w:ilvl w:val="0"/>
          <w:numId w:val="28"/>
        </w:numPr>
      </w:pPr>
      <w:r w:rsidRPr="0045028A">
        <w:t>Ensuring legislative requirements are complied with</w:t>
      </w:r>
      <w:r w:rsidR="00A9516D" w:rsidRPr="0045028A">
        <w:t>.</w:t>
      </w:r>
    </w:p>
    <w:p w14:paraId="3A4D4535" w14:textId="08192706" w:rsidR="00F92884" w:rsidRPr="0045028A" w:rsidRDefault="00F92884" w:rsidP="00661D40">
      <w:pPr>
        <w:pStyle w:val="Numberedparagraph"/>
        <w:numPr>
          <w:ilvl w:val="0"/>
          <w:numId w:val="28"/>
        </w:numPr>
      </w:pPr>
      <w:r w:rsidRPr="0045028A">
        <w:t>Justifying that the design follows RGP</w:t>
      </w:r>
      <w:r w:rsidR="00A9516D" w:rsidRPr="0045028A">
        <w:t>.</w:t>
      </w:r>
    </w:p>
    <w:p w14:paraId="4164CDDB" w14:textId="49E21ABD" w:rsidR="00F92884" w:rsidRPr="0045028A" w:rsidRDefault="00F92884" w:rsidP="00661D40">
      <w:pPr>
        <w:pStyle w:val="Numberedparagraph"/>
        <w:numPr>
          <w:ilvl w:val="0"/>
          <w:numId w:val="28"/>
        </w:numPr>
      </w:pPr>
      <w:r w:rsidRPr="0045028A">
        <w:t xml:space="preserve">Undertaking safety analysis </w:t>
      </w:r>
      <w:r w:rsidR="00C17489" w:rsidRPr="0045028A">
        <w:t xml:space="preserve">and </w:t>
      </w:r>
      <w:r w:rsidR="00F60770" w:rsidRPr="0045028A">
        <w:t>comparing the</w:t>
      </w:r>
      <w:r w:rsidR="00881C8B" w:rsidRPr="0045028A">
        <w:t>se</w:t>
      </w:r>
      <w:r w:rsidR="000E39C9" w:rsidRPr="0045028A">
        <w:t xml:space="preserve"> results </w:t>
      </w:r>
      <w:r w:rsidRPr="0045028A">
        <w:t xml:space="preserve">with ONR’s </w:t>
      </w:r>
      <w:r w:rsidR="00BC0366" w:rsidRPr="0045028A">
        <w:t>N</w:t>
      </w:r>
      <w:r w:rsidR="003C1C43">
        <w:t xml:space="preserve">umerical </w:t>
      </w:r>
      <w:r w:rsidR="00BC0366" w:rsidRPr="0045028A">
        <w:t>T</w:t>
      </w:r>
      <w:r w:rsidR="003C1C43">
        <w:t>argets</w:t>
      </w:r>
      <w:r w:rsidR="00A9516D" w:rsidRPr="0045028A">
        <w:t>.</w:t>
      </w:r>
    </w:p>
    <w:p w14:paraId="533A2EF6" w14:textId="23CE06FB" w:rsidR="00F92884" w:rsidRPr="0045028A" w:rsidRDefault="008E3814" w:rsidP="00661D40">
      <w:pPr>
        <w:pStyle w:val="Numberedparagraph"/>
        <w:numPr>
          <w:ilvl w:val="0"/>
          <w:numId w:val="28"/>
        </w:numPr>
      </w:pPr>
      <w:r w:rsidRPr="0045028A">
        <w:lastRenderedPageBreak/>
        <w:t>Demonstrating its p</w:t>
      </w:r>
      <w:r w:rsidR="00F92884" w:rsidRPr="0045028A">
        <w:t>rocess for further optioneering.</w:t>
      </w:r>
    </w:p>
    <w:p w14:paraId="7A287C7D" w14:textId="426A7C29" w:rsidR="00F92884" w:rsidRPr="0045028A" w:rsidRDefault="5F26E32E" w:rsidP="00F92884">
      <w:pPr>
        <w:pStyle w:val="Numberedparagraph"/>
      </w:pPr>
      <w:r w:rsidRPr="0045028A">
        <w:t xml:space="preserve">I assessed the RP’s CAE for each of these aspects. My judgements on the RP’s approach to demonstrate compliance with legislative requirements and its analysis to show risks to individuals during normal operations are </w:t>
      </w:r>
      <w:r w:rsidR="00D24E4E" w:rsidRPr="0045028A">
        <w:t>below</w:t>
      </w:r>
      <w:r w:rsidR="00167FE1" w:rsidRPr="0045028A">
        <w:t xml:space="preserve"> Target 1, 2 and 3 BSLs</w:t>
      </w:r>
      <w:r w:rsidRPr="0045028A">
        <w:t xml:space="preserve"> are covered in Section 4.2.2.</w:t>
      </w:r>
    </w:p>
    <w:p w14:paraId="7E3CC18A" w14:textId="29749D6B" w:rsidR="00F92884" w:rsidRPr="0045028A" w:rsidRDefault="00F92884" w:rsidP="00F92884">
      <w:pPr>
        <w:pStyle w:val="Numberedparagraph"/>
      </w:pPr>
      <w:r w:rsidRPr="0045028A">
        <w:t>My judgements on the RP’s approach to demonstrate that the design follows RGP and its approach to optioneering is covered below.</w:t>
      </w:r>
    </w:p>
    <w:p w14:paraId="7D211CF7" w14:textId="6083FFDB" w:rsidR="00F92884" w:rsidRPr="0045028A" w:rsidRDefault="00C01AA8" w:rsidP="00F92884">
      <w:pPr>
        <w:pStyle w:val="Heading4"/>
      </w:pPr>
      <w:r w:rsidRPr="0045028A">
        <w:t>Approach to system design</w:t>
      </w:r>
    </w:p>
    <w:p w14:paraId="7A613639" w14:textId="44C74C6E" w:rsidR="00F92884" w:rsidRPr="0045028A" w:rsidRDefault="00F92884" w:rsidP="00F92884">
      <w:pPr>
        <w:pStyle w:val="Numberedparagraph"/>
      </w:pPr>
      <w:r w:rsidRPr="0045028A">
        <w:t>The RP describes the SMR-300 Radiation Protection Design Standard</w:t>
      </w:r>
      <w:r w:rsidR="004F02EC" w:rsidRPr="0045028A">
        <w:t xml:space="preserve"> (ref.</w:t>
      </w:r>
      <w:sdt>
        <w:sdtPr>
          <w:id w:val="-1241483805"/>
          <w:citation/>
        </w:sdtPr>
        <w:sdtEndPr/>
        <w:sdtContent>
          <w:r w:rsidR="004F02EC" w:rsidRPr="0045028A">
            <w:fldChar w:fldCharType="begin"/>
          </w:r>
          <w:r w:rsidR="0074005A" w:rsidRPr="0045028A">
            <w:instrText xml:space="preserve">CITATION DS \l 2057 </w:instrText>
          </w:r>
          <w:r w:rsidR="004F02EC" w:rsidRPr="0045028A">
            <w:fldChar w:fldCharType="separate"/>
          </w:r>
          <w:r w:rsidR="001C7B8D">
            <w:rPr>
              <w:noProof/>
            </w:rPr>
            <w:t xml:space="preserve"> </w:t>
          </w:r>
          <w:r w:rsidR="001C7B8D" w:rsidRPr="001C7B8D">
            <w:rPr>
              <w:noProof/>
            </w:rPr>
            <w:t>[65]</w:t>
          </w:r>
          <w:r w:rsidR="004F02EC" w:rsidRPr="0045028A">
            <w:fldChar w:fldCharType="end"/>
          </w:r>
        </w:sdtContent>
      </w:sdt>
      <w:r w:rsidR="0081792E" w:rsidRPr="0045028A">
        <w:t>)</w:t>
      </w:r>
      <w:r w:rsidRPr="0045028A">
        <w:t xml:space="preserve"> as the basis for all radiological protection inputs and is used as the standard to verify design outputs. My judgements on the content of this standard are detailed in Section 4.2.2</w:t>
      </w:r>
      <w:r w:rsidR="00C95F9B" w:rsidRPr="0045028A">
        <w:t xml:space="preserve"> of this report</w:t>
      </w:r>
      <w:r w:rsidRPr="0045028A">
        <w:t xml:space="preserve">. In this section, I </w:t>
      </w:r>
      <w:r w:rsidR="00AA001A" w:rsidRPr="0045028A">
        <w:t xml:space="preserve">have </w:t>
      </w:r>
      <w:r w:rsidRPr="0045028A">
        <w:t>focus</w:t>
      </w:r>
      <w:r w:rsidR="00AA001A" w:rsidRPr="0045028A">
        <w:t>sed</w:t>
      </w:r>
      <w:r w:rsidRPr="0045028A">
        <w:t xml:space="preserve"> my assessment on how the RP integrates its criteria for safety analysis and the radiological protection requirements for SSCs into the design of the SMR-300.</w:t>
      </w:r>
    </w:p>
    <w:p w14:paraId="49F5414A" w14:textId="3CCF86E4" w:rsidR="00F92884" w:rsidRPr="0045028A" w:rsidRDefault="5F26E32E" w:rsidP="0038008F">
      <w:pPr>
        <w:pStyle w:val="Numberedparagraph"/>
      </w:pPr>
      <w:r w:rsidRPr="0045028A">
        <w:t xml:space="preserve">The RP has established </w:t>
      </w:r>
      <w:r w:rsidR="1CB4C660" w:rsidRPr="0045028A">
        <w:t xml:space="preserve">a </w:t>
      </w:r>
      <w:r w:rsidRPr="0045028A">
        <w:t xml:space="preserve">collective dose target in </w:t>
      </w:r>
      <w:r w:rsidR="2BACDE20" w:rsidRPr="0045028A">
        <w:t>its SMR-300</w:t>
      </w:r>
      <w:r w:rsidRPr="0045028A">
        <w:t xml:space="preserve"> </w:t>
      </w:r>
      <w:r w:rsidR="2BACDE20" w:rsidRPr="0045028A">
        <w:t>R</w:t>
      </w:r>
      <w:r w:rsidRPr="0045028A">
        <w:t xml:space="preserve">adiation </w:t>
      </w:r>
      <w:r w:rsidR="2BACDE20" w:rsidRPr="0045028A">
        <w:t>P</w:t>
      </w:r>
      <w:r w:rsidRPr="0045028A">
        <w:t xml:space="preserve">rotection </w:t>
      </w:r>
      <w:r w:rsidR="2BACDE20" w:rsidRPr="0045028A">
        <w:t>D</w:t>
      </w:r>
      <w:r w:rsidRPr="0045028A">
        <w:t xml:space="preserve">esign </w:t>
      </w:r>
      <w:r w:rsidR="2BACDE20" w:rsidRPr="0045028A">
        <w:t>S</w:t>
      </w:r>
      <w:r w:rsidRPr="0045028A">
        <w:t>tandard</w:t>
      </w:r>
      <w:r w:rsidR="2F8E6FB2" w:rsidRPr="0045028A">
        <w:t xml:space="preserve"> (ref. </w:t>
      </w:r>
      <w:sdt>
        <w:sdtPr>
          <w:id w:val="232206164"/>
          <w:citation/>
        </w:sdtPr>
        <w:sdtEndPr/>
        <w:sdtContent>
          <w:r w:rsidR="0081792E" w:rsidRPr="0045028A">
            <w:fldChar w:fldCharType="begin"/>
          </w:r>
          <w:r w:rsidR="0074005A" w:rsidRPr="0045028A">
            <w:instrText xml:space="preserve">CITATION DS \l 2057 </w:instrText>
          </w:r>
          <w:r w:rsidR="0081792E" w:rsidRPr="0045028A">
            <w:fldChar w:fldCharType="separate"/>
          </w:r>
          <w:r w:rsidR="001C7B8D" w:rsidRPr="001C7B8D">
            <w:rPr>
              <w:noProof/>
            </w:rPr>
            <w:t>[65]</w:t>
          </w:r>
          <w:r w:rsidR="0081792E" w:rsidRPr="0045028A">
            <w:fldChar w:fldCharType="end"/>
          </w:r>
        </w:sdtContent>
      </w:sdt>
      <w:r w:rsidR="2F8E6FB2" w:rsidRPr="0045028A">
        <w:t>)</w:t>
      </w:r>
      <w:r w:rsidRPr="0045028A">
        <w:t xml:space="preserve">. </w:t>
      </w:r>
      <w:r w:rsidR="3AA1E682" w:rsidRPr="0045028A">
        <w:t xml:space="preserve">Collective dose </w:t>
      </w:r>
      <w:r w:rsidRPr="0045028A">
        <w:t>is a unit of measure which expresses the total radiation dose incurred by a defined group of people and is most commonly used in the optimisation of radiological protection</w:t>
      </w:r>
      <w:r w:rsidR="0B4754E1" w:rsidRPr="0045028A">
        <w:t xml:space="preserve"> (ref. </w:t>
      </w:r>
      <w:sdt>
        <w:sdtPr>
          <w:id w:val="-8755213"/>
          <w:citation/>
        </w:sdtPr>
        <w:sdtEndPr/>
        <w:sdtContent>
          <w:r w:rsidR="00695E06" w:rsidRPr="0045028A">
            <w:fldChar w:fldCharType="begin"/>
          </w:r>
          <w:r w:rsidR="00695E06" w:rsidRPr="0045028A">
            <w:instrText xml:space="preserve"> CITATION ICR1 \l 2057 </w:instrText>
          </w:r>
          <w:r w:rsidR="00695E06" w:rsidRPr="0045028A">
            <w:fldChar w:fldCharType="separate"/>
          </w:r>
          <w:r w:rsidR="001C7B8D" w:rsidRPr="001C7B8D">
            <w:rPr>
              <w:noProof/>
            </w:rPr>
            <w:t>[87]</w:t>
          </w:r>
          <w:r w:rsidR="00695E06" w:rsidRPr="0045028A">
            <w:fldChar w:fldCharType="end"/>
          </w:r>
        </w:sdtContent>
      </w:sdt>
      <w:r w:rsidR="0B4754E1" w:rsidRPr="0045028A">
        <w:t>)</w:t>
      </w:r>
      <w:r w:rsidRPr="0045028A">
        <w:t>. The use of collective dose is not a requirement of IRR17</w:t>
      </w:r>
      <w:r w:rsidR="14B932FB" w:rsidRPr="0045028A">
        <w:t xml:space="preserve"> (ref. </w:t>
      </w:r>
      <w:sdt>
        <w:sdtPr>
          <w:id w:val="-1748412724"/>
          <w:citation/>
        </w:sdtPr>
        <w:sdtEndPr/>
        <w:sdtContent>
          <w:r w:rsidR="00CB5AC5" w:rsidRPr="0045028A">
            <w:fldChar w:fldCharType="begin"/>
          </w:r>
          <w:r w:rsidR="00CB5AC5" w:rsidRPr="0045028A">
            <w:instrText xml:space="preserve"> CITATION HSE \l 2057 </w:instrText>
          </w:r>
          <w:r w:rsidR="00CB5AC5" w:rsidRPr="0045028A">
            <w:fldChar w:fldCharType="separate"/>
          </w:r>
          <w:r w:rsidR="001C7B8D" w:rsidRPr="001C7B8D">
            <w:rPr>
              <w:noProof/>
            </w:rPr>
            <w:t>[48]</w:t>
          </w:r>
          <w:r w:rsidR="00CB5AC5" w:rsidRPr="0045028A">
            <w:fldChar w:fldCharType="end"/>
          </w:r>
        </w:sdtContent>
      </w:sdt>
      <w:r w:rsidR="14B932FB" w:rsidRPr="0045028A">
        <w:t>)</w:t>
      </w:r>
      <w:r w:rsidRPr="0045028A">
        <w:t>, however, its use has been established in international and national standards, such as IAEA SSG-90</w:t>
      </w:r>
      <w:r w:rsidR="2F8E6FB2" w:rsidRPr="0045028A">
        <w:t xml:space="preserve"> (ref. </w:t>
      </w:r>
      <w:sdt>
        <w:sdtPr>
          <w:id w:val="956289219"/>
          <w:citation/>
        </w:sdtPr>
        <w:sdtEndPr/>
        <w:sdtContent>
          <w:r w:rsidR="0081792E" w:rsidRPr="0045028A">
            <w:fldChar w:fldCharType="begin"/>
          </w:r>
          <w:r w:rsidR="00774F6A" w:rsidRPr="0045028A">
            <w:instrText xml:space="preserve">CITATION IAE5 \l 2057 </w:instrText>
          </w:r>
          <w:r w:rsidR="0081792E" w:rsidRPr="0045028A">
            <w:fldChar w:fldCharType="separate"/>
          </w:r>
          <w:r w:rsidR="001C7B8D" w:rsidRPr="001C7B8D">
            <w:rPr>
              <w:noProof/>
            </w:rPr>
            <w:t>[61]</w:t>
          </w:r>
          <w:r w:rsidR="0081792E" w:rsidRPr="0045028A">
            <w:fldChar w:fldCharType="end"/>
          </w:r>
        </w:sdtContent>
      </w:sdt>
      <w:r w:rsidR="2F8E6FB2" w:rsidRPr="0045028A">
        <w:t>)</w:t>
      </w:r>
      <w:r w:rsidRPr="0045028A">
        <w:t xml:space="preserve"> and TAG-</w:t>
      </w:r>
      <w:r w:rsidR="13BE58A1" w:rsidRPr="0045028A">
        <w:t>0</w:t>
      </w:r>
      <w:r w:rsidRPr="0045028A">
        <w:t>43</w:t>
      </w:r>
      <w:r w:rsidR="2F8E6FB2" w:rsidRPr="0045028A">
        <w:t xml:space="preserve"> (ref. </w:t>
      </w:r>
      <w:sdt>
        <w:sdtPr>
          <w:id w:val="1785611516"/>
          <w:citation/>
        </w:sdtPr>
        <w:sdtEndPr/>
        <w:sdtContent>
          <w:r w:rsidR="00113263" w:rsidRPr="0045028A">
            <w:fldChar w:fldCharType="begin"/>
          </w:r>
          <w:r w:rsidR="007C1704" w:rsidRPr="0045028A">
            <w:instrText xml:space="preserve">CITATION ONR14 \l 2057 </w:instrText>
          </w:r>
          <w:r w:rsidR="00113263" w:rsidRPr="0045028A">
            <w:fldChar w:fldCharType="separate"/>
          </w:r>
          <w:r w:rsidR="001C7B8D" w:rsidRPr="001C7B8D">
            <w:rPr>
              <w:noProof/>
            </w:rPr>
            <w:t>[57]</w:t>
          </w:r>
          <w:r w:rsidR="00113263" w:rsidRPr="0045028A">
            <w:fldChar w:fldCharType="end"/>
          </w:r>
        </w:sdtContent>
      </w:sdt>
      <w:r w:rsidR="02B667A9" w:rsidRPr="0045028A">
        <w:t>)</w:t>
      </w:r>
      <w:r w:rsidRPr="0045028A">
        <w:t xml:space="preserve">. The RP has defined a </w:t>
      </w:r>
      <w:r w:rsidRPr="0045028A">
        <w:rPr>
          <w:lang w:val="en-US"/>
        </w:rPr>
        <w:t xml:space="preserve">collective dose target of (less than or equal to) 150 person-mSv/y averaged over a 10 year period of operations for a SMR-300 reactor. The RP argues that, if achieved, this represents a level of exposure which is in line with RGP and therefore ALARP. I benchmarked the RP’s collective dose target for a 10 year period of operations against </w:t>
      </w:r>
      <w:r w:rsidR="2C10B541" w:rsidRPr="0045028A">
        <w:rPr>
          <w:lang w:val="en-US"/>
        </w:rPr>
        <w:t>the dose</w:t>
      </w:r>
      <w:r w:rsidRPr="0045028A">
        <w:rPr>
          <w:lang w:val="en-US"/>
        </w:rPr>
        <w:t xml:space="preserve"> data provided in the Information System on Occupational Exposure</w:t>
      </w:r>
      <w:r w:rsidR="59EBF66A" w:rsidRPr="0045028A">
        <w:rPr>
          <w:lang w:val="en-US"/>
        </w:rPr>
        <w:t xml:space="preserve"> </w:t>
      </w:r>
      <w:r w:rsidR="0E1993C9" w:rsidRPr="0045028A">
        <w:rPr>
          <w:lang w:val="en-US"/>
        </w:rPr>
        <w:t xml:space="preserve">database </w:t>
      </w:r>
      <w:r w:rsidR="02B667A9" w:rsidRPr="0045028A">
        <w:rPr>
          <w:lang w:val="en-US"/>
        </w:rPr>
        <w:t xml:space="preserve">(ref. </w:t>
      </w:r>
      <w:sdt>
        <w:sdtPr>
          <w:rPr>
            <w:lang w:val="en-US"/>
          </w:rPr>
          <w:id w:val="1894763520"/>
          <w:citation/>
        </w:sdtPr>
        <w:sdtEndPr/>
        <w:sdtContent>
          <w:r w:rsidR="00113263" w:rsidRPr="0045028A">
            <w:rPr>
              <w:lang w:val="en-US"/>
            </w:rPr>
            <w:fldChar w:fldCharType="begin"/>
          </w:r>
          <w:r w:rsidR="00113263" w:rsidRPr="0045028A">
            <w:instrText xml:space="preserve"> CITATION NEA1 \l 2057 </w:instrText>
          </w:r>
          <w:r w:rsidR="00113263" w:rsidRPr="0045028A">
            <w:rPr>
              <w:lang w:val="en-US"/>
            </w:rPr>
            <w:fldChar w:fldCharType="separate"/>
          </w:r>
          <w:r w:rsidR="001C7B8D" w:rsidRPr="001C7B8D">
            <w:rPr>
              <w:noProof/>
            </w:rPr>
            <w:t>[88]</w:t>
          </w:r>
          <w:r w:rsidR="00113263" w:rsidRPr="0045028A">
            <w:rPr>
              <w:lang w:val="en-US"/>
            </w:rPr>
            <w:fldChar w:fldCharType="end"/>
          </w:r>
        </w:sdtContent>
      </w:sdt>
      <w:r w:rsidR="02B667A9" w:rsidRPr="0045028A">
        <w:rPr>
          <w:lang w:val="en-US"/>
        </w:rPr>
        <w:t>)</w:t>
      </w:r>
      <w:r w:rsidR="14742002" w:rsidRPr="0045028A">
        <w:rPr>
          <w:lang w:val="en-US"/>
        </w:rPr>
        <w:t>.</w:t>
      </w:r>
      <w:r w:rsidR="2C10B541" w:rsidRPr="0045028A">
        <w:rPr>
          <w:lang w:val="en-US"/>
        </w:rPr>
        <w:t xml:space="preserve"> </w:t>
      </w:r>
      <w:r w:rsidR="14742002" w:rsidRPr="0045028A">
        <w:rPr>
          <w:lang w:val="en-US"/>
        </w:rPr>
        <w:t>I</w:t>
      </w:r>
      <w:r w:rsidRPr="0045028A">
        <w:rPr>
          <w:lang w:val="en-US"/>
        </w:rPr>
        <w:t xml:space="preserve"> found that th</w:t>
      </w:r>
      <w:r w:rsidR="4E5FE75B" w:rsidRPr="0045028A">
        <w:rPr>
          <w:lang w:val="en-US"/>
        </w:rPr>
        <w:t>e RP’s collective dose</w:t>
      </w:r>
      <w:r w:rsidRPr="0045028A">
        <w:rPr>
          <w:lang w:val="en-US"/>
        </w:rPr>
        <w:t xml:space="preserve"> target </w:t>
      </w:r>
      <w:r w:rsidR="4175DA44" w:rsidRPr="0045028A">
        <w:rPr>
          <w:lang w:val="en-US"/>
        </w:rPr>
        <w:t>is</w:t>
      </w:r>
      <w:r w:rsidRPr="0045028A">
        <w:rPr>
          <w:lang w:val="en-US"/>
        </w:rPr>
        <w:t xml:space="preserve"> comparable to modern operating PWRs</w:t>
      </w:r>
      <w:r w:rsidR="6F6A18FD" w:rsidRPr="0045028A">
        <w:rPr>
          <w:lang w:val="en-US"/>
        </w:rPr>
        <w:t xml:space="preserve"> and therefore in</w:t>
      </w:r>
      <w:r w:rsidR="67D5E851" w:rsidRPr="0045028A">
        <w:rPr>
          <w:lang w:val="en-US"/>
        </w:rPr>
        <w:t xml:space="preserve"> </w:t>
      </w:r>
      <w:r w:rsidR="6F6A18FD" w:rsidRPr="0045028A">
        <w:rPr>
          <w:lang w:val="en-US"/>
        </w:rPr>
        <w:t xml:space="preserve">line with </w:t>
      </w:r>
      <w:r w:rsidR="03162B5F" w:rsidRPr="0045028A">
        <w:rPr>
          <w:lang w:val="en-US"/>
        </w:rPr>
        <w:t>RGP</w:t>
      </w:r>
      <w:r w:rsidRPr="0045028A">
        <w:rPr>
          <w:lang w:val="en-US"/>
        </w:rPr>
        <w:t xml:space="preserve">. </w:t>
      </w:r>
      <w:r w:rsidRPr="0045028A">
        <w:t>The RP states that collective dose targets will be used in a similar manner to individual dose targets. This includes an assessment of collective dose against the target</w:t>
      </w:r>
      <w:r w:rsidR="56E33C56" w:rsidRPr="0045028A">
        <w:t xml:space="preserve">, </w:t>
      </w:r>
      <w:r w:rsidR="2831C3B6" w:rsidRPr="0045028A">
        <w:t>during the RP’s design integration review</w:t>
      </w:r>
      <w:r w:rsidR="56E33C56" w:rsidRPr="0045028A">
        <w:t xml:space="preserve">, </w:t>
      </w:r>
      <w:r w:rsidRPr="0045028A">
        <w:t xml:space="preserve">to determine if further optimisation is required. </w:t>
      </w:r>
      <w:r w:rsidR="31B039A7" w:rsidRPr="0045028A">
        <w:t xml:space="preserve">I consider </w:t>
      </w:r>
      <w:r w:rsidR="60415874" w:rsidRPr="0045028A">
        <w:t xml:space="preserve">this to be </w:t>
      </w:r>
      <w:r w:rsidR="4D8DC712" w:rsidRPr="0045028A">
        <w:t xml:space="preserve">appropriate </w:t>
      </w:r>
      <w:r w:rsidR="31B039A7" w:rsidRPr="0045028A">
        <w:t>and</w:t>
      </w:r>
      <w:r w:rsidR="1AB27B9B" w:rsidRPr="0045028A">
        <w:t xml:space="preserve"> </w:t>
      </w:r>
      <w:r w:rsidR="30B196DB" w:rsidRPr="0045028A">
        <w:t xml:space="preserve">aligned </w:t>
      </w:r>
      <w:r w:rsidR="31B039A7" w:rsidRPr="0045028A">
        <w:t>with RGP</w:t>
      </w:r>
      <w:r w:rsidR="7E9FF8EA" w:rsidRPr="0045028A">
        <w:t>, IAEA SSG-90</w:t>
      </w:r>
      <w:r w:rsidR="60415874" w:rsidRPr="0045028A">
        <w:t xml:space="preserve"> (ref. </w:t>
      </w:r>
      <w:sdt>
        <w:sdtPr>
          <w:id w:val="1074013142"/>
          <w:citation/>
        </w:sdtPr>
        <w:sdtEndPr/>
        <w:sdtContent>
          <w:r w:rsidR="00A03FDA" w:rsidRPr="0045028A">
            <w:fldChar w:fldCharType="begin"/>
          </w:r>
          <w:r w:rsidR="00A03FDA" w:rsidRPr="0045028A">
            <w:instrText xml:space="preserve"> CITATION IAE5 \l 2057 </w:instrText>
          </w:r>
          <w:r w:rsidR="00A03FDA" w:rsidRPr="0045028A">
            <w:fldChar w:fldCharType="separate"/>
          </w:r>
          <w:r w:rsidR="001C7B8D" w:rsidRPr="001C7B8D">
            <w:rPr>
              <w:noProof/>
            </w:rPr>
            <w:t>[61]</w:t>
          </w:r>
          <w:r w:rsidR="00A03FDA" w:rsidRPr="0045028A">
            <w:fldChar w:fldCharType="end"/>
          </w:r>
        </w:sdtContent>
      </w:sdt>
      <w:r w:rsidR="60415874" w:rsidRPr="0045028A">
        <w:t>)</w:t>
      </w:r>
      <w:r w:rsidR="31B039A7" w:rsidRPr="0045028A">
        <w:t xml:space="preserve">. </w:t>
      </w:r>
      <w:r w:rsidR="78D38834" w:rsidRPr="0045028A">
        <w:t xml:space="preserve"> </w:t>
      </w:r>
      <w:r w:rsidR="536683D2" w:rsidRPr="0045028A">
        <w:t xml:space="preserve"> </w:t>
      </w:r>
    </w:p>
    <w:p w14:paraId="38ED6B51" w14:textId="2F12F318" w:rsidR="00B654C6" w:rsidRPr="0045028A" w:rsidRDefault="2A6A7461" w:rsidP="00216EC9">
      <w:pPr>
        <w:pStyle w:val="Numberedparagraph"/>
      </w:pPr>
      <w:r w:rsidRPr="0045028A">
        <w:t>T</w:t>
      </w:r>
      <w:r w:rsidR="5F26E32E" w:rsidRPr="0045028A">
        <w:t>he design of SSC’s</w:t>
      </w:r>
      <w:r w:rsidRPr="0045028A">
        <w:t xml:space="preserve"> is</w:t>
      </w:r>
      <w:r w:rsidR="5F26E32E" w:rsidRPr="0045028A">
        <w:t xml:space="preserve"> governed by </w:t>
      </w:r>
      <w:r w:rsidRPr="0045028A">
        <w:t xml:space="preserve">the RP’s </w:t>
      </w:r>
      <w:r w:rsidR="5F26E32E" w:rsidRPr="0045028A">
        <w:t>SMR-300 Design Control</w:t>
      </w:r>
      <w:r w:rsidR="5F26E32E" w:rsidRPr="0045028A">
        <w:rPr>
          <w:i/>
          <w:iCs/>
        </w:rPr>
        <w:t xml:space="preserve"> </w:t>
      </w:r>
      <w:r w:rsidR="5F26E32E" w:rsidRPr="0045028A">
        <w:t xml:space="preserve"> document</w:t>
      </w:r>
      <w:r w:rsidR="0CBC3D10" w:rsidRPr="0045028A">
        <w:t xml:space="preserve"> (ref. </w:t>
      </w:r>
      <w:sdt>
        <w:sdtPr>
          <w:id w:val="988984523"/>
          <w:citation/>
        </w:sdtPr>
        <w:sdtEndPr/>
        <w:sdtContent>
          <w:r w:rsidR="00006615" w:rsidRPr="0045028A">
            <w:fldChar w:fldCharType="begin"/>
          </w:r>
          <w:r w:rsidR="00944CDA" w:rsidRPr="0045028A">
            <w:instrText xml:space="preserve">CITATION Control \l 2057 </w:instrText>
          </w:r>
          <w:r w:rsidR="00006615" w:rsidRPr="0045028A">
            <w:fldChar w:fldCharType="separate"/>
          </w:r>
          <w:r w:rsidR="001C7B8D" w:rsidRPr="001C7B8D">
            <w:rPr>
              <w:noProof/>
            </w:rPr>
            <w:t>[89]</w:t>
          </w:r>
          <w:r w:rsidR="00006615" w:rsidRPr="0045028A">
            <w:fldChar w:fldCharType="end"/>
          </w:r>
        </w:sdtContent>
      </w:sdt>
      <w:r w:rsidR="0CBC3D10" w:rsidRPr="0045028A">
        <w:t>)</w:t>
      </w:r>
      <w:r w:rsidR="5F26E32E" w:rsidRPr="0045028A">
        <w:t xml:space="preserve">. This document details a hierarchical structure, where the top level document presents high level design principles, which flow into discipline specific design standards, and then are derived into actionable requirements in </w:t>
      </w:r>
      <w:r w:rsidR="11F2CEA7" w:rsidRPr="0045028A">
        <w:t>s</w:t>
      </w:r>
      <w:r w:rsidR="5F26E32E" w:rsidRPr="0045028A">
        <w:t xml:space="preserve">ystem </w:t>
      </w:r>
      <w:r w:rsidR="11F2CEA7" w:rsidRPr="0045028A">
        <w:t>d</w:t>
      </w:r>
      <w:r w:rsidR="5F26E32E" w:rsidRPr="0045028A">
        <w:t xml:space="preserve">esign </w:t>
      </w:r>
      <w:r w:rsidR="11F2CEA7" w:rsidRPr="0045028A">
        <w:t>d</w:t>
      </w:r>
      <w:r w:rsidR="5F26E32E" w:rsidRPr="0045028A">
        <w:t>escription</w:t>
      </w:r>
      <w:r w:rsidR="11F2CEA7" w:rsidRPr="0045028A">
        <w:t xml:space="preserve"> </w:t>
      </w:r>
      <w:r w:rsidR="5F26E32E" w:rsidRPr="0045028A">
        <w:t>documentation. At the time of writing this report, this process has not been implemented.</w:t>
      </w:r>
      <w:r w:rsidR="7B8AF541" w:rsidRPr="0045028A">
        <w:t xml:space="preserve"> </w:t>
      </w:r>
    </w:p>
    <w:p w14:paraId="0CA82581" w14:textId="32D47DC0" w:rsidR="00FF1B20" w:rsidRPr="0045028A" w:rsidRDefault="00F92884" w:rsidP="00D33B41">
      <w:pPr>
        <w:pStyle w:val="Numberedparagraph"/>
      </w:pPr>
      <w:r w:rsidRPr="0045028A">
        <w:lastRenderedPageBreak/>
        <w:t xml:space="preserve">As part of my engagement with </w:t>
      </w:r>
      <w:r w:rsidR="00BC0366" w:rsidRPr="0045028A">
        <w:t>the RP</w:t>
      </w:r>
      <w:r w:rsidR="00E6396E" w:rsidRPr="0045028A">
        <w:t xml:space="preserve"> in its US offices</w:t>
      </w:r>
      <w:r w:rsidR="006A424D" w:rsidRPr="0045028A">
        <w:t xml:space="preserve"> (ref. </w:t>
      </w:r>
      <w:sdt>
        <w:sdtPr>
          <w:id w:val="2096207332"/>
          <w:citation/>
        </w:sdtPr>
        <w:sdtEndPr/>
        <w:sdtContent>
          <w:r w:rsidR="006A424D" w:rsidRPr="0045028A">
            <w:fldChar w:fldCharType="begin"/>
          </w:r>
          <w:r w:rsidR="00A2224A" w:rsidRPr="0045028A">
            <w:instrText xml:space="preserve">CITATION ONR16 \l 2057 </w:instrText>
          </w:r>
          <w:r w:rsidR="006A424D" w:rsidRPr="0045028A">
            <w:fldChar w:fldCharType="separate"/>
          </w:r>
          <w:r w:rsidR="001C7B8D" w:rsidRPr="001C7B8D">
            <w:rPr>
              <w:noProof/>
            </w:rPr>
            <w:t>[72]</w:t>
          </w:r>
          <w:r w:rsidR="006A424D" w:rsidRPr="0045028A">
            <w:fldChar w:fldCharType="end"/>
          </w:r>
        </w:sdtContent>
      </w:sdt>
      <w:r w:rsidR="006A424D" w:rsidRPr="0045028A">
        <w:t>)</w:t>
      </w:r>
      <w:r w:rsidR="00E6396E" w:rsidRPr="0045028A">
        <w:t>,</w:t>
      </w:r>
      <w:r w:rsidRPr="0045028A">
        <w:t xml:space="preserve"> I asked the RP to detail how radiological protection inputs are used to develop the SMR-300 design. </w:t>
      </w:r>
      <w:r w:rsidR="00076B40" w:rsidRPr="0045028A">
        <w:t>The RP informed me</w:t>
      </w:r>
      <w:r w:rsidRPr="0045028A">
        <w:t xml:space="preserve"> that radiological protection inputs are fed into the system design through weekly meetings with the RP’s operations team. </w:t>
      </w:r>
      <w:r w:rsidR="003C3D6D" w:rsidRPr="0045028A">
        <w:t xml:space="preserve">The operations team is comprised of senior reactor operators and experienced PWR plant engineers. The RP argues that radiological risks at PWRs are commonly encountered and the measures which are needed to reduce risks to ALARP are well understood and established (ref. </w:t>
      </w:r>
      <w:sdt>
        <w:sdtPr>
          <w:id w:val="1290778096"/>
          <w:citation/>
        </w:sdtPr>
        <w:sdtEndPr/>
        <w:sdtContent>
          <w:r w:rsidR="003C3D6D" w:rsidRPr="0045028A">
            <w:fldChar w:fldCharType="begin"/>
          </w:r>
          <w:r w:rsidR="003C3D6D" w:rsidRPr="0045028A">
            <w:instrText xml:space="preserve"> CITATION PSRb10 \l 2057 </w:instrText>
          </w:r>
          <w:r w:rsidR="003C3D6D" w:rsidRPr="0045028A">
            <w:fldChar w:fldCharType="separate"/>
          </w:r>
          <w:r w:rsidR="001C7B8D" w:rsidRPr="001C7B8D">
            <w:rPr>
              <w:noProof/>
            </w:rPr>
            <w:t>[12]</w:t>
          </w:r>
          <w:r w:rsidR="003C3D6D" w:rsidRPr="0045028A">
            <w:fldChar w:fldCharType="end"/>
          </w:r>
        </w:sdtContent>
      </w:sdt>
      <w:r w:rsidR="003C3D6D" w:rsidRPr="0045028A">
        <w:t>).</w:t>
      </w:r>
      <w:r w:rsidR="002B15E9" w:rsidRPr="0045028A">
        <w:t xml:space="preserve"> </w:t>
      </w:r>
      <w:r w:rsidR="00A1187B" w:rsidRPr="0045028A">
        <w:t xml:space="preserve">Although, the RP has </w:t>
      </w:r>
      <w:r w:rsidR="004404F5" w:rsidRPr="0045028A">
        <w:t xml:space="preserve">not provided </w:t>
      </w:r>
      <w:r w:rsidR="00A1187B" w:rsidRPr="0045028A">
        <w:t>sufficient information</w:t>
      </w:r>
      <w:r w:rsidR="00C1554B" w:rsidRPr="0045028A">
        <w:t xml:space="preserve"> at Step 2</w:t>
      </w:r>
      <w:r w:rsidR="00A1187B" w:rsidRPr="0045028A">
        <w:t xml:space="preserve"> </w:t>
      </w:r>
      <w:r w:rsidR="00757268" w:rsidRPr="0045028A">
        <w:t>to demonstra</w:t>
      </w:r>
      <w:r w:rsidR="004404F5" w:rsidRPr="0045028A">
        <w:t xml:space="preserve">te what it considers to be RGP for a particular situation, </w:t>
      </w:r>
      <w:r w:rsidR="00ED448E" w:rsidRPr="0045028A">
        <w:t xml:space="preserve">I </w:t>
      </w:r>
      <w:r w:rsidR="00601C13" w:rsidRPr="0045028A">
        <w:t xml:space="preserve">consider </w:t>
      </w:r>
      <w:r w:rsidR="00BD1D5E" w:rsidRPr="0045028A">
        <w:t>th</w:t>
      </w:r>
      <w:r w:rsidR="00D76FB6" w:rsidRPr="0045028A">
        <w:t>e</w:t>
      </w:r>
      <w:r w:rsidR="00BD1D5E" w:rsidRPr="0045028A">
        <w:t xml:space="preserve"> approach </w:t>
      </w:r>
      <w:r w:rsidR="00601C13" w:rsidRPr="0045028A">
        <w:t xml:space="preserve">to </w:t>
      </w:r>
      <w:r w:rsidR="0076198F" w:rsidRPr="0045028A">
        <w:t xml:space="preserve">utilise </w:t>
      </w:r>
      <w:r w:rsidR="00286012" w:rsidRPr="0045028A">
        <w:t xml:space="preserve">PWR </w:t>
      </w:r>
      <w:r w:rsidR="0076198F" w:rsidRPr="0045028A">
        <w:t xml:space="preserve">OPEX to </w:t>
      </w:r>
      <w:r w:rsidR="008F59D5" w:rsidRPr="0045028A">
        <w:t xml:space="preserve">identify and inform </w:t>
      </w:r>
      <w:r w:rsidR="00281149" w:rsidRPr="0045028A">
        <w:t xml:space="preserve">the design of SSCs to </w:t>
      </w:r>
      <w:r w:rsidR="00601C13" w:rsidRPr="0045028A">
        <w:t>be aligned with RGP</w:t>
      </w:r>
      <w:r w:rsidR="004E37D2" w:rsidRPr="0045028A">
        <w:t>, IAEA SSG-90</w:t>
      </w:r>
      <w:r w:rsidR="00601C13" w:rsidRPr="0045028A">
        <w:t xml:space="preserve"> </w:t>
      </w:r>
      <w:r w:rsidR="004E37D2" w:rsidRPr="0045028A">
        <w:t xml:space="preserve">(ref. </w:t>
      </w:r>
      <w:sdt>
        <w:sdtPr>
          <w:id w:val="835194830"/>
          <w:citation/>
        </w:sdtPr>
        <w:sdtEndPr/>
        <w:sdtContent>
          <w:r w:rsidR="00601C13" w:rsidRPr="0045028A">
            <w:fldChar w:fldCharType="begin"/>
          </w:r>
          <w:r w:rsidR="00601C13" w:rsidRPr="0045028A">
            <w:instrText xml:space="preserve"> CITATION IAE5 \l 2057 </w:instrText>
          </w:r>
          <w:r w:rsidR="00601C13" w:rsidRPr="0045028A">
            <w:fldChar w:fldCharType="separate"/>
          </w:r>
          <w:r w:rsidR="001C7B8D" w:rsidRPr="001C7B8D">
            <w:rPr>
              <w:noProof/>
            </w:rPr>
            <w:t>[61]</w:t>
          </w:r>
          <w:r w:rsidR="00601C13" w:rsidRPr="0045028A">
            <w:fldChar w:fldCharType="end"/>
          </w:r>
        </w:sdtContent>
      </w:sdt>
      <w:r w:rsidR="004E37D2" w:rsidRPr="0045028A">
        <w:t>)</w:t>
      </w:r>
      <w:r w:rsidR="00234BE8" w:rsidRPr="0045028A">
        <w:t xml:space="preserve"> and TAG-005 (re</w:t>
      </w:r>
      <w:r w:rsidR="00610A8C" w:rsidRPr="0045028A">
        <w:t xml:space="preserve">f. </w:t>
      </w:r>
      <w:sdt>
        <w:sdtPr>
          <w:id w:val="736904606"/>
          <w:citation/>
        </w:sdtPr>
        <w:sdtEndPr/>
        <w:sdtContent>
          <w:r w:rsidR="00610A8C" w:rsidRPr="0045028A">
            <w:fldChar w:fldCharType="begin"/>
          </w:r>
          <w:r w:rsidR="00610A8C" w:rsidRPr="0045028A">
            <w:instrText xml:space="preserve"> CITATION ONR12 \l 2057 </w:instrText>
          </w:r>
          <w:r w:rsidR="00610A8C" w:rsidRPr="0045028A">
            <w:fldChar w:fldCharType="separate"/>
          </w:r>
          <w:r w:rsidR="001C7B8D" w:rsidRPr="001C7B8D">
            <w:rPr>
              <w:noProof/>
            </w:rPr>
            <w:t>[56]</w:t>
          </w:r>
          <w:r w:rsidR="00610A8C" w:rsidRPr="0045028A">
            <w:fldChar w:fldCharType="end"/>
          </w:r>
        </w:sdtContent>
      </w:sdt>
      <w:r w:rsidR="00610A8C" w:rsidRPr="0045028A">
        <w:t>)</w:t>
      </w:r>
      <w:r w:rsidR="00BD1D5E" w:rsidRPr="0045028A">
        <w:t xml:space="preserve">. </w:t>
      </w:r>
      <w:r w:rsidR="00DD48A2" w:rsidRPr="0045028A">
        <w:t xml:space="preserve">I </w:t>
      </w:r>
      <w:r w:rsidR="003F3343" w:rsidRPr="0045028A">
        <w:t>informed the</w:t>
      </w:r>
      <w:r w:rsidR="00DD48A2" w:rsidRPr="0045028A">
        <w:t xml:space="preserve"> RP that </w:t>
      </w:r>
      <w:r w:rsidR="00230FCF" w:rsidRPr="0045028A">
        <w:t>there are radiological protection challenges unique to the SMR-300</w:t>
      </w:r>
      <w:r w:rsidR="00E145D3" w:rsidRPr="0045028A">
        <w:t xml:space="preserve"> design</w:t>
      </w:r>
      <w:r w:rsidR="00230FCF" w:rsidRPr="0045028A">
        <w:t xml:space="preserve">, </w:t>
      </w:r>
      <w:r w:rsidR="00DD48A2" w:rsidRPr="0045028A">
        <w:t xml:space="preserve">detailed in Section 4.2.2 of this report, </w:t>
      </w:r>
      <w:r w:rsidR="00230FCF" w:rsidRPr="0045028A">
        <w:t xml:space="preserve">where operational experience may not be fully relevant. </w:t>
      </w:r>
      <w:r w:rsidR="003F3343" w:rsidRPr="0045028A">
        <w:t>I</w:t>
      </w:r>
      <w:r w:rsidR="00230FCF" w:rsidRPr="0045028A">
        <w:t>n such situations a more detailed analysis may be required to demonstrate that risks have been reduced to ALARP.</w:t>
      </w:r>
      <w:r w:rsidR="00E506F2" w:rsidRPr="0045028A">
        <w:t xml:space="preserve"> </w:t>
      </w:r>
      <w:r w:rsidR="005916B4" w:rsidRPr="0045028A">
        <w:t xml:space="preserve">These discussions have been captured in my contact record (ref. </w:t>
      </w:r>
      <w:sdt>
        <w:sdtPr>
          <w:id w:val="-278880518"/>
          <w:citation/>
        </w:sdtPr>
        <w:sdtEndPr/>
        <w:sdtContent>
          <w:r w:rsidR="005916B4" w:rsidRPr="0045028A">
            <w:fldChar w:fldCharType="begin"/>
          </w:r>
          <w:r w:rsidR="00A2224A" w:rsidRPr="0045028A">
            <w:instrText xml:space="preserve">CITATION ONR16 \l 2057 </w:instrText>
          </w:r>
          <w:r w:rsidR="005916B4" w:rsidRPr="0045028A">
            <w:fldChar w:fldCharType="separate"/>
          </w:r>
          <w:r w:rsidR="001C7B8D" w:rsidRPr="001C7B8D">
            <w:rPr>
              <w:noProof/>
            </w:rPr>
            <w:t>[72]</w:t>
          </w:r>
          <w:r w:rsidR="005916B4" w:rsidRPr="0045028A">
            <w:fldChar w:fldCharType="end"/>
          </w:r>
        </w:sdtContent>
      </w:sdt>
      <w:r w:rsidR="005916B4" w:rsidRPr="0045028A">
        <w:t xml:space="preserve">). </w:t>
      </w:r>
    </w:p>
    <w:p w14:paraId="60D67E23" w14:textId="6E63D435" w:rsidR="00F92884" w:rsidRPr="0045028A" w:rsidRDefault="00C55482" w:rsidP="00C55482">
      <w:pPr>
        <w:pStyle w:val="Numberedparagraph"/>
      </w:pPr>
      <w:r w:rsidRPr="00C55482">
        <w:t>Noting that the RP intends to make use of RGP as part of its process to demonstrate that risks are reduced ALARP</w:t>
      </w:r>
      <w:r w:rsidR="00890AF0">
        <w:t xml:space="preserve">, </w:t>
      </w:r>
      <w:r w:rsidR="6ECEBDC6" w:rsidRPr="0045028A">
        <w:t xml:space="preserve">I asked the RP to clarify how </w:t>
      </w:r>
      <w:r w:rsidR="24F351AD" w:rsidRPr="0045028A">
        <w:t>it intends to demonstrate</w:t>
      </w:r>
      <w:r w:rsidR="3D3E0699" w:rsidRPr="0045028A">
        <w:t xml:space="preserve"> that</w:t>
      </w:r>
      <w:r w:rsidR="24F351AD" w:rsidRPr="0045028A">
        <w:t xml:space="preserve"> the SMR-300 follows RGP. </w:t>
      </w:r>
      <w:r w:rsidR="321C5872" w:rsidRPr="0045028A">
        <w:t>T</w:t>
      </w:r>
      <w:r w:rsidR="49898A72" w:rsidRPr="0045028A">
        <w:t xml:space="preserve">he RP highlighted that </w:t>
      </w:r>
      <w:r w:rsidR="555C1DA6" w:rsidRPr="0045028A">
        <w:t xml:space="preserve">the SMR-300 </w:t>
      </w:r>
      <w:r w:rsidR="796BC21A" w:rsidRPr="0045028A">
        <w:t xml:space="preserve">will be assessed against the respective discipline design standards during its </w:t>
      </w:r>
      <w:r w:rsidR="15F5109A" w:rsidRPr="0045028A">
        <w:t>d</w:t>
      </w:r>
      <w:r w:rsidR="796BC21A" w:rsidRPr="0045028A">
        <w:t xml:space="preserve">esign </w:t>
      </w:r>
      <w:r w:rsidR="15F5109A" w:rsidRPr="0045028A">
        <w:t>i</w:t>
      </w:r>
      <w:r w:rsidR="796BC21A" w:rsidRPr="0045028A">
        <w:t xml:space="preserve">ntegration </w:t>
      </w:r>
      <w:r w:rsidR="15F5109A" w:rsidRPr="0045028A">
        <w:t>r</w:t>
      </w:r>
      <w:r w:rsidR="796BC21A" w:rsidRPr="0045028A">
        <w:t>eview</w:t>
      </w:r>
      <w:r w:rsidR="41B128EC" w:rsidRPr="0045028A">
        <w:t xml:space="preserve"> (ref. </w:t>
      </w:r>
      <w:sdt>
        <w:sdtPr>
          <w:id w:val="2112078253"/>
          <w:citation/>
        </w:sdtPr>
        <w:sdtEndPr/>
        <w:sdtContent>
          <w:r w:rsidR="00D02479" w:rsidRPr="0045028A">
            <w:fldChar w:fldCharType="begin"/>
          </w:r>
          <w:r w:rsidR="00A2224A" w:rsidRPr="0045028A">
            <w:instrText xml:space="preserve">CITATION ONR16 \l 2057 </w:instrText>
          </w:r>
          <w:r w:rsidR="00D02479" w:rsidRPr="0045028A">
            <w:fldChar w:fldCharType="separate"/>
          </w:r>
          <w:r w:rsidR="001C7B8D" w:rsidRPr="001C7B8D">
            <w:rPr>
              <w:noProof/>
            </w:rPr>
            <w:t>[72]</w:t>
          </w:r>
          <w:r w:rsidR="00D02479" w:rsidRPr="0045028A">
            <w:fldChar w:fldCharType="end"/>
          </w:r>
        </w:sdtContent>
      </w:sdt>
      <w:r w:rsidR="4906450F" w:rsidRPr="0045028A">
        <w:t>)</w:t>
      </w:r>
      <w:r w:rsidR="796BC21A" w:rsidRPr="0045028A">
        <w:t>.</w:t>
      </w:r>
      <w:r w:rsidR="0FAD1B66" w:rsidRPr="0045028A">
        <w:t xml:space="preserve"> </w:t>
      </w:r>
      <w:r w:rsidR="5DC1B7DB" w:rsidRPr="0045028A">
        <w:t xml:space="preserve">The RP argues that the SMR-300 Radiation Protection Design Standard (ref. </w:t>
      </w:r>
      <w:sdt>
        <w:sdtPr>
          <w:id w:val="1044174497"/>
          <w:citation/>
        </w:sdtPr>
        <w:sdtEndPr/>
        <w:sdtContent>
          <w:r w:rsidR="005D227D" w:rsidRPr="0045028A">
            <w:fldChar w:fldCharType="begin"/>
          </w:r>
          <w:r w:rsidR="005D227D" w:rsidRPr="0045028A">
            <w:instrText xml:space="preserve"> CITATION DS \l 2057 </w:instrText>
          </w:r>
          <w:r w:rsidR="005D227D" w:rsidRPr="0045028A">
            <w:fldChar w:fldCharType="separate"/>
          </w:r>
          <w:r w:rsidR="001C7B8D" w:rsidRPr="001C7B8D">
            <w:rPr>
              <w:noProof/>
            </w:rPr>
            <w:t>[65]</w:t>
          </w:r>
          <w:r w:rsidR="005D227D" w:rsidRPr="0045028A">
            <w:fldChar w:fldCharType="end"/>
          </w:r>
        </w:sdtContent>
      </w:sdt>
      <w:r w:rsidR="5DC1B7DB" w:rsidRPr="0045028A">
        <w:t>) is aligned with</w:t>
      </w:r>
      <w:r w:rsidR="2D734A78" w:rsidRPr="0045028A">
        <w:t xml:space="preserve"> what it considers to be</w:t>
      </w:r>
      <w:r w:rsidR="5DC1B7DB" w:rsidRPr="0045028A">
        <w:t xml:space="preserve"> RGP</w:t>
      </w:r>
      <w:r w:rsidR="0F56CAD1" w:rsidRPr="0045028A">
        <w:t xml:space="preserve"> (ref. </w:t>
      </w:r>
      <w:sdt>
        <w:sdtPr>
          <w:id w:val="934099104"/>
          <w:citation/>
        </w:sdtPr>
        <w:sdtEndPr/>
        <w:sdtContent>
          <w:r w:rsidR="00065647" w:rsidRPr="0045028A">
            <w:fldChar w:fldCharType="begin"/>
          </w:r>
          <w:r w:rsidR="00065647" w:rsidRPr="0045028A">
            <w:instrText xml:space="preserve"> CITATION HSE \l 2057 </w:instrText>
          </w:r>
          <w:r w:rsidR="00065647" w:rsidRPr="0045028A">
            <w:fldChar w:fldCharType="separate"/>
          </w:r>
          <w:r w:rsidR="001C7B8D" w:rsidRPr="001C7B8D">
            <w:rPr>
              <w:noProof/>
            </w:rPr>
            <w:t>[48]</w:t>
          </w:r>
          <w:r w:rsidR="00065647" w:rsidRPr="0045028A">
            <w:fldChar w:fldCharType="end"/>
          </w:r>
        </w:sdtContent>
      </w:sdt>
      <w:r w:rsidR="0F56CAD1" w:rsidRPr="0045028A">
        <w:t xml:space="preserve"> </w:t>
      </w:r>
      <w:sdt>
        <w:sdtPr>
          <w:id w:val="1761794547"/>
          <w:citation/>
        </w:sdtPr>
        <w:sdtEndPr/>
        <w:sdtContent>
          <w:r w:rsidR="00065647" w:rsidRPr="0045028A">
            <w:fldChar w:fldCharType="begin"/>
          </w:r>
          <w:r w:rsidR="00065647" w:rsidRPr="0045028A">
            <w:instrText xml:space="preserve"> CITATION IAE5 \l 2057 </w:instrText>
          </w:r>
          <w:r w:rsidR="00065647" w:rsidRPr="0045028A">
            <w:fldChar w:fldCharType="separate"/>
          </w:r>
          <w:r w:rsidR="001C7B8D" w:rsidRPr="001C7B8D">
            <w:rPr>
              <w:noProof/>
            </w:rPr>
            <w:t>[61]</w:t>
          </w:r>
          <w:r w:rsidR="00065647" w:rsidRPr="0045028A">
            <w:fldChar w:fldCharType="end"/>
          </w:r>
        </w:sdtContent>
      </w:sdt>
      <w:r w:rsidR="0F56CAD1" w:rsidRPr="0045028A">
        <w:t xml:space="preserve"> </w:t>
      </w:r>
      <w:sdt>
        <w:sdtPr>
          <w:id w:val="2120328036"/>
          <w:citation/>
        </w:sdtPr>
        <w:sdtEndPr/>
        <w:sdtContent>
          <w:r w:rsidR="00065647" w:rsidRPr="0045028A">
            <w:fldChar w:fldCharType="begin"/>
          </w:r>
          <w:r w:rsidR="00065647" w:rsidRPr="0045028A">
            <w:instrText xml:space="preserve"> CITATION SAPs \l 2057 </w:instrText>
          </w:r>
          <w:r w:rsidR="00065647" w:rsidRPr="0045028A">
            <w:fldChar w:fldCharType="separate"/>
          </w:r>
          <w:r w:rsidR="001C7B8D" w:rsidRPr="001C7B8D">
            <w:rPr>
              <w:noProof/>
            </w:rPr>
            <w:t>[41]</w:t>
          </w:r>
          <w:r w:rsidR="00065647" w:rsidRPr="0045028A">
            <w:fldChar w:fldCharType="end"/>
          </w:r>
        </w:sdtContent>
      </w:sdt>
      <w:r w:rsidR="0F56CAD1" w:rsidRPr="0045028A">
        <w:t>)</w:t>
      </w:r>
      <w:r w:rsidR="5DC1B7DB" w:rsidRPr="0045028A">
        <w:t xml:space="preserve"> and therefore a review of the design against this standard is a review against RGP</w:t>
      </w:r>
      <w:r w:rsidR="00F85144" w:rsidRPr="0045028A">
        <w:t xml:space="preserve">(ref. </w:t>
      </w:r>
      <w:sdt>
        <w:sdtPr>
          <w:id w:val="-1090766224"/>
          <w:citation/>
        </w:sdtPr>
        <w:sdtEndPr/>
        <w:sdtContent>
          <w:r w:rsidR="00F85144" w:rsidRPr="0045028A">
            <w:fldChar w:fldCharType="begin"/>
          </w:r>
          <w:r w:rsidR="00F85144" w:rsidRPr="0045028A">
            <w:instrText xml:space="preserve"> CITATION HSE \l 2057 </w:instrText>
          </w:r>
          <w:r w:rsidR="00F85144" w:rsidRPr="0045028A">
            <w:fldChar w:fldCharType="separate"/>
          </w:r>
          <w:r w:rsidR="001C7B8D" w:rsidRPr="001C7B8D">
            <w:rPr>
              <w:noProof/>
            </w:rPr>
            <w:t>[48]</w:t>
          </w:r>
          <w:r w:rsidR="00F85144" w:rsidRPr="0045028A">
            <w:fldChar w:fldCharType="end"/>
          </w:r>
        </w:sdtContent>
      </w:sdt>
      <w:r w:rsidR="00F85144" w:rsidRPr="0045028A">
        <w:t xml:space="preserve"> </w:t>
      </w:r>
      <w:sdt>
        <w:sdtPr>
          <w:id w:val="700602533"/>
          <w:citation/>
        </w:sdtPr>
        <w:sdtEndPr/>
        <w:sdtContent>
          <w:r w:rsidR="00F85144" w:rsidRPr="0045028A">
            <w:fldChar w:fldCharType="begin"/>
          </w:r>
          <w:r w:rsidR="00F85144" w:rsidRPr="0045028A">
            <w:instrText xml:space="preserve"> CITATION IAE5 \l 2057 </w:instrText>
          </w:r>
          <w:r w:rsidR="00F85144" w:rsidRPr="0045028A">
            <w:fldChar w:fldCharType="separate"/>
          </w:r>
          <w:r w:rsidR="001C7B8D" w:rsidRPr="001C7B8D">
            <w:rPr>
              <w:noProof/>
            </w:rPr>
            <w:t>[61]</w:t>
          </w:r>
          <w:r w:rsidR="00F85144" w:rsidRPr="0045028A">
            <w:fldChar w:fldCharType="end"/>
          </w:r>
        </w:sdtContent>
      </w:sdt>
      <w:r w:rsidR="00F85144" w:rsidRPr="0045028A">
        <w:t xml:space="preserve"> </w:t>
      </w:r>
      <w:sdt>
        <w:sdtPr>
          <w:id w:val="387080410"/>
          <w:citation/>
        </w:sdtPr>
        <w:sdtEndPr/>
        <w:sdtContent>
          <w:r w:rsidR="00F85144" w:rsidRPr="0045028A">
            <w:fldChar w:fldCharType="begin"/>
          </w:r>
          <w:r w:rsidR="00F85144" w:rsidRPr="0045028A">
            <w:instrText xml:space="preserve"> CITATION SAPs \l 2057 </w:instrText>
          </w:r>
          <w:r w:rsidR="00F85144" w:rsidRPr="0045028A">
            <w:fldChar w:fldCharType="separate"/>
          </w:r>
          <w:r w:rsidR="001C7B8D" w:rsidRPr="001C7B8D">
            <w:rPr>
              <w:noProof/>
            </w:rPr>
            <w:t>[41]</w:t>
          </w:r>
          <w:r w:rsidR="00F85144" w:rsidRPr="0045028A">
            <w:fldChar w:fldCharType="end"/>
          </w:r>
        </w:sdtContent>
      </w:sdt>
      <w:r w:rsidR="00F85144" w:rsidRPr="0045028A">
        <w:t>)</w:t>
      </w:r>
      <w:r w:rsidR="5DC1B7DB" w:rsidRPr="0045028A">
        <w:t>.</w:t>
      </w:r>
      <w:r w:rsidR="295ACF23" w:rsidRPr="0045028A">
        <w:t xml:space="preserve"> </w:t>
      </w:r>
      <w:r w:rsidR="7FC9EC50" w:rsidRPr="0045028A">
        <w:t xml:space="preserve">I assessed the RP’s assertion that ‘the SMR-300 Radiation Protection Design Standard (ref. </w:t>
      </w:r>
      <w:sdt>
        <w:sdtPr>
          <w:id w:val="-64487034"/>
          <w:citation/>
        </w:sdtPr>
        <w:sdtEndPr/>
        <w:sdtContent>
          <w:r w:rsidR="00A1612D" w:rsidRPr="0045028A">
            <w:fldChar w:fldCharType="begin"/>
          </w:r>
          <w:r w:rsidR="00A1612D" w:rsidRPr="0045028A">
            <w:instrText xml:space="preserve"> CITATION DS \l 2057 </w:instrText>
          </w:r>
          <w:r w:rsidR="00A1612D" w:rsidRPr="0045028A">
            <w:fldChar w:fldCharType="separate"/>
          </w:r>
          <w:r w:rsidR="001C7B8D" w:rsidRPr="001C7B8D">
            <w:rPr>
              <w:noProof/>
            </w:rPr>
            <w:t>[65]</w:t>
          </w:r>
          <w:r w:rsidR="00A1612D" w:rsidRPr="0045028A">
            <w:fldChar w:fldCharType="end"/>
          </w:r>
        </w:sdtContent>
      </w:sdt>
      <w:r w:rsidR="7FC9EC50" w:rsidRPr="0045028A">
        <w:t xml:space="preserve">) is aligned with RGP’ in section 4.2.2 of this report; I found that the RP’s design standard is sufficiently aligned with RGP (ref. </w:t>
      </w:r>
      <w:sdt>
        <w:sdtPr>
          <w:id w:val="-889266592"/>
          <w:citation/>
        </w:sdtPr>
        <w:sdtEndPr/>
        <w:sdtContent>
          <w:r w:rsidR="00A1612D" w:rsidRPr="0045028A">
            <w:fldChar w:fldCharType="begin"/>
          </w:r>
          <w:r w:rsidR="00A1612D" w:rsidRPr="0045028A">
            <w:instrText xml:space="preserve"> CITATION HSE \l 2057 </w:instrText>
          </w:r>
          <w:r w:rsidR="00A1612D" w:rsidRPr="0045028A">
            <w:fldChar w:fldCharType="separate"/>
          </w:r>
          <w:r w:rsidR="001C7B8D" w:rsidRPr="001C7B8D">
            <w:rPr>
              <w:noProof/>
            </w:rPr>
            <w:t>[48]</w:t>
          </w:r>
          <w:r w:rsidR="00A1612D" w:rsidRPr="0045028A">
            <w:fldChar w:fldCharType="end"/>
          </w:r>
        </w:sdtContent>
      </w:sdt>
      <w:r w:rsidR="7FC9EC50" w:rsidRPr="0045028A">
        <w:t xml:space="preserve"> </w:t>
      </w:r>
      <w:sdt>
        <w:sdtPr>
          <w:id w:val="2134128589"/>
          <w:citation/>
        </w:sdtPr>
        <w:sdtEndPr/>
        <w:sdtContent>
          <w:r w:rsidR="00A1612D" w:rsidRPr="0045028A">
            <w:fldChar w:fldCharType="begin"/>
          </w:r>
          <w:r w:rsidR="00A1612D" w:rsidRPr="0045028A">
            <w:instrText xml:space="preserve"> CITATION IAE5 \l 2057 </w:instrText>
          </w:r>
          <w:r w:rsidR="00A1612D" w:rsidRPr="0045028A">
            <w:fldChar w:fldCharType="separate"/>
          </w:r>
          <w:r w:rsidR="001C7B8D" w:rsidRPr="001C7B8D">
            <w:rPr>
              <w:noProof/>
            </w:rPr>
            <w:t>[61]</w:t>
          </w:r>
          <w:r w:rsidR="00A1612D" w:rsidRPr="0045028A">
            <w:fldChar w:fldCharType="end"/>
          </w:r>
        </w:sdtContent>
      </w:sdt>
      <w:r w:rsidR="7FC9EC50" w:rsidRPr="0045028A">
        <w:t xml:space="preserve"> </w:t>
      </w:r>
      <w:sdt>
        <w:sdtPr>
          <w:id w:val="119737892"/>
          <w:citation/>
        </w:sdtPr>
        <w:sdtEndPr/>
        <w:sdtContent>
          <w:r w:rsidR="00A1612D" w:rsidRPr="0045028A">
            <w:fldChar w:fldCharType="begin"/>
          </w:r>
          <w:r w:rsidR="00A1612D" w:rsidRPr="0045028A">
            <w:instrText xml:space="preserve"> CITATION SAPs \l 2057 </w:instrText>
          </w:r>
          <w:r w:rsidR="00A1612D" w:rsidRPr="0045028A">
            <w:fldChar w:fldCharType="separate"/>
          </w:r>
          <w:r w:rsidR="001C7B8D" w:rsidRPr="001C7B8D">
            <w:rPr>
              <w:noProof/>
            </w:rPr>
            <w:t>[41]</w:t>
          </w:r>
          <w:r w:rsidR="00A1612D" w:rsidRPr="0045028A">
            <w:fldChar w:fldCharType="end"/>
          </w:r>
        </w:sdtContent>
      </w:sdt>
      <w:r w:rsidR="7FC9EC50" w:rsidRPr="0045028A">
        <w:t xml:space="preserve">). </w:t>
      </w:r>
      <w:r w:rsidR="2D734A78" w:rsidRPr="0045028A">
        <w:t xml:space="preserve">The RP states </w:t>
      </w:r>
      <w:r w:rsidR="2561F18A" w:rsidRPr="0045028A">
        <w:t xml:space="preserve">that </w:t>
      </w:r>
      <w:r w:rsidR="6C7B5DFA" w:rsidRPr="0045028A">
        <w:t>any difference</w:t>
      </w:r>
      <w:r w:rsidR="71340275" w:rsidRPr="0045028A">
        <w:t>s</w:t>
      </w:r>
      <w:r w:rsidR="6C7B5DFA" w:rsidRPr="0045028A">
        <w:t xml:space="preserve"> </w:t>
      </w:r>
      <w:r w:rsidR="4C5A983E" w:rsidRPr="0045028A">
        <w:t xml:space="preserve">between the design and the design standard (ref. </w:t>
      </w:r>
      <w:sdt>
        <w:sdtPr>
          <w:id w:val="-2106952358"/>
          <w:citation/>
        </w:sdtPr>
        <w:sdtEndPr/>
        <w:sdtContent>
          <w:r w:rsidR="00E71B0F" w:rsidRPr="0045028A">
            <w:fldChar w:fldCharType="begin"/>
          </w:r>
          <w:r w:rsidR="00E71B0F" w:rsidRPr="0045028A">
            <w:instrText xml:space="preserve"> CITATION DS \l 2057 </w:instrText>
          </w:r>
          <w:r w:rsidR="00E71B0F" w:rsidRPr="0045028A">
            <w:fldChar w:fldCharType="separate"/>
          </w:r>
          <w:r w:rsidR="001C7B8D" w:rsidRPr="001C7B8D">
            <w:rPr>
              <w:noProof/>
            </w:rPr>
            <w:t>[65]</w:t>
          </w:r>
          <w:r w:rsidR="00E71B0F" w:rsidRPr="0045028A">
            <w:fldChar w:fldCharType="end"/>
          </w:r>
        </w:sdtContent>
      </w:sdt>
      <w:r w:rsidR="4C5A983E" w:rsidRPr="0045028A">
        <w:t xml:space="preserve">) </w:t>
      </w:r>
      <w:r w:rsidR="71340275" w:rsidRPr="0045028A">
        <w:t>will be identified and resolved.</w:t>
      </w:r>
      <w:r w:rsidR="5C02DAE5" w:rsidRPr="0045028A">
        <w:t xml:space="preserve"> </w:t>
      </w:r>
      <w:r w:rsidR="3911852B" w:rsidRPr="0045028A">
        <w:t>The RP intends to use a</w:t>
      </w:r>
      <w:r w:rsidR="00D84652">
        <w:t>n</w:t>
      </w:r>
      <w:r w:rsidR="3911852B" w:rsidRPr="0045028A">
        <w:t xml:space="preserve"> ALARP Checklist</w:t>
      </w:r>
      <w:r w:rsidR="747DCDFE" w:rsidRPr="0045028A">
        <w:t xml:space="preserve"> (ref.</w:t>
      </w:r>
      <w:r w:rsidR="3D3E0699" w:rsidRPr="0045028A">
        <w:t xml:space="preserve"> </w:t>
      </w:r>
      <w:sdt>
        <w:sdtPr>
          <w:id w:val="-820112392"/>
          <w:citation/>
        </w:sdtPr>
        <w:sdtEndPr/>
        <w:sdtContent>
          <w:r w:rsidR="00E145D3" w:rsidRPr="0045028A">
            <w:fldChar w:fldCharType="begin"/>
          </w:r>
          <w:r w:rsidR="00E145D3" w:rsidRPr="0045028A">
            <w:instrText xml:space="preserve"> CITATION DS \l 2057 </w:instrText>
          </w:r>
          <w:r w:rsidR="00E145D3" w:rsidRPr="0045028A">
            <w:fldChar w:fldCharType="separate"/>
          </w:r>
          <w:r w:rsidR="001C7B8D" w:rsidRPr="001C7B8D">
            <w:rPr>
              <w:noProof/>
            </w:rPr>
            <w:t>[65]</w:t>
          </w:r>
          <w:r w:rsidR="00E145D3" w:rsidRPr="0045028A">
            <w:fldChar w:fldCharType="end"/>
          </w:r>
        </w:sdtContent>
      </w:sdt>
      <w:r w:rsidR="747DCDFE" w:rsidRPr="0045028A">
        <w:t xml:space="preserve">) to capture </w:t>
      </w:r>
      <w:r w:rsidR="4578BE41" w:rsidRPr="0045028A">
        <w:t>the outputs of its review process</w:t>
      </w:r>
      <w:r w:rsidR="5B6FD285" w:rsidRPr="0045028A">
        <w:t xml:space="preserve">. </w:t>
      </w:r>
      <w:r w:rsidR="556641FB" w:rsidRPr="0045028A">
        <w:t>T</w:t>
      </w:r>
      <w:r w:rsidR="2D734A78" w:rsidRPr="0045028A">
        <w:t xml:space="preserve">his approach </w:t>
      </w:r>
      <w:r w:rsidR="46BEF678" w:rsidRPr="0045028A">
        <w:t xml:space="preserve">is endorsed as a good practice in IAEA SSG-90 (ref. </w:t>
      </w:r>
      <w:sdt>
        <w:sdtPr>
          <w:id w:val="1725252332"/>
          <w:citation/>
        </w:sdtPr>
        <w:sdtEndPr/>
        <w:sdtContent>
          <w:r w:rsidR="00CE76DB" w:rsidRPr="0045028A">
            <w:fldChar w:fldCharType="begin"/>
          </w:r>
          <w:r w:rsidR="00CE76DB" w:rsidRPr="0045028A">
            <w:instrText xml:space="preserve"> CITATION IAE5 \l 2057 </w:instrText>
          </w:r>
          <w:r w:rsidR="00CE76DB" w:rsidRPr="0045028A">
            <w:fldChar w:fldCharType="separate"/>
          </w:r>
          <w:r w:rsidR="001C7B8D" w:rsidRPr="001C7B8D">
            <w:rPr>
              <w:noProof/>
            </w:rPr>
            <w:t>[61]</w:t>
          </w:r>
          <w:r w:rsidR="00CE76DB" w:rsidRPr="0045028A">
            <w:fldChar w:fldCharType="end"/>
          </w:r>
        </w:sdtContent>
      </w:sdt>
      <w:r w:rsidR="1AA6F3CD" w:rsidRPr="0045028A">
        <w:t>)</w:t>
      </w:r>
      <w:r w:rsidR="5322E85E" w:rsidRPr="0045028A">
        <w:t>, as such</w:t>
      </w:r>
      <w:r w:rsidR="3B106C1D" w:rsidRPr="0045028A">
        <w:t>,</w:t>
      </w:r>
      <w:r w:rsidR="5322E85E" w:rsidRPr="0045028A">
        <w:t xml:space="preserve"> </w:t>
      </w:r>
      <w:r w:rsidR="71340275" w:rsidRPr="0045028A">
        <w:t>I</w:t>
      </w:r>
      <w:r w:rsidR="6D390727" w:rsidRPr="0045028A">
        <w:t xml:space="preserve"> consider this to be</w:t>
      </w:r>
      <w:r w:rsidR="3112B6BA" w:rsidRPr="0045028A">
        <w:t xml:space="preserve"> </w:t>
      </w:r>
      <w:r w:rsidR="319B0616" w:rsidRPr="0045028A">
        <w:t>appropriately</w:t>
      </w:r>
      <w:r w:rsidR="5322E85E" w:rsidRPr="0045028A">
        <w:t xml:space="preserve"> aligned with RGP (ref. </w:t>
      </w:r>
      <w:sdt>
        <w:sdtPr>
          <w:id w:val="623811023"/>
          <w:citation/>
        </w:sdtPr>
        <w:sdtEndPr/>
        <w:sdtContent>
          <w:r w:rsidR="006302D4" w:rsidRPr="0045028A">
            <w:fldChar w:fldCharType="begin"/>
          </w:r>
          <w:r w:rsidR="006302D4" w:rsidRPr="0045028A">
            <w:instrText xml:space="preserve"> CITATION IAE5 \l 2057 </w:instrText>
          </w:r>
          <w:r w:rsidR="006302D4" w:rsidRPr="0045028A">
            <w:fldChar w:fldCharType="separate"/>
          </w:r>
          <w:r w:rsidR="001C7B8D" w:rsidRPr="001C7B8D">
            <w:rPr>
              <w:noProof/>
            </w:rPr>
            <w:t>[61]</w:t>
          </w:r>
          <w:r w:rsidR="006302D4" w:rsidRPr="0045028A">
            <w:fldChar w:fldCharType="end"/>
          </w:r>
        </w:sdtContent>
      </w:sdt>
      <w:r w:rsidR="319B0616" w:rsidRPr="0045028A">
        <w:t>)</w:t>
      </w:r>
      <w:r w:rsidR="3CF1C991" w:rsidRPr="0045028A">
        <w:t>.</w:t>
      </w:r>
      <w:r w:rsidR="3FC42AD7" w:rsidRPr="0045028A">
        <w:t xml:space="preserve"> </w:t>
      </w:r>
    </w:p>
    <w:p w14:paraId="076B073A" w14:textId="1FC4C7C0" w:rsidR="00F724A1" w:rsidRPr="0045028A" w:rsidRDefault="5F26E32E" w:rsidP="00F724A1">
      <w:pPr>
        <w:pStyle w:val="Numberedparagraph"/>
        <w:rPr>
          <w:lang w:val="en-US"/>
        </w:rPr>
      </w:pPr>
      <w:r w:rsidRPr="0045028A">
        <w:t xml:space="preserve">I </w:t>
      </w:r>
      <w:r w:rsidR="39D0A17B" w:rsidRPr="0045028A">
        <w:t>judge</w:t>
      </w:r>
      <w:r w:rsidRPr="0045028A">
        <w:t xml:space="preserve"> that t</w:t>
      </w:r>
      <w:r w:rsidR="49FFCE77" w:rsidRPr="0045028A">
        <w:t>he RP</w:t>
      </w:r>
      <w:r w:rsidR="71340275" w:rsidRPr="0045028A">
        <w:t xml:space="preserve"> has outlined an appropriate </w:t>
      </w:r>
      <w:r w:rsidR="1A8D62FB" w:rsidRPr="0045028A">
        <w:t>approach</w:t>
      </w:r>
      <w:r w:rsidR="2E7EE31B" w:rsidRPr="0045028A">
        <w:t xml:space="preserve"> </w:t>
      </w:r>
      <w:r w:rsidR="71340275" w:rsidRPr="0045028A">
        <w:t xml:space="preserve">to integrate </w:t>
      </w:r>
      <w:r w:rsidR="7E10B067" w:rsidRPr="0045028A">
        <w:t xml:space="preserve">RGP (ref. </w:t>
      </w:r>
      <w:sdt>
        <w:sdtPr>
          <w:id w:val="-408994375"/>
          <w:citation/>
        </w:sdtPr>
        <w:sdtEndPr/>
        <w:sdtContent>
          <w:r w:rsidR="005C40A2" w:rsidRPr="0045028A">
            <w:fldChar w:fldCharType="begin"/>
          </w:r>
          <w:r w:rsidR="005C40A2" w:rsidRPr="0045028A">
            <w:instrText xml:space="preserve"> CITATION DS \l 2057 </w:instrText>
          </w:r>
          <w:r w:rsidR="005C40A2" w:rsidRPr="0045028A">
            <w:fldChar w:fldCharType="separate"/>
          </w:r>
          <w:r w:rsidR="001C7B8D" w:rsidRPr="001C7B8D">
            <w:rPr>
              <w:noProof/>
            </w:rPr>
            <w:t>[65]</w:t>
          </w:r>
          <w:r w:rsidR="005C40A2" w:rsidRPr="0045028A">
            <w:fldChar w:fldCharType="end"/>
          </w:r>
        </w:sdtContent>
      </w:sdt>
      <w:r w:rsidR="7E10B067" w:rsidRPr="0045028A">
        <w:t>)</w:t>
      </w:r>
      <w:r w:rsidR="273B4A00" w:rsidRPr="0045028A">
        <w:t xml:space="preserve"> in to the design of radiological systems for the SMR-300 </w:t>
      </w:r>
      <w:r w:rsidR="1D9C5340" w:rsidRPr="0045028A">
        <w:t xml:space="preserve">and </w:t>
      </w:r>
      <w:r w:rsidR="2E0D0371" w:rsidRPr="0045028A">
        <w:t xml:space="preserve">demonstrated its </w:t>
      </w:r>
      <w:r w:rsidR="2524B185" w:rsidRPr="0045028A">
        <w:t>collective dose</w:t>
      </w:r>
      <w:r w:rsidR="2E0D0371" w:rsidRPr="0045028A">
        <w:t xml:space="preserve"> target </w:t>
      </w:r>
      <w:r w:rsidR="5DFC748A" w:rsidRPr="0045028A">
        <w:t xml:space="preserve">is </w:t>
      </w:r>
      <w:r w:rsidR="09A8B74D" w:rsidRPr="0045028A">
        <w:t>aligned with</w:t>
      </w:r>
      <w:r w:rsidR="5DFC748A" w:rsidRPr="0045028A">
        <w:t xml:space="preserve"> modern operating PWRs</w:t>
      </w:r>
      <w:r w:rsidRPr="0045028A">
        <w:t>.</w:t>
      </w:r>
      <w:r w:rsidR="2E424439" w:rsidRPr="0045028A">
        <w:t xml:space="preserve"> </w:t>
      </w:r>
      <w:r w:rsidR="3CD24F0C" w:rsidRPr="0045028A">
        <w:t xml:space="preserve">I expect future safety cases to provide the necessary evidence to </w:t>
      </w:r>
      <w:r w:rsidR="614AF4C0" w:rsidRPr="0045028A">
        <w:t xml:space="preserve">justify </w:t>
      </w:r>
      <w:r w:rsidR="1FE0CC2D" w:rsidRPr="0045028A">
        <w:t>the RP’s</w:t>
      </w:r>
      <w:r w:rsidR="614AF4C0" w:rsidRPr="0045028A">
        <w:t xml:space="preserve"> claim</w:t>
      </w:r>
      <w:r w:rsidR="6A53CA4C" w:rsidRPr="0045028A">
        <w:t>s and arguments</w:t>
      </w:r>
      <w:r w:rsidR="614AF4C0" w:rsidRPr="0045028A">
        <w:t xml:space="preserve"> that </w:t>
      </w:r>
      <w:r w:rsidR="1FE0CC2D" w:rsidRPr="0045028A">
        <w:t xml:space="preserve">the </w:t>
      </w:r>
      <w:r w:rsidR="1E27E187" w:rsidRPr="0045028A">
        <w:t>SMR-300</w:t>
      </w:r>
      <w:r w:rsidR="007D6BCF" w:rsidRPr="0045028A">
        <w:t xml:space="preserve"> design</w:t>
      </w:r>
      <w:r w:rsidR="61603516" w:rsidRPr="0045028A">
        <w:t xml:space="preserve"> </w:t>
      </w:r>
      <w:r w:rsidR="1E27E187" w:rsidRPr="0045028A">
        <w:t>follows RGP.</w:t>
      </w:r>
      <w:r w:rsidR="614AF4C0" w:rsidRPr="0045028A">
        <w:t xml:space="preserve"> </w:t>
      </w:r>
    </w:p>
    <w:p w14:paraId="26905E0A" w14:textId="26444741" w:rsidR="00F92884" w:rsidRPr="0045028A" w:rsidRDefault="00F92884" w:rsidP="00F92884">
      <w:pPr>
        <w:pStyle w:val="Heading4"/>
      </w:pPr>
      <w:r w:rsidRPr="0045028A">
        <w:t xml:space="preserve">Process for optioneering </w:t>
      </w:r>
    </w:p>
    <w:p w14:paraId="0B7474FC" w14:textId="7B3E2EEB" w:rsidR="00F92884" w:rsidRPr="0045028A" w:rsidRDefault="5F26E32E" w:rsidP="00F92884">
      <w:pPr>
        <w:pStyle w:val="Numberedparagraph"/>
        <w:rPr>
          <w:lang w:val="en-US"/>
        </w:rPr>
      </w:pPr>
      <w:r w:rsidRPr="0045028A">
        <w:t>The</w:t>
      </w:r>
      <w:r w:rsidR="72FC254D" w:rsidRPr="0045028A">
        <w:t xml:space="preserve"> RP’s</w:t>
      </w:r>
      <w:r w:rsidRPr="0045028A">
        <w:t xml:space="preserve"> Design Management Process </w:t>
      </w:r>
      <w:r w:rsidR="12876A1E" w:rsidRPr="0045028A">
        <w:t xml:space="preserve">(ref. </w:t>
      </w:r>
      <w:sdt>
        <w:sdtPr>
          <w:id w:val="-665627632"/>
          <w:citation/>
        </w:sdtPr>
        <w:sdtEndPr/>
        <w:sdtContent>
          <w:r w:rsidR="00DD6CA4" w:rsidRPr="0045028A">
            <w:fldChar w:fldCharType="begin"/>
          </w:r>
          <w:r w:rsidR="00E61162" w:rsidRPr="0045028A">
            <w:instrText xml:space="preserve">CITATION ManagementP \l 2057 </w:instrText>
          </w:r>
          <w:r w:rsidR="00DD6CA4" w:rsidRPr="0045028A">
            <w:fldChar w:fldCharType="separate"/>
          </w:r>
          <w:r w:rsidR="001C7B8D" w:rsidRPr="001C7B8D">
            <w:rPr>
              <w:noProof/>
            </w:rPr>
            <w:t>[66]</w:t>
          </w:r>
          <w:r w:rsidR="00DD6CA4" w:rsidRPr="0045028A">
            <w:fldChar w:fldCharType="end"/>
          </w:r>
        </w:sdtContent>
      </w:sdt>
      <w:r w:rsidR="03801426" w:rsidRPr="0045028A">
        <w:t xml:space="preserve">) </w:t>
      </w:r>
      <w:r w:rsidRPr="0045028A">
        <w:t xml:space="preserve">sets out a gated process which is used to identify design challenges and endorse prospective design changes </w:t>
      </w:r>
      <w:r w:rsidR="75CCDF98" w:rsidRPr="0045028A">
        <w:t>for</w:t>
      </w:r>
      <w:r w:rsidRPr="0045028A">
        <w:t xml:space="preserve"> a future</w:t>
      </w:r>
      <w:r w:rsidR="0A6E3B69" w:rsidRPr="0045028A">
        <w:t xml:space="preserve"> </w:t>
      </w:r>
      <w:r w:rsidRPr="0045028A">
        <w:t xml:space="preserve">reference design. </w:t>
      </w:r>
      <w:r w:rsidR="00D961C7" w:rsidRPr="0045028A">
        <w:t>As part of this process a</w:t>
      </w:r>
      <w:r w:rsidRPr="0045028A">
        <w:t xml:space="preserve"> number of risks have been raised</w:t>
      </w:r>
      <w:r w:rsidR="03801426" w:rsidRPr="0045028A">
        <w:t xml:space="preserve"> (ref.</w:t>
      </w:r>
      <w:sdt>
        <w:sdtPr>
          <w:id w:val="-2129926517"/>
          <w:citation/>
        </w:sdtPr>
        <w:sdtEndPr/>
        <w:sdtContent>
          <w:r w:rsidR="00DD6CA4" w:rsidRPr="0045028A">
            <w:fldChar w:fldCharType="begin"/>
          </w:r>
          <w:r w:rsidR="00112E76" w:rsidRPr="0045028A">
            <w:instrText xml:space="preserve">CITATION Matrix \l 2057 </w:instrText>
          </w:r>
          <w:r w:rsidR="00DD6CA4" w:rsidRPr="0045028A">
            <w:fldChar w:fldCharType="separate"/>
          </w:r>
          <w:r w:rsidR="001C7B8D">
            <w:rPr>
              <w:noProof/>
            </w:rPr>
            <w:t xml:space="preserve"> </w:t>
          </w:r>
          <w:r w:rsidR="001C7B8D" w:rsidRPr="001C7B8D">
            <w:rPr>
              <w:noProof/>
            </w:rPr>
            <w:t>[64]</w:t>
          </w:r>
          <w:r w:rsidR="00DD6CA4" w:rsidRPr="0045028A">
            <w:fldChar w:fldCharType="end"/>
          </w:r>
        </w:sdtContent>
      </w:sdt>
      <w:r w:rsidR="03801426" w:rsidRPr="0045028A">
        <w:t>)</w:t>
      </w:r>
      <w:r w:rsidR="386AFFD8" w:rsidRPr="0045028A">
        <w:t>, t</w:t>
      </w:r>
      <w:r w:rsidRPr="0045028A">
        <w:t xml:space="preserve">hese have been discussed in Section </w:t>
      </w:r>
      <w:r w:rsidRPr="0045028A">
        <w:lastRenderedPageBreak/>
        <w:t xml:space="preserve">4.2.2 of this report, which identify specific differences between the UK and US standards. The RP considers these aspects will be resolved beyond GDA as part of normal design development, and therefore, </w:t>
      </w:r>
      <w:r w:rsidR="17DF36CD" w:rsidRPr="0045028A">
        <w:t xml:space="preserve">have not raised </w:t>
      </w:r>
      <w:r w:rsidRPr="0045028A">
        <w:t>specific action</w:t>
      </w:r>
      <w:r w:rsidR="17DF36CD" w:rsidRPr="0045028A">
        <w:t>s</w:t>
      </w:r>
      <w:r w:rsidRPr="0045028A">
        <w:t xml:space="preserve"> </w:t>
      </w:r>
      <w:r w:rsidR="17DF36CD" w:rsidRPr="0045028A">
        <w:t xml:space="preserve">to close out these risks </w:t>
      </w:r>
      <w:r w:rsidR="03801426" w:rsidRPr="0045028A">
        <w:t xml:space="preserve">(ref. </w:t>
      </w:r>
      <w:sdt>
        <w:sdtPr>
          <w:id w:val="909964879"/>
          <w:citation/>
        </w:sdtPr>
        <w:sdtEndPr/>
        <w:sdtContent>
          <w:r w:rsidR="00DD6CA4" w:rsidRPr="0045028A">
            <w:fldChar w:fldCharType="begin"/>
          </w:r>
          <w:r w:rsidR="00112E76" w:rsidRPr="0045028A">
            <w:instrText xml:space="preserve">CITATION Matrix \l 2057 </w:instrText>
          </w:r>
          <w:r w:rsidR="00DD6CA4" w:rsidRPr="0045028A">
            <w:fldChar w:fldCharType="separate"/>
          </w:r>
          <w:r w:rsidR="001C7B8D" w:rsidRPr="001C7B8D">
            <w:rPr>
              <w:noProof/>
            </w:rPr>
            <w:t>[64]</w:t>
          </w:r>
          <w:r w:rsidR="00DD6CA4" w:rsidRPr="0045028A">
            <w:fldChar w:fldCharType="end"/>
          </w:r>
        </w:sdtContent>
      </w:sdt>
      <w:r w:rsidR="03801426" w:rsidRPr="0045028A">
        <w:t>)</w:t>
      </w:r>
      <w:r w:rsidRPr="0045028A">
        <w:t xml:space="preserve">. </w:t>
      </w:r>
      <w:r w:rsidR="3991204B" w:rsidRPr="0045028A">
        <w:t>For o</w:t>
      </w:r>
      <w:r w:rsidRPr="0045028A">
        <w:t xml:space="preserve">ther risks, such as the design intent for personnel to enter reactor containment at power </w:t>
      </w:r>
      <w:r w:rsidR="7A28F7A1" w:rsidRPr="0045028A">
        <w:t xml:space="preserve">(ref. </w:t>
      </w:r>
      <w:sdt>
        <w:sdtPr>
          <w:id w:val="-701320913"/>
          <w:citation/>
        </w:sdtPr>
        <w:sdtEndPr/>
        <w:sdtContent>
          <w:r w:rsidR="007B64D9" w:rsidRPr="0045028A">
            <w:fldChar w:fldCharType="begin"/>
          </w:r>
          <w:r w:rsidR="00112E76" w:rsidRPr="0045028A">
            <w:instrText xml:space="preserve">CITATION Matrix \l 2057 </w:instrText>
          </w:r>
          <w:r w:rsidR="007B64D9" w:rsidRPr="0045028A">
            <w:fldChar w:fldCharType="separate"/>
          </w:r>
          <w:r w:rsidR="001C7B8D" w:rsidRPr="001C7B8D">
            <w:rPr>
              <w:noProof/>
            </w:rPr>
            <w:t>[64]</w:t>
          </w:r>
          <w:r w:rsidR="007B64D9" w:rsidRPr="0045028A">
            <w:fldChar w:fldCharType="end"/>
          </w:r>
        </w:sdtContent>
      </w:sdt>
      <w:r w:rsidR="183474AD" w:rsidRPr="0045028A">
        <w:t>)</w:t>
      </w:r>
      <w:r w:rsidRPr="0045028A">
        <w:t xml:space="preserve">, the RP has committed to carry out further optioneering, beyond this GDA, to demonstrate doses associated with this task are ALARP. </w:t>
      </w:r>
      <w:r w:rsidR="0C7E3887" w:rsidRPr="0045028A">
        <w:rPr>
          <w:lang w:val="en-US"/>
        </w:rPr>
        <w:t>These examples</w:t>
      </w:r>
      <w:r w:rsidRPr="0045028A">
        <w:rPr>
          <w:lang w:val="en-US"/>
        </w:rPr>
        <w:t xml:space="preserve"> provide confidence that where </w:t>
      </w:r>
      <w:r w:rsidR="4656577B" w:rsidRPr="0045028A">
        <w:rPr>
          <w:lang w:val="en-US"/>
        </w:rPr>
        <w:t>UK</w:t>
      </w:r>
      <w:r w:rsidRPr="0045028A">
        <w:rPr>
          <w:lang w:val="en-US"/>
        </w:rPr>
        <w:t xml:space="preserve"> standards and expectations are not met, a mechanism exists to justify or challenge the US </w:t>
      </w:r>
      <w:r w:rsidR="25BBB3C5" w:rsidRPr="0045028A">
        <w:rPr>
          <w:lang w:val="en-US"/>
        </w:rPr>
        <w:t xml:space="preserve">based </w:t>
      </w:r>
      <w:r w:rsidRPr="0045028A">
        <w:rPr>
          <w:lang w:val="en-US"/>
        </w:rPr>
        <w:t xml:space="preserve">design. </w:t>
      </w:r>
    </w:p>
    <w:p w14:paraId="0DB8A8BD" w14:textId="77777777" w:rsidR="00F92884" w:rsidRPr="0045028A" w:rsidRDefault="00F92884" w:rsidP="00F92884">
      <w:pPr>
        <w:pStyle w:val="Heading4"/>
      </w:pPr>
      <w:r w:rsidRPr="0045028A">
        <w:t>Conclusion</w:t>
      </w:r>
    </w:p>
    <w:p w14:paraId="002E0F30" w14:textId="032ACBD2" w:rsidR="00F92884" w:rsidRPr="0045028A" w:rsidRDefault="00F92884" w:rsidP="00F92884">
      <w:pPr>
        <w:pStyle w:val="Numberedparagraph"/>
        <w:rPr>
          <w:lang w:val="en-US"/>
        </w:rPr>
      </w:pPr>
      <w:r w:rsidRPr="0045028A">
        <w:t xml:space="preserve">I judge that the RP has developed suitable </w:t>
      </w:r>
      <w:r w:rsidR="006E42EA" w:rsidRPr="0045028A">
        <w:t xml:space="preserve">approaches </w:t>
      </w:r>
      <w:r w:rsidRPr="0045028A">
        <w:t xml:space="preserve">and </w:t>
      </w:r>
      <w:r w:rsidR="006E42EA" w:rsidRPr="0045028A">
        <w:t>processes</w:t>
      </w:r>
      <w:r w:rsidRPr="0045028A">
        <w:t xml:space="preserve"> to demonstrate that radiological risks for the SMR-300</w:t>
      </w:r>
      <w:r w:rsidR="00B5306D" w:rsidRPr="0045028A">
        <w:t xml:space="preserve"> design</w:t>
      </w:r>
      <w:r w:rsidRPr="0045028A">
        <w:t xml:space="preserve"> can be reduced to ALARP.</w:t>
      </w:r>
      <w:r w:rsidR="003B1BF3" w:rsidRPr="0045028A">
        <w:t xml:space="preserve"> Where </w:t>
      </w:r>
      <w:r w:rsidR="002F2A3E" w:rsidRPr="0045028A">
        <w:t xml:space="preserve">the </w:t>
      </w:r>
      <w:r w:rsidR="00772DD8" w:rsidRPr="0045028A">
        <w:t xml:space="preserve">SMR-300 </w:t>
      </w:r>
      <w:r w:rsidR="002F2A3E" w:rsidRPr="0045028A">
        <w:t>design d</w:t>
      </w:r>
      <w:r w:rsidR="00034686" w:rsidRPr="0045028A">
        <w:t xml:space="preserve">oes not meet </w:t>
      </w:r>
      <w:r w:rsidR="002F2A3E" w:rsidRPr="0045028A">
        <w:t>RGP</w:t>
      </w:r>
      <w:r w:rsidR="00D170A0" w:rsidRPr="0045028A">
        <w:t xml:space="preserve"> (for example </w:t>
      </w:r>
      <w:r w:rsidR="00F73E06" w:rsidRPr="0045028A">
        <w:t>IAEA SSG-90 (ref.</w:t>
      </w:r>
      <w:sdt>
        <w:sdtPr>
          <w:id w:val="93446776"/>
          <w:citation/>
        </w:sdtPr>
        <w:sdtEndPr/>
        <w:sdtContent>
          <w:r w:rsidR="00F73E06" w:rsidRPr="0045028A">
            <w:fldChar w:fldCharType="begin"/>
          </w:r>
          <w:r w:rsidR="00F73E06" w:rsidRPr="0045028A">
            <w:instrText xml:space="preserve"> CITATION IAE5 \l 2057 </w:instrText>
          </w:r>
          <w:r w:rsidR="00F73E06" w:rsidRPr="0045028A">
            <w:fldChar w:fldCharType="separate"/>
          </w:r>
          <w:r w:rsidR="001C7B8D">
            <w:rPr>
              <w:noProof/>
            </w:rPr>
            <w:t xml:space="preserve"> </w:t>
          </w:r>
          <w:r w:rsidR="001C7B8D" w:rsidRPr="001C7B8D">
            <w:rPr>
              <w:noProof/>
            </w:rPr>
            <w:t>[61]</w:t>
          </w:r>
          <w:r w:rsidR="00F73E06" w:rsidRPr="0045028A">
            <w:fldChar w:fldCharType="end"/>
          </w:r>
        </w:sdtContent>
      </w:sdt>
      <w:r w:rsidR="00F73E06" w:rsidRPr="0045028A">
        <w:t>))</w:t>
      </w:r>
      <w:r w:rsidR="008A0856" w:rsidRPr="0045028A">
        <w:t xml:space="preserve"> </w:t>
      </w:r>
      <w:r w:rsidR="002F2A3E" w:rsidRPr="0045028A">
        <w:t xml:space="preserve">or </w:t>
      </w:r>
      <w:r w:rsidR="004C00A4" w:rsidRPr="0045028A">
        <w:t>UK</w:t>
      </w:r>
      <w:r w:rsidR="00F91A29" w:rsidRPr="0045028A">
        <w:t xml:space="preserve"> regulatory requirements</w:t>
      </w:r>
      <w:r w:rsidR="00DC4823" w:rsidRPr="0045028A">
        <w:t xml:space="preserve"> (ref. </w:t>
      </w:r>
      <w:sdt>
        <w:sdtPr>
          <w:id w:val="1923914218"/>
          <w:citation/>
        </w:sdtPr>
        <w:sdtEndPr/>
        <w:sdtContent>
          <w:r w:rsidR="00DC4823" w:rsidRPr="0045028A">
            <w:fldChar w:fldCharType="begin"/>
          </w:r>
          <w:r w:rsidR="00DC4823" w:rsidRPr="0045028A">
            <w:instrText xml:space="preserve"> CITATION HSE \l 2057 </w:instrText>
          </w:r>
          <w:r w:rsidR="00DC4823" w:rsidRPr="0045028A">
            <w:fldChar w:fldCharType="separate"/>
          </w:r>
          <w:r w:rsidR="001C7B8D" w:rsidRPr="001C7B8D">
            <w:rPr>
              <w:noProof/>
            </w:rPr>
            <w:t>[48]</w:t>
          </w:r>
          <w:r w:rsidR="00DC4823" w:rsidRPr="0045028A">
            <w:fldChar w:fldCharType="end"/>
          </w:r>
        </w:sdtContent>
      </w:sdt>
      <w:r w:rsidR="00DC4823" w:rsidRPr="0045028A">
        <w:t>)</w:t>
      </w:r>
      <w:r w:rsidR="00995127" w:rsidRPr="0045028A">
        <w:t xml:space="preserve"> </w:t>
      </w:r>
      <w:r w:rsidR="000C2622" w:rsidRPr="0045028A">
        <w:t xml:space="preserve">the </w:t>
      </w:r>
      <w:r w:rsidR="0013754A" w:rsidRPr="0045028A">
        <w:t>RP</w:t>
      </w:r>
      <w:r w:rsidR="00352FFB" w:rsidRPr="0045028A">
        <w:t xml:space="preserve"> has provided confidence</w:t>
      </w:r>
      <w:r w:rsidR="006E6F2C" w:rsidRPr="0045028A">
        <w:t xml:space="preserve">, </w:t>
      </w:r>
      <w:r w:rsidR="00352FFB" w:rsidRPr="0045028A">
        <w:t xml:space="preserve">through </w:t>
      </w:r>
      <w:r w:rsidR="00B87A5B" w:rsidRPr="0045028A">
        <w:t>the implementation of its</w:t>
      </w:r>
      <w:r w:rsidR="0013754A" w:rsidRPr="0045028A">
        <w:t xml:space="preserve"> Design Management Process</w:t>
      </w:r>
      <w:r w:rsidR="004D212A" w:rsidRPr="0045028A">
        <w:t xml:space="preserve"> (ref. </w:t>
      </w:r>
      <w:sdt>
        <w:sdtPr>
          <w:id w:val="-365213330"/>
          <w:citation/>
        </w:sdtPr>
        <w:sdtEndPr/>
        <w:sdtContent>
          <w:r w:rsidR="004D212A" w:rsidRPr="0045028A">
            <w:fldChar w:fldCharType="begin"/>
          </w:r>
          <w:r w:rsidR="00E61162" w:rsidRPr="0045028A">
            <w:instrText xml:space="preserve">CITATION ManagementP \l 2057 </w:instrText>
          </w:r>
          <w:r w:rsidR="004D212A" w:rsidRPr="0045028A">
            <w:fldChar w:fldCharType="separate"/>
          </w:r>
          <w:r w:rsidR="001C7B8D" w:rsidRPr="001C7B8D">
            <w:rPr>
              <w:noProof/>
            </w:rPr>
            <w:t>[66]</w:t>
          </w:r>
          <w:r w:rsidR="004D212A" w:rsidRPr="0045028A">
            <w:fldChar w:fldCharType="end"/>
          </w:r>
        </w:sdtContent>
      </w:sdt>
      <w:r w:rsidR="004D212A" w:rsidRPr="0045028A">
        <w:t>)</w:t>
      </w:r>
      <w:r w:rsidR="00B87A5B" w:rsidRPr="0045028A">
        <w:t>, that</w:t>
      </w:r>
      <w:r w:rsidR="00316024" w:rsidRPr="0045028A">
        <w:t xml:space="preserve"> </w:t>
      </w:r>
      <w:r w:rsidR="00E06359" w:rsidRPr="0045028A">
        <w:t xml:space="preserve">a mechanism exists to </w:t>
      </w:r>
      <w:r w:rsidR="0013754A" w:rsidRPr="0045028A">
        <w:t xml:space="preserve">challenge </w:t>
      </w:r>
      <w:r w:rsidR="00DD1602" w:rsidRPr="0045028A">
        <w:t>or justify these di</w:t>
      </w:r>
      <w:r w:rsidR="00491ACB" w:rsidRPr="0045028A">
        <w:t>fferences</w:t>
      </w:r>
      <w:r w:rsidR="00DD1602" w:rsidRPr="0045028A">
        <w:t>.</w:t>
      </w:r>
      <w:r w:rsidR="0013754A" w:rsidRPr="0045028A">
        <w:t xml:space="preserve"> </w:t>
      </w:r>
      <w:r w:rsidRPr="0045028A">
        <w:rPr>
          <w:lang w:val="en-US"/>
        </w:rPr>
        <w:t xml:space="preserve">I expect future safety cases to provide </w:t>
      </w:r>
      <w:r w:rsidR="003C3306" w:rsidRPr="0045028A">
        <w:rPr>
          <w:lang w:val="en-US"/>
        </w:rPr>
        <w:t xml:space="preserve">sufficient </w:t>
      </w:r>
      <w:r w:rsidRPr="0045028A">
        <w:rPr>
          <w:lang w:val="en-US"/>
        </w:rPr>
        <w:t xml:space="preserve">evidence to support the </w:t>
      </w:r>
      <w:r w:rsidR="00580634" w:rsidRPr="0045028A">
        <w:rPr>
          <w:lang w:val="en-US"/>
        </w:rPr>
        <w:t>relevant</w:t>
      </w:r>
      <w:r w:rsidRPr="0045028A">
        <w:rPr>
          <w:lang w:val="en-US"/>
        </w:rPr>
        <w:t xml:space="preserve"> claim</w:t>
      </w:r>
      <w:r w:rsidR="00DC4823" w:rsidRPr="0045028A">
        <w:rPr>
          <w:lang w:val="en-US"/>
        </w:rPr>
        <w:t>s</w:t>
      </w:r>
      <w:r w:rsidR="00A14149" w:rsidRPr="0045028A">
        <w:rPr>
          <w:lang w:val="en-US"/>
        </w:rPr>
        <w:t xml:space="preserve"> </w:t>
      </w:r>
      <w:r w:rsidRPr="0045028A">
        <w:rPr>
          <w:lang w:val="en-US"/>
        </w:rPr>
        <w:t xml:space="preserve">and demonstrate risks have been reduced to ALARP. </w:t>
      </w:r>
    </w:p>
    <w:p w14:paraId="4A58ACDB" w14:textId="2FC02901" w:rsidR="00A56A90" w:rsidRPr="0045028A" w:rsidRDefault="00A56A90" w:rsidP="00A56A90">
      <w:pPr>
        <w:pStyle w:val="Heading3"/>
      </w:pPr>
      <w:r w:rsidRPr="0045028A">
        <w:t>Normal operation radiological source term</w:t>
      </w:r>
      <w:r w:rsidR="008444FF" w:rsidRPr="0045028A">
        <w:t>s</w:t>
      </w:r>
    </w:p>
    <w:p w14:paraId="46EC3077" w14:textId="71E7BE04" w:rsidR="00A56A90" w:rsidRPr="0045028A" w:rsidRDefault="00A56A90" w:rsidP="00A56A90">
      <w:pPr>
        <w:pStyle w:val="Numberedparagraph"/>
      </w:pPr>
      <w:r w:rsidRPr="0045028A">
        <w:t>The normal operation</w:t>
      </w:r>
      <w:r w:rsidR="005C1A6F" w:rsidRPr="0045028A">
        <w:t xml:space="preserve"> </w:t>
      </w:r>
      <w:r w:rsidRPr="0045028A">
        <w:t>radiological source term</w:t>
      </w:r>
      <w:r w:rsidR="008444FF" w:rsidRPr="0045028A">
        <w:t>s</w:t>
      </w:r>
      <w:r w:rsidRPr="0045028A">
        <w:t xml:space="preserve"> </w:t>
      </w:r>
      <w:r w:rsidR="008444FF" w:rsidRPr="0045028A">
        <w:t>are</w:t>
      </w:r>
      <w:r w:rsidRPr="0045028A">
        <w:t xml:space="preserve"> fundamental to the overall safety case. ONR’s assessment of the RP’s methodologies for deriving and justifying the normal operation radiological source term</w:t>
      </w:r>
      <w:r w:rsidR="006F22A2" w:rsidRPr="0045028A">
        <w:t>s</w:t>
      </w:r>
      <w:r w:rsidRPr="0045028A">
        <w:t xml:space="preserve"> </w:t>
      </w:r>
      <w:r w:rsidR="006F22A2" w:rsidRPr="0045028A">
        <w:t>are</w:t>
      </w:r>
      <w:r w:rsidRPr="0045028A">
        <w:t xml:space="preserve"> presented in the Chemistry </w:t>
      </w:r>
      <w:r w:rsidR="00265EB0" w:rsidRPr="0045028A">
        <w:t>assessment report</w:t>
      </w:r>
      <w:r w:rsidR="004D212A" w:rsidRPr="0045028A">
        <w:t xml:space="preserve"> (ref. </w:t>
      </w:r>
      <w:sdt>
        <w:sdtPr>
          <w:id w:val="719482849"/>
          <w:citation/>
        </w:sdtPr>
        <w:sdtEndPr/>
        <w:sdtContent>
          <w:r w:rsidR="00CC7CD8" w:rsidRPr="0045028A">
            <w:fldChar w:fldCharType="begin"/>
          </w:r>
          <w:r w:rsidR="00E012AE">
            <w:instrText xml:space="preserve">CITATION ONR17 \l 2057 </w:instrText>
          </w:r>
          <w:r w:rsidR="00CC7CD8" w:rsidRPr="0045028A">
            <w:fldChar w:fldCharType="separate"/>
          </w:r>
          <w:r w:rsidR="001C7B8D" w:rsidRPr="001C7B8D">
            <w:rPr>
              <w:noProof/>
            </w:rPr>
            <w:t>[90]</w:t>
          </w:r>
          <w:r w:rsidR="00CC7CD8" w:rsidRPr="0045028A">
            <w:fldChar w:fldCharType="end"/>
          </w:r>
        </w:sdtContent>
      </w:sdt>
      <w:r w:rsidR="00CC7CD8" w:rsidRPr="0045028A">
        <w:t>)</w:t>
      </w:r>
      <w:r w:rsidRPr="0045028A">
        <w:t xml:space="preserve">. </w:t>
      </w:r>
      <w:r w:rsidR="00A854F0" w:rsidRPr="0045028A">
        <w:t xml:space="preserve">In </w:t>
      </w:r>
      <w:r w:rsidR="00313759" w:rsidRPr="0045028A">
        <w:t xml:space="preserve">(ref. </w:t>
      </w:r>
      <w:sdt>
        <w:sdtPr>
          <w:id w:val="923767687"/>
          <w:citation/>
        </w:sdtPr>
        <w:sdtEndPr/>
        <w:sdtContent>
          <w:r w:rsidR="00313759" w:rsidRPr="0045028A">
            <w:fldChar w:fldCharType="begin"/>
          </w:r>
          <w:r w:rsidR="00E012AE">
            <w:instrText xml:space="preserve">CITATION ONR17 \l 2057 </w:instrText>
          </w:r>
          <w:r w:rsidR="00313759" w:rsidRPr="0045028A">
            <w:fldChar w:fldCharType="separate"/>
          </w:r>
          <w:r w:rsidR="001C7B8D" w:rsidRPr="001C7B8D">
            <w:rPr>
              <w:noProof/>
            </w:rPr>
            <w:t>[90]</w:t>
          </w:r>
          <w:r w:rsidR="00313759" w:rsidRPr="0045028A">
            <w:fldChar w:fldCharType="end"/>
          </w:r>
        </w:sdtContent>
      </w:sdt>
      <w:r w:rsidR="00313759" w:rsidRPr="0045028A">
        <w:t>)</w:t>
      </w:r>
      <w:r w:rsidR="00A854F0" w:rsidRPr="0045028A">
        <w:t>, t</w:t>
      </w:r>
      <w:r w:rsidRPr="0045028A">
        <w:t xml:space="preserve">he </w:t>
      </w:r>
      <w:r w:rsidR="003458BB" w:rsidRPr="0045028A">
        <w:t xml:space="preserve">ONR Chemistry inspector </w:t>
      </w:r>
      <w:r w:rsidRPr="0045028A">
        <w:t>concludes that the methodologies used to derive the normal operation radiological source term</w:t>
      </w:r>
      <w:r w:rsidR="006F22A2" w:rsidRPr="0045028A">
        <w:t>s</w:t>
      </w:r>
      <w:r w:rsidRPr="0045028A">
        <w:t xml:space="preserve"> are reasonable and meets the expectations of</w:t>
      </w:r>
      <w:r w:rsidR="005C1A6F" w:rsidRPr="0045028A">
        <w:t xml:space="preserve"> ONR’s SAP</w:t>
      </w:r>
      <w:r w:rsidRPr="0045028A">
        <w:t xml:space="preserve"> ECH.1</w:t>
      </w:r>
      <w:r w:rsidR="00CC7CD8" w:rsidRPr="0045028A">
        <w:t xml:space="preserve"> (ref. </w:t>
      </w:r>
      <w:sdt>
        <w:sdtPr>
          <w:id w:val="2020800026"/>
          <w:citation/>
        </w:sdtPr>
        <w:sdtEndPr/>
        <w:sdtContent>
          <w:r w:rsidR="00CC7CD8" w:rsidRPr="0045028A">
            <w:fldChar w:fldCharType="begin"/>
          </w:r>
          <w:r w:rsidR="00CC7CD8" w:rsidRPr="0045028A">
            <w:instrText xml:space="preserve"> CITATION SAPs \l 2057 </w:instrText>
          </w:r>
          <w:r w:rsidR="00CC7CD8" w:rsidRPr="0045028A">
            <w:fldChar w:fldCharType="separate"/>
          </w:r>
          <w:r w:rsidR="001C7B8D" w:rsidRPr="001C7B8D">
            <w:rPr>
              <w:noProof/>
            </w:rPr>
            <w:t>[41]</w:t>
          </w:r>
          <w:r w:rsidR="00CC7CD8" w:rsidRPr="0045028A">
            <w:fldChar w:fldCharType="end"/>
          </w:r>
        </w:sdtContent>
      </w:sdt>
      <w:r w:rsidR="00CC7CD8" w:rsidRPr="0045028A">
        <w:t>)</w:t>
      </w:r>
      <w:r w:rsidRPr="0045028A">
        <w:t xml:space="preserve">. I am satisfied that the chemistry assessment sufficiently covers my interest in this area.  </w:t>
      </w:r>
    </w:p>
    <w:p w14:paraId="6E0C1613" w14:textId="77777777" w:rsidR="00A56A90" w:rsidRPr="0045028A" w:rsidRDefault="00A56A90" w:rsidP="00A56A90">
      <w:pPr>
        <w:pStyle w:val="Numberedparagraph"/>
      </w:pPr>
      <w:r w:rsidRPr="0045028A">
        <w:t>My assessment focused on:</w:t>
      </w:r>
    </w:p>
    <w:p w14:paraId="60B7D6BA" w14:textId="4150DEA8" w:rsidR="00A56A90" w:rsidRPr="0045028A" w:rsidRDefault="00A56A90" w:rsidP="00661D40">
      <w:pPr>
        <w:pStyle w:val="Numberedparagraph"/>
        <w:numPr>
          <w:ilvl w:val="0"/>
          <w:numId w:val="29"/>
        </w:numPr>
      </w:pPr>
      <w:r w:rsidRPr="0045028A">
        <w:t>How the normal operation radiological source term</w:t>
      </w:r>
      <w:r w:rsidR="006F22A2" w:rsidRPr="0045028A">
        <w:t>s</w:t>
      </w:r>
      <w:r w:rsidRPr="0045028A">
        <w:t xml:space="preserve"> </w:t>
      </w:r>
      <w:r w:rsidR="006F22A2" w:rsidRPr="0045028A">
        <w:t>are</w:t>
      </w:r>
      <w:r w:rsidRPr="0045028A">
        <w:t xml:space="preserve"> used in the design of radiological protection requirements, and </w:t>
      </w:r>
    </w:p>
    <w:p w14:paraId="07B59948" w14:textId="497F8C7E" w:rsidR="00A56A90" w:rsidRPr="0045028A" w:rsidRDefault="00852865" w:rsidP="00661D40">
      <w:pPr>
        <w:pStyle w:val="ListParagraph"/>
        <w:numPr>
          <w:ilvl w:val="0"/>
          <w:numId w:val="29"/>
        </w:numPr>
      </w:pPr>
      <w:r w:rsidRPr="0045028A">
        <w:t>t</w:t>
      </w:r>
      <w:r w:rsidR="00A56A90" w:rsidRPr="0045028A">
        <w:t xml:space="preserve">he </w:t>
      </w:r>
      <w:r w:rsidRPr="0045028A">
        <w:t>strategy to optimise the normal operation radiological source terms</w:t>
      </w:r>
      <w:r w:rsidR="00A56A90" w:rsidRPr="0045028A">
        <w:t>.</w:t>
      </w:r>
    </w:p>
    <w:p w14:paraId="5CC60E5C" w14:textId="306B1826" w:rsidR="00A56A90" w:rsidRPr="0045028A" w:rsidRDefault="00D04F87" w:rsidP="00A56A90">
      <w:pPr>
        <w:pStyle w:val="Numberedparagraph"/>
      </w:pPr>
      <w:r w:rsidRPr="0045028A">
        <w:t>In Chapter B10</w:t>
      </w:r>
      <w:r w:rsidR="00CC7CD8" w:rsidRPr="0045028A">
        <w:t xml:space="preserve"> (ref. </w:t>
      </w:r>
      <w:sdt>
        <w:sdtPr>
          <w:id w:val="-616525145"/>
          <w:citation/>
        </w:sdtPr>
        <w:sdtEndPr/>
        <w:sdtContent>
          <w:r w:rsidR="00CC7CD8" w:rsidRPr="0045028A">
            <w:fldChar w:fldCharType="begin"/>
          </w:r>
          <w:r w:rsidR="00CC7CD8" w:rsidRPr="0045028A">
            <w:instrText xml:space="preserve"> CITATION PSRb10 \l 2057 </w:instrText>
          </w:r>
          <w:r w:rsidR="00CC7CD8" w:rsidRPr="0045028A">
            <w:fldChar w:fldCharType="separate"/>
          </w:r>
          <w:r w:rsidR="001C7B8D" w:rsidRPr="001C7B8D">
            <w:rPr>
              <w:noProof/>
            </w:rPr>
            <w:t>[12]</w:t>
          </w:r>
          <w:r w:rsidR="00CC7CD8" w:rsidRPr="0045028A">
            <w:fldChar w:fldCharType="end"/>
          </w:r>
        </w:sdtContent>
      </w:sdt>
      <w:r w:rsidR="00CC7CD8" w:rsidRPr="0045028A">
        <w:t>)</w:t>
      </w:r>
      <w:r w:rsidRPr="0045028A">
        <w:t xml:space="preserve"> the RP states</w:t>
      </w:r>
      <w:r w:rsidR="00A56A90" w:rsidRPr="0045028A">
        <w:t xml:space="preserve"> that </w:t>
      </w:r>
      <w:r w:rsidR="00CC7CD8" w:rsidRPr="0045028A">
        <w:t>d</w:t>
      </w:r>
      <w:r w:rsidR="00A56A90" w:rsidRPr="0045028A">
        <w:t xml:space="preserve">esign </w:t>
      </w:r>
      <w:r w:rsidR="00CC7CD8" w:rsidRPr="0045028A">
        <w:t>b</w:t>
      </w:r>
      <w:r w:rsidR="00A56A90" w:rsidRPr="0045028A">
        <w:t>asis source terms are being used to derive shielding requirements, and that these source terms are considered bounding limits for plant design. In RQ-01799, I highlight</w:t>
      </w:r>
      <w:r w:rsidR="00DB18E4" w:rsidRPr="0045028A">
        <w:t>ed</w:t>
      </w:r>
      <w:r w:rsidR="00A56A90" w:rsidRPr="0045028A">
        <w:t xml:space="preserve"> that an overly conservative source term can </w:t>
      </w:r>
      <w:r w:rsidR="004D1ADD" w:rsidRPr="0045028A">
        <w:t xml:space="preserve">result in </w:t>
      </w:r>
      <w:r w:rsidR="008645F5">
        <w:t>detrimental</w:t>
      </w:r>
      <w:r w:rsidR="008645F5" w:rsidRPr="0045028A">
        <w:t xml:space="preserve"> </w:t>
      </w:r>
      <w:r w:rsidR="004D1ADD" w:rsidRPr="0045028A">
        <w:t>outcomes</w:t>
      </w:r>
      <w:r w:rsidR="00AB157F" w:rsidRPr="0045028A">
        <w:t>.</w:t>
      </w:r>
      <w:r w:rsidR="004D1ADD" w:rsidRPr="0045028A">
        <w:t xml:space="preserve"> </w:t>
      </w:r>
      <w:r w:rsidR="00AB157F" w:rsidRPr="0045028A">
        <w:t>F</w:t>
      </w:r>
      <w:r w:rsidR="0038102F" w:rsidRPr="0045028A">
        <w:t>or example</w:t>
      </w:r>
      <w:r w:rsidR="00316BE8" w:rsidRPr="0045028A">
        <w:t xml:space="preserve">, a </w:t>
      </w:r>
      <w:r w:rsidR="00494D8D" w:rsidRPr="0045028A">
        <w:t xml:space="preserve">more conservative </w:t>
      </w:r>
      <w:r w:rsidR="00696429" w:rsidRPr="0045028A">
        <w:t xml:space="preserve">radiological </w:t>
      </w:r>
      <w:r w:rsidR="00316BE8" w:rsidRPr="0045028A">
        <w:t xml:space="preserve">source term can drive an </w:t>
      </w:r>
      <w:r w:rsidR="00A56A90" w:rsidRPr="0045028A">
        <w:t>increas</w:t>
      </w:r>
      <w:r w:rsidR="0038102F" w:rsidRPr="0045028A">
        <w:t>e</w:t>
      </w:r>
      <w:r w:rsidR="00A56A90" w:rsidRPr="0045028A">
        <w:t xml:space="preserve"> </w:t>
      </w:r>
      <w:r w:rsidR="00316BE8" w:rsidRPr="0045028A">
        <w:t xml:space="preserve">in the </w:t>
      </w:r>
      <w:r w:rsidR="00A56A90" w:rsidRPr="0045028A">
        <w:t xml:space="preserve">shielding around </w:t>
      </w:r>
      <w:r w:rsidR="0080479A" w:rsidRPr="0045028A">
        <w:t xml:space="preserve">radiological </w:t>
      </w:r>
      <w:r w:rsidR="00316BE8" w:rsidRPr="0045028A">
        <w:t>SSC</w:t>
      </w:r>
      <w:r w:rsidR="00696429" w:rsidRPr="0045028A">
        <w:t>s</w:t>
      </w:r>
      <w:r w:rsidR="00316BE8" w:rsidRPr="0045028A">
        <w:t>,</w:t>
      </w:r>
      <w:r w:rsidR="00494D8D" w:rsidRPr="0045028A">
        <w:t xml:space="preserve"> </w:t>
      </w:r>
      <w:r w:rsidR="00316BE8" w:rsidRPr="0045028A">
        <w:t xml:space="preserve">which </w:t>
      </w:r>
      <w:r w:rsidR="001F3A83" w:rsidRPr="0045028A">
        <w:t>may restrict space</w:t>
      </w:r>
      <w:r w:rsidR="009B50B6" w:rsidRPr="0045028A">
        <w:t xml:space="preserve"> and increase the time it takes to undertake </w:t>
      </w:r>
      <w:r w:rsidR="001F3A83" w:rsidRPr="0045028A">
        <w:t>maintenance,</w:t>
      </w:r>
      <w:r w:rsidR="009B50B6" w:rsidRPr="0045028A">
        <w:t xml:space="preserve"> </w:t>
      </w:r>
      <w:r w:rsidR="00316BE8" w:rsidRPr="0045028A">
        <w:t>lead</w:t>
      </w:r>
      <w:r w:rsidR="009B50B6" w:rsidRPr="0045028A">
        <w:t>ing</w:t>
      </w:r>
      <w:r w:rsidR="00316BE8" w:rsidRPr="0045028A">
        <w:t xml:space="preserve"> to </w:t>
      </w:r>
      <w:r w:rsidR="0008781F" w:rsidRPr="0045028A">
        <w:t>higher</w:t>
      </w:r>
      <w:r w:rsidR="00A56A90" w:rsidRPr="0045028A">
        <w:t xml:space="preserve"> worker dose</w:t>
      </w:r>
      <w:r w:rsidR="009B50B6" w:rsidRPr="0045028A">
        <w:t>s</w:t>
      </w:r>
      <w:r w:rsidR="00A56A90" w:rsidRPr="0045028A">
        <w:t>. In</w:t>
      </w:r>
      <w:r w:rsidR="00AB157F" w:rsidRPr="0045028A">
        <w:t xml:space="preserve"> its response, </w:t>
      </w:r>
      <w:r w:rsidR="00A56A90" w:rsidRPr="0045028A">
        <w:t xml:space="preserve">the RP </w:t>
      </w:r>
      <w:r w:rsidR="00725206" w:rsidRPr="0045028A">
        <w:t xml:space="preserve">acknowledged </w:t>
      </w:r>
      <w:r w:rsidR="00A56A90" w:rsidRPr="0045028A">
        <w:t xml:space="preserve">this risk and </w:t>
      </w:r>
      <w:r w:rsidR="00EB641D" w:rsidRPr="0045028A">
        <w:t>argues</w:t>
      </w:r>
      <w:r w:rsidR="00A56A90" w:rsidRPr="0045028A">
        <w:t xml:space="preserve"> </w:t>
      </w:r>
      <w:r w:rsidR="00A56A90" w:rsidRPr="0045028A">
        <w:lastRenderedPageBreak/>
        <w:t>that bounding source terms for shielding allow appropriate safety margins to be designed into the plant</w:t>
      </w:r>
      <w:r w:rsidR="0019181D" w:rsidRPr="0045028A">
        <w:t>, especially in the conceptual stage of design</w:t>
      </w:r>
      <w:r w:rsidR="00A56A90" w:rsidRPr="0045028A">
        <w:t>. In the SMR-300 Contained Radiation Sources for Normal Operations</w:t>
      </w:r>
      <w:r w:rsidR="00CC7CD8" w:rsidRPr="0045028A">
        <w:t xml:space="preserve"> (ref. </w:t>
      </w:r>
      <w:sdt>
        <w:sdtPr>
          <w:id w:val="1339881681"/>
          <w:citation/>
        </w:sdtPr>
        <w:sdtEndPr/>
        <w:sdtContent>
          <w:r w:rsidR="00CC7CD8" w:rsidRPr="0045028A">
            <w:fldChar w:fldCharType="begin"/>
          </w:r>
          <w:r w:rsidR="007F0ED1" w:rsidRPr="0045028A">
            <w:instrText xml:space="preserve">CITATION ST \l 2057 </w:instrText>
          </w:r>
          <w:r w:rsidR="00CC7CD8" w:rsidRPr="0045028A">
            <w:fldChar w:fldCharType="separate"/>
          </w:r>
          <w:r w:rsidR="001C7B8D" w:rsidRPr="001C7B8D">
            <w:rPr>
              <w:noProof/>
            </w:rPr>
            <w:t>[69]</w:t>
          </w:r>
          <w:r w:rsidR="00CC7CD8" w:rsidRPr="0045028A">
            <w:fldChar w:fldCharType="end"/>
          </w:r>
        </w:sdtContent>
      </w:sdt>
      <w:r w:rsidR="00CC7CD8" w:rsidRPr="0045028A">
        <w:t>)</w:t>
      </w:r>
      <w:r w:rsidR="00A56A90" w:rsidRPr="0045028A">
        <w:t xml:space="preserve">, the RP states that </w:t>
      </w:r>
      <w:r w:rsidR="00E14ACF" w:rsidRPr="0045028A">
        <w:t xml:space="preserve">normal operation </w:t>
      </w:r>
      <w:r w:rsidR="0045560D" w:rsidRPr="0045028A">
        <w:t xml:space="preserve">radiological </w:t>
      </w:r>
      <w:r w:rsidR="00A56A90" w:rsidRPr="0045028A">
        <w:t xml:space="preserve">source terms for </w:t>
      </w:r>
      <w:r w:rsidR="00CC5E6E" w:rsidRPr="0045028A">
        <w:t xml:space="preserve">the </w:t>
      </w:r>
      <w:r w:rsidR="00A56A90" w:rsidRPr="0045028A">
        <w:t xml:space="preserve">SMR-300 will continue to be developed and modified as the design develops. I found that this approach </w:t>
      </w:r>
      <w:r w:rsidR="00F152D6" w:rsidRPr="0045028A">
        <w:t>is</w:t>
      </w:r>
      <w:r w:rsidR="00A56A90" w:rsidRPr="0045028A">
        <w:t xml:space="preserve"> consistent with the guidance provided in IAEA SSG-90</w:t>
      </w:r>
      <w:r w:rsidR="00CC7CD8" w:rsidRPr="0045028A">
        <w:t xml:space="preserve"> (ref. </w:t>
      </w:r>
      <w:sdt>
        <w:sdtPr>
          <w:id w:val="1770503762"/>
          <w:citation/>
        </w:sdtPr>
        <w:sdtEndPr/>
        <w:sdtContent>
          <w:r w:rsidR="00DB1E03" w:rsidRPr="0045028A">
            <w:fldChar w:fldCharType="begin"/>
          </w:r>
          <w:r w:rsidR="00774F6A" w:rsidRPr="0045028A">
            <w:instrText xml:space="preserve">CITATION IAE5 \l 2057 </w:instrText>
          </w:r>
          <w:r w:rsidR="00DB1E03" w:rsidRPr="0045028A">
            <w:fldChar w:fldCharType="separate"/>
          </w:r>
          <w:r w:rsidR="001C7B8D" w:rsidRPr="001C7B8D">
            <w:rPr>
              <w:noProof/>
            </w:rPr>
            <w:t>[61]</w:t>
          </w:r>
          <w:r w:rsidR="00DB1E03" w:rsidRPr="0045028A">
            <w:fldChar w:fldCharType="end"/>
          </w:r>
        </w:sdtContent>
      </w:sdt>
      <w:r w:rsidR="00DB1E03" w:rsidRPr="0045028A">
        <w:t>)</w:t>
      </w:r>
      <w:r w:rsidR="00A56A90" w:rsidRPr="0045028A">
        <w:t>, which I consider to be RGP.</w:t>
      </w:r>
    </w:p>
    <w:p w14:paraId="3521C9E5" w14:textId="0D3ADA8E" w:rsidR="00A56A90" w:rsidRPr="0045028A" w:rsidRDefault="004523C5" w:rsidP="00A56A90">
      <w:pPr>
        <w:pStyle w:val="Heading4"/>
      </w:pPr>
      <w:r w:rsidRPr="0045028A">
        <w:t>Strategy to o</w:t>
      </w:r>
      <w:r w:rsidR="007538F3" w:rsidRPr="0045028A">
        <w:t>ptimis</w:t>
      </w:r>
      <w:r w:rsidRPr="0045028A">
        <w:t>e</w:t>
      </w:r>
      <w:r w:rsidR="007538F3" w:rsidRPr="0045028A">
        <w:t xml:space="preserve"> the</w:t>
      </w:r>
      <w:r w:rsidR="00A56A90" w:rsidRPr="0045028A">
        <w:t xml:space="preserve"> normal operation radiological source term</w:t>
      </w:r>
      <w:r w:rsidR="00AE1345" w:rsidRPr="0045028A">
        <w:t>s</w:t>
      </w:r>
      <w:r w:rsidR="00A56A90" w:rsidRPr="0045028A">
        <w:t xml:space="preserve"> </w:t>
      </w:r>
    </w:p>
    <w:p w14:paraId="6C4B344D" w14:textId="78AFADF7" w:rsidR="00A56A90" w:rsidRPr="0045028A" w:rsidRDefault="5D660976" w:rsidP="003375F9">
      <w:pPr>
        <w:pStyle w:val="Numberedparagraph"/>
      </w:pPr>
      <w:r w:rsidRPr="0045028A">
        <w:t>The RP presents its strategy</w:t>
      </w:r>
      <w:r w:rsidR="00B16C0E" w:rsidRPr="0045028A">
        <w:t xml:space="preserve"> to </w:t>
      </w:r>
      <w:r w:rsidR="004523C5" w:rsidRPr="0045028A">
        <w:t>optimise the</w:t>
      </w:r>
      <w:r w:rsidR="003375F9" w:rsidRPr="0045028A">
        <w:t xml:space="preserve"> normal operation radiological source terms</w:t>
      </w:r>
      <w:r w:rsidR="00243637" w:rsidRPr="0045028A">
        <w:t xml:space="preserve"> </w:t>
      </w:r>
      <w:r w:rsidR="0038038F" w:rsidRPr="0045028A">
        <w:t>within</w:t>
      </w:r>
      <w:r w:rsidR="0097031F" w:rsidRPr="0045028A">
        <w:t xml:space="preserve"> the SMR-300 Nuclear Island Minimisation Strategy for Activity Generation and Accumulation</w:t>
      </w:r>
      <w:r w:rsidR="0038038F" w:rsidRPr="0045028A">
        <w:t xml:space="preserve"> </w:t>
      </w:r>
      <w:r w:rsidR="00DC6146" w:rsidRPr="0045028A">
        <w:t xml:space="preserve"> </w:t>
      </w:r>
      <w:r w:rsidR="65CE2A8A" w:rsidRPr="0045028A">
        <w:t xml:space="preserve">(ref. </w:t>
      </w:r>
      <w:sdt>
        <w:sdtPr>
          <w:id w:val="-1899431951"/>
          <w:citation/>
        </w:sdtPr>
        <w:sdtEndPr/>
        <w:sdtContent>
          <w:r w:rsidR="00DB1E03" w:rsidRPr="0045028A">
            <w:fldChar w:fldCharType="begin"/>
          </w:r>
          <w:r w:rsidR="007F0ED1" w:rsidRPr="0045028A">
            <w:instrText xml:space="preserve">CITATION Minimisation \l 2057 </w:instrText>
          </w:r>
          <w:r w:rsidR="00DB1E03" w:rsidRPr="0045028A">
            <w:fldChar w:fldCharType="separate"/>
          </w:r>
          <w:r w:rsidR="001C7B8D" w:rsidRPr="001C7B8D">
            <w:rPr>
              <w:noProof/>
            </w:rPr>
            <w:t>[70]</w:t>
          </w:r>
          <w:r w:rsidR="00DB1E03" w:rsidRPr="0045028A">
            <w:fldChar w:fldCharType="end"/>
          </w:r>
        </w:sdtContent>
      </w:sdt>
      <w:r w:rsidR="65CE2A8A" w:rsidRPr="0045028A">
        <w:t>)</w:t>
      </w:r>
      <w:r w:rsidRPr="0045028A">
        <w:t xml:space="preserve">. </w:t>
      </w:r>
    </w:p>
    <w:p w14:paraId="1C224D36" w14:textId="0B10D001" w:rsidR="00A56A90" w:rsidRPr="0045028A" w:rsidRDefault="5D660976" w:rsidP="00A56A90">
      <w:pPr>
        <w:pStyle w:val="Numberedparagraph"/>
      </w:pPr>
      <w:r w:rsidRPr="0045028A">
        <w:t>The RP has identified precursor isotopes which lead to significant radiation fields in L</w:t>
      </w:r>
      <w:r w:rsidR="71B67E69" w:rsidRPr="0045028A">
        <w:t xml:space="preserve">ight </w:t>
      </w:r>
      <w:r w:rsidRPr="0045028A">
        <w:t>W</w:t>
      </w:r>
      <w:r w:rsidR="71B67E69" w:rsidRPr="0045028A">
        <w:t xml:space="preserve">ater </w:t>
      </w:r>
      <w:r w:rsidRPr="0045028A">
        <w:t>R</w:t>
      </w:r>
      <w:r w:rsidR="71B67E69" w:rsidRPr="0045028A">
        <w:t>eactor</w:t>
      </w:r>
      <w:r w:rsidRPr="0045028A">
        <w:t>s</w:t>
      </w:r>
      <w:r w:rsidR="71B67E69" w:rsidRPr="0045028A">
        <w:t xml:space="preserve"> (LWR)</w:t>
      </w:r>
      <w:r w:rsidRPr="0045028A">
        <w:t xml:space="preserve">. The minimisation strategy focuses on Cobalt isotopes, Co-58 and Co-60, and its precursors, as these are the dominant sources of radioactivity at LWRs. The RP has categorised Cobalt species into three broad categories: </w:t>
      </w:r>
    </w:p>
    <w:p w14:paraId="6AF8BEFF" w14:textId="1F087A7A" w:rsidR="00A56A90" w:rsidRPr="0045028A" w:rsidRDefault="00A56A90" w:rsidP="00661D40">
      <w:pPr>
        <w:pStyle w:val="Numberedparagraph"/>
        <w:numPr>
          <w:ilvl w:val="0"/>
          <w:numId w:val="30"/>
        </w:numPr>
      </w:pPr>
      <w:r w:rsidRPr="0045028A">
        <w:t xml:space="preserve">Cobalt in Stellite™ (through general corrosion and wear), </w:t>
      </w:r>
    </w:p>
    <w:p w14:paraId="63C4272F" w14:textId="5E3BE610" w:rsidR="00A56A90" w:rsidRPr="0045028A" w:rsidRDefault="00DC1267" w:rsidP="00661D40">
      <w:pPr>
        <w:pStyle w:val="Numberedparagraph"/>
        <w:numPr>
          <w:ilvl w:val="0"/>
          <w:numId w:val="30"/>
        </w:numPr>
      </w:pPr>
      <w:r w:rsidRPr="0045028A">
        <w:t>R</w:t>
      </w:r>
      <w:r w:rsidR="00A56A90" w:rsidRPr="0045028A">
        <w:t>esidual</w:t>
      </w:r>
      <w:r w:rsidRPr="0045028A">
        <w:t xml:space="preserve"> Cobalt</w:t>
      </w:r>
      <w:r w:rsidR="00A56A90" w:rsidRPr="0045028A">
        <w:t xml:space="preserve"> content in Nickel-based alloy of</w:t>
      </w:r>
      <w:r w:rsidR="00F87901" w:rsidRPr="0045028A">
        <w:t xml:space="preserve"> steam generator</w:t>
      </w:r>
      <w:r w:rsidR="00A56A90" w:rsidRPr="0045028A">
        <w:t xml:space="preserve"> tubes (through general corrosion), </w:t>
      </w:r>
    </w:p>
    <w:p w14:paraId="77201B4D" w14:textId="699E46F9" w:rsidR="00A56A90" w:rsidRPr="0045028A" w:rsidRDefault="00DC1267" w:rsidP="00661D40">
      <w:pPr>
        <w:pStyle w:val="Numberedparagraph"/>
        <w:numPr>
          <w:ilvl w:val="0"/>
          <w:numId w:val="30"/>
        </w:numPr>
      </w:pPr>
      <w:r w:rsidRPr="0045028A">
        <w:t xml:space="preserve">Residual </w:t>
      </w:r>
      <w:r w:rsidR="00A56A90" w:rsidRPr="0045028A">
        <w:t>Cobalt content in steels (through general corrosion).</w:t>
      </w:r>
    </w:p>
    <w:p w14:paraId="25C44206" w14:textId="6FC2388C" w:rsidR="00A56A90" w:rsidRPr="0045028A" w:rsidRDefault="5D660976" w:rsidP="00B97A8C">
      <w:pPr>
        <w:pStyle w:val="Numberedparagraph"/>
      </w:pPr>
      <w:r w:rsidRPr="0045028A">
        <w:t xml:space="preserve">The RP has set limits on Cobalt and its precursors for steels and steam generator tubes, in line with </w:t>
      </w:r>
      <w:r w:rsidR="27DB6A77" w:rsidRPr="0045028A">
        <w:t>Electric Power Research Institute (</w:t>
      </w:r>
      <w:r w:rsidRPr="0045028A">
        <w:t>EPRI</w:t>
      </w:r>
      <w:r w:rsidR="27DB6A77" w:rsidRPr="0045028A">
        <w:t>)</w:t>
      </w:r>
      <w:r w:rsidRPr="0045028A">
        <w:t xml:space="preserve"> </w:t>
      </w:r>
      <w:r w:rsidR="466B99A2" w:rsidRPr="0045028A">
        <w:t>u</w:t>
      </w:r>
      <w:r w:rsidR="138586A0" w:rsidRPr="0045028A">
        <w:t xml:space="preserve">tility </w:t>
      </w:r>
      <w:r w:rsidR="466B99A2" w:rsidRPr="0045028A">
        <w:t>r</w:t>
      </w:r>
      <w:r w:rsidR="138586A0" w:rsidRPr="0045028A">
        <w:t xml:space="preserve">equirements </w:t>
      </w:r>
      <w:r w:rsidR="466B99A2" w:rsidRPr="0045028A">
        <w:t>d</w:t>
      </w:r>
      <w:r w:rsidR="138586A0" w:rsidRPr="0045028A">
        <w:t>ocument</w:t>
      </w:r>
      <w:r w:rsidRPr="0045028A">
        <w:t xml:space="preserve">. </w:t>
      </w:r>
      <w:r w:rsidR="7DECC218" w:rsidRPr="0045028A">
        <w:t xml:space="preserve">I </w:t>
      </w:r>
      <w:r w:rsidR="4410920E" w:rsidRPr="0045028A">
        <w:t xml:space="preserve">benchmarked </w:t>
      </w:r>
      <w:r w:rsidR="0B5DC6B4" w:rsidRPr="0045028A">
        <w:t xml:space="preserve">the RP’s minimisation strategy </w:t>
      </w:r>
      <w:r w:rsidR="4410920E" w:rsidRPr="0045028A">
        <w:t>with</w:t>
      </w:r>
      <w:r w:rsidRPr="0045028A">
        <w:t xml:space="preserve"> the N</w:t>
      </w:r>
      <w:r w:rsidR="493AE25A" w:rsidRPr="0045028A">
        <w:t xml:space="preserve">uclear </w:t>
      </w:r>
      <w:r w:rsidRPr="0045028A">
        <w:t>E</w:t>
      </w:r>
      <w:r w:rsidR="493AE25A" w:rsidRPr="0045028A">
        <w:t xml:space="preserve">nergy </w:t>
      </w:r>
      <w:r w:rsidRPr="0045028A">
        <w:t>A</w:t>
      </w:r>
      <w:r w:rsidR="493AE25A" w:rsidRPr="0045028A">
        <w:t>gency (NEA)</w:t>
      </w:r>
      <w:r w:rsidRPr="0045028A">
        <w:t xml:space="preserve"> report on </w:t>
      </w:r>
      <w:r w:rsidR="466B99A2" w:rsidRPr="0045028A">
        <w:t>r</w:t>
      </w:r>
      <w:r w:rsidRPr="0045028A">
        <w:t xml:space="preserve">adiation </w:t>
      </w:r>
      <w:r w:rsidR="466B99A2" w:rsidRPr="0045028A">
        <w:t>p</w:t>
      </w:r>
      <w:r w:rsidRPr="0045028A">
        <w:t xml:space="preserve">rotection </w:t>
      </w:r>
      <w:r w:rsidR="466B99A2" w:rsidRPr="0045028A">
        <w:t>a</w:t>
      </w:r>
      <w:r w:rsidRPr="0045028A">
        <w:t xml:space="preserve">spects of </w:t>
      </w:r>
      <w:r w:rsidR="466B99A2" w:rsidRPr="0045028A">
        <w:t>p</w:t>
      </w:r>
      <w:r w:rsidRPr="0045028A">
        <w:t xml:space="preserve">rimary </w:t>
      </w:r>
      <w:r w:rsidR="466B99A2" w:rsidRPr="0045028A">
        <w:t>w</w:t>
      </w:r>
      <w:r w:rsidRPr="0045028A">
        <w:t xml:space="preserve">ater </w:t>
      </w:r>
      <w:r w:rsidR="466B99A2" w:rsidRPr="0045028A">
        <w:t>c</w:t>
      </w:r>
      <w:r w:rsidRPr="0045028A">
        <w:t xml:space="preserve">hemistry and </w:t>
      </w:r>
      <w:r w:rsidR="466B99A2" w:rsidRPr="0045028A">
        <w:t>s</w:t>
      </w:r>
      <w:r w:rsidRPr="0045028A">
        <w:t>ource</w:t>
      </w:r>
      <w:r w:rsidR="466B99A2" w:rsidRPr="0045028A">
        <w:t xml:space="preserve"> </w:t>
      </w:r>
      <w:r w:rsidRPr="0045028A">
        <w:t xml:space="preserve">term </w:t>
      </w:r>
      <w:r w:rsidR="466B99A2" w:rsidRPr="0045028A">
        <w:t>m</w:t>
      </w:r>
      <w:r w:rsidRPr="0045028A">
        <w:t>anagement</w:t>
      </w:r>
      <w:r w:rsidR="65CE2A8A" w:rsidRPr="0045028A">
        <w:t xml:space="preserve"> (ref.</w:t>
      </w:r>
      <w:r w:rsidR="0382F262" w:rsidRPr="0045028A">
        <w:t xml:space="preserve"> </w:t>
      </w:r>
      <w:sdt>
        <w:sdtPr>
          <w:id w:val="1961995455"/>
          <w:citation/>
        </w:sdtPr>
        <w:sdtEndPr/>
        <w:sdtContent>
          <w:r w:rsidR="00637E07" w:rsidRPr="0045028A">
            <w:fldChar w:fldCharType="begin"/>
          </w:r>
          <w:r w:rsidR="00221A0D" w:rsidRPr="0045028A">
            <w:instrText xml:space="preserve">CITATION NEA2 \l 2057 </w:instrText>
          </w:r>
          <w:r w:rsidR="00637E07" w:rsidRPr="0045028A">
            <w:fldChar w:fldCharType="separate"/>
          </w:r>
          <w:r w:rsidR="001C7B8D" w:rsidRPr="001C7B8D">
            <w:rPr>
              <w:noProof/>
            </w:rPr>
            <w:t>[91]</w:t>
          </w:r>
          <w:r w:rsidR="00637E07" w:rsidRPr="0045028A">
            <w:fldChar w:fldCharType="end"/>
          </w:r>
        </w:sdtContent>
      </w:sdt>
      <w:r w:rsidR="0382F262" w:rsidRPr="0045028A">
        <w:t>)</w:t>
      </w:r>
      <w:r w:rsidR="3D05C633" w:rsidRPr="0045028A">
        <w:t>, which I consider represent</w:t>
      </w:r>
      <w:r w:rsidR="4B0A507B" w:rsidRPr="0045028A">
        <w:t>s</w:t>
      </w:r>
      <w:r w:rsidR="3D05C633" w:rsidRPr="0045028A">
        <w:t xml:space="preserve"> RGP</w:t>
      </w:r>
      <w:r w:rsidRPr="0045028A">
        <w:t>. This report</w:t>
      </w:r>
      <w:r w:rsidR="0382F262" w:rsidRPr="0045028A">
        <w:t xml:space="preserve"> (ref. </w:t>
      </w:r>
      <w:sdt>
        <w:sdtPr>
          <w:id w:val="1528984331"/>
          <w:citation/>
        </w:sdtPr>
        <w:sdtEndPr/>
        <w:sdtContent>
          <w:r w:rsidR="00637E07" w:rsidRPr="0045028A">
            <w:fldChar w:fldCharType="begin"/>
          </w:r>
          <w:r w:rsidR="00221A0D" w:rsidRPr="0045028A">
            <w:instrText xml:space="preserve">CITATION NEA2 \l 2057 </w:instrText>
          </w:r>
          <w:r w:rsidR="00637E07" w:rsidRPr="0045028A">
            <w:fldChar w:fldCharType="separate"/>
          </w:r>
          <w:r w:rsidR="001C7B8D" w:rsidRPr="001C7B8D">
            <w:rPr>
              <w:noProof/>
            </w:rPr>
            <w:t>[91]</w:t>
          </w:r>
          <w:r w:rsidR="00637E07" w:rsidRPr="0045028A">
            <w:fldChar w:fldCharType="end"/>
          </w:r>
        </w:sdtContent>
      </w:sdt>
      <w:r w:rsidR="0382F262" w:rsidRPr="0045028A">
        <w:t>)</w:t>
      </w:r>
      <w:r w:rsidRPr="0045028A">
        <w:t xml:space="preserve"> </w:t>
      </w:r>
      <w:r w:rsidR="153E9C38" w:rsidRPr="0045028A">
        <w:t xml:space="preserve">presents </w:t>
      </w:r>
      <w:r w:rsidR="5992AB24" w:rsidRPr="0045028A">
        <w:t>knowledge</w:t>
      </w:r>
      <w:r w:rsidRPr="0045028A">
        <w:t xml:space="preserve"> and experience on source</w:t>
      </w:r>
      <w:r w:rsidR="217B1E67" w:rsidRPr="0045028A">
        <w:t xml:space="preserve"> </w:t>
      </w:r>
      <w:r w:rsidRPr="0045028A">
        <w:t>term management issues</w:t>
      </w:r>
      <w:r w:rsidR="2C810FA1" w:rsidRPr="0045028A">
        <w:t xml:space="preserve"> from LWRs around the world</w:t>
      </w:r>
      <w:r w:rsidRPr="0045028A">
        <w:t xml:space="preserve">. </w:t>
      </w:r>
      <w:r w:rsidR="3BBE8BC2" w:rsidRPr="0045028A">
        <w:t xml:space="preserve">I found that </w:t>
      </w:r>
      <w:r w:rsidR="0F17CE4C" w:rsidRPr="0045028A">
        <w:t>the RP’s approach</w:t>
      </w:r>
      <w:r w:rsidR="5DEB0FFB" w:rsidRPr="0045028A">
        <w:t xml:space="preserve">, </w:t>
      </w:r>
      <w:r w:rsidR="6A492FD6" w:rsidRPr="0045028A">
        <w:t>to specify limits on Cobalt and its precursors</w:t>
      </w:r>
      <w:r w:rsidR="5DEB0FFB" w:rsidRPr="0045028A">
        <w:t xml:space="preserve">, </w:t>
      </w:r>
      <w:r w:rsidR="285FDC22" w:rsidRPr="0045028A">
        <w:t>i</w:t>
      </w:r>
      <w:r w:rsidR="4034669F" w:rsidRPr="0045028A">
        <w:t xml:space="preserve">s </w:t>
      </w:r>
      <w:r w:rsidR="0F17CE4C" w:rsidRPr="0045028A">
        <w:t xml:space="preserve">endorsed </w:t>
      </w:r>
      <w:r w:rsidR="3D05C633" w:rsidRPr="0045028A">
        <w:t>in the NEA report</w:t>
      </w:r>
      <w:r w:rsidR="0382F262" w:rsidRPr="0045028A">
        <w:t xml:space="preserve"> (ref.</w:t>
      </w:r>
      <w:sdt>
        <w:sdtPr>
          <w:id w:val="1669677073"/>
          <w:citation/>
        </w:sdtPr>
        <w:sdtEndPr/>
        <w:sdtContent>
          <w:r w:rsidR="00637E07" w:rsidRPr="0045028A">
            <w:fldChar w:fldCharType="begin"/>
          </w:r>
          <w:r w:rsidR="00221A0D" w:rsidRPr="0045028A">
            <w:instrText xml:space="preserve">CITATION NEA2 \l 2057 </w:instrText>
          </w:r>
          <w:r w:rsidR="00637E07" w:rsidRPr="0045028A">
            <w:fldChar w:fldCharType="separate"/>
          </w:r>
          <w:r w:rsidR="001C7B8D">
            <w:rPr>
              <w:noProof/>
            </w:rPr>
            <w:t xml:space="preserve"> </w:t>
          </w:r>
          <w:r w:rsidR="001C7B8D" w:rsidRPr="001C7B8D">
            <w:rPr>
              <w:noProof/>
            </w:rPr>
            <w:t>[91]</w:t>
          </w:r>
          <w:r w:rsidR="00637E07" w:rsidRPr="0045028A">
            <w:fldChar w:fldCharType="end"/>
          </w:r>
        </w:sdtContent>
      </w:sdt>
      <w:r w:rsidR="0382F262" w:rsidRPr="0045028A">
        <w:t>)</w:t>
      </w:r>
      <w:r w:rsidR="285FDC22" w:rsidRPr="0045028A">
        <w:t xml:space="preserve"> as a good practice</w:t>
      </w:r>
      <w:r w:rsidR="485D2168" w:rsidRPr="0045028A">
        <w:t>.</w:t>
      </w:r>
    </w:p>
    <w:p w14:paraId="7525AD21" w14:textId="094D2578" w:rsidR="00A56A90" w:rsidRPr="0045028A" w:rsidRDefault="00A56A90" w:rsidP="004912E1">
      <w:pPr>
        <w:pStyle w:val="Numberedparagraph"/>
      </w:pPr>
      <w:r w:rsidRPr="0045028A">
        <w:t>The RP’s approach to reduce Stellite is based on EPRI</w:t>
      </w:r>
      <w:r w:rsidR="008B4111" w:rsidRPr="0045028A">
        <w:t>’s</w:t>
      </w:r>
      <w:r w:rsidRPr="0045028A">
        <w:t xml:space="preserve"> Cobalt Reduction Sourcebook</w:t>
      </w:r>
      <w:r w:rsidR="000D5353" w:rsidRPr="0045028A">
        <w:t xml:space="preserve"> (ref.</w:t>
      </w:r>
      <w:r w:rsidR="00EF26D7" w:rsidRPr="0045028A">
        <w:t xml:space="preserve"> </w:t>
      </w:r>
      <w:sdt>
        <w:sdtPr>
          <w:id w:val="1354387211"/>
          <w:citation/>
        </w:sdtPr>
        <w:sdtEndPr/>
        <w:sdtContent>
          <w:r w:rsidR="00F817EF" w:rsidRPr="0045028A">
            <w:fldChar w:fldCharType="begin"/>
          </w:r>
          <w:r w:rsidR="00F817EF" w:rsidRPr="0045028A">
            <w:instrText xml:space="preserve"> CITATION EPR \l 2057 </w:instrText>
          </w:r>
          <w:r w:rsidR="00F817EF" w:rsidRPr="0045028A">
            <w:fldChar w:fldCharType="separate"/>
          </w:r>
          <w:r w:rsidR="001C7B8D" w:rsidRPr="001C7B8D">
            <w:rPr>
              <w:noProof/>
            </w:rPr>
            <w:t>[92]</w:t>
          </w:r>
          <w:r w:rsidR="00F817EF" w:rsidRPr="0045028A">
            <w:fldChar w:fldCharType="end"/>
          </w:r>
        </w:sdtContent>
      </w:sdt>
      <w:r w:rsidR="00F817EF" w:rsidRPr="0045028A">
        <w:t>)</w:t>
      </w:r>
      <w:r w:rsidRPr="0045028A">
        <w:t xml:space="preserve">, which recommends that Stellite should only be used in those applications where no proven alternative exists. </w:t>
      </w:r>
      <w:r w:rsidR="00CD24BF" w:rsidRPr="0045028A">
        <w:t xml:space="preserve">I note that this approach was used in the design of the </w:t>
      </w:r>
      <w:r w:rsidR="00890AF0">
        <w:t xml:space="preserve"> EPR</w:t>
      </w:r>
      <w:r w:rsidR="00CD24BF" w:rsidRPr="0045028A">
        <w:t xml:space="preserve"> to significantly reduce the Stellite content (ref. </w:t>
      </w:r>
      <w:sdt>
        <w:sdtPr>
          <w:id w:val="823780924"/>
          <w:citation/>
        </w:sdtPr>
        <w:sdtEndPr/>
        <w:sdtContent>
          <w:r w:rsidR="00CD24BF" w:rsidRPr="0045028A">
            <w:fldChar w:fldCharType="begin"/>
          </w:r>
          <w:r w:rsidR="00CD24BF" w:rsidRPr="0045028A">
            <w:instrText xml:space="preserve"> CITATION ARE \l 2057 </w:instrText>
          </w:r>
          <w:r w:rsidR="00CD24BF" w:rsidRPr="0045028A">
            <w:fldChar w:fldCharType="separate"/>
          </w:r>
          <w:r w:rsidR="001C7B8D" w:rsidRPr="001C7B8D">
            <w:rPr>
              <w:noProof/>
            </w:rPr>
            <w:t>[93]</w:t>
          </w:r>
          <w:r w:rsidR="00CD24BF" w:rsidRPr="0045028A">
            <w:fldChar w:fldCharType="end"/>
          </w:r>
        </w:sdtContent>
      </w:sdt>
      <w:r w:rsidR="00CD24BF" w:rsidRPr="0045028A">
        <w:t xml:space="preserve">). </w:t>
      </w:r>
      <w:r w:rsidR="0077425C" w:rsidRPr="0045028A">
        <w:t xml:space="preserve">Therefore, </w:t>
      </w:r>
      <w:r w:rsidR="008566E9" w:rsidRPr="0045028A">
        <w:t>I consider that t</w:t>
      </w:r>
      <w:r w:rsidRPr="0045028A">
        <w:t>he</w:t>
      </w:r>
      <w:r w:rsidR="004F07A5" w:rsidRPr="0045028A">
        <w:t xml:space="preserve"> RP’s intent to </w:t>
      </w:r>
      <w:r w:rsidRPr="0045028A">
        <w:t>systematic</w:t>
      </w:r>
      <w:r w:rsidR="004F07A5" w:rsidRPr="0045028A">
        <w:t>ally</w:t>
      </w:r>
      <w:r w:rsidRPr="0045028A">
        <w:t xml:space="preserve"> identif</w:t>
      </w:r>
      <w:r w:rsidR="004F07A5" w:rsidRPr="0045028A">
        <w:t>y</w:t>
      </w:r>
      <w:r w:rsidRPr="0045028A">
        <w:t xml:space="preserve"> and appl</w:t>
      </w:r>
      <w:r w:rsidR="004F07A5" w:rsidRPr="0045028A">
        <w:t>y</w:t>
      </w:r>
      <w:r w:rsidRPr="0045028A">
        <w:t xml:space="preserve"> the EPRI process</w:t>
      </w:r>
      <w:r w:rsidR="00F817EF" w:rsidRPr="0045028A">
        <w:t xml:space="preserve"> (ref. </w:t>
      </w:r>
      <w:sdt>
        <w:sdtPr>
          <w:id w:val="-1674482587"/>
          <w:citation/>
        </w:sdtPr>
        <w:sdtEndPr/>
        <w:sdtContent>
          <w:r w:rsidR="00F817EF" w:rsidRPr="0045028A">
            <w:fldChar w:fldCharType="begin"/>
          </w:r>
          <w:r w:rsidR="00F817EF" w:rsidRPr="0045028A">
            <w:instrText xml:space="preserve"> CITATION EPR \l 2057 </w:instrText>
          </w:r>
          <w:r w:rsidR="00F817EF" w:rsidRPr="0045028A">
            <w:fldChar w:fldCharType="separate"/>
          </w:r>
          <w:r w:rsidR="001C7B8D" w:rsidRPr="001C7B8D">
            <w:rPr>
              <w:noProof/>
            </w:rPr>
            <w:t>[92]</w:t>
          </w:r>
          <w:r w:rsidR="00F817EF" w:rsidRPr="0045028A">
            <w:fldChar w:fldCharType="end"/>
          </w:r>
        </w:sdtContent>
      </w:sdt>
      <w:r w:rsidR="00F817EF" w:rsidRPr="0045028A">
        <w:t>)</w:t>
      </w:r>
      <w:r w:rsidRPr="0045028A">
        <w:t xml:space="preserve"> </w:t>
      </w:r>
      <w:r w:rsidR="00841637" w:rsidRPr="0045028A">
        <w:t>to</w:t>
      </w:r>
      <w:r w:rsidRPr="0045028A">
        <w:t xml:space="preserve"> all valves in contact with the primary coolant </w:t>
      </w:r>
      <w:r w:rsidR="00841637" w:rsidRPr="0045028A">
        <w:t xml:space="preserve">as </w:t>
      </w:r>
      <w:r w:rsidRPr="0045028A">
        <w:t xml:space="preserve">a reasonable approach to reduce the </w:t>
      </w:r>
      <w:r w:rsidR="00841637" w:rsidRPr="0045028A">
        <w:t>total</w:t>
      </w:r>
      <w:r w:rsidRPr="0045028A">
        <w:t xml:space="preserve"> Stellite inventory. </w:t>
      </w:r>
      <w:r w:rsidR="008B4111" w:rsidRPr="0045028A">
        <w:t>I expect f</w:t>
      </w:r>
      <w:r w:rsidRPr="0045028A">
        <w:t>uture safety cases to demonstrate</w:t>
      </w:r>
      <w:r w:rsidR="0077425C" w:rsidRPr="0045028A">
        <w:t xml:space="preserve"> the</w:t>
      </w:r>
      <w:r w:rsidRPr="0045028A">
        <w:t xml:space="preserve"> application of this process. </w:t>
      </w:r>
    </w:p>
    <w:p w14:paraId="416FB9BC" w14:textId="0DAFB934" w:rsidR="00A56A90" w:rsidRPr="0045028A" w:rsidRDefault="5D660976" w:rsidP="00A56A90">
      <w:pPr>
        <w:pStyle w:val="Numberedparagraph"/>
      </w:pPr>
      <w:r w:rsidRPr="0045028A">
        <w:t xml:space="preserve">The RP has also identified </w:t>
      </w:r>
      <w:r w:rsidR="00696DF8" w:rsidRPr="0045028A">
        <w:t xml:space="preserve">other isotopes </w:t>
      </w:r>
      <w:r w:rsidRPr="0045028A">
        <w:t>which give rise to significant radiation fields</w:t>
      </w:r>
      <w:r w:rsidR="00F44485" w:rsidRPr="0045028A">
        <w:t xml:space="preserve"> (such as Silver</w:t>
      </w:r>
      <w:r w:rsidR="008C19A5" w:rsidRPr="0045028A">
        <w:t>)</w:t>
      </w:r>
      <w:r w:rsidRPr="0045028A">
        <w:t xml:space="preserve">, and has stated that decisions on the </w:t>
      </w:r>
      <w:r w:rsidRPr="0045028A">
        <w:lastRenderedPageBreak/>
        <w:t>materials for these components will be considered during detailed design. Due to the relative contribution of Cobalt and its precursors on radiation fields within LWR</w:t>
      </w:r>
      <w:r w:rsidR="4E45A8DC" w:rsidRPr="0045028A">
        <w:t>s</w:t>
      </w:r>
      <w:r w:rsidRPr="0045028A">
        <w:t xml:space="preserve">, the focus on reducing Cobalt within the design, is in my opinion, appropriate at this stage. </w:t>
      </w:r>
    </w:p>
    <w:p w14:paraId="763526C1" w14:textId="77777777" w:rsidR="00A56A90" w:rsidRPr="0045028A" w:rsidRDefault="00A56A90" w:rsidP="00A56A90">
      <w:pPr>
        <w:pStyle w:val="Heading4"/>
      </w:pPr>
      <w:r w:rsidRPr="0045028A">
        <w:t xml:space="preserve">Conclusion </w:t>
      </w:r>
    </w:p>
    <w:p w14:paraId="701CA290" w14:textId="478DCB3C" w:rsidR="00A56A90" w:rsidRPr="0045028A" w:rsidRDefault="00A56A90" w:rsidP="00A56A90">
      <w:pPr>
        <w:pStyle w:val="Numberedparagraph"/>
      </w:pPr>
      <w:r w:rsidRPr="0045028A">
        <w:t>I judge that the RP has defined an appropriate methodology</w:t>
      </w:r>
      <w:r w:rsidR="00A845E4" w:rsidRPr="0045028A">
        <w:t xml:space="preserve"> (ref. </w:t>
      </w:r>
      <w:sdt>
        <w:sdtPr>
          <w:id w:val="269134574"/>
          <w:citation/>
        </w:sdtPr>
        <w:sdtEndPr/>
        <w:sdtContent>
          <w:r w:rsidR="00EC19DD" w:rsidRPr="0045028A">
            <w:fldChar w:fldCharType="begin"/>
          </w:r>
          <w:r w:rsidR="00EC19DD" w:rsidRPr="0045028A">
            <w:instrText xml:space="preserve"> CITATION PSRb10 \l 2057 </w:instrText>
          </w:r>
          <w:r w:rsidR="00EC19DD" w:rsidRPr="0045028A">
            <w:fldChar w:fldCharType="separate"/>
          </w:r>
          <w:r w:rsidR="001C7B8D" w:rsidRPr="001C7B8D">
            <w:rPr>
              <w:noProof/>
            </w:rPr>
            <w:t>[12]</w:t>
          </w:r>
          <w:r w:rsidR="00EC19DD" w:rsidRPr="0045028A">
            <w:fldChar w:fldCharType="end"/>
          </w:r>
        </w:sdtContent>
      </w:sdt>
      <w:r w:rsidR="00EC19DD" w:rsidRPr="0045028A">
        <w:t xml:space="preserve">, </w:t>
      </w:r>
      <w:sdt>
        <w:sdtPr>
          <w:id w:val="-1283184308"/>
          <w:citation/>
        </w:sdtPr>
        <w:sdtEndPr/>
        <w:sdtContent>
          <w:r w:rsidR="00EC19DD" w:rsidRPr="0045028A">
            <w:fldChar w:fldCharType="begin"/>
          </w:r>
          <w:r w:rsidR="007F0ED1" w:rsidRPr="0045028A">
            <w:instrText xml:space="preserve">CITATION ST \l 2057 </w:instrText>
          </w:r>
          <w:r w:rsidR="00EC19DD" w:rsidRPr="0045028A">
            <w:fldChar w:fldCharType="separate"/>
          </w:r>
          <w:r w:rsidR="001C7B8D" w:rsidRPr="001C7B8D">
            <w:rPr>
              <w:noProof/>
            </w:rPr>
            <w:t>[69]</w:t>
          </w:r>
          <w:r w:rsidR="00EC19DD" w:rsidRPr="0045028A">
            <w:fldChar w:fldCharType="end"/>
          </w:r>
        </w:sdtContent>
      </w:sdt>
      <w:r w:rsidR="00EC19DD" w:rsidRPr="0045028A">
        <w:t>)</w:t>
      </w:r>
      <w:r w:rsidRPr="0045028A">
        <w:t xml:space="preserve"> for how</w:t>
      </w:r>
      <w:r w:rsidR="0080479A" w:rsidRPr="0045028A">
        <w:t xml:space="preserve"> the</w:t>
      </w:r>
      <w:r w:rsidRPr="0045028A">
        <w:t xml:space="preserve"> normal operation radiological source term</w:t>
      </w:r>
      <w:r w:rsidR="001679C3" w:rsidRPr="0045028A">
        <w:t>s</w:t>
      </w:r>
      <w:r w:rsidRPr="0045028A">
        <w:t xml:space="preserve"> </w:t>
      </w:r>
      <w:r w:rsidR="001679C3" w:rsidRPr="0045028A">
        <w:t>are</w:t>
      </w:r>
      <w:r w:rsidR="0086292D" w:rsidRPr="0045028A">
        <w:t xml:space="preserve"> being</w:t>
      </w:r>
      <w:r w:rsidR="003E16EA" w:rsidRPr="0045028A">
        <w:t xml:space="preserve"> used, and </w:t>
      </w:r>
      <w:r w:rsidR="0071104C" w:rsidRPr="0045028A">
        <w:t>will be used</w:t>
      </w:r>
      <w:r w:rsidR="003E16EA" w:rsidRPr="0045028A">
        <w:t>,</w:t>
      </w:r>
      <w:r w:rsidRPr="0045028A">
        <w:t xml:space="preserve"> in the design of radiological </w:t>
      </w:r>
      <w:r w:rsidR="00B661C1" w:rsidRPr="0045028A">
        <w:t>SSCs</w:t>
      </w:r>
      <w:r w:rsidRPr="0045028A">
        <w:t>.</w:t>
      </w:r>
      <w:r w:rsidR="00777311" w:rsidRPr="0045028A">
        <w:t xml:space="preserve"> </w:t>
      </w:r>
    </w:p>
    <w:p w14:paraId="1595503F" w14:textId="40D56BB6" w:rsidR="00A56A90" w:rsidRPr="0045028A" w:rsidRDefault="00A56A90" w:rsidP="00A56A90">
      <w:pPr>
        <w:pStyle w:val="Numberedparagraph"/>
      </w:pPr>
      <w:r w:rsidRPr="0045028A">
        <w:t>I judge that the RP has outlined an appropriate strategy</w:t>
      </w:r>
      <w:r w:rsidR="00EC19DD" w:rsidRPr="0045028A">
        <w:t xml:space="preserve"> (ref. </w:t>
      </w:r>
      <w:sdt>
        <w:sdtPr>
          <w:id w:val="1588661076"/>
          <w:citation/>
        </w:sdtPr>
        <w:sdtEndPr/>
        <w:sdtContent>
          <w:r w:rsidR="00EC19DD" w:rsidRPr="0045028A">
            <w:fldChar w:fldCharType="begin"/>
          </w:r>
          <w:r w:rsidR="007F0ED1" w:rsidRPr="0045028A">
            <w:instrText xml:space="preserve">CITATION Minimisation \l 2057 </w:instrText>
          </w:r>
          <w:r w:rsidR="00EC19DD" w:rsidRPr="0045028A">
            <w:fldChar w:fldCharType="separate"/>
          </w:r>
          <w:r w:rsidR="001C7B8D" w:rsidRPr="001C7B8D">
            <w:rPr>
              <w:noProof/>
            </w:rPr>
            <w:t>[70]</w:t>
          </w:r>
          <w:r w:rsidR="00EC19DD" w:rsidRPr="0045028A">
            <w:fldChar w:fldCharType="end"/>
          </w:r>
        </w:sdtContent>
      </w:sdt>
      <w:r w:rsidR="00EC19DD" w:rsidRPr="0045028A">
        <w:t>)</w:t>
      </w:r>
      <w:r w:rsidRPr="0045028A">
        <w:t xml:space="preserve"> for reducing the significant radionuclides that contribute to normal operations dose. </w:t>
      </w:r>
      <w:r w:rsidR="00F677A0" w:rsidRPr="0045028A">
        <w:t>I e</w:t>
      </w:r>
      <w:r w:rsidR="00524ED5" w:rsidRPr="0045028A">
        <w:t>xpect f</w:t>
      </w:r>
      <w:r w:rsidRPr="0045028A">
        <w:t xml:space="preserve">uture safety cases </w:t>
      </w:r>
      <w:r w:rsidR="00524ED5" w:rsidRPr="0045028A">
        <w:t>t</w:t>
      </w:r>
      <w:r w:rsidRPr="0045028A">
        <w:t>o demonstrate that the</w:t>
      </w:r>
      <w:r w:rsidR="00AD340F" w:rsidRPr="0045028A">
        <w:t xml:space="preserve"> risks associated with</w:t>
      </w:r>
      <w:r w:rsidR="00BC48EB" w:rsidRPr="0045028A">
        <w:t xml:space="preserve"> the</w:t>
      </w:r>
      <w:r w:rsidRPr="0045028A">
        <w:t xml:space="preserve"> normal operation radiological source term</w:t>
      </w:r>
      <w:r w:rsidR="001679C3" w:rsidRPr="0045028A">
        <w:t>s</w:t>
      </w:r>
      <w:r w:rsidRPr="0045028A">
        <w:t xml:space="preserve"> ha</w:t>
      </w:r>
      <w:r w:rsidR="001679C3" w:rsidRPr="0045028A">
        <w:t>ve</w:t>
      </w:r>
      <w:r w:rsidRPr="0045028A">
        <w:t xml:space="preserve"> been reduced</w:t>
      </w:r>
      <w:r w:rsidR="00D74888" w:rsidRPr="0045028A">
        <w:t xml:space="preserve"> </w:t>
      </w:r>
      <w:r w:rsidR="00F677A0" w:rsidRPr="0045028A">
        <w:t>to A</w:t>
      </w:r>
      <w:r w:rsidRPr="0045028A">
        <w:t xml:space="preserve">LARP. </w:t>
      </w:r>
    </w:p>
    <w:p w14:paraId="1C3443F3" w14:textId="3A1BE9EC" w:rsidR="00A56A90" w:rsidRPr="0045028A" w:rsidRDefault="5D660976" w:rsidP="00A56A90">
      <w:pPr>
        <w:pStyle w:val="Heading3"/>
      </w:pPr>
      <w:r w:rsidRPr="0045028A">
        <w:t xml:space="preserve">Shielding </w:t>
      </w:r>
    </w:p>
    <w:p w14:paraId="27BB5BB8" w14:textId="7FB6A82F" w:rsidR="000C4D20" w:rsidRPr="0045028A" w:rsidRDefault="00EA113F" w:rsidP="00AD3A91">
      <w:pPr>
        <w:pStyle w:val="Numberedparagraph"/>
        <w:rPr>
          <w:lang w:val="en-US"/>
        </w:rPr>
      </w:pPr>
      <w:r w:rsidRPr="0045028A">
        <w:t xml:space="preserve">I sampled the SMR-300 DRP (ref. </w:t>
      </w:r>
      <w:sdt>
        <w:sdtPr>
          <w:id w:val="1950343601"/>
          <w:citation/>
        </w:sdtPr>
        <w:sdtEndPr/>
        <w:sdtContent>
          <w:r w:rsidRPr="0045028A">
            <w:fldChar w:fldCharType="begin"/>
          </w:r>
          <w:r w:rsidRPr="0045028A">
            <w:instrText xml:space="preserve"> CITATION DRP \l 2057 </w:instrText>
          </w:r>
          <w:r w:rsidRPr="0045028A">
            <w:fldChar w:fldCharType="separate"/>
          </w:r>
          <w:r w:rsidR="001C7B8D" w:rsidRPr="001C7B8D">
            <w:rPr>
              <w:noProof/>
            </w:rPr>
            <w:t>[37]</w:t>
          </w:r>
          <w:r w:rsidRPr="0045028A">
            <w:fldChar w:fldCharType="end"/>
          </w:r>
        </w:sdtContent>
      </w:sdt>
      <w:r w:rsidRPr="0045028A">
        <w:t xml:space="preserve">). I found that the RP </w:t>
      </w:r>
      <w:r w:rsidR="00630372" w:rsidRPr="0045028A">
        <w:t>has</w:t>
      </w:r>
      <w:r w:rsidRPr="0045028A">
        <w:t xml:space="preserve"> not </w:t>
      </w:r>
      <w:r w:rsidR="00630372" w:rsidRPr="0045028A">
        <w:t xml:space="preserve">undertaken </w:t>
      </w:r>
      <w:r w:rsidR="00AD3A91" w:rsidRPr="0045028A">
        <w:t xml:space="preserve">radiation shielding analysis for the </w:t>
      </w:r>
      <w:r w:rsidR="00237CEC" w:rsidRPr="0045028A">
        <w:t>SMR-300</w:t>
      </w:r>
      <w:r w:rsidR="00AD3A91" w:rsidRPr="0045028A">
        <w:t xml:space="preserve"> </w:t>
      </w:r>
      <w:r w:rsidR="00630372" w:rsidRPr="0045028A">
        <w:t xml:space="preserve">DRP (ref. </w:t>
      </w:r>
      <w:sdt>
        <w:sdtPr>
          <w:id w:val="1249930127"/>
          <w:citation/>
        </w:sdtPr>
        <w:sdtEndPr/>
        <w:sdtContent>
          <w:r w:rsidR="00630372" w:rsidRPr="0045028A">
            <w:fldChar w:fldCharType="begin"/>
          </w:r>
          <w:r w:rsidR="00630372" w:rsidRPr="0045028A">
            <w:instrText xml:space="preserve"> CITATION DRP \l 2057 </w:instrText>
          </w:r>
          <w:r w:rsidR="00630372" w:rsidRPr="0045028A">
            <w:fldChar w:fldCharType="separate"/>
          </w:r>
          <w:r w:rsidR="001C7B8D" w:rsidRPr="001C7B8D">
            <w:rPr>
              <w:noProof/>
            </w:rPr>
            <w:t>[37]</w:t>
          </w:r>
          <w:r w:rsidR="00630372" w:rsidRPr="0045028A">
            <w:fldChar w:fldCharType="end"/>
          </w:r>
        </w:sdtContent>
      </w:sdt>
      <w:r w:rsidR="00630372" w:rsidRPr="0045028A">
        <w:t xml:space="preserve">) </w:t>
      </w:r>
      <w:r w:rsidR="00AD3A91" w:rsidRPr="0045028A">
        <w:t xml:space="preserve">and </w:t>
      </w:r>
      <w:r w:rsidR="00630372" w:rsidRPr="0045028A">
        <w:t xml:space="preserve">were unable to provide </w:t>
      </w:r>
      <w:r w:rsidR="00AD3A91" w:rsidRPr="0045028A">
        <w:t xml:space="preserve">substantiation </w:t>
      </w:r>
      <w:r w:rsidR="00630372" w:rsidRPr="0045028A">
        <w:t xml:space="preserve">for </w:t>
      </w:r>
      <w:r w:rsidR="00AD3A91" w:rsidRPr="0045028A">
        <w:t>the dose rates or shielding provisions</w:t>
      </w:r>
      <w:r w:rsidR="0002376F" w:rsidRPr="0045028A">
        <w:t xml:space="preserve"> </w:t>
      </w:r>
      <w:r w:rsidR="00AD3A91" w:rsidRPr="0045028A">
        <w:t>in</w:t>
      </w:r>
      <w:r w:rsidR="0002376F" w:rsidRPr="0045028A">
        <w:t xml:space="preserve"> </w:t>
      </w:r>
      <w:r w:rsidR="00100F2E" w:rsidRPr="0045028A">
        <w:t>the</w:t>
      </w:r>
      <w:r w:rsidR="00AD3A91" w:rsidRPr="0045028A">
        <w:t xml:space="preserve"> SSE</w:t>
      </w:r>
      <w:r w:rsidR="00237CEC" w:rsidRPr="0045028A">
        <w:t xml:space="preserve">C </w:t>
      </w:r>
      <w:r w:rsidR="00AD3A91" w:rsidRPr="0045028A">
        <w:t xml:space="preserve">submissions. </w:t>
      </w:r>
      <w:r w:rsidR="00110AE4" w:rsidRPr="0045028A">
        <w:t xml:space="preserve">The RP </w:t>
      </w:r>
      <w:r w:rsidR="004908E6" w:rsidRPr="0045028A">
        <w:t>intends</w:t>
      </w:r>
      <w:r w:rsidR="00C822F2" w:rsidRPr="0045028A">
        <w:t xml:space="preserve"> </w:t>
      </w:r>
      <w:r w:rsidR="004908E6" w:rsidRPr="0045028A">
        <w:t xml:space="preserve">to </w:t>
      </w:r>
      <w:r w:rsidR="00BF7951" w:rsidRPr="0045028A">
        <w:t xml:space="preserve">substantiate and </w:t>
      </w:r>
      <w:r w:rsidR="006F597A" w:rsidRPr="0045028A">
        <w:t>optimise</w:t>
      </w:r>
      <w:r w:rsidR="004908E6" w:rsidRPr="0045028A">
        <w:t xml:space="preserve"> the</w:t>
      </w:r>
      <w:r w:rsidR="006F597A" w:rsidRPr="0045028A">
        <w:t xml:space="preserve"> </w:t>
      </w:r>
      <w:r w:rsidR="00110AE4" w:rsidRPr="0045028A">
        <w:t>shield</w:t>
      </w:r>
      <w:r w:rsidR="006F597A" w:rsidRPr="0045028A">
        <w:t xml:space="preserve"> design</w:t>
      </w:r>
      <w:r w:rsidR="00110AE4" w:rsidRPr="0045028A">
        <w:t xml:space="preserve"> as part of </w:t>
      </w:r>
      <w:r w:rsidR="00C952A5" w:rsidRPr="0045028A">
        <w:t xml:space="preserve">its </w:t>
      </w:r>
      <w:r w:rsidR="004908E6" w:rsidRPr="0045028A">
        <w:t xml:space="preserve">future </w:t>
      </w:r>
      <w:r w:rsidR="004271EB" w:rsidRPr="0045028A">
        <w:t xml:space="preserve">approach to reduce occupational exposures to ALARP. </w:t>
      </w:r>
      <w:r w:rsidR="000C4D20" w:rsidRPr="0045028A">
        <w:t>I</w:t>
      </w:r>
      <w:r w:rsidR="00AB6AB0" w:rsidRPr="0045028A">
        <w:t xml:space="preserve">n this section, I </w:t>
      </w:r>
      <w:r w:rsidR="000C4D20" w:rsidRPr="0045028A">
        <w:t xml:space="preserve">focussed my assessment on the RP’s approach to implement an optimised shielding design. I benchmarked </w:t>
      </w:r>
      <w:r w:rsidR="000C4D20" w:rsidRPr="0045028A">
        <w:rPr>
          <w:lang w:val="en-US"/>
        </w:rPr>
        <w:t>the RP’s approach</w:t>
      </w:r>
      <w:r w:rsidR="000C4D20" w:rsidRPr="0045028A">
        <w:t xml:space="preserve"> with the RGP provided in SSG-90 (ref. </w:t>
      </w:r>
      <w:sdt>
        <w:sdtPr>
          <w:id w:val="2122190506"/>
          <w:citation/>
        </w:sdtPr>
        <w:sdtEndPr/>
        <w:sdtContent>
          <w:r w:rsidR="000C4D20" w:rsidRPr="0045028A">
            <w:fldChar w:fldCharType="begin"/>
          </w:r>
          <w:r w:rsidR="000C4D20" w:rsidRPr="0045028A">
            <w:instrText xml:space="preserve">CITATION DS \l 2057 </w:instrText>
          </w:r>
          <w:r w:rsidR="000C4D20" w:rsidRPr="0045028A">
            <w:fldChar w:fldCharType="separate"/>
          </w:r>
          <w:r w:rsidR="001C7B8D" w:rsidRPr="001C7B8D">
            <w:rPr>
              <w:noProof/>
            </w:rPr>
            <w:t>[65]</w:t>
          </w:r>
          <w:r w:rsidR="000C4D20" w:rsidRPr="0045028A">
            <w:fldChar w:fldCharType="end"/>
          </w:r>
        </w:sdtContent>
      </w:sdt>
      <w:r w:rsidR="000C4D20" w:rsidRPr="0045028A">
        <w:t xml:space="preserve">)​, ONR’s SAP RP.6 (ref. </w:t>
      </w:r>
      <w:sdt>
        <w:sdtPr>
          <w:id w:val="744533625"/>
          <w:citation/>
        </w:sdtPr>
        <w:sdtEndPr/>
        <w:sdtContent>
          <w:r w:rsidR="000C4D20" w:rsidRPr="0045028A">
            <w:fldChar w:fldCharType="begin"/>
          </w:r>
          <w:r w:rsidR="000C4D20" w:rsidRPr="0045028A">
            <w:instrText xml:space="preserve"> CITATION SAPs \l 2057 </w:instrText>
          </w:r>
          <w:r w:rsidR="000C4D20" w:rsidRPr="0045028A">
            <w:fldChar w:fldCharType="separate"/>
          </w:r>
          <w:r w:rsidR="001C7B8D" w:rsidRPr="001C7B8D">
            <w:rPr>
              <w:noProof/>
            </w:rPr>
            <w:t>[41]</w:t>
          </w:r>
          <w:r w:rsidR="000C4D20" w:rsidRPr="0045028A">
            <w:fldChar w:fldCharType="end"/>
          </w:r>
        </w:sdtContent>
      </w:sdt>
      <w:r w:rsidR="000C4D20" w:rsidRPr="0045028A">
        <w:t>)​ and TAG-0</w:t>
      </w:r>
      <w:r w:rsidR="008A6176" w:rsidRPr="0045028A">
        <w:t>0</w:t>
      </w:r>
      <w:r w:rsidR="000C4D20" w:rsidRPr="0045028A">
        <w:t>2 (ref.​</w:t>
      </w:r>
      <w:sdt>
        <w:sdtPr>
          <w:id w:val="837580053"/>
          <w:citation/>
        </w:sdtPr>
        <w:sdtEndPr/>
        <w:sdtContent>
          <w:r w:rsidR="000C4D20" w:rsidRPr="0045028A">
            <w:fldChar w:fldCharType="begin"/>
          </w:r>
          <w:r w:rsidR="005D5EA4" w:rsidRPr="0045028A">
            <w:instrText xml:space="preserve">CITATION ONR11 \l 2057 </w:instrText>
          </w:r>
          <w:r w:rsidR="000C4D20" w:rsidRPr="0045028A">
            <w:fldChar w:fldCharType="separate"/>
          </w:r>
          <w:r w:rsidR="001C7B8D">
            <w:rPr>
              <w:noProof/>
            </w:rPr>
            <w:t xml:space="preserve"> </w:t>
          </w:r>
          <w:r w:rsidR="001C7B8D" w:rsidRPr="001C7B8D">
            <w:rPr>
              <w:noProof/>
            </w:rPr>
            <w:t>[55]</w:t>
          </w:r>
          <w:r w:rsidR="000C4D20" w:rsidRPr="0045028A">
            <w:fldChar w:fldCharType="end"/>
          </w:r>
        </w:sdtContent>
      </w:sdt>
      <w:r w:rsidR="000C4D20" w:rsidRPr="0045028A">
        <w:t xml:space="preserve">). </w:t>
      </w:r>
    </w:p>
    <w:p w14:paraId="59BA7649" w14:textId="3F643BB6" w:rsidR="000C4D20" w:rsidRPr="0045028A" w:rsidRDefault="000C4D20" w:rsidP="000C4D20">
      <w:pPr>
        <w:pStyle w:val="Numberedparagraph"/>
      </w:pPr>
      <w:r w:rsidRPr="0045028A">
        <w:t>At the end of Step 2, the RP has not applied the radiation zoning scheme (discussed in Section 4.2.2.3 of this report) to the SMR-300 design. Therefore, the RP has been unable to define the shielding requirements</w:t>
      </w:r>
      <w:r w:rsidR="00C1019C" w:rsidRPr="0045028A">
        <w:t xml:space="preserve"> (</w:t>
      </w:r>
      <w:r w:rsidR="00792B2B" w:rsidRPr="0045028A">
        <w:t>such as</w:t>
      </w:r>
      <w:r w:rsidR="00957682" w:rsidRPr="0045028A">
        <w:t xml:space="preserve"> </w:t>
      </w:r>
      <w:r w:rsidR="00C1019C" w:rsidRPr="0045028A">
        <w:t>dose rate limits) for the areas within the SMR-300</w:t>
      </w:r>
      <w:r w:rsidRPr="0045028A">
        <w:t xml:space="preserve">. This is an important aspect of shielding design, and is highlighted in IAEA SSG-90 (ref. </w:t>
      </w:r>
      <w:sdt>
        <w:sdtPr>
          <w:id w:val="-1515834444"/>
          <w:citation/>
        </w:sdtPr>
        <w:sdtEndPr/>
        <w:sdtContent>
          <w:r w:rsidRPr="0045028A">
            <w:fldChar w:fldCharType="begin"/>
          </w:r>
          <w:r w:rsidRPr="0045028A">
            <w:instrText xml:space="preserve"> CITATION IAE5 \l 2057 </w:instrText>
          </w:r>
          <w:r w:rsidRPr="0045028A">
            <w:fldChar w:fldCharType="separate"/>
          </w:r>
          <w:r w:rsidR="001C7B8D" w:rsidRPr="001C7B8D">
            <w:rPr>
              <w:noProof/>
            </w:rPr>
            <w:t>[61]</w:t>
          </w:r>
          <w:r w:rsidRPr="0045028A">
            <w:fldChar w:fldCharType="end"/>
          </w:r>
        </w:sdtContent>
      </w:sdt>
      <w:r w:rsidRPr="0045028A">
        <w:t xml:space="preserve">). In Chapter B10 (ref. </w:t>
      </w:r>
      <w:sdt>
        <w:sdtPr>
          <w:id w:val="224108200"/>
          <w:citation/>
        </w:sdtPr>
        <w:sdtEndPr/>
        <w:sdtContent>
          <w:r w:rsidRPr="0045028A">
            <w:fldChar w:fldCharType="begin"/>
          </w:r>
          <w:r w:rsidRPr="0045028A">
            <w:instrText xml:space="preserve"> CITATION PSRb10 \l 2057 </w:instrText>
          </w:r>
          <w:r w:rsidRPr="0045028A">
            <w:fldChar w:fldCharType="separate"/>
          </w:r>
          <w:r w:rsidR="001C7B8D" w:rsidRPr="001C7B8D">
            <w:rPr>
              <w:noProof/>
            </w:rPr>
            <w:t>[12]</w:t>
          </w:r>
          <w:r w:rsidRPr="0045028A">
            <w:fldChar w:fldCharType="end"/>
          </w:r>
        </w:sdtContent>
      </w:sdt>
      <w:r w:rsidRPr="0045028A">
        <w:t xml:space="preserve">), the RP states that the radiation zoning scheme will be used to determine shielding requirements. This statement represents the RP’s intent for future </w:t>
      </w:r>
      <w:r w:rsidR="00885D77" w:rsidRPr="0045028A">
        <w:t xml:space="preserve">analysis </w:t>
      </w:r>
      <w:r w:rsidRPr="0045028A">
        <w:t xml:space="preserve">of the SMR-300 design, however, limited information has been provided on how </w:t>
      </w:r>
      <w:r w:rsidR="005B0004" w:rsidRPr="0045028A">
        <w:t>these</w:t>
      </w:r>
      <w:r w:rsidRPr="0045028A">
        <w:t xml:space="preserve"> </w:t>
      </w:r>
      <w:r w:rsidR="00EA71D5" w:rsidRPr="0045028A">
        <w:t xml:space="preserve">shielding </w:t>
      </w:r>
      <w:r w:rsidR="00A72AB9" w:rsidRPr="0045028A">
        <w:t xml:space="preserve">requirements </w:t>
      </w:r>
      <w:r w:rsidRPr="0045028A">
        <w:t>will be derived. The RP argues that t</w:t>
      </w:r>
      <w:r w:rsidRPr="0045028A">
        <w:rPr>
          <w:color w:val="000000" w:themeColor="text1"/>
        </w:rPr>
        <w:t xml:space="preserve">his is in part due to the maturity of the design and the factors discussed in </w:t>
      </w:r>
      <w:r w:rsidRPr="00F21BE9">
        <w:rPr>
          <w:color w:val="000000" w:themeColor="text1"/>
        </w:rPr>
        <w:t>paragraph 7</w:t>
      </w:r>
      <w:r w:rsidR="005A5E56" w:rsidRPr="00F21BE9">
        <w:rPr>
          <w:color w:val="000000" w:themeColor="text1"/>
        </w:rPr>
        <w:t>7</w:t>
      </w:r>
      <w:r w:rsidRPr="0045028A">
        <w:rPr>
          <w:color w:val="000000" w:themeColor="text1"/>
        </w:rPr>
        <w:t xml:space="preserve"> of this report. I do not consider the absence of </w:t>
      </w:r>
      <w:r w:rsidR="005B0004" w:rsidRPr="0045028A">
        <w:rPr>
          <w:color w:val="000000" w:themeColor="text1"/>
        </w:rPr>
        <w:t>this information</w:t>
      </w:r>
      <w:r w:rsidRPr="0045028A">
        <w:rPr>
          <w:color w:val="000000" w:themeColor="text1"/>
        </w:rPr>
        <w:t xml:space="preserve"> to be a fundamental shortfall at Step 2. </w:t>
      </w:r>
      <w:r w:rsidRPr="0045028A">
        <w:t xml:space="preserve">I expect future </w:t>
      </w:r>
      <w:r w:rsidR="00AF3555" w:rsidRPr="0045028A">
        <w:t>development</w:t>
      </w:r>
      <w:r w:rsidRPr="0045028A">
        <w:t xml:space="preserve"> of the design and safety case to clearly define </w:t>
      </w:r>
      <w:r w:rsidR="006B0826" w:rsidRPr="0045028A">
        <w:t xml:space="preserve">and justify </w:t>
      </w:r>
      <w:r w:rsidRPr="0045028A">
        <w:t xml:space="preserve">the shielding requirements for the SMR-300. </w:t>
      </w:r>
    </w:p>
    <w:p w14:paraId="6158C38E" w14:textId="4B57042D" w:rsidR="000C4D20" w:rsidRPr="0045028A" w:rsidRDefault="6AE93F70" w:rsidP="000C4D20">
      <w:pPr>
        <w:pStyle w:val="Numberedparagraph"/>
      </w:pPr>
      <w:r w:rsidRPr="0045028A">
        <w:t xml:space="preserve">In response to RQ-01799, the RP </w:t>
      </w:r>
      <w:r w:rsidR="00217547" w:rsidRPr="0045028A">
        <w:t xml:space="preserve">states </w:t>
      </w:r>
      <w:r w:rsidRPr="0045028A">
        <w:t xml:space="preserve">that </w:t>
      </w:r>
      <w:r w:rsidR="00C7531B" w:rsidRPr="0045028A">
        <w:t xml:space="preserve">future </w:t>
      </w:r>
      <w:r w:rsidRPr="0045028A">
        <w:t>shielding</w:t>
      </w:r>
      <w:r w:rsidR="008E35E9" w:rsidRPr="0045028A">
        <w:t xml:space="preserve"> </w:t>
      </w:r>
      <w:r w:rsidR="00D10F59" w:rsidRPr="0045028A">
        <w:t xml:space="preserve">analysis will use </w:t>
      </w:r>
      <w:r w:rsidR="00E5193C" w:rsidRPr="0045028A">
        <w:t xml:space="preserve">appropriately </w:t>
      </w:r>
      <w:r w:rsidR="00432F42" w:rsidRPr="0045028A">
        <w:t xml:space="preserve">derived </w:t>
      </w:r>
      <w:r w:rsidR="008E35E9" w:rsidRPr="0045028A">
        <w:t>source terms</w:t>
      </w:r>
      <w:r w:rsidRPr="0045028A">
        <w:t>.</w:t>
      </w:r>
      <w:r w:rsidR="26FEC473" w:rsidRPr="0045028A">
        <w:t xml:space="preserve"> </w:t>
      </w:r>
      <w:r w:rsidR="359B42CE" w:rsidRPr="0045028A">
        <w:t xml:space="preserve">During my engagement with the RP, in its US office, </w:t>
      </w:r>
      <w:r w:rsidR="053F8A53" w:rsidRPr="0045028A">
        <w:t xml:space="preserve">the RP provided examples of </w:t>
      </w:r>
      <w:r w:rsidR="6A094F36" w:rsidRPr="0045028A">
        <w:t xml:space="preserve">how </w:t>
      </w:r>
      <w:r w:rsidR="1D7AF914" w:rsidRPr="0045028A">
        <w:t xml:space="preserve">source terms </w:t>
      </w:r>
      <w:r w:rsidR="0F5C98E5" w:rsidRPr="0045028A">
        <w:t>are being developed and used in the design of the SMR-300</w:t>
      </w:r>
      <w:r w:rsidR="4617D610" w:rsidRPr="0045028A">
        <w:t xml:space="preserve"> (ref. </w:t>
      </w:r>
      <w:sdt>
        <w:sdtPr>
          <w:id w:val="-327131723"/>
          <w:citation/>
        </w:sdtPr>
        <w:sdtEndPr/>
        <w:sdtContent>
          <w:r w:rsidR="00203BAA" w:rsidRPr="0045028A">
            <w:fldChar w:fldCharType="begin"/>
          </w:r>
          <w:r w:rsidR="00A2224A" w:rsidRPr="0045028A">
            <w:instrText xml:space="preserve">CITATION ONR16 \l 2057 </w:instrText>
          </w:r>
          <w:r w:rsidR="00203BAA" w:rsidRPr="0045028A">
            <w:fldChar w:fldCharType="separate"/>
          </w:r>
          <w:r w:rsidR="001C7B8D" w:rsidRPr="001C7B8D">
            <w:rPr>
              <w:noProof/>
            </w:rPr>
            <w:t>[72]</w:t>
          </w:r>
          <w:r w:rsidR="00203BAA" w:rsidRPr="0045028A">
            <w:fldChar w:fldCharType="end"/>
          </w:r>
        </w:sdtContent>
      </w:sdt>
      <w:r w:rsidR="4617D610" w:rsidRPr="0045028A">
        <w:t>)</w:t>
      </w:r>
      <w:r w:rsidR="26FEC473" w:rsidRPr="0045028A">
        <w:t>.</w:t>
      </w:r>
      <w:r w:rsidR="6DDEFAC7" w:rsidRPr="0045028A">
        <w:t xml:space="preserve"> This</w:t>
      </w:r>
      <w:r w:rsidR="6A094F36" w:rsidRPr="0045028A">
        <w:t xml:space="preserve"> p</w:t>
      </w:r>
      <w:r w:rsidR="0370DDD6" w:rsidRPr="0045028A">
        <w:t>rovid</w:t>
      </w:r>
      <w:r w:rsidR="7F5EDC6F" w:rsidRPr="0045028A">
        <w:t>es</w:t>
      </w:r>
      <w:r w:rsidR="0370DDD6" w:rsidRPr="0045028A">
        <w:t xml:space="preserve"> confidence in the RP’s approach to develop </w:t>
      </w:r>
      <w:r w:rsidR="4CB44387" w:rsidRPr="0045028A">
        <w:t xml:space="preserve">suitable normal operation </w:t>
      </w:r>
      <w:r w:rsidR="4CB44387" w:rsidRPr="0045028A">
        <w:lastRenderedPageBreak/>
        <w:t>radiological source terms for shielding analysis.</w:t>
      </w:r>
      <w:r w:rsidR="20558246" w:rsidRPr="0045028A">
        <w:t xml:space="preserve"> I consider th</w:t>
      </w:r>
      <w:r w:rsidR="4E21289B" w:rsidRPr="0045028A">
        <w:t>is to be appropriate</w:t>
      </w:r>
      <w:r w:rsidR="20558246" w:rsidRPr="0045028A">
        <w:t xml:space="preserve"> </w:t>
      </w:r>
      <w:r w:rsidR="7F5EDC6F" w:rsidRPr="0045028A">
        <w:t>at the conceptual stage of design</w:t>
      </w:r>
      <w:r w:rsidR="20558246" w:rsidRPr="0045028A">
        <w:t>.</w:t>
      </w:r>
      <w:r w:rsidR="7F5EDC6F" w:rsidRPr="0045028A">
        <w:t xml:space="preserve"> I expect f</w:t>
      </w:r>
      <w:r w:rsidRPr="0045028A">
        <w:t xml:space="preserve">uture safety cases to </w:t>
      </w:r>
      <w:r w:rsidR="60158BA1" w:rsidRPr="0045028A">
        <w:t>demonstrate that appropriate</w:t>
      </w:r>
      <w:r w:rsidRPr="0045028A">
        <w:t xml:space="preserve"> source terms </w:t>
      </w:r>
      <w:r w:rsidR="145E9393" w:rsidRPr="0045028A">
        <w:t xml:space="preserve">have been </w:t>
      </w:r>
      <w:r w:rsidRPr="0045028A">
        <w:t>used in shielding calculations.</w:t>
      </w:r>
    </w:p>
    <w:p w14:paraId="25531426" w14:textId="2C3910E3" w:rsidR="000C4D20" w:rsidRPr="0045028A" w:rsidRDefault="000C4D20" w:rsidP="000C4D20">
      <w:pPr>
        <w:pStyle w:val="Numberedparagraph"/>
        <w:rPr>
          <w:lang w:val="en-US"/>
        </w:rPr>
      </w:pPr>
      <w:r w:rsidRPr="0045028A">
        <w:t xml:space="preserve">The safety case (ref. </w:t>
      </w:r>
      <w:sdt>
        <w:sdtPr>
          <w:id w:val="-1664231852"/>
          <w:citation/>
        </w:sdtPr>
        <w:sdtEndPr/>
        <w:sdtContent>
          <w:r w:rsidRPr="0045028A">
            <w:fldChar w:fldCharType="begin"/>
          </w:r>
          <w:r w:rsidR="00E7389E" w:rsidRPr="0045028A">
            <w:instrText xml:space="preserve">CITATION DMS \l 2057 </w:instrText>
          </w:r>
          <w:r w:rsidRPr="0045028A">
            <w:fldChar w:fldCharType="separate"/>
          </w:r>
          <w:r w:rsidR="001C7B8D" w:rsidRPr="001C7B8D">
            <w:rPr>
              <w:noProof/>
            </w:rPr>
            <w:t>[67]</w:t>
          </w:r>
          <w:r w:rsidRPr="0045028A">
            <w:fldChar w:fldCharType="end"/>
          </w:r>
        </w:sdtContent>
      </w:sdt>
      <w:r w:rsidRPr="0045028A">
        <w:t xml:space="preserve"> </w:t>
      </w:r>
      <w:sdt>
        <w:sdtPr>
          <w:id w:val="-1628317217"/>
          <w:citation/>
        </w:sdtPr>
        <w:sdtEndPr/>
        <w:sdtContent>
          <w:r w:rsidRPr="0045028A">
            <w:fldChar w:fldCharType="begin"/>
          </w:r>
          <w:r w:rsidRPr="0045028A">
            <w:instrText xml:space="preserve"> CITATION BoD \l 2057 </w:instrText>
          </w:r>
          <w:r w:rsidRPr="0045028A">
            <w:fldChar w:fldCharType="separate"/>
          </w:r>
          <w:r w:rsidR="001C7B8D" w:rsidRPr="001C7B8D">
            <w:rPr>
              <w:noProof/>
            </w:rPr>
            <w:t>[68]</w:t>
          </w:r>
          <w:r w:rsidRPr="0045028A">
            <w:fldChar w:fldCharType="end"/>
          </w:r>
        </w:sdtContent>
      </w:sdt>
      <w:r w:rsidRPr="0045028A">
        <w:t xml:space="preserve">) provides high-level </w:t>
      </w:r>
      <w:r w:rsidR="00DD6309" w:rsidRPr="0045028A">
        <w:t xml:space="preserve">information </w:t>
      </w:r>
      <w:r w:rsidR="004E2935" w:rsidRPr="0045028A">
        <w:t>regarding</w:t>
      </w:r>
      <w:r w:rsidRPr="0045028A">
        <w:t xml:space="preserve"> the shielding analysis method</w:t>
      </w:r>
      <w:r w:rsidR="00937574" w:rsidRPr="0045028A">
        <w:t>s</w:t>
      </w:r>
      <w:r w:rsidRPr="0045028A">
        <w:t xml:space="preserve">, generic input data, </w:t>
      </w:r>
      <w:r w:rsidR="00F46DE4" w:rsidRPr="0045028A">
        <w:t xml:space="preserve">and </w:t>
      </w:r>
      <w:r w:rsidRPr="0045028A">
        <w:t xml:space="preserve">calculational codes. The RP cites the use of multiple computational codes including Monte Carlo N-Particle (MCNP), MicroShield, Attila, and SCALE, all of which are widely used in the nuclear industry. Based on my sampling and engagement with the RP (ref. </w:t>
      </w:r>
      <w:sdt>
        <w:sdtPr>
          <w:id w:val="1101833762"/>
          <w:citation/>
        </w:sdtPr>
        <w:sdtEndPr/>
        <w:sdtContent>
          <w:r w:rsidRPr="0045028A">
            <w:fldChar w:fldCharType="begin"/>
          </w:r>
          <w:r w:rsidR="00A2224A" w:rsidRPr="0045028A">
            <w:instrText xml:space="preserve">CITATION ONR16 \l 2057 </w:instrText>
          </w:r>
          <w:r w:rsidRPr="0045028A">
            <w:fldChar w:fldCharType="separate"/>
          </w:r>
          <w:r w:rsidR="001C7B8D" w:rsidRPr="001C7B8D">
            <w:rPr>
              <w:noProof/>
            </w:rPr>
            <w:t>[72]</w:t>
          </w:r>
          <w:r w:rsidRPr="0045028A">
            <w:fldChar w:fldCharType="end"/>
          </w:r>
        </w:sdtContent>
      </w:sdt>
      <w:r w:rsidRPr="0045028A">
        <w:t>), I judge the general approach to shielding calculations is sufficiently aligned with RGP</w:t>
      </w:r>
      <w:r w:rsidR="004F0DE6" w:rsidRPr="0045028A">
        <w:t xml:space="preserve"> (ref. </w:t>
      </w:r>
      <w:sdt>
        <w:sdtPr>
          <w:id w:val="28610917"/>
          <w:citation/>
        </w:sdtPr>
        <w:sdtEndPr/>
        <w:sdtContent>
          <w:r w:rsidR="00660EBB" w:rsidRPr="0045028A">
            <w:fldChar w:fldCharType="begin"/>
          </w:r>
          <w:r w:rsidR="00660EBB" w:rsidRPr="0045028A">
            <w:instrText xml:space="preserve"> CITATION ONR11 \l 2057 </w:instrText>
          </w:r>
          <w:r w:rsidR="00660EBB" w:rsidRPr="0045028A">
            <w:fldChar w:fldCharType="separate"/>
          </w:r>
          <w:r w:rsidR="001C7B8D" w:rsidRPr="001C7B8D">
            <w:rPr>
              <w:noProof/>
            </w:rPr>
            <w:t>[55]</w:t>
          </w:r>
          <w:r w:rsidR="00660EBB" w:rsidRPr="0045028A">
            <w:fldChar w:fldCharType="end"/>
          </w:r>
        </w:sdtContent>
      </w:sdt>
      <w:r w:rsidR="00660EBB" w:rsidRPr="0045028A">
        <w:t>)</w:t>
      </w:r>
      <w:r w:rsidRPr="0045028A">
        <w:t xml:space="preserve"> for the purposes of </w:t>
      </w:r>
      <w:r w:rsidR="009E539F" w:rsidRPr="0045028A">
        <w:t xml:space="preserve">a </w:t>
      </w:r>
      <w:r w:rsidRPr="0045028A">
        <w:t xml:space="preserve">Step 2 assessment. I expect future safety cases to provide details on </w:t>
      </w:r>
      <w:r w:rsidR="007E4AE7" w:rsidRPr="0045028A">
        <w:t xml:space="preserve">the process </w:t>
      </w:r>
      <w:r w:rsidR="00234459" w:rsidRPr="0045028A">
        <w:t xml:space="preserve">for undertaking </w:t>
      </w:r>
      <w:r w:rsidR="00E97CFC" w:rsidRPr="0045028A">
        <w:t>all</w:t>
      </w:r>
      <w:r w:rsidR="004D41A2" w:rsidRPr="0045028A">
        <w:t xml:space="preserve"> </w:t>
      </w:r>
      <w:r w:rsidR="00234459" w:rsidRPr="0045028A">
        <w:t>shielding analysis</w:t>
      </w:r>
      <w:r w:rsidR="00705F99" w:rsidRPr="0045028A">
        <w:t>,</w:t>
      </w:r>
      <w:r w:rsidR="00E97CFC" w:rsidRPr="0045028A">
        <w:t xml:space="preserve"> </w:t>
      </w:r>
      <w:r w:rsidR="00705F99" w:rsidRPr="0045028A">
        <w:t xml:space="preserve">and </w:t>
      </w:r>
      <w:r w:rsidR="00EB69D5" w:rsidRPr="0045028A">
        <w:t>demonstrate that</w:t>
      </w:r>
      <w:r w:rsidR="00705F99" w:rsidRPr="0045028A">
        <w:t xml:space="preserve"> </w:t>
      </w:r>
      <w:r w:rsidR="000949FA" w:rsidRPr="0045028A">
        <w:t>doses</w:t>
      </w:r>
      <w:r w:rsidR="00234459" w:rsidRPr="0045028A">
        <w:t xml:space="preserve"> </w:t>
      </w:r>
      <w:r w:rsidRPr="0045028A">
        <w:t xml:space="preserve"> arising from systems, penetrations, and neutron activation of equipment, </w:t>
      </w:r>
      <w:r w:rsidR="00EB69D5" w:rsidRPr="0045028A">
        <w:t>ha</w:t>
      </w:r>
      <w:r w:rsidR="00437093" w:rsidRPr="0045028A">
        <w:t>ve</w:t>
      </w:r>
      <w:r w:rsidR="00EB69D5" w:rsidRPr="0045028A">
        <w:t xml:space="preserve"> been reduced to </w:t>
      </w:r>
      <w:r w:rsidRPr="0045028A">
        <w:t>ALARP.</w:t>
      </w:r>
    </w:p>
    <w:p w14:paraId="3CCDD019" w14:textId="408ED4EF" w:rsidR="008730C5" w:rsidRPr="0045028A" w:rsidRDefault="002E4607" w:rsidP="002E4607">
      <w:pPr>
        <w:pStyle w:val="Heading4"/>
        <w:rPr>
          <w:lang w:val="en-US"/>
        </w:rPr>
      </w:pPr>
      <w:r w:rsidRPr="0045028A">
        <w:t>Conclusion</w:t>
      </w:r>
      <w:r w:rsidR="008730C5" w:rsidRPr="0045028A">
        <w:t>  </w:t>
      </w:r>
      <w:r w:rsidR="008730C5" w:rsidRPr="0045028A">
        <w:rPr>
          <w:lang w:val="en-US"/>
        </w:rPr>
        <w:t> </w:t>
      </w:r>
    </w:p>
    <w:p w14:paraId="20FC266A" w14:textId="3CCCF4A7" w:rsidR="00397312" w:rsidRPr="0045028A" w:rsidRDefault="00397312" w:rsidP="00397312">
      <w:pPr>
        <w:pStyle w:val="Numberedparagraph"/>
        <w:rPr>
          <w:lang w:val="en-US"/>
        </w:rPr>
      </w:pPr>
      <w:r w:rsidRPr="0045028A">
        <w:t xml:space="preserve">I judge that the RP’s approach to shielding analysis is sufficiently aligned with RGP (ref. </w:t>
      </w:r>
      <w:sdt>
        <w:sdtPr>
          <w:id w:val="1362931269"/>
          <w:citation/>
        </w:sdtPr>
        <w:sdtEndPr/>
        <w:sdtContent>
          <w:r w:rsidRPr="0045028A">
            <w:fldChar w:fldCharType="begin"/>
          </w:r>
          <w:r w:rsidRPr="0045028A">
            <w:instrText xml:space="preserve"> CITATION SAPs \l 2057 </w:instrText>
          </w:r>
          <w:r w:rsidRPr="0045028A">
            <w:fldChar w:fldCharType="separate"/>
          </w:r>
          <w:r w:rsidR="001C7B8D" w:rsidRPr="001C7B8D">
            <w:rPr>
              <w:noProof/>
            </w:rPr>
            <w:t>[41]</w:t>
          </w:r>
          <w:r w:rsidRPr="0045028A">
            <w:fldChar w:fldCharType="end"/>
          </w:r>
        </w:sdtContent>
      </w:sdt>
      <w:sdt>
        <w:sdtPr>
          <w:id w:val="-389885471"/>
          <w:citation/>
        </w:sdtPr>
        <w:sdtEndPr/>
        <w:sdtContent>
          <w:r w:rsidRPr="0045028A">
            <w:fldChar w:fldCharType="begin"/>
          </w:r>
          <w:r w:rsidR="005D5EA4" w:rsidRPr="0045028A">
            <w:instrText xml:space="preserve">CITATION ONR11 \l 2057 </w:instrText>
          </w:r>
          <w:r w:rsidRPr="0045028A">
            <w:fldChar w:fldCharType="separate"/>
          </w:r>
          <w:r w:rsidR="001C7B8D">
            <w:rPr>
              <w:noProof/>
            </w:rPr>
            <w:t xml:space="preserve"> </w:t>
          </w:r>
          <w:r w:rsidR="001C7B8D" w:rsidRPr="001C7B8D">
            <w:rPr>
              <w:noProof/>
            </w:rPr>
            <w:t>[55]</w:t>
          </w:r>
          <w:r w:rsidRPr="0045028A">
            <w:fldChar w:fldCharType="end"/>
          </w:r>
        </w:sdtContent>
      </w:sdt>
      <w:r w:rsidRPr="0045028A">
        <w:t xml:space="preserve"> </w:t>
      </w:r>
      <w:sdt>
        <w:sdtPr>
          <w:id w:val="1703365902"/>
          <w:citation/>
        </w:sdtPr>
        <w:sdtEndPr/>
        <w:sdtContent>
          <w:r w:rsidRPr="0045028A">
            <w:fldChar w:fldCharType="begin"/>
          </w:r>
          <w:r w:rsidRPr="0045028A">
            <w:instrText xml:space="preserve"> CITATION IAE5 \l 2057 </w:instrText>
          </w:r>
          <w:r w:rsidRPr="0045028A">
            <w:fldChar w:fldCharType="separate"/>
          </w:r>
          <w:r w:rsidR="001C7B8D" w:rsidRPr="001C7B8D">
            <w:rPr>
              <w:noProof/>
            </w:rPr>
            <w:t>[61]</w:t>
          </w:r>
          <w:r w:rsidRPr="0045028A">
            <w:fldChar w:fldCharType="end"/>
          </w:r>
        </w:sdtContent>
      </w:sdt>
      <w:r w:rsidRPr="0045028A">
        <w:t xml:space="preserve">) for the purposes of a Step 2 </w:t>
      </w:r>
      <w:r w:rsidR="00FE2CC7" w:rsidRPr="0045028A">
        <w:t xml:space="preserve">fundamental </w:t>
      </w:r>
      <w:r w:rsidRPr="0045028A">
        <w:t xml:space="preserve">assessment. Although, the RP has not </w:t>
      </w:r>
      <w:r w:rsidR="00A02E99" w:rsidRPr="0045028A">
        <w:t>provided evidence of</w:t>
      </w:r>
      <w:r w:rsidRPr="0045028A">
        <w:t xml:space="preserve"> the shielding analysis for the SMR-300 design, I have not identified any fundamental shortfalls in the RP’s shielding approach at Step 2 that would prevent future compliance with IRR17 (ref. </w:t>
      </w:r>
      <w:sdt>
        <w:sdtPr>
          <w:id w:val="993301878"/>
          <w:citation/>
        </w:sdtPr>
        <w:sdtEndPr/>
        <w:sdtContent>
          <w:r w:rsidRPr="0045028A">
            <w:fldChar w:fldCharType="begin"/>
          </w:r>
          <w:r w:rsidRPr="0045028A">
            <w:instrText xml:space="preserve"> CITATION HSE \l 2057 </w:instrText>
          </w:r>
          <w:r w:rsidRPr="0045028A">
            <w:fldChar w:fldCharType="separate"/>
          </w:r>
          <w:r w:rsidR="001C7B8D" w:rsidRPr="001C7B8D">
            <w:rPr>
              <w:noProof/>
            </w:rPr>
            <w:t>[48]</w:t>
          </w:r>
          <w:r w:rsidRPr="0045028A">
            <w:fldChar w:fldCharType="end"/>
          </w:r>
        </w:sdtContent>
      </w:sdt>
      <w:r w:rsidRPr="0045028A">
        <w:t>) and RGP</w:t>
      </w:r>
      <w:r w:rsidR="00746CD8" w:rsidRPr="0045028A">
        <w:t xml:space="preserve"> (ref. </w:t>
      </w:r>
      <w:sdt>
        <w:sdtPr>
          <w:id w:val="1391772181"/>
          <w:citation/>
        </w:sdtPr>
        <w:sdtEndPr/>
        <w:sdtContent>
          <w:r w:rsidR="0057377E" w:rsidRPr="0045028A">
            <w:fldChar w:fldCharType="begin"/>
          </w:r>
          <w:r w:rsidR="0057377E" w:rsidRPr="0045028A">
            <w:instrText xml:space="preserve"> CITATION SAPs \l 2057 </w:instrText>
          </w:r>
          <w:r w:rsidR="0057377E" w:rsidRPr="0045028A">
            <w:fldChar w:fldCharType="separate"/>
          </w:r>
          <w:r w:rsidR="001C7B8D" w:rsidRPr="001C7B8D">
            <w:rPr>
              <w:noProof/>
            </w:rPr>
            <w:t>[41]</w:t>
          </w:r>
          <w:r w:rsidR="0057377E" w:rsidRPr="0045028A">
            <w:fldChar w:fldCharType="end"/>
          </w:r>
        </w:sdtContent>
      </w:sdt>
      <w:r w:rsidR="0057377E" w:rsidRPr="0045028A">
        <w:t xml:space="preserve"> </w:t>
      </w:r>
      <w:sdt>
        <w:sdtPr>
          <w:id w:val="-1638876998"/>
          <w:citation/>
        </w:sdtPr>
        <w:sdtEndPr/>
        <w:sdtContent>
          <w:r w:rsidR="00FD5E8E" w:rsidRPr="0045028A">
            <w:fldChar w:fldCharType="begin"/>
          </w:r>
          <w:r w:rsidR="00FD5E8E" w:rsidRPr="0045028A">
            <w:instrText xml:space="preserve"> CITATION ONR11 \l 2057 </w:instrText>
          </w:r>
          <w:r w:rsidR="00FD5E8E" w:rsidRPr="0045028A">
            <w:fldChar w:fldCharType="separate"/>
          </w:r>
          <w:r w:rsidR="001C7B8D" w:rsidRPr="001C7B8D">
            <w:rPr>
              <w:noProof/>
            </w:rPr>
            <w:t>[55]</w:t>
          </w:r>
          <w:r w:rsidR="00FD5E8E" w:rsidRPr="0045028A">
            <w:fldChar w:fldCharType="end"/>
          </w:r>
        </w:sdtContent>
      </w:sdt>
      <w:r w:rsidR="00FD5E8E" w:rsidRPr="0045028A">
        <w:t>)</w:t>
      </w:r>
      <w:r w:rsidRPr="0045028A">
        <w:t xml:space="preserve">. I expect future safety cases to demonstrate that the shielding design for the SMR-300 is optimised and </w:t>
      </w:r>
      <w:r w:rsidR="009E539F" w:rsidRPr="0045028A">
        <w:t xml:space="preserve">provide the necessary evidence to </w:t>
      </w:r>
      <w:r w:rsidRPr="0045028A">
        <w:t xml:space="preserve">underpin the relevant safety claims. </w:t>
      </w:r>
    </w:p>
    <w:p w14:paraId="4CA2DC5C" w14:textId="5BE9E676" w:rsidR="00B00B3F" w:rsidRPr="0045028A" w:rsidRDefault="7514F48D" w:rsidP="00B00B3F">
      <w:pPr>
        <w:pStyle w:val="Heading3"/>
      </w:pPr>
      <w:r w:rsidRPr="0045028A">
        <w:t>Out of core criticality</w:t>
      </w:r>
    </w:p>
    <w:p w14:paraId="1EEC84A0" w14:textId="67DB93CF" w:rsidR="00B00B3F" w:rsidRPr="0045028A" w:rsidRDefault="00B00B3F" w:rsidP="00B00B3F">
      <w:pPr>
        <w:pStyle w:val="Numberedparagraph"/>
      </w:pPr>
      <w:r w:rsidRPr="0045028A">
        <w:t>Due to the maturity of the design</w:t>
      </w:r>
      <w:r w:rsidR="008E1F6A">
        <w:t xml:space="preserve"> and </w:t>
      </w:r>
      <w:r w:rsidR="006A2D66">
        <w:t>safety analysis</w:t>
      </w:r>
      <w:r w:rsidRPr="0045028A">
        <w:t xml:space="preserve"> the RP w</w:t>
      </w:r>
      <w:r w:rsidR="00770FCA" w:rsidRPr="0045028A">
        <w:t>as</w:t>
      </w:r>
      <w:r w:rsidRPr="0045028A">
        <w:t xml:space="preserve"> not able, at the end of Step 2, to demonstrate that out of core criticality risks for both normal operations and accident conditions have been reduced to ALARP. I focused my assessment on the most significant out of core criticality risk, the SFP. To inform my judgement, I benchmarked the RP’s </w:t>
      </w:r>
      <w:r w:rsidR="00C379BD" w:rsidRPr="0045028A">
        <w:t>approach</w:t>
      </w:r>
      <w:r w:rsidRPr="0045028A">
        <w:t xml:space="preserve"> for controlling and reducing out of core criticality risks against ONR’s SAPs ECR.1 and ECR.2</w:t>
      </w:r>
      <w:r w:rsidR="00C930AF" w:rsidRPr="0045028A">
        <w:t xml:space="preserve"> (ref. </w:t>
      </w:r>
      <w:sdt>
        <w:sdtPr>
          <w:id w:val="-927266526"/>
          <w:citation/>
        </w:sdtPr>
        <w:sdtEndPr/>
        <w:sdtContent>
          <w:r w:rsidR="002F1659" w:rsidRPr="0045028A">
            <w:fldChar w:fldCharType="begin"/>
          </w:r>
          <w:r w:rsidR="002F1659" w:rsidRPr="0045028A">
            <w:instrText xml:space="preserve"> CITATION SAPs \l 2057 </w:instrText>
          </w:r>
          <w:r w:rsidR="002F1659" w:rsidRPr="0045028A">
            <w:fldChar w:fldCharType="separate"/>
          </w:r>
          <w:r w:rsidR="001C7B8D" w:rsidRPr="001C7B8D">
            <w:rPr>
              <w:noProof/>
            </w:rPr>
            <w:t>[41]</w:t>
          </w:r>
          <w:r w:rsidR="002F1659" w:rsidRPr="0045028A">
            <w:fldChar w:fldCharType="end"/>
          </w:r>
        </w:sdtContent>
      </w:sdt>
      <w:r w:rsidR="002F1659" w:rsidRPr="0045028A">
        <w:t>)</w:t>
      </w:r>
      <w:r w:rsidRPr="0045028A">
        <w:t>.</w:t>
      </w:r>
    </w:p>
    <w:p w14:paraId="72A8A160" w14:textId="2D7BB7C0" w:rsidR="00B00B3F" w:rsidRPr="0045028A" w:rsidRDefault="00B00B3F" w:rsidP="00B00B3F">
      <w:pPr>
        <w:pStyle w:val="Numberedparagraph"/>
      </w:pPr>
      <w:r w:rsidRPr="0045028A">
        <w:t>In Chapter B10</w:t>
      </w:r>
      <w:r w:rsidR="004330A8" w:rsidRPr="0045028A">
        <w:t xml:space="preserve"> (ref. </w:t>
      </w:r>
      <w:sdt>
        <w:sdtPr>
          <w:id w:val="-1211484487"/>
          <w:citation/>
        </w:sdtPr>
        <w:sdtEndPr/>
        <w:sdtContent>
          <w:r w:rsidR="004330A8" w:rsidRPr="0045028A">
            <w:fldChar w:fldCharType="begin"/>
          </w:r>
          <w:r w:rsidR="004330A8" w:rsidRPr="0045028A">
            <w:instrText xml:space="preserve"> CITATION PSRb10 \l 2057 </w:instrText>
          </w:r>
          <w:r w:rsidR="004330A8" w:rsidRPr="0045028A">
            <w:fldChar w:fldCharType="separate"/>
          </w:r>
          <w:r w:rsidR="001C7B8D" w:rsidRPr="001C7B8D">
            <w:rPr>
              <w:noProof/>
            </w:rPr>
            <w:t>[12]</w:t>
          </w:r>
          <w:r w:rsidR="004330A8" w:rsidRPr="0045028A">
            <w:fldChar w:fldCharType="end"/>
          </w:r>
        </w:sdtContent>
      </w:sdt>
      <w:r w:rsidR="004330A8" w:rsidRPr="0045028A">
        <w:t>)</w:t>
      </w:r>
      <w:r w:rsidRPr="0045028A">
        <w:t>, the RP states that out of core criticality is principally controlled through the fuel lifecycle in the SFP by:</w:t>
      </w:r>
    </w:p>
    <w:p w14:paraId="34B900B9" w14:textId="231473DE" w:rsidR="00F00E05" w:rsidRPr="0045028A" w:rsidRDefault="00DD47CC" w:rsidP="00661D40">
      <w:pPr>
        <w:pStyle w:val="Numberedparagraph"/>
        <w:numPr>
          <w:ilvl w:val="0"/>
          <w:numId w:val="22"/>
        </w:numPr>
      </w:pPr>
      <w:r w:rsidRPr="0045028A">
        <w:t>G</w:t>
      </w:r>
      <w:r w:rsidR="00B00B3F" w:rsidRPr="0045028A">
        <w:t>eometric spacing of the fuel assemblies.</w:t>
      </w:r>
    </w:p>
    <w:p w14:paraId="768C6338" w14:textId="411962D0" w:rsidR="00F00E05" w:rsidRPr="0045028A" w:rsidRDefault="00DD47CC" w:rsidP="00661D40">
      <w:pPr>
        <w:pStyle w:val="Numberedparagraph"/>
        <w:numPr>
          <w:ilvl w:val="0"/>
          <w:numId w:val="22"/>
        </w:numPr>
      </w:pPr>
      <w:r w:rsidRPr="0045028A">
        <w:t>U</w:t>
      </w:r>
      <w:r w:rsidR="00B00B3F" w:rsidRPr="0045028A">
        <w:t xml:space="preserve">sing boronated stainless steel as neutron absorbers in the SFP storage racks. </w:t>
      </w:r>
    </w:p>
    <w:p w14:paraId="08D6387D" w14:textId="783A6574" w:rsidR="00E910A8" w:rsidRPr="0045028A" w:rsidRDefault="00DD47CC" w:rsidP="00661D40">
      <w:pPr>
        <w:pStyle w:val="Numberedparagraph"/>
        <w:numPr>
          <w:ilvl w:val="0"/>
          <w:numId w:val="22"/>
        </w:numPr>
      </w:pPr>
      <w:r w:rsidRPr="0045028A">
        <w:t>L</w:t>
      </w:r>
      <w:r w:rsidR="00E910A8" w:rsidRPr="0045028A">
        <w:t>imiting the design basis effective neutron multiplication factor to a K</w:t>
      </w:r>
      <w:r w:rsidR="00E910A8" w:rsidRPr="0045028A">
        <w:rPr>
          <w:vertAlign w:val="subscript"/>
        </w:rPr>
        <w:t>eff</w:t>
      </w:r>
      <w:r w:rsidR="00E910A8" w:rsidRPr="0045028A">
        <w:t xml:space="preserve"> which does not exceed 0.95.</w:t>
      </w:r>
    </w:p>
    <w:p w14:paraId="5FA91735" w14:textId="72CB5374" w:rsidR="00B00B3F" w:rsidRPr="0045028A" w:rsidRDefault="00B00B3F" w:rsidP="00B00B3F">
      <w:pPr>
        <w:pStyle w:val="Numberedparagraph"/>
      </w:pPr>
      <w:r w:rsidRPr="0045028A">
        <w:lastRenderedPageBreak/>
        <w:t xml:space="preserve">The RP states that these measures are aligned with </w:t>
      </w:r>
      <w:r w:rsidR="00364CB1" w:rsidRPr="0045028A">
        <w:t xml:space="preserve">ONR’s </w:t>
      </w:r>
      <w:r w:rsidRPr="0045028A">
        <w:t>SAP ECR.1</w:t>
      </w:r>
      <w:r w:rsidR="004330A8" w:rsidRPr="0045028A">
        <w:t xml:space="preserve"> (ref. </w:t>
      </w:r>
      <w:sdt>
        <w:sdtPr>
          <w:id w:val="-321200448"/>
          <w:citation/>
        </w:sdtPr>
        <w:sdtEndPr/>
        <w:sdtContent>
          <w:r w:rsidR="004330A8" w:rsidRPr="0045028A">
            <w:fldChar w:fldCharType="begin"/>
          </w:r>
          <w:r w:rsidR="004330A8" w:rsidRPr="0045028A">
            <w:instrText xml:space="preserve"> CITATION SAPs \l 2057 </w:instrText>
          </w:r>
          <w:r w:rsidR="004330A8" w:rsidRPr="0045028A">
            <w:fldChar w:fldCharType="separate"/>
          </w:r>
          <w:r w:rsidR="001C7B8D" w:rsidRPr="001C7B8D">
            <w:rPr>
              <w:noProof/>
            </w:rPr>
            <w:t>[41]</w:t>
          </w:r>
          <w:r w:rsidR="004330A8" w:rsidRPr="0045028A">
            <w:fldChar w:fldCharType="end"/>
          </w:r>
        </w:sdtContent>
      </w:sdt>
      <w:r w:rsidR="004330A8" w:rsidRPr="0045028A">
        <w:t>)</w:t>
      </w:r>
      <w:r w:rsidRPr="0045028A">
        <w:t xml:space="preserve">. This principle stipulates that wherever a significant amount of fissile material may be present, there should be safety measures to protect against unplanned criticality. ONR’s expectations for </w:t>
      </w:r>
      <w:r w:rsidR="00364CB1" w:rsidRPr="0045028A">
        <w:t xml:space="preserve">ONR’s SAP </w:t>
      </w:r>
      <w:r w:rsidRPr="0045028A">
        <w:t>ECR.1</w:t>
      </w:r>
      <w:r w:rsidR="00E229F0" w:rsidRPr="0045028A">
        <w:t xml:space="preserve"> (ref. </w:t>
      </w:r>
      <w:sdt>
        <w:sdtPr>
          <w:id w:val="-2043343237"/>
          <w:citation/>
        </w:sdtPr>
        <w:sdtEndPr/>
        <w:sdtContent>
          <w:r w:rsidR="00E229F0" w:rsidRPr="0045028A">
            <w:fldChar w:fldCharType="begin"/>
          </w:r>
          <w:r w:rsidR="00E229F0" w:rsidRPr="0045028A">
            <w:instrText xml:space="preserve"> CITATION SAPs \l 2057 </w:instrText>
          </w:r>
          <w:r w:rsidR="00E229F0" w:rsidRPr="0045028A">
            <w:fldChar w:fldCharType="separate"/>
          </w:r>
          <w:r w:rsidR="001C7B8D" w:rsidRPr="001C7B8D">
            <w:rPr>
              <w:noProof/>
            </w:rPr>
            <w:t>[41]</w:t>
          </w:r>
          <w:r w:rsidR="00E229F0" w:rsidRPr="0045028A">
            <w:fldChar w:fldCharType="end"/>
          </w:r>
        </w:sdtContent>
      </w:sdt>
      <w:r w:rsidR="00E229F0" w:rsidRPr="0045028A">
        <w:t>)</w:t>
      </w:r>
      <w:r w:rsidRPr="0045028A">
        <w:t xml:space="preserve"> specify that the </w:t>
      </w:r>
      <w:r w:rsidR="00FE6D64" w:rsidRPr="0045028A">
        <w:t>hierarchy of controls</w:t>
      </w:r>
      <w:r w:rsidRPr="0045028A">
        <w:t xml:space="preserve"> should be considered when choosing safety measures. I raised RQ-02216, which </w:t>
      </w:r>
      <w:r w:rsidR="005A5071" w:rsidRPr="0045028A">
        <w:t xml:space="preserve">asked the RP to justify </w:t>
      </w:r>
      <w:r w:rsidRPr="0045028A">
        <w:t xml:space="preserve">how </w:t>
      </w:r>
      <w:r w:rsidR="00687B48" w:rsidRPr="0045028A">
        <w:t xml:space="preserve">the </w:t>
      </w:r>
      <w:r w:rsidR="00FE6D64" w:rsidRPr="0045028A">
        <w:t>hierarchy of controls</w:t>
      </w:r>
      <w:r w:rsidRPr="0045028A">
        <w:t xml:space="preserve"> had been considered in the selection of </w:t>
      </w:r>
      <w:r w:rsidR="005A5071" w:rsidRPr="0045028A">
        <w:t xml:space="preserve">the </w:t>
      </w:r>
      <w:r w:rsidRPr="0045028A">
        <w:t xml:space="preserve">SFP control measures. In its response, the RP highlighted that fixed neutron absorbers </w:t>
      </w:r>
      <w:r w:rsidR="000F2B0B" w:rsidRPr="0045028A">
        <w:t xml:space="preserve">are commonly used </w:t>
      </w:r>
      <w:r w:rsidRPr="0045028A">
        <w:t>with geometric spacing in SFPs in the US</w:t>
      </w:r>
      <w:r w:rsidR="00160C1C" w:rsidRPr="0045028A">
        <w:t xml:space="preserve">. </w:t>
      </w:r>
      <w:r w:rsidR="00BB0C59">
        <w:t xml:space="preserve">The RP </w:t>
      </w:r>
      <w:r w:rsidR="008634CF">
        <w:t>a</w:t>
      </w:r>
      <w:r w:rsidRPr="0045028A">
        <w:t>rgu</w:t>
      </w:r>
      <w:r w:rsidR="00BB0C59">
        <w:t>es</w:t>
      </w:r>
      <w:r w:rsidRPr="0045028A">
        <w:t xml:space="preserve"> that to control criticality risks </w:t>
      </w:r>
      <w:r w:rsidR="00CC04FE" w:rsidRPr="0045028A">
        <w:t xml:space="preserve">in the SFP </w:t>
      </w:r>
      <w:r w:rsidRPr="0045028A">
        <w:t>by geometric constraints alone</w:t>
      </w:r>
      <w:r w:rsidR="00C67129" w:rsidRPr="0045028A">
        <w:t xml:space="preserve">, </w:t>
      </w:r>
      <w:r w:rsidR="00D977C4" w:rsidRPr="0045028A">
        <w:t xml:space="preserve">which is considered </w:t>
      </w:r>
      <w:r w:rsidRPr="0045028A">
        <w:t>the highest level of protection</w:t>
      </w:r>
      <w:r w:rsidR="00C67129" w:rsidRPr="0045028A">
        <w:t>,</w:t>
      </w:r>
      <w:r w:rsidRPr="0045028A">
        <w:t xml:space="preserve"> would require significant changes to the design. </w:t>
      </w:r>
    </w:p>
    <w:p w14:paraId="74EC300E" w14:textId="46976168" w:rsidR="00B00B3F" w:rsidRPr="0045028A" w:rsidRDefault="00B00B3F" w:rsidP="00B00B3F">
      <w:pPr>
        <w:pStyle w:val="Numberedparagraph"/>
      </w:pPr>
      <w:r w:rsidRPr="0045028A">
        <w:t>I asked the RP</w:t>
      </w:r>
      <w:r w:rsidR="00AA560F" w:rsidRPr="0045028A">
        <w:t>,</w:t>
      </w:r>
      <w:r w:rsidR="00424969" w:rsidRPr="0045028A">
        <w:t xml:space="preserve"> in RQ-01654,</w:t>
      </w:r>
      <w:r w:rsidRPr="0045028A">
        <w:t xml:space="preserve"> to justify how the neutron absorbers</w:t>
      </w:r>
      <w:r w:rsidR="00CC04FE" w:rsidRPr="0045028A">
        <w:t xml:space="preserve"> in the SFP</w:t>
      </w:r>
      <w:r w:rsidRPr="0045028A">
        <w:t xml:space="preserve"> will remain effective over the 80-year design life. </w:t>
      </w:r>
      <w:r w:rsidR="00DD2C40" w:rsidRPr="0045028A">
        <w:t>In response to RQ-01654, t</w:t>
      </w:r>
      <w:r w:rsidRPr="0045028A">
        <w:t xml:space="preserve">he RP provided a summary of the evidence which qualifies the neutron absorbing material, Metamic™, for its use in the SFP over the SMR-300 design life. I sampled this </w:t>
      </w:r>
      <w:r w:rsidR="00DD2C40" w:rsidRPr="0045028A">
        <w:t>evidence</w:t>
      </w:r>
      <w:r w:rsidRPr="0045028A">
        <w:t xml:space="preserve"> and found that the RP’s analysis has considered the key factors that impact the effectiveness of the neutron absorbing material in the SPF</w:t>
      </w:r>
      <w:r w:rsidR="008A2827" w:rsidRPr="0045028A">
        <w:t xml:space="preserve">, and </w:t>
      </w:r>
      <w:r w:rsidRPr="0045028A">
        <w:t>supports the RP’s assertion that neutron absorbing material can be effective over the 80 year design life. I am satisfied that the RP has taken due consideration of ONR</w:t>
      </w:r>
      <w:r w:rsidR="00364CB1" w:rsidRPr="0045028A">
        <w:t>’s</w:t>
      </w:r>
      <w:r w:rsidRPr="0045028A">
        <w:t xml:space="preserve"> SAP ECR.1</w:t>
      </w:r>
      <w:r w:rsidR="00E76572" w:rsidRPr="0045028A">
        <w:t xml:space="preserve"> (ref. </w:t>
      </w:r>
      <w:sdt>
        <w:sdtPr>
          <w:id w:val="1220706477"/>
          <w:citation/>
        </w:sdtPr>
        <w:sdtEndPr/>
        <w:sdtContent>
          <w:r w:rsidR="00E76572" w:rsidRPr="0045028A">
            <w:fldChar w:fldCharType="begin"/>
          </w:r>
          <w:r w:rsidR="00E76572" w:rsidRPr="0045028A">
            <w:instrText xml:space="preserve"> CITATION SAPs \l 2057 </w:instrText>
          </w:r>
          <w:r w:rsidR="00E76572" w:rsidRPr="0045028A">
            <w:fldChar w:fldCharType="separate"/>
          </w:r>
          <w:r w:rsidR="001C7B8D" w:rsidRPr="001C7B8D">
            <w:rPr>
              <w:noProof/>
            </w:rPr>
            <w:t>[41]</w:t>
          </w:r>
          <w:r w:rsidR="00E76572" w:rsidRPr="0045028A">
            <w:fldChar w:fldCharType="end"/>
          </w:r>
        </w:sdtContent>
      </w:sdt>
      <w:r w:rsidR="00E76572" w:rsidRPr="0045028A">
        <w:t>)</w:t>
      </w:r>
      <w:r w:rsidRPr="0045028A">
        <w:t xml:space="preserve">. </w:t>
      </w:r>
    </w:p>
    <w:p w14:paraId="4DDB14A4" w14:textId="12752F43" w:rsidR="00F00E05" w:rsidRPr="0045028A" w:rsidRDefault="00B00B3F" w:rsidP="00F00E05">
      <w:pPr>
        <w:pStyle w:val="Numberedparagraph"/>
      </w:pPr>
      <w:r w:rsidRPr="0045028A">
        <w:t xml:space="preserve">I </w:t>
      </w:r>
      <w:r w:rsidR="004B6D73" w:rsidRPr="0045028A">
        <w:t>sampled Chapter B10 (ref.</w:t>
      </w:r>
      <w:sdt>
        <w:sdtPr>
          <w:id w:val="1483357210"/>
          <w:citation/>
        </w:sdtPr>
        <w:sdtEndPr/>
        <w:sdtContent>
          <w:r w:rsidR="004B6D73" w:rsidRPr="0045028A">
            <w:fldChar w:fldCharType="begin"/>
          </w:r>
          <w:r w:rsidR="004B6D73" w:rsidRPr="0045028A">
            <w:instrText xml:space="preserve"> CITATION PSRb10 \l 2057 </w:instrText>
          </w:r>
          <w:r w:rsidR="004B6D73" w:rsidRPr="0045028A">
            <w:fldChar w:fldCharType="separate"/>
          </w:r>
          <w:r w:rsidR="001C7B8D">
            <w:rPr>
              <w:noProof/>
            </w:rPr>
            <w:t xml:space="preserve"> </w:t>
          </w:r>
          <w:r w:rsidR="001C7B8D" w:rsidRPr="001C7B8D">
            <w:rPr>
              <w:noProof/>
            </w:rPr>
            <w:t>[12]</w:t>
          </w:r>
          <w:r w:rsidR="004B6D73" w:rsidRPr="0045028A">
            <w:fldChar w:fldCharType="end"/>
          </w:r>
        </w:sdtContent>
      </w:sdt>
      <w:r w:rsidR="004B6D73" w:rsidRPr="0045028A">
        <w:t xml:space="preserve">) </w:t>
      </w:r>
      <w:r w:rsidR="000E5F3C" w:rsidRPr="0045028A">
        <w:t>to assess the RP’s approach to safety analysis for out of core criticality faults. I found that the safety case did not provide sufficient information for me to undertake a meaningful assessment in this area.</w:t>
      </w:r>
      <w:r w:rsidRPr="0045028A">
        <w:t xml:space="preserve"> I raised RQ-02215, which requested further information on the RP’s approach to criticality safety analysis. The RP’s responses highlighted:</w:t>
      </w:r>
    </w:p>
    <w:p w14:paraId="1418579B" w14:textId="027A3519" w:rsidR="00F00E05" w:rsidRPr="0045028A" w:rsidRDefault="00B00B3F" w:rsidP="00003938">
      <w:pPr>
        <w:pStyle w:val="Numberedparagraph"/>
        <w:numPr>
          <w:ilvl w:val="0"/>
          <w:numId w:val="21"/>
        </w:numPr>
      </w:pPr>
      <w:r w:rsidRPr="0045028A">
        <w:t>The accident conditions scenarios that will be considered in future criticality safety analysis</w:t>
      </w:r>
      <w:r w:rsidRPr="0000162C">
        <w:t>.</w:t>
      </w:r>
      <w:r w:rsidR="008D26AA" w:rsidRPr="0000162C">
        <w:t xml:space="preserve"> These scenarios were identified through a review of PWR OPEX</w:t>
      </w:r>
      <w:r w:rsidR="00ED66E2" w:rsidRPr="0000162C">
        <w:t xml:space="preserve"> and, in my opinion, </w:t>
      </w:r>
      <w:r w:rsidR="0098328B" w:rsidRPr="0000162C">
        <w:t xml:space="preserve">represent </w:t>
      </w:r>
      <w:r w:rsidR="00D00EDD" w:rsidRPr="0000162C">
        <w:t xml:space="preserve">the </w:t>
      </w:r>
      <w:r w:rsidR="0081357E">
        <w:t>most common</w:t>
      </w:r>
      <w:r w:rsidR="0098328B" w:rsidRPr="0000162C">
        <w:t xml:space="preserve"> f</w:t>
      </w:r>
      <w:r w:rsidR="00DB1CF4" w:rsidRPr="0000162C">
        <w:t>aults that could lead to a</w:t>
      </w:r>
      <w:r w:rsidR="00425EDD" w:rsidRPr="0000162C">
        <w:t xml:space="preserve"> significant</w:t>
      </w:r>
      <w:r w:rsidR="00DB1CF4" w:rsidRPr="0000162C">
        <w:t xml:space="preserve"> </w:t>
      </w:r>
      <w:r w:rsidR="00D00EDD" w:rsidRPr="0000162C">
        <w:t>unintended criticality</w:t>
      </w:r>
      <w:r w:rsidRPr="0000162C">
        <w:t>.</w:t>
      </w:r>
      <w:r w:rsidR="00A90BB9">
        <w:t xml:space="preserve"> </w:t>
      </w:r>
      <w:r w:rsidR="004D0B0B">
        <w:t>I expect future safety cases</w:t>
      </w:r>
      <w:r w:rsidR="00D26CB5">
        <w:t xml:space="preserve"> and safety analysis to demonstrate how </w:t>
      </w:r>
      <w:r w:rsidR="00B945DB">
        <w:t xml:space="preserve">potential </w:t>
      </w:r>
      <w:r w:rsidR="00133AA1">
        <w:t xml:space="preserve">criticality </w:t>
      </w:r>
      <w:r w:rsidR="00FC1CF5">
        <w:t>faults</w:t>
      </w:r>
      <w:r w:rsidR="00FC5994">
        <w:t xml:space="preserve"> for the SMR-300 design</w:t>
      </w:r>
      <w:r w:rsidR="00D26CB5">
        <w:t xml:space="preserve"> have been systematically identified</w:t>
      </w:r>
      <w:r w:rsidR="00FC1CF5">
        <w:t xml:space="preserve">. This expectation is </w:t>
      </w:r>
      <w:r w:rsidR="000B5BE2">
        <w:t>discussed</w:t>
      </w:r>
      <w:r w:rsidR="00153470">
        <w:t xml:space="preserve"> further</w:t>
      </w:r>
      <w:r w:rsidR="00FC1CF5">
        <w:t xml:space="preserve"> in the Fault Studies</w:t>
      </w:r>
      <w:r w:rsidR="009D326A">
        <w:t xml:space="preserve"> assessment report and has been raised </w:t>
      </w:r>
      <w:r w:rsidR="00BD11BA">
        <w:t xml:space="preserve">in </w:t>
      </w:r>
      <w:r w:rsidR="00003938" w:rsidRPr="00003938">
        <w:t>RO-HOLTECSMR300-011</w:t>
      </w:r>
      <w:r w:rsidR="00BD11BA">
        <w:t xml:space="preserve"> (ref. </w:t>
      </w:r>
      <w:sdt>
        <w:sdtPr>
          <w:id w:val="-680656259"/>
          <w:citation/>
        </w:sdtPr>
        <w:sdtEndPr/>
        <w:sdtContent>
          <w:r w:rsidR="00BD11BA">
            <w:fldChar w:fldCharType="begin"/>
          </w:r>
          <w:r w:rsidR="003653D0">
            <w:instrText xml:space="preserve">CITATION ONR20 \l 2057 </w:instrText>
          </w:r>
          <w:r w:rsidR="00BD11BA">
            <w:fldChar w:fldCharType="separate"/>
          </w:r>
          <w:r w:rsidR="001C7B8D" w:rsidRPr="001C7B8D">
            <w:rPr>
              <w:noProof/>
            </w:rPr>
            <w:t>[94]</w:t>
          </w:r>
          <w:r w:rsidR="00BD11BA">
            <w:fldChar w:fldCharType="end"/>
          </w:r>
        </w:sdtContent>
      </w:sdt>
      <w:r w:rsidR="00BD11BA">
        <w:t>).</w:t>
      </w:r>
      <w:r w:rsidR="00FC1CF5">
        <w:t xml:space="preserve"> </w:t>
      </w:r>
    </w:p>
    <w:p w14:paraId="5BD94BC9" w14:textId="33B7BFE9" w:rsidR="00F00E05" w:rsidRPr="0045028A" w:rsidRDefault="00B00B3F" w:rsidP="00661D40">
      <w:pPr>
        <w:pStyle w:val="Numberedparagraph"/>
        <w:numPr>
          <w:ilvl w:val="0"/>
          <w:numId w:val="21"/>
        </w:numPr>
      </w:pPr>
      <w:r w:rsidRPr="0045028A">
        <w:t xml:space="preserve">The use </w:t>
      </w:r>
      <w:r w:rsidR="006076F5" w:rsidRPr="0045028A">
        <w:t xml:space="preserve">of </w:t>
      </w:r>
      <w:r w:rsidRPr="0045028A">
        <w:t xml:space="preserve">MCNP5 in its criticality safety analysis along with the </w:t>
      </w:r>
      <w:r w:rsidR="004B5CD8" w:rsidRPr="0045028A">
        <w:t>Evaluated Nuclear Data File (</w:t>
      </w:r>
      <w:r w:rsidRPr="0045028A">
        <w:t>ENDF/B-VII</w:t>
      </w:r>
      <w:r w:rsidR="004B5CD8" w:rsidRPr="0045028A">
        <w:t>)</w:t>
      </w:r>
      <w:r w:rsidRPr="0045028A">
        <w:t>. Whilst this is not the latest version of MCNP, this is a proven and validated computer code for criticality safety analysis.</w:t>
      </w:r>
      <w:r w:rsidR="00F9329F" w:rsidRPr="0045028A">
        <w:t xml:space="preserve"> </w:t>
      </w:r>
      <w:r w:rsidRPr="0045028A">
        <w:t>The RP has also committed to an independent review of its criticality safety analysis. I found these aspects to be aligned with RGP, ONR TAG-</w:t>
      </w:r>
      <w:r w:rsidR="00874126" w:rsidRPr="0045028A">
        <w:t>0</w:t>
      </w:r>
      <w:r w:rsidR="0050503C" w:rsidRPr="0045028A">
        <w:t>97</w:t>
      </w:r>
      <w:r w:rsidR="00E76572" w:rsidRPr="0045028A">
        <w:t xml:space="preserve"> (ref.</w:t>
      </w:r>
      <w:r w:rsidR="0050503C" w:rsidRPr="0045028A">
        <w:t xml:space="preserve"> </w:t>
      </w:r>
      <w:sdt>
        <w:sdtPr>
          <w:id w:val="1093366630"/>
          <w:citation/>
        </w:sdtPr>
        <w:sdtEndPr/>
        <w:sdtContent>
          <w:r w:rsidR="00DD42A6" w:rsidRPr="0045028A">
            <w:fldChar w:fldCharType="begin"/>
          </w:r>
          <w:r w:rsidR="00557B86" w:rsidRPr="0045028A">
            <w:instrText xml:space="preserve">CITATION ONR18 \l 2057 </w:instrText>
          </w:r>
          <w:r w:rsidR="00DD42A6" w:rsidRPr="0045028A">
            <w:fldChar w:fldCharType="separate"/>
          </w:r>
          <w:r w:rsidR="001C7B8D" w:rsidRPr="001C7B8D">
            <w:rPr>
              <w:noProof/>
            </w:rPr>
            <w:t>[59]</w:t>
          </w:r>
          <w:r w:rsidR="00DD42A6" w:rsidRPr="0045028A">
            <w:fldChar w:fldCharType="end"/>
          </w:r>
        </w:sdtContent>
      </w:sdt>
      <w:r w:rsidR="00C8799A" w:rsidRPr="0045028A">
        <w:t>)</w:t>
      </w:r>
      <w:r w:rsidRPr="0045028A">
        <w:t>.</w:t>
      </w:r>
    </w:p>
    <w:p w14:paraId="6B2F4609" w14:textId="15D1DCC8" w:rsidR="00F00E05" w:rsidRPr="0045028A" w:rsidRDefault="00B00B3F" w:rsidP="00661D40">
      <w:pPr>
        <w:pStyle w:val="Numberedparagraph"/>
        <w:numPr>
          <w:ilvl w:val="0"/>
          <w:numId w:val="21"/>
        </w:numPr>
      </w:pPr>
      <w:r w:rsidRPr="0045028A">
        <w:lastRenderedPageBreak/>
        <w:t xml:space="preserve">A criticality safety criterion of 0.95 will be used when undertaking criticality safety analysis. This </w:t>
      </w:r>
      <w:r w:rsidR="00D52223" w:rsidRPr="0045028A">
        <w:t>safety criterion is</w:t>
      </w:r>
      <w:r w:rsidRPr="0045028A">
        <w:t xml:space="preserve"> </w:t>
      </w:r>
      <w:r w:rsidR="00A3036D" w:rsidRPr="0045028A">
        <w:t>widely</w:t>
      </w:r>
      <w:r w:rsidR="00F02FA5" w:rsidRPr="0045028A">
        <w:t xml:space="preserve"> used</w:t>
      </w:r>
      <w:r w:rsidR="00B17722" w:rsidRPr="0045028A">
        <w:t xml:space="preserve"> across the world</w:t>
      </w:r>
      <w:r w:rsidR="00F02FA5" w:rsidRPr="0045028A">
        <w:t>, as such</w:t>
      </w:r>
      <w:r w:rsidR="00F728C5" w:rsidRPr="0045028A">
        <w:t xml:space="preserve">, </w:t>
      </w:r>
      <w:r w:rsidR="00F02FA5" w:rsidRPr="0045028A">
        <w:t xml:space="preserve">I consider its selection to be </w:t>
      </w:r>
      <w:r w:rsidR="006627B6" w:rsidRPr="0045028A">
        <w:t>appropriate</w:t>
      </w:r>
      <w:r w:rsidRPr="0045028A">
        <w:t>.</w:t>
      </w:r>
    </w:p>
    <w:p w14:paraId="24B1EBFC" w14:textId="6BD2BABA" w:rsidR="00B00B3F" w:rsidRPr="0045028A" w:rsidRDefault="00B00B3F" w:rsidP="00A96E04">
      <w:pPr>
        <w:pStyle w:val="Numberedparagraph"/>
        <w:numPr>
          <w:ilvl w:val="0"/>
          <w:numId w:val="21"/>
        </w:numPr>
      </w:pPr>
      <w:r w:rsidRPr="0045028A">
        <w:t>The double contingency principle detailed in ONR’s SAP ECR.2</w:t>
      </w:r>
      <w:r w:rsidR="00E76572" w:rsidRPr="0045028A">
        <w:t xml:space="preserve"> (ref. </w:t>
      </w:r>
      <w:sdt>
        <w:sdtPr>
          <w:id w:val="606623962"/>
          <w:citation/>
        </w:sdtPr>
        <w:sdtEndPr/>
        <w:sdtContent>
          <w:r w:rsidR="00054A22" w:rsidRPr="0045028A">
            <w:fldChar w:fldCharType="begin"/>
          </w:r>
          <w:r w:rsidR="00054A22" w:rsidRPr="0045028A">
            <w:instrText xml:space="preserve"> CITATION SAPs \l 2057 </w:instrText>
          </w:r>
          <w:r w:rsidR="00054A22" w:rsidRPr="0045028A">
            <w:fldChar w:fldCharType="separate"/>
          </w:r>
          <w:r w:rsidR="001C7B8D" w:rsidRPr="001C7B8D">
            <w:rPr>
              <w:noProof/>
            </w:rPr>
            <w:t>[41]</w:t>
          </w:r>
          <w:r w:rsidR="00054A22" w:rsidRPr="0045028A">
            <w:fldChar w:fldCharType="end"/>
          </w:r>
        </w:sdtContent>
      </w:sdt>
      <w:r w:rsidR="00054A22" w:rsidRPr="0045028A">
        <w:t>)</w:t>
      </w:r>
      <w:r w:rsidR="00A96E04">
        <w:t xml:space="preserve">, </w:t>
      </w:r>
      <w:r w:rsidR="0024589A">
        <w:t>states</w:t>
      </w:r>
      <w:r w:rsidR="00ED2465">
        <w:t xml:space="preserve"> that</w:t>
      </w:r>
      <w:r w:rsidR="00A96E04" w:rsidRPr="00B23349">
        <w:t> </w:t>
      </w:r>
      <w:r w:rsidR="007D0954">
        <w:t xml:space="preserve">the design </w:t>
      </w:r>
      <w:r w:rsidR="00E5514C">
        <w:t xml:space="preserve">should demonstrate that </w:t>
      </w:r>
      <w:r w:rsidR="00A96E04" w:rsidRPr="004C48F3">
        <w:t>at least two independent, unlikely, and concurrent events</w:t>
      </w:r>
      <w:r w:rsidR="00A96E04" w:rsidRPr="00B23349">
        <w:t> </w:t>
      </w:r>
      <w:r w:rsidR="00F412CB">
        <w:t xml:space="preserve">need </w:t>
      </w:r>
      <w:r w:rsidR="00A96E04" w:rsidRPr="00B23349">
        <w:t>to occur before a criticality accident is possible</w:t>
      </w:r>
      <w:r w:rsidR="00A96E04">
        <w:t xml:space="preserve">. </w:t>
      </w:r>
      <w:r w:rsidR="00B23349">
        <w:t>This</w:t>
      </w:r>
      <w:r w:rsidR="0059501C">
        <w:t xml:space="preserve"> principle</w:t>
      </w:r>
      <w:r w:rsidR="00B23349">
        <w:t xml:space="preserve"> </w:t>
      </w:r>
      <w:r w:rsidRPr="0045028A">
        <w:t xml:space="preserve">has been integrated into the RP’s design process through </w:t>
      </w:r>
      <w:r w:rsidR="00C92FDA" w:rsidRPr="0045028A">
        <w:t>its</w:t>
      </w:r>
      <w:r w:rsidRPr="0045028A">
        <w:t xml:space="preserve"> use of </w:t>
      </w:r>
      <w:r w:rsidR="00B432E1" w:rsidRPr="0045028A">
        <w:t>American National Standards Institute (</w:t>
      </w:r>
      <w:r w:rsidRPr="0045028A">
        <w:t>ANSI/ ANS 8.1-2014</w:t>
      </w:r>
      <w:r w:rsidR="00B432E1" w:rsidRPr="0045028A">
        <w:t>)</w:t>
      </w:r>
      <w:r w:rsidR="00AF3E62" w:rsidRPr="0045028A">
        <w:t xml:space="preserve"> (ref. </w:t>
      </w:r>
      <w:sdt>
        <w:sdtPr>
          <w:id w:val="-424796389"/>
          <w:citation/>
        </w:sdtPr>
        <w:sdtEndPr/>
        <w:sdtContent>
          <w:r w:rsidR="00AF3E62" w:rsidRPr="0045028A">
            <w:fldChar w:fldCharType="begin"/>
          </w:r>
          <w:r w:rsidR="00AF3E62" w:rsidRPr="0045028A">
            <w:instrText xml:space="preserve"> CITATION Ame \l 2057 </w:instrText>
          </w:r>
          <w:r w:rsidR="00AF3E62" w:rsidRPr="0045028A">
            <w:fldChar w:fldCharType="separate"/>
          </w:r>
          <w:r w:rsidR="001C7B8D" w:rsidRPr="001C7B8D">
            <w:rPr>
              <w:noProof/>
            </w:rPr>
            <w:t>[95]</w:t>
          </w:r>
          <w:r w:rsidR="00AF3E62" w:rsidRPr="0045028A">
            <w:fldChar w:fldCharType="end"/>
          </w:r>
        </w:sdtContent>
      </w:sdt>
      <w:r w:rsidR="00AF3E62" w:rsidRPr="0045028A">
        <w:t>)</w:t>
      </w:r>
      <w:r w:rsidRPr="0045028A">
        <w:t xml:space="preserve">. </w:t>
      </w:r>
    </w:p>
    <w:p w14:paraId="58B6EC80" w14:textId="6508910E" w:rsidR="00B00B3F" w:rsidRPr="0045028A" w:rsidRDefault="00B00B3F" w:rsidP="00B00B3F">
      <w:pPr>
        <w:pStyle w:val="Numberedparagraph"/>
      </w:pPr>
      <w:r w:rsidRPr="0045028A">
        <w:t>These responses provide confidence that the RP’s approach for criticality safety analysis uses established codes and standards and has taken due cognisance of</w:t>
      </w:r>
      <w:r w:rsidR="00005C2D">
        <w:t xml:space="preserve"> the principles in</w:t>
      </w:r>
      <w:r w:rsidRPr="0045028A">
        <w:t xml:space="preserve"> ONR</w:t>
      </w:r>
      <w:r w:rsidR="00364CB1" w:rsidRPr="0045028A">
        <w:t>’s</w:t>
      </w:r>
      <w:r w:rsidRPr="0045028A">
        <w:t xml:space="preserve"> SAP ECR.2</w:t>
      </w:r>
      <w:r w:rsidR="00AF3E62" w:rsidRPr="0045028A">
        <w:t xml:space="preserve"> (ref.</w:t>
      </w:r>
      <w:sdt>
        <w:sdtPr>
          <w:id w:val="-1238546897"/>
          <w:citation/>
        </w:sdtPr>
        <w:sdtEndPr/>
        <w:sdtContent>
          <w:r w:rsidR="00AF3E62" w:rsidRPr="0045028A">
            <w:fldChar w:fldCharType="begin"/>
          </w:r>
          <w:r w:rsidR="00AF3E62" w:rsidRPr="0045028A">
            <w:instrText xml:space="preserve"> CITATION SAPs \l 2057 </w:instrText>
          </w:r>
          <w:r w:rsidR="00AF3E62" w:rsidRPr="0045028A">
            <w:fldChar w:fldCharType="separate"/>
          </w:r>
          <w:r w:rsidR="001C7B8D">
            <w:rPr>
              <w:noProof/>
            </w:rPr>
            <w:t xml:space="preserve"> </w:t>
          </w:r>
          <w:r w:rsidR="001C7B8D" w:rsidRPr="001C7B8D">
            <w:rPr>
              <w:noProof/>
            </w:rPr>
            <w:t>[41]</w:t>
          </w:r>
          <w:r w:rsidR="00AF3E62" w:rsidRPr="0045028A">
            <w:fldChar w:fldCharType="end"/>
          </w:r>
        </w:sdtContent>
      </w:sdt>
      <w:r w:rsidR="00AF3E62" w:rsidRPr="0045028A">
        <w:t>)</w:t>
      </w:r>
      <w:r w:rsidRPr="0045028A">
        <w:t xml:space="preserve">. </w:t>
      </w:r>
    </w:p>
    <w:p w14:paraId="02D634AC" w14:textId="1C00C5BF" w:rsidR="00953206" w:rsidRPr="0045028A" w:rsidRDefault="00953206" w:rsidP="00953206">
      <w:pPr>
        <w:pStyle w:val="Heading4"/>
      </w:pPr>
      <w:r w:rsidRPr="0045028A">
        <w:t>Conclusion</w:t>
      </w:r>
    </w:p>
    <w:p w14:paraId="3611C33B" w14:textId="09B64552" w:rsidR="00C94CA5" w:rsidRPr="0045028A" w:rsidRDefault="00531635" w:rsidP="00C94CA5">
      <w:pPr>
        <w:pStyle w:val="Numberedparagraph"/>
      </w:pPr>
      <w:r w:rsidRPr="0045028A">
        <w:t xml:space="preserve">I judge that </w:t>
      </w:r>
      <w:r w:rsidR="000C66C7" w:rsidRPr="0045028A">
        <w:t>the RP</w:t>
      </w:r>
      <w:r w:rsidR="008C1EEF" w:rsidRPr="0045028A">
        <w:t xml:space="preserve">’s approach </w:t>
      </w:r>
      <w:r w:rsidR="00333466" w:rsidRPr="0045028A">
        <w:t>to control and reduce</w:t>
      </w:r>
      <w:r w:rsidR="00C17605" w:rsidRPr="0045028A">
        <w:t xml:space="preserve"> criticality </w:t>
      </w:r>
      <w:r w:rsidR="00EA7A21" w:rsidRPr="0045028A">
        <w:t xml:space="preserve">risks </w:t>
      </w:r>
      <w:r w:rsidR="001D1294" w:rsidRPr="0045028A">
        <w:t>in</w:t>
      </w:r>
      <w:r w:rsidR="008C1EEF" w:rsidRPr="0045028A">
        <w:t xml:space="preserve"> </w:t>
      </w:r>
      <w:r w:rsidR="00366E95" w:rsidRPr="0045028A">
        <w:t>the SFP</w:t>
      </w:r>
      <w:r w:rsidR="00DF363E" w:rsidRPr="0045028A">
        <w:t xml:space="preserve">, </w:t>
      </w:r>
      <w:r w:rsidR="00FE456E" w:rsidRPr="0045028A">
        <w:t>for normal operations</w:t>
      </w:r>
      <w:r w:rsidR="00B34AA6" w:rsidRPr="0045028A">
        <w:t>,</w:t>
      </w:r>
      <w:r w:rsidR="00FE456E" w:rsidRPr="0045028A">
        <w:t xml:space="preserve"> </w:t>
      </w:r>
      <w:r w:rsidR="00EA7A21" w:rsidRPr="0045028A">
        <w:t xml:space="preserve">is </w:t>
      </w:r>
      <w:r w:rsidR="00333466" w:rsidRPr="0045028A">
        <w:t>sufficiently</w:t>
      </w:r>
      <w:r w:rsidR="00EA7A21" w:rsidRPr="0045028A">
        <w:t xml:space="preserve"> </w:t>
      </w:r>
      <w:r w:rsidR="004476BC" w:rsidRPr="0045028A">
        <w:t xml:space="preserve">aligned with </w:t>
      </w:r>
      <w:r w:rsidR="000C66C7" w:rsidRPr="0045028A">
        <w:t>RGP, ONR</w:t>
      </w:r>
      <w:r w:rsidR="00F95D21" w:rsidRPr="0045028A">
        <w:t>’s</w:t>
      </w:r>
      <w:r w:rsidR="000C66C7" w:rsidRPr="0045028A">
        <w:t xml:space="preserve"> SAP ECR.1 (ref. </w:t>
      </w:r>
      <w:sdt>
        <w:sdtPr>
          <w:id w:val="1454904742"/>
          <w:citation/>
        </w:sdtPr>
        <w:sdtEndPr/>
        <w:sdtContent>
          <w:r w:rsidR="000C66C7" w:rsidRPr="0045028A">
            <w:fldChar w:fldCharType="begin"/>
          </w:r>
          <w:r w:rsidR="000C66C7" w:rsidRPr="0045028A">
            <w:instrText xml:space="preserve"> CITATION SAPs \l 2057 </w:instrText>
          </w:r>
          <w:r w:rsidR="000C66C7" w:rsidRPr="0045028A">
            <w:fldChar w:fldCharType="separate"/>
          </w:r>
          <w:r w:rsidR="001C7B8D" w:rsidRPr="001C7B8D">
            <w:rPr>
              <w:noProof/>
            </w:rPr>
            <w:t>[41]</w:t>
          </w:r>
          <w:r w:rsidR="000C66C7" w:rsidRPr="0045028A">
            <w:fldChar w:fldCharType="end"/>
          </w:r>
        </w:sdtContent>
      </w:sdt>
      <w:r w:rsidR="000C66C7" w:rsidRPr="0045028A">
        <w:t>).</w:t>
      </w:r>
      <w:r w:rsidR="00FC67CE" w:rsidRPr="0045028A">
        <w:t xml:space="preserve"> </w:t>
      </w:r>
      <w:r w:rsidR="003A7EA0" w:rsidRPr="0045028A">
        <w:t xml:space="preserve">I </w:t>
      </w:r>
      <w:r w:rsidR="00D60137" w:rsidRPr="0045028A">
        <w:t>consider</w:t>
      </w:r>
      <w:r w:rsidR="003E4B08" w:rsidRPr="0045028A">
        <w:t xml:space="preserve"> that</w:t>
      </w:r>
      <w:r w:rsidR="009109FF" w:rsidRPr="0045028A">
        <w:t xml:space="preserve"> </w:t>
      </w:r>
      <w:r w:rsidR="003A7EA0" w:rsidRPr="0045028A">
        <w:t>the RP’s intent, outlined in response to RQ-02215,</w:t>
      </w:r>
      <w:r w:rsidR="001838F8" w:rsidRPr="0045028A">
        <w:t xml:space="preserve"> </w:t>
      </w:r>
      <w:r w:rsidR="009139AD" w:rsidRPr="0045028A">
        <w:t>provides confidence</w:t>
      </w:r>
      <w:r w:rsidR="00066B70" w:rsidRPr="0045028A">
        <w:t xml:space="preserve"> </w:t>
      </w:r>
      <w:r w:rsidR="00821092" w:rsidRPr="0045028A">
        <w:t>that</w:t>
      </w:r>
      <w:r w:rsidR="00155E33" w:rsidRPr="0045028A">
        <w:t xml:space="preserve"> </w:t>
      </w:r>
      <w:r w:rsidR="00AC4B59" w:rsidRPr="0045028A">
        <w:t xml:space="preserve">future </w:t>
      </w:r>
      <w:r w:rsidR="00556348" w:rsidRPr="0045028A">
        <w:t>c</w:t>
      </w:r>
      <w:r w:rsidR="00D7789C" w:rsidRPr="0045028A">
        <w:t xml:space="preserve">riticality safety analysis </w:t>
      </w:r>
      <w:r w:rsidR="00AC4B59" w:rsidRPr="0045028A">
        <w:t>can meet</w:t>
      </w:r>
      <w:r w:rsidR="00D7789C" w:rsidRPr="0045028A">
        <w:t xml:space="preserve"> RGP, ONR</w:t>
      </w:r>
      <w:r w:rsidR="00F95D21" w:rsidRPr="0045028A">
        <w:t>’s</w:t>
      </w:r>
      <w:r w:rsidR="00D7789C" w:rsidRPr="0045028A">
        <w:t xml:space="preserve"> SAP</w:t>
      </w:r>
      <w:r w:rsidR="00F95D21" w:rsidRPr="0045028A">
        <w:t xml:space="preserve"> </w:t>
      </w:r>
      <w:r w:rsidR="00D7789C" w:rsidRPr="0045028A">
        <w:t xml:space="preserve">ECR.2 </w:t>
      </w:r>
      <w:r w:rsidR="00103B1A" w:rsidRPr="0045028A">
        <w:t xml:space="preserve">(ref. </w:t>
      </w:r>
      <w:sdt>
        <w:sdtPr>
          <w:id w:val="185341425"/>
          <w:citation/>
        </w:sdtPr>
        <w:sdtEndPr/>
        <w:sdtContent>
          <w:r w:rsidR="00B277F0" w:rsidRPr="0045028A">
            <w:fldChar w:fldCharType="begin"/>
          </w:r>
          <w:r w:rsidR="00B277F0" w:rsidRPr="0045028A">
            <w:instrText xml:space="preserve"> CITATION SAPs \l 2057 </w:instrText>
          </w:r>
          <w:r w:rsidR="00B277F0" w:rsidRPr="0045028A">
            <w:fldChar w:fldCharType="separate"/>
          </w:r>
          <w:r w:rsidR="001C7B8D" w:rsidRPr="001C7B8D">
            <w:rPr>
              <w:noProof/>
            </w:rPr>
            <w:t>[41]</w:t>
          </w:r>
          <w:r w:rsidR="00B277F0" w:rsidRPr="0045028A">
            <w:fldChar w:fldCharType="end"/>
          </w:r>
        </w:sdtContent>
      </w:sdt>
      <w:r w:rsidR="00B277F0" w:rsidRPr="0045028A">
        <w:t xml:space="preserve">). </w:t>
      </w:r>
      <w:bookmarkStart w:id="11" w:name="_Hlk207960321"/>
      <w:r w:rsidR="00C94CA5" w:rsidRPr="0045028A">
        <w:t xml:space="preserve">I expect future </w:t>
      </w:r>
      <w:r w:rsidR="000B4ED0" w:rsidRPr="0045028A">
        <w:t xml:space="preserve">iterations of the design and </w:t>
      </w:r>
      <w:r w:rsidR="00C94CA5" w:rsidRPr="0045028A">
        <w:t xml:space="preserve">safety case to provide the necessary substantiation to demonstrate that </w:t>
      </w:r>
      <w:r w:rsidR="00F664E5" w:rsidRPr="0045028A">
        <w:t xml:space="preserve">all </w:t>
      </w:r>
      <w:r w:rsidR="00C94CA5" w:rsidRPr="0045028A">
        <w:t>out of core criticality risks</w:t>
      </w:r>
      <w:r w:rsidR="00F868AA" w:rsidRPr="0045028A">
        <w:t>,</w:t>
      </w:r>
      <w:r w:rsidR="00C94CA5" w:rsidRPr="0045028A">
        <w:t xml:space="preserve"> for both normal operations and </w:t>
      </w:r>
      <w:r w:rsidR="00C07E86" w:rsidRPr="0045028A">
        <w:t>accident conditions</w:t>
      </w:r>
      <w:r w:rsidR="00F868AA" w:rsidRPr="0045028A">
        <w:t>,</w:t>
      </w:r>
      <w:r w:rsidR="00C94CA5" w:rsidRPr="0045028A">
        <w:t xml:space="preserve"> have been reduced to ALARP.</w:t>
      </w:r>
    </w:p>
    <w:bookmarkEnd w:id="11"/>
    <w:p w14:paraId="4CD8C5AC" w14:textId="78459901" w:rsidR="00B00B3F" w:rsidRPr="0045028A" w:rsidRDefault="00B00B3F" w:rsidP="00A56A90">
      <w:pPr>
        <w:pStyle w:val="Numberedparagraph"/>
        <w:numPr>
          <w:ilvl w:val="0"/>
          <w:numId w:val="0"/>
        </w:numPr>
        <w:sectPr w:rsidR="00B00B3F" w:rsidRPr="0045028A" w:rsidSect="00045010">
          <w:pgSz w:w="11906" w:h="16838" w:code="9"/>
          <w:pgMar w:top="1440" w:right="1440" w:bottom="1440" w:left="1440" w:header="397" w:footer="397" w:gutter="0"/>
          <w:cols w:space="312"/>
          <w:docGrid w:linePitch="360"/>
        </w:sectPr>
      </w:pPr>
    </w:p>
    <w:p w14:paraId="0DA252C9" w14:textId="427CDC93" w:rsidR="006370AA" w:rsidRPr="0045028A" w:rsidRDefault="006370AA" w:rsidP="00B44B73">
      <w:pPr>
        <w:pStyle w:val="Heading1"/>
      </w:pPr>
      <w:bookmarkStart w:id="12" w:name="_Toc216707612"/>
      <w:r w:rsidRPr="0045028A">
        <w:lastRenderedPageBreak/>
        <w:t xml:space="preserve">Conclusions </w:t>
      </w:r>
      <w:bookmarkEnd w:id="12"/>
    </w:p>
    <w:p w14:paraId="274EACD5" w14:textId="7B361610" w:rsidR="006370AA" w:rsidRPr="0045028A" w:rsidRDefault="006370AA" w:rsidP="00B44B73">
      <w:pPr>
        <w:pStyle w:val="Heading2"/>
      </w:pPr>
      <w:r w:rsidRPr="0045028A">
        <w:t>Conclusions</w:t>
      </w:r>
    </w:p>
    <w:p w14:paraId="64181D57" w14:textId="5D260155" w:rsidR="005A0621" w:rsidRPr="0045028A" w:rsidRDefault="005A0621" w:rsidP="00E44E0E">
      <w:pPr>
        <w:pStyle w:val="Numberedparagraph"/>
      </w:pPr>
      <w:r w:rsidRPr="0045028A">
        <w:t xml:space="preserve">This report presents the Step 2 </w:t>
      </w:r>
      <w:r w:rsidR="008D17D5" w:rsidRPr="0045028A">
        <w:t>radiological protection</w:t>
      </w:r>
      <w:r w:rsidRPr="0045028A">
        <w:t xml:space="preserve"> assessment for the GDA of </w:t>
      </w:r>
      <w:r w:rsidR="00FC2532" w:rsidRPr="0045028A">
        <w:t xml:space="preserve">the </w:t>
      </w:r>
      <w:r w:rsidRPr="0045028A">
        <w:t>Holtec SMR-300 design. The focus of my assessment in this Step was towards the fundamental adequacy of the design and safety case. I have assessed the SSEC</w:t>
      </w:r>
      <w:r w:rsidR="00B47D86" w:rsidRPr="0045028A">
        <w:t xml:space="preserve">, </w:t>
      </w:r>
      <w:r w:rsidR="00650B9F" w:rsidRPr="0045028A">
        <w:t xml:space="preserve">SMR-300 </w:t>
      </w:r>
      <w:r w:rsidR="00B47D86" w:rsidRPr="0045028A">
        <w:t xml:space="preserve">design, </w:t>
      </w:r>
      <w:r w:rsidRPr="0045028A">
        <w:t xml:space="preserve">and relevant supporting documentation provided by </w:t>
      </w:r>
      <w:r w:rsidR="00FA4866" w:rsidRPr="0045028A">
        <w:t xml:space="preserve">the RP </w:t>
      </w:r>
      <w:r w:rsidRPr="0045028A">
        <w:t>to form my judgements. I targeted my assessment, in accordance with my assessment plan (</w:t>
      </w:r>
      <w:r w:rsidR="005851C3" w:rsidRPr="0045028A">
        <w:t>r</w:t>
      </w:r>
      <w:r w:rsidR="00546C91" w:rsidRPr="0045028A">
        <w:t>ef</w:t>
      </w:r>
      <w:r w:rsidRPr="0045028A">
        <w:t>.</w:t>
      </w:r>
      <w:r w:rsidR="00946A10" w:rsidRPr="0045028A">
        <w:t xml:space="preserve"> </w:t>
      </w:r>
      <w:sdt>
        <w:sdtPr>
          <w:id w:val="1822850908"/>
          <w:citation/>
        </w:sdtPr>
        <w:sdtEndPr/>
        <w:sdtContent>
          <w:r w:rsidR="00953D68" w:rsidRPr="0045028A">
            <w:fldChar w:fldCharType="begin"/>
          </w:r>
          <w:r w:rsidR="009B046C">
            <w:instrText xml:space="preserve">CITATION ONR10 \l 2057 </w:instrText>
          </w:r>
          <w:r w:rsidR="00953D68" w:rsidRPr="0045028A">
            <w:fldChar w:fldCharType="separate"/>
          </w:r>
          <w:r w:rsidR="001C7B8D" w:rsidRPr="001C7B8D">
            <w:rPr>
              <w:noProof/>
            </w:rPr>
            <w:t>[44]</w:t>
          </w:r>
          <w:r w:rsidR="00953D68" w:rsidRPr="0045028A">
            <w:fldChar w:fldCharType="end"/>
          </w:r>
        </w:sdtContent>
      </w:sdt>
      <w:r w:rsidRPr="0045028A">
        <w:t xml:space="preserve"> ), </w:t>
      </w:r>
      <w:r w:rsidR="00CD0203" w:rsidRPr="0045028A">
        <w:t>at the aspects of the SMR-300 design that are novel</w:t>
      </w:r>
      <w:r w:rsidR="006A35BC" w:rsidRPr="0045028A">
        <w:t>, contentious,</w:t>
      </w:r>
      <w:r w:rsidR="00CD0203" w:rsidRPr="0045028A">
        <w:t xml:space="preserve"> or </w:t>
      </w:r>
      <w:r w:rsidR="006616A0" w:rsidRPr="0045028A">
        <w:t xml:space="preserve">where </w:t>
      </w:r>
      <w:r w:rsidR="00CD0203" w:rsidRPr="0045028A">
        <w:t xml:space="preserve">significant </w:t>
      </w:r>
      <w:r w:rsidR="00B97511" w:rsidRPr="0045028A">
        <w:t xml:space="preserve">safety claims </w:t>
      </w:r>
      <w:r w:rsidR="006616A0" w:rsidRPr="0045028A">
        <w:t>are made</w:t>
      </w:r>
      <w:r w:rsidR="00B97511" w:rsidRPr="0045028A">
        <w:t xml:space="preserve">. </w:t>
      </w:r>
      <w:r w:rsidR="00E463ED" w:rsidRPr="0045028A">
        <w:t>My</w:t>
      </w:r>
      <w:r w:rsidRPr="0045028A">
        <w:t xml:space="preserve"> expectations </w:t>
      </w:r>
      <w:r w:rsidR="00E463ED" w:rsidRPr="0045028A">
        <w:t xml:space="preserve">were informed by </w:t>
      </w:r>
      <w:r w:rsidRPr="0045028A">
        <w:t xml:space="preserve">ONR’s SAPs, TAGs and other guidance which ONR regards as relevant good practice. </w:t>
      </w:r>
    </w:p>
    <w:p w14:paraId="12A3123B" w14:textId="77777777" w:rsidR="00222BE7" w:rsidRPr="0045028A" w:rsidRDefault="00222BE7" w:rsidP="00E44E0E">
      <w:pPr>
        <w:pStyle w:val="Numberedparagraph"/>
      </w:pPr>
      <w:r w:rsidRPr="0045028A">
        <w:t>Based on my assessment, I have concluded the following:</w:t>
      </w:r>
    </w:p>
    <w:p w14:paraId="4762237E" w14:textId="1EBDB92B" w:rsidR="00DE5473" w:rsidRPr="0045028A" w:rsidRDefault="00C84C57" w:rsidP="00661D40">
      <w:pPr>
        <w:pStyle w:val="Numberedparagraph"/>
        <w:numPr>
          <w:ilvl w:val="0"/>
          <w:numId w:val="45"/>
        </w:numPr>
      </w:pPr>
      <w:r w:rsidRPr="0045028A">
        <w:t xml:space="preserve">I </w:t>
      </w:r>
      <w:r w:rsidR="00B462D1" w:rsidRPr="0045028A">
        <w:t>judge</w:t>
      </w:r>
      <w:r w:rsidR="00DC55B9" w:rsidRPr="0045028A">
        <w:t xml:space="preserve"> that</w:t>
      </w:r>
      <w:r w:rsidRPr="0045028A">
        <w:t xml:space="preserve"> the RP’s safety case has appropriately covered the aspects of relevance to radiological protection. </w:t>
      </w:r>
      <w:r w:rsidRPr="0045028A">
        <w:rPr>
          <w:noProof/>
        </w:rPr>
        <w:t>I have identified some aspects where the SSEC</w:t>
      </w:r>
      <w:r w:rsidR="00AE4A68" w:rsidRPr="0045028A">
        <w:rPr>
          <w:noProof/>
        </w:rPr>
        <w:t xml:space="preserve"> (ref. </w:t>
      </w:r>
      <w:sdt>
        <w:sdtPr>
          <w:rPr>
            <w:noProof/>
          </w:rPr>
          <w:id w:val="-1377312475"/>
          <w:citation/>
        </w:sdtPr>
        <w:sdtEndPr/>
        <w:sdtContent>
          <w:r w:rsidR="00AE4A68" w:rsidRPr="0045028A">
            <w:rPr>
              <w:noProof/>
            </w:rPr>
            <w:fldChar w:fldCharType="begin"/>
          </w:r>
          <w:r w:rsidR="00AE4A68" w:rsidRPr="0045028A">
            <w:rPr>
              <w:noProof/>
            </w:rPr>
            <w:instrText xml:space="preserve"> CITATION PSRb10 \l 2057 </w:instrText>
          </w:r>
          <w:r w:rsidR="00AE4A68" w:rsidRPr="0045028A">
            <w:rPr>
              <w:noProof/>
            </w:rPr>
            <w:fldChar w:fldCharType="separate"/>
          </w:r>
          <w:r w:rsidR="001C7B8D" w:rsidRPr="001C7B8D">
            <w:rPr>
              <w:noProof/>
            </w:rPr>
            <w:t>[12]</w:t>
          </w:r>
          <w:r w:rsidR="00AE4A68" w:rsidRPr="0045028A">
            <w:rPr>
              <w:noProof/>
            </w:rPr>
            <w:fldChar w:fldCharType="end"/>
          </w:r>
        </w:sdtContent>
      </w:sdt>
      <w:r w:rsidR="00AE4A68" w:rsidRPr="0045028A">
        <w:rPr>
          <w:noProof/>
        </w:rPr>
        <w:t xml:space="preserve"> </w:t>
      </w:r>
      <w:sdt>
        <w:sdtPr>
          <w:rPr>
            <w:noProof/>
          </w:rPr>
          <w:id w:val="915668935"/>
          <w:citation/>
        </w:sdtPr>
        <w:sdtEndPr/>
        <w:sdtContent>
          <w:r w:rsidR="0011695B" w:rsidRPr="0045028A">
            <w:rPr>
              <w:noProof/>
            </w:rPr>
            <w:fldChar w:fldCharType="begin"/>
          </w:r>
          <w:r w:rsidR="0011695B" w:rsidRPr="0045028A">
            <w:rPr>
              <w:noProof/>
            </w:rPr>
            <w:instrText xml:space="preserve"> CITATION Matrix \l 2057 </w:instrText>
          </w:r>
          <w:r w:rsidR="0011695B" w:rsidRPr="0045028A">
            <w:rPr>
              <w:noProof/>
            </w:rPr>
            <w:fldChar w:fldCharType="separate"/>
          </w:r>
          <w:r w:rsidR="001C7B8D" w:rsidRPr="001C7B8D">
            <w:rPr>
              <w:noProof/>
            </w:rPr>
            <w:t>[64]</w:t>
          </w:r>
          <w:r w:rsidR="0011695B" w:rsidRPr="0045028A">
            <w:rPr>
              <w:noProof/>
            </w:rPr>
            <w:fldChar w:fldCharType="end"/>
          </w:r>
        </w:sdtContent>
      </w:sdt>
      <w:r w:rsidR="0011695B" w:rsidRPr="0045028A">
        <w:rPr>
          <w:noProof/>
        </w:rPr>
        <w:t>)</w:t>
      </w:r>
      <w:r w:rsidRPr="0045028A">
        <w:rPr>
          <w:noProof/>
        </w:rPr>
        <w:t xml:space="preserve"> does not fully align with RGP, TAG-</w:t>
      </w:r>
      <w:r w:rsidR="00A67BA2" w:rsidRPr="0045028A">
        <w:rPr>
          <w:noProof/>
        </w:rPr>
        <w:t>0</w:t>
      </w:r>
      <w:r w:rsidRPr="0045028A">
        <w:rPr>
          <w:noProof/>
        </w:rPr>
        <w:t xml:space="preserve">51 (ref. </w:t>
      </w:r>
      <w:sdt>
        <w:sdtPr>
          <w:rPr>
            <w:noProof/>
          </w:rPr>
          <w:id w:val="1267501353"/>
          <w:citation/>
        </w:sdtPr>
        <w:sdtEndPr/>
        <w:sdtContent>
          <w:r w:rsidRPr="0045028A">
            <w:rPr>
              <w:noProof/>
            </w:rPr>
            <w:fldChar w:fldCharType="begin"/>
          </w:r>
          <w:r w:rsidRPr="0045028A">
            <w:rPr>
              <w:noProof/>
            </w:rPr>
            <w:instrText xml:space="preserve"> CITATION ONR15 \l 2057 </w:instrText>
          </w:r>
          <w:r w:rsidRPr="0045028A">
            <w:rPr>
              <w:noProof/>
            </w:rPr>
            <w:fldChar w:fldCharType="separate"/>
          </w:r>
          <w:r w:rsidR="001C7B8D" w:rsidRPr="001C7B8D">
            <w:rPr>
              <w:noProof/>
            </w:rPr>
            <w:t>[58]</w:t>
          </w:r>
          <w:r w:rsidRPr="0045028A">
            <w:rPr>
              <w:noProof/>
            </w:rPr>
            <w:fldChar w:fldCharType="end"/>
          </w:r>
        </w:sdtContent>
      </w:sdt>
      <w:r w:rsidRPr="0045028A">
        <w:rPr>
          <w:noProof/>
        </w:rPr>
        <w:t xml:space="preserve">). </w:t>
      </w:r>
      <w:r w:rsidRPr="0045028A">
        <w:t xml:space="preserve">I assessed the significance of these shortfalls and judged that these aspects did not undermine the RP’s key radiological protection claims. </w:t>
      </w:r>
      <w:r w:rsidR="00DE5473" w:rsidRPr="0045028A">
        <w:t>I expect future safety case</w:t>
      </w:r>
      <w:r w:rsidR="003309D2" w:rsidRPr="0045028A">
        <w:t>s</w:t>
      </w:r>
      <w:r w:rsidR="00DE5473" w:rsidRPr="0045028A">
        <w:t xml:space="preserve"> </w:t>
      </w:r>
      <w:r w:rsidR="007D6DCD" w:rsidRPr="0045028A">
        <w:t xml:space="preserve">to </w:t>
      </w:r>
      <w:r w:rsidR="00DE5473" w:rsidRPr="0045028A">
        <w:t xml:space="preserve">provide the necessary evidence to underpin the claims </w:t>
      </w:r>
      <w:r w:rsidR="00983543" w:rsidRPr="0045028A">
        <w:t xml:space="preserve">and arguments </w:t>
      </w:r>
      <w:r w:rsidR="00DE5473" w:rsidRPr="0045028A">
        <w:t>made in the SSEC.</w:t>
      </w:r>
    </w:p>
    <w:p w14:paraId="49F7A5BA" w14:textId="5FC10D50" w:rsidR="001634F3" w:rsidRPr="006C438A" w:rsidRDefault="00014B40" w:rsidP="00A6730A">
      <w:pPr>
        <w:pStyle w:val="Bulletlist1"/>
        <w:numPr>
          <w:ilvl w:val="0"/>
          <w:numId w:val="51"/>
        </w:numPr>
        <w:rPr>
          <w:lang w:val="en-US"/>
        </w:rPr>
      </w:pPr>
      <w:r w:rsidRPr="0045028A">
        <w:t>The RP</w:t>
      </w:r>
      <w:r>
        <w:t xml:space="preserve"> has assessed the </w:t>
      </w:r>
      <w:r w:rsidRPr="0045028A">
        <w:t xml:space="preserve">SMR-160 Design Standard for Radiation Protection (ref. </w:t>
      </w:r>
      <w:sdt>
        <w:sdtPr>
          <w:id w:val="-776170267"/>
          <w:citation/>
        </w:sdtPr>
        <w:sdtEndPr/>
        <w:sdtContent>
          <w:r w:rsidRPr="0045028A">
            <w:fldChar w:fldCharType="begin"/>
          </w:r>
          <w:r w:rsidRPr="0045028A">
            <w:instrText xml:space="preserve"> CITATION 160 \l 2057 </w:instrText>
          </w:r>
          <w:r w:rsidRPr="0045028A">
            <w:fldChar w:fldCharType="separate"/>
          </w:r>
          <w:r w:rsidR="001C7B8D" w:rsidRPr="001C7B8D">
            <w:rPr>
              <w:noProof/>
            </w:rPr>
            <w:t>[73]</w:t>
          </w:r>
          <w:r w:rsidRPr="0045028A">
            <w:fldChar w:fldCharType="end"/>
          </w:r>
        </w:sdtContent>
      </w:sdt>
      <w:r w:rsidRPr="0045028A">
        <w:t>), which has been used in the design of the SMR-300</w:t>
      </w:r>
      <w:r>
        <w:t>, against UK standards and expectations</w:t>
      </w:r>
      <w:r w:rsidRPr="0045028A">
        <w:t>.</w:t>
      </w:r>
      <w:r>
        <w:t xml:space="preserve"> The RP has identified what it believes to be shortfalls against IRR1</w:t>
      </w:r>
      <w:r w:rsidR="00315E09">
        <w:t>7</w:t>
      </w:r>
      <w:r w:rsidR="00324164">
        <w:t xml:space="preserve"> (ref. </w:t>
      </w:r>
      <w:sdt>
        <w:sdtPr>
          <w:id w:val="-311251512"/>
          <w:citation/>
        </w:sdtPr>
        <w:sdtEndPr/>
        <w:sdtContent>
          <w:r w:rsidR="00324164">
            <w:fldChar w:fldCharType="begin"/>
          </w:r>
          <w:r w:rsidR="00324164">
            <w:instrText xml:space="preserve"> CITATION HSE \l 2057 </w:instrText>
          </w:r>
          <w:r w:rsidR="00324164">
            <w:fldChar w:fldCharType="separate"/>
          </w:r>
          <w:r w:rsidR="001C7B8D" w:rsidRPr="001C7B8D">
            <w:rPr>
              <w:noProof/>
            </w:rPr>
            <w:t>[48]</w:t>
          </w:r>
          <w:r w:rsidR="00324164">
            <w:fldChar w:fldCharType="end"/>
          </w:r>
        </w:sdtContent>
      </w:sdt>
      <w:r w:rsidR="00324164">
        <w:t xml:space="preserve">). </w:t>
      </w:r>
      <w:r w:rsidR="00324164" w:rsidRPr="00AA2473">
        <w:t>In my assessment, I concluded that due to the maturity of the design, the shortfalls identified by the RP represent risks of non-compliance rather than shortfalls against regulatory standard</w:t>
      </w:r>
      <w:r w:rsidR="00324164" w:rsidRPr="00754D91">
        <w:t xml:space="preserve">s. </w:t>
      </w:r>
      <w:r w:rsidR="00324164" w:rsidRPr="00754D91">
        <w:rPr>
          <w:lang w:val="en-US"/>
        </w:rPr>
        <w:t xml:space="preserve">The RP produced a new SMR-300 Radiation Protection Design Standard (ref. </w:t>
      </w:r>
      <w:sdt>
        <w:sdtPr>
          <w:rPr>
            <w:lang w:val="en-US"/>
          </w:rPr>
          <w:id w:val="-1501346255"/>
          <w:citation/>
        </w:sdtPr>
        <w:sdtEndPr/>
        <w:sdtContent>
          <w:r w:rsidR="00324164" w:rsidRPr="00754D91">
            <w:rPr>
              <w:lang w:val="en-US"/>
            </w:rPr>
            <w:fldChar w:fldCharType="begin"/>
          </w:r>
          <w:r w:rsidR="00324164" w:rsidRPr="00754D91">
            <w:instrText xml:space="preserve">CITATION DS \l 2057 </w:instrText>
          </w:r>
          <w:r w:rsidR="00324164" w:rsidRPr="00754D91">
            <w:rPr>
              <w:lang w:val="en-US"/>
            </w:rPr>
            <w:fldChar w:fldCharType="separate"/>
          </w:r>
          <w:r w:rsidR="001C7B8D" w:rsidRPr="001C7B8D">
            <w:rPr>
              <w:noProof/>
              <w:lang w:val="en-US"/>
            </w:rPr>
            <w:t>[65]</w:t>
          </w:r>
          <w:r w:rsidR="00324164" w:rsidRPr="00754D91">
            <w:rPr>
              <w:lang w:val="en-US"/>
            </w:rPr>
            <w:fldChar w:fldCharType="end"/>
          </w:r>
        </w:sdtContent>
      </w:sdt>
      <w:r w:rsidR="00324164" w:rsidRPr="00754D91">
        <w:rPr>
          <w:lang w:val="en-US"/>
        </w:rPr>
        <w:t>)</w:t>
      </w:r>
      <w:r w:rsidR="00324164" w:rsidRPr="006C438A">
        <w:rPr>
          <w:lang w:val="en-US"/>
        </w:rPr>
        <w:t xml:space="preserve">. </w:t>
      </w:r>
      <w:r w:rsidR="00324164" w:rsidRPr="00754D91">
        <w:rPr>
          <w:lang w:val="en-US"/>
        </w:rPr>
        <w:t>I sampled this document</w:t>
      </w:r>
      <w:r w:rsidR="00422D2D">
        <w:rPr>
          <w:lang w:val="en-US"/>
        </w:rPr>
        <w:t xml:space="preserve"> </w:t>
      </w:r>
      <w:r w:rsidR="00324164" w:rsidRPr="00754D91">
        <w:rPr>
          <w:lang w:val="en-US"/>
        </w:rPr>
        <w:t xml:space="preserve">and found that </w:t>
      </w:r>
      <w:r w:rsidR="00324164">
        <w:rPr>
          <w:lang w:val="en-US"/>
        </w:rPr>
        <w:t xml:space="preserve">the </w:t>
      </w:r>
      <w:r w:rsidR="00324164">
        <w:t>high level design principles are aligned with t</w:t>
      </w:r>
      <w:r w:rsidR="00324164" w:rsidRPr="0045028A">
        <w:t xml:space="preserve">he relevant provisions of the IRR17 and the associated </w:t>
      </w:r>
      <w:r w:rsidR="00014D50">
        <w:t>ACoP</w:t>
      </w:r>
      <w:r w:rsidR="00324164" w:rsidRPr="00754D91">
        <w:rPr>
          <w:lang w:val="en-US"/>
        </w:rPr>
        <w:t xml:space="preserve"> (ref. </w:t>
      </w:r>
      <w:sdt>
        <w:sdtPr>
          <w:rPr>
            <w:lang w:val="en-US"/>
          </w:rPr>
          <w:id w:val="785737"/>
          <w:citation/>
        </w:sdtPr>
        <w:sdtEndPr/>
        <w:sdtContent>
          <w:r w:rsidR="00A822F9">
            <w:rPr>
              <w:lang w:val="en-US"/>
            </w:rPr>
            <w:fldChar w:fldCharType="begin"/>
          </w:r>
          <w:r w:rsidR="00A822F9">
            <w:rPr>
              <w:noProof/>
            </w:rPr>
            <w:instrText xml:space="preserve"> CITATION HSE \l 2057 </w:instrText>
          </w:r>
          <w:r w:rsidR="00A822F9">
            <w:rPr>
              <w:lang w:val="en-US"/>
            </w:rPr>
            <w:fldChar w:fldCharType="separate"/>
          </w:r>
          <w:r w:rsidR="001C7B8D" w:rsidRPr="001C7B8D">
            <w:rPr>
              <w:noProof/>
            </w:rPr>
            <w:t>[48]</w:t>
          </w:r>
          <w:r w:rsidR="00A822F9">
            <w:rPr>
              <w:lang w:val="en-US"/>
            </w:rPr>
            <w:fldChar w:fldCharType="end"/>
          </w:r>
        </w:sdtContent>
      </w:sdt>
      <w:r w:rsidR="00324164" w:rsidRPr="00754D91">
        <w:rPr>
          <w:lang w:val="en-US"/>
        </w:rPr>
        <w:t>)</w:t>
      </w:r>
      <w:r w:rsidR="00A822F9">
        <w:rPr>
          <w:lang w:val="en-US"/>
        </w:rPr>
        <w:t>.</w:t>
      </w:r>
      <w:r w:rsidR="00E50E5F" w:rsidRPr="005123D3">
        <w:rPr>
          <w:lang w:val="en-US"/>
        </w:rPr>
        <w:t xml:space="preserve"> </w:t>
      </w:r>
      <w:r w:rsidR="001634F3" w:rsidRPr="006C438A">
        <w:t>Although further evidence is required to demonstrate compliance with the relevant legal requirements, I have not identified any fundamental shortfalls in the RP’s approach to restrict exposures or the SMR-300 DRP 1.1</w:t>
      </w:r>
      <w:r w:rsidR="001634F3">
        <w:t xml:space="preserve"> (ref. </w:t>
      </w:r>
      <w:sdt>
        <w:sdtPr>
          <w:id w:val="1913650790"/>
          <w:citation/>
        </w:sdtPr>
        <w:sdtEndPr/>
        <w:sdtContent>
          <w:r w:rsidR="001634F3">
            <w:fldChar w:fldCharType="begin"/>
          </w:r>
          <w:r w:rsidR="001634F3">
            <w:instrText xml:space="preserve"> CITATION DRP \l 2057 </w:instrText>
          </w:r>
          <w:r w:rsidR="001634F3">
            <w:fldChar w:fldCharType="separate"/>
          </w:r>
          <w:r w:rsidR="001C7B8D" w:rsidRPr="001C7B8D">
            <w:rPr>
              <w:noProof/>
            </w:rPr>
            <w:t>[37]</w:t>
          </w:r>
          <w:r w:rsidR="001634F3">
            <w:fldChar w:fldCharType="end"/>
          </w:r>
        </w:sdtContent>
      </w:sdt>
      <w:r w:rsidR="001634F3">
        <w:t>)</w:t>
      </w:r>
      <w:r w:rsidR="001634F3" w:rsidRPr="006C438A">
        <w:t xml:space="preserve"> that would prevent future compliance with IRR17</w:t>
      </w:r>
      <w:r w:rsidR="001634F3">
        <w:t xml:space="preserve"> (ref. </w:t>
      </w:r>
      <w:sdt>
        <w:sdtPr>
          <w:id w:val="682859421"/>
          <w:citation/>
        </w:sdtPr>
        <w:sdtEndPr/>
        <w:sdtContent>
          <w:r w:rsidR="001634F3">
            <w:fldChar w:fldCharType="begin"/>
          </w:r>
          <w:r w:rsidR="001634F3">
            <w:instrText xml:space="preserve"> CITATION HSE \l 2057 </w:instrText>
          </w:r>
          <w:r w:rsidR="001634F3">
            <w:fldChar w:fldCharType="separate"/>
          </w:r>
          <w:r w:rsidR="001C7B8D" w:rsidRPr="001C7B8D">
            <w:rPr>
              <w:noProof/>
            </w:rPr>
            <w:t>[48]</w:t>
          </w:r>
          <w:r w:rsidR="001634F3">
            <w:fldChar w:fldCharType="end"/>
          </w:r>
        </w:sdtContent>
      </w:sdt>
      <w:r w:rsidR="001634F3">
        <w:t>)</w:t>
      </w:r>
      <w:r w:rsidR="001634F3" w:rsidRPr="006C438A">
        <w:t>.</w:t>
      </w:r>
    </w:p>
    <w:p w14:paraId="39625F70" w14:textId="1765B65C" w:rsidR="003F787F" w:rsidRDefault="00B60F3A" w:rsidP="00A6730A">
      <w:pPr>
        <w:pStyle w:val="Bulletlist1"/>
        <w:numPr>
          <w:ilvl w:val="0"/>
          <w:numId w:val="51"/>
        </w:numPr>
      </w:pPr>
      <w:r>
        <w:t xml:space="preserve">The </w:t>
      </w:r>
      <w:r w:rsidRPr="005B18DB">
        <w:rPr>
          <w:lang w:val="en-US"/>
        </w:rPr>
        <w:t xml:space="preserve">SMR-300 Radiation Protection Design Standard (ref. </w:t>
      </w:r>
      <w:sdt>
        <w:sdtPr>
          <w:rPr>
            <w:lang w:val="en-US"/>
          </w:rPr>
          <w:id w:val="-1551770390"/>
          <w:citation/>
        </w:sdtPr>
        <w:sdtEndPr/>
        <w:sdtContent>
          <w:r w:rsidRPr="005B18DB">
            <w:rPr>
              <w:lang w:val="en-US"/>
            </w:rPr>
            <w:fldChar w:fldCharType="begin"/>
          </w:r>
          <w:r w:rsidRPr="00754D91">
            <w:instrText xml:space="preserve">CITATION DS \l 2057 </w:instrText>
          </w:r>
          <w:r w:rsidRPr="005B18DB">
            <w:rPr>
              <w:lang w:val="en-US"/>
            </w:rPr>
            <w:fldChar w:fldCharType="separate"/>
          </w:r>
          <w:r w:rsidR="001C7B8D" w:rsidRPr="001C7B8D">
            <w:rPr>
              <w:noProof/>
              <w:lang w:val="en-US"/>
            </w:rPr>
            <w:t>[65]</w:t>
          </w:r>
          <w:r w:rsidRPr="005B18DB">
            <w:rPr>
              <w:lang w:val="en-US"/>
            </w:rPr>
            <w:fldChar w:fldCharType="end"/>
          </w:r>
        </w:sdtContent>
      </w:sdt>
      <w:r w:rsidRPr="005B18DB">
        <w:rPr>
          <w:lang w:val="en-US"/>
        </w:rPr>
        <w:t>)</w:t>
      </w:r>
      <w:r w:rsidR="00354C0B" w:rsidRPr="005B18DB">
        <w:rPr>
          <w:lang w:val="en-US"/>
        </w:rPr>
        <w:t xml:space="preserve"> </w:t>
      </w:r>
      <w:r w:rsidRPr="0045028A">
        <w:t>define</w:t>
      </w:r>
      <w:r>
        <w:t>s</w:t>
      </w:r>
      <w:r w:rsidRPr="0045028A">
        <w:t xml:space="preserve"> dose targets</w:t>
      </w:r>
      <w:r>
        <w:t xml:space="preserve"> for workers, groups of workers and for any person of</w:t>
      </w:r>
      <w:r w:rsidR="00240FE2">
        <w:t>f</w:t>
      </w:r>
      <w:r>
        <w:t xml:space="preserve"> the proposed generic site. </w:t>
      </w:r>
      <w:r w:rsidRPr="0045028A">
        <w:t xml:space="preserve">I found that these dose targets are below the pertinent ONR SAPs Targets 1, 2 and 3 </w:t>
      </w:r>
      <w:r w:rsidR="00354C0B">
        <w:t>BSLs</w:t>
      </w:r>
      <w:r w:rsidR="00F53616">
        <w:t xml:space="preserve"> (ref. </w:t>
      </w:r>
      <w:sdt>
        <w:sdtPr>
          <w:id w:val="-832987660"/>
          <w:citation/>
        </w:sdtPr>
        <w:sdtEndPr/>
        <w:sdtContent>
          <w:r w:rsidR="00A00499">
            <w:fldChar w:fldCharType="begin"/>
          </w:r>
          <w:r w:rsidR="00A00499">
            <w:instrText xml:space="preserve"> CITATION SAPs \l 2057 </w:instrText>
          </w:r>
          <w:r w:rsidR="00A00499">
            <w:fldChar w:fldCharType="separate"/>
          </w:r>
          <w:r w:rsidR="001C7B8D" w:rsidRPr="001C7B8D">
            <w:rPr>
              <w:noProof/>
            </w:rPr>
            <w:t>[41]</w:t>
          </w:r>
          <w:r w:rsidR="00A00499">
            <w:fldChar w:fldCharType="end"/>
          </w:r>
        </w:sdtContent>
      </w:sdt>
      <w:r w:rsidR="00A00499">
        <w:t>)</w:t>
      </w:r>
      <w:r w:rsidRPr="0045028A">
        <w:t>,</w:t>
      </w:r>
      <w:r>
        <w:t xml:space="preserve"> </w:t>
      </w:r>
      <w:r w:rsidRPr="0045028A">
        <w:t xml:space="preserve">which for Targets 1 and 3 are also legal limits (as stipulated </w:t>
      </w:r>
      <w:r w:rsidRPr="0045028A">
        <w:lastRenderedPageBreak/>
        <w:t>within IRR17)</w:t>
      </w:r>
      <w:r w:rsidR="00A00499">
        <w:t xml:space="preserve"> (ref. </w:t>
      </w:r>
      <w:sdt>
        <w:sdtPr>
          <w:id w:val="1504864738"/>
          <w:citation/>
        </w:sdtPr>
        <w:sdtEndPr/>
        <w:sdtContent>
          <w:r w:rsidR="00A00499">
            <w:fldChar w:fldCharType="begin"/>
          </w:r>
          <w:r w:rsidR="00A00499">
            <w:instrText xml:space="preserve"> CITATION HSE \l 2057 </w:instrText>
          </w:r>
          <w:r w:rsidR="00A00499">
            <w:fldChar w:fldCharType="separate"/>
          </w:r>
          <w:r w:rsidR="001C7B8D" w:rsidRPr="001C7B8D">
            <w:rPr>
              <w:noProof/>
            </w:rPr>
            <w:t>[48]</w:t>
          </w:r>
          <w:r w:rsidR="00A00499">
            <w:fldChar w:fldCharType="end"/>
          </w:r>
        </w:sdtContent>
      </w:sdt>
      <w:r w:rsidR="00A00499">
        <w:t>)</w:t>
      </w:r>
      <w:r>
        <w:t>,</w:t>
      </w:r>
      <w:r w:rsidRPr="0045028A">
        <w:t xml:space="preserve"> and in most cases aligned with the relevant </w:t>
      </w:r>
      <w:r w:rsidR="00354C0B">
        <w:t>BSOs</w:t>
      </w:r>
      <w:r w:rsidRPr="0045028A">
        <w:t xml:space="preserve">. </w:t>
      </w:r>
    </w:p>
    <w:p w14:paraId="1FE67AB8" w14:textId="119E7BBF" w:rsidR="003771F0" w:rsidRDefault="003F787F" w:rsidP="00A6730A">
      <w:pPr>
        <w:pStyle w:val="Bulletlist1"/>
        <w:numPr>
          <w:ilvl w:val="0"/>
          <w:numId w:val="51"/>
        </w:numPr>
      </w:pPr>
      <w:r>
        <w:t>I</w:t>
      </w:r>
      <w:r w:rsidR="003771F0" w:rsidRPr="00A85458">
        <w:t xml:space="preserve">n the absence of detailed information on key design parameters, discussed in paragraph 77 of this report, I judge that </w:t>
      </w:r>
      <w:r w:rsidR="00CB6133" w:rsidRPr="0045028A">
        <w:t>the RP’s approach to restrict exposures</w:t>
      </w:r>
      <w:r w:rsidR="00CB6133">
        <w:t xml:space="preserve">, </w:t>
      </w:r>
      <w:r w:rsidR="00CB6133" w:rsidRPr="0045028A">
        <w:t xml:space="preserve">along with its analysis </w:t>
      </w:r>
      <w:r w:rsidR="003771F0" w:rsidRPr="00A85458">
        <w:t xml:space="preserve">of PWR OPEX (ref. </w:t>
      </w:r>
      <w:sdt>
        <w:sdtPr>
          <w:id w:val="1706761367"/>
          <w:citation/>
        </w:sdtPr>
        <w:sdtEndPr/>
        <w:sdtContent>
          <w:r w:rsidR="003771F0" w:rsidRPr="00A85458">
            <w:fldChar w:fldCharType="begin"/>
          </w:r>
          <w:r w:rsidR="003771F0" w:rsidRPr="00A85458">
            <w:instrText xml:space="preserve">CITATION DMS \l 2057 </w:instrText>
          </w:r>
          <w:r w:rsidR="003771F0" w:rsidRPr="00A85458">
            <w:fldChar w:fldCharType="separate"/>
          </w:r>
          <w:r w:rsidR="001C7B8D" w:rsidRPr="001C7B8D">
            <w:rPr>
              <w:noProof/>
            </w:rPr>
            <w:t>[67]</w:t>
          </w:r>
          <w:r w:rsidR="003771F0" w:rsidRPr="00A85458">
            <w:fldChar w:fldCharType="end"/>
          </w:r>
        </w:sdtContent>
      </w:sdt>
      <w:r w:rsidR="003771F0" w:rsidRPr="00A85458">
        <w:t>)</w:t>
      </w:r>
      <w:r w:rsidR="007A6B49">
        <w:t xml:space="preserve">, </w:t>
      </w:r>
      <w:r w:rsidR="003771F0" w:rsidRPr="00A85458">
        <w:t xml:space="preserve">provides confidence that the </w:t>
      </w:r>
      <w:r w:rsidR="00042BE5">
        <w:t>SMR-300 can be below</w:t>
      </w:r>
      <w:r w:rsidR="003771F0" w:rsidRPr="00A85458">
        <w:t xml:space="preserve"> ONR’s SAP Targets 1 and 2 BSLs (ref. </w:t>
      </w:r>
      <w:sdt>
        <w:sdtPr>
          <w:id w:val="683027191"/>
          <w:citation/>
        </w:sdtPr>
        <w:sdtEndPr/>
        <w:sdtContent>
          <w:r w:rsidR="003771F0" w:rsidRPr="00A85458">
            <w:fldChar w:fldCharType="begin"/>
          </w:r>
          <w:r w:rsidR="003771F0" w:rsidRPr="00A85458">
            <w:instrText xml:space="preserve"> CITATION PSRb10 \l 2057 </w:instrText>
          </w:r>
          <w:r w:rsidR="003771F0" w:rsidRPr="00A85458">
            <w:fldChar w:fldCharType="separate"/>
          </w:r>
          <w:r w:rsidR="001C7B8D" w:rsidRPr="001C7B8D">
            <w:rPr>
              <w:noProof/>
            </w:rPr>
            <w:t>[12]</w:t>
          </w:r>
          <w:r w:rsidR="003771F0" w:rsidRPr="00A85458">
            <w:fldChar w:fldCharType="end"/>
          </w:r>
        </w:sdtContent>
      </w:sdt>
      <w:r w:rsidR="003771F0" w:rsidRPr="00A85458">
        <w:t>).</w:t>
      </w:r>
      <w:r w:rsidR="003771F0">
        <w:t xml:space="preserve"> I also judge that the RP has p</w:t>
      </w:r>
      <w:r w:rsidR="003771F0" w:rsidRPr="006C438A">
        <w:t xml:space="preserve">rovided sufficient safety analysis to demonstrate that dose to a representative person for a coastal site </w:t>
      </w:r>
      <w:r w:rsidR="00AA706F">
        <w:t xml:space="preserve">is </w:t>
      </w:r>
      <w:r w:rsidR="003771F0" w:rsidRPr="006C438A">
        <w:t xml:space="preserve">below ONR’s SAP Target 3 BSL (ref. </w:t>
      </w:r>
      <w:sdt>
        <w:sdtPr>
          <w:id w:val="196052188"/>
          <w:citation/>
        </w:sdtPr>
        <w:sdtEndPr/>
        <w:sdtContent>
          <w:r w:rsidR="003771F0" w:rsidRPr="006C438A">
            <w:fldChar w:fldCharType="begin"/>
          </w:r>
          <w:r w:rsidR="003771F0" w:rsidRPr="006C438A">
            <w:instrText xml:space="preserve"> CITATION SAPs \l 2057 </w:instrText>
          </w:r>
          <w:r w:rsidR="003771F0" w:rsidRPr="006C438A">
            <w:fldChar w:fldCharType="separate"/>
          </w:r>
          <w:r w:rsidR="001C7B8D" w:rsidRPr="001C7B8D">
            <w:rPr>
              <w:noProof/>
            </w:rPr>
            <w:t>[41]</w:t>
          </w:r>
          <w:r w:rsidR="003771F0" w:rsidRPr="006C438A">
            <w:fldChar w:fldCharType="end"/>
          </w:r>
        </w:sdtContent>
      </w:sdt>
      <w:r w:rsidR="003771F0" w:rsidRPr="006C438A">
        <w:t>).</w:t>
      </w:r>
    </w:p>
    <w:p w14:paraId="5F1F716A" w14:textId="58CE39BC" w:rsidR="00B60F3A" w:rsidRDefault="00092E32" w:rsidP="00A6730A">
      <w:pPr>
        <w:pStyle w:val="Bulletlist1"/>
        <w:numPr>
          <w:ilvl w:val="0"/>
          <w:numId w:val="51"/>
        </w:numPr>
      </w:pPr>
      <w:r>
        <w:t>I judge that t</w:t>
      </w:r>
      <w:r w:rsidR="003D2B15">
        <w:t xml:space="preserve">he RP has </w:t>
      </w:r>
      <w:r w:rsidR="003D2B15" w:rsidRPr="00DD06CF">
        <w:t>demonstrated that</w:t>
      </w:r>
      <w:r w:rsidR="003D2B15">
        <w:t xml:space="preserve"> f</w:t>
      </w:r>
      <w:r w:rsidR="003D2B15" w:rsidRPr="00DD06CF">
        <w:t>or a lakeside site</w:t>
      </w:r>
      <w:r w:rsidR="003D2B15">
        <w:t xml:space="preserve"> </w:t>
      </w:r>
      <w:r w:rsidR="003D2B15" w:rsidRPr="00DD06CF">
        <w:t>dose to a representative person is above ONR’s SAP Target 3 BSL (IRR17 Legal Limit) (ref. [41]).</w:t>
      </w:r>
      <w:r w:rsidR="003D2B15">
        <w:t xml:space="preserve"> </w:t>
      </w:r>
      <w:r w:rsidR="003D2B15" w:rsidRPr="00DD06CF">
        <w:t xml:space="preserve">During GDA, the RP recognised that this was an unacceptable level of dose and </w:t>
      </w:r>
      <w:r w:rsidR="0099134E">
        <w:t>therefore did not present any further analysis for this specific site</w:t>
      </w:r>
      <w:r w:rsidR="003D2B15">
        <w:t xml:space="preserve"> (ref. </w:t>
      </w:r>
      <w:sdt>
        <w:sdtPr>
          <w:id w:val="1876029255"/>
          <w:citation/>
        </w:sdtPr>
        <w:sdtEndPr/>
        <w:sdtContent>
          <w:r w:rsidR="003D2B15">
            <w:fldChar w:fldCharType="begin"/>
          </w:r>
          <w:r w:rsidR="003D2B15">
            <w:instrText xml:space="preserve"> CITATION PERChp3 \l 2057 </w:instrText>
          </w:r>
          <w:r w:rsidR="003D2B15">
            <w:fldChar w:fldCharType="separate"/>
          </w:r>
          <w:r w:rsidR="001C7B8D" w:rsidRPr="001C7B8D">
            <w:rPr>
              <w:noProof/>
            </w:rPr>
            <w:t>[33]</w:t>
          </w:r>
          <w:r w:rsidR="003D2B15">
            <w:fldChar w:fldCharType="end"/>
          </w:r>
        </w:sdtContent>
      </w:sdt>
      <w:r w:rsidR="003D2B15">
        <w:t>)</w:t>
      </w:r>
      <w:r w:rsidR="003D2B15" w:rsidRPr="00DD06CF">
        <w:t>.</w:t>
      </w:r>
      <w:r w:rsidR="00312849">
        <w:t xml:space="preserve"> </w:t>
      </w:r>
      <w:r w:rsidR="00BF1720" w:rsidRPr="00A6730A">
        <w:t xml:space="preserve">I </w:t>
      </w:r>
      <w:r w:rsidR="00B50A4B" w:rsidRPr="00A6730A">
        <w:t>judge</w:t>
      </w:r>
      <w:r w:rsidR="00BF1720" w:rsidRPr="00A6730A">
        <w:t xml:space="preserve"> that </w:t>
      </w:r>
      <w:r w:rsidR="007F0492" w:rsidRPr="00A6730A">
        <w:t>this</w:t>
      </w:r>
      <w:r w:rsidR="00BF1720" w:rsidRPr="00A6730A">
        <w:t xml:space="preserve"> </w:t>
      </w:r>
      <w:r w:rsidR="00BF1720" w:rsidRPr="00A6730A">
        <w:rPr>
          <w:lang w:val="en-US"/>
        </w:rPr>
        <w:t>appropriately resolve</w:t>
      </w:r>
      <w:r w:rsidR="007F0492" w:rsidRPr="00A6730A">
        <w:rPr>
          <w:lang w:val="en-US"/>
        </w:rPr>
        <w:t>s</w:t>
      </w:r>
      <w:r w:rsidR="00BF1720" w:rsidRPr="00A6730A">
        <w:rPr>
          <w:lang w:val="en-US"/>
        </w:rPr>
        <w:t xml:space="preserve"> the </w:t>
      </w:r>
      <w:r w:rsidR="00BF1720" w:rsidRPr="00A6730A">
        <w:t>risk of non-compliance against</w:t>
      </w:r>
      <w:r w:rsidR="00433514" w:rsidRPr="001B6AE6">
        <w:t xml:space="preserve"> IRR17 (ref. </w:t>
      </w:r>
      <w:sdt>
        <w:sdtPr>
          <w:id w:val="-1437140940"/>
          <w:citation/>
        </w:sdtPr>
        <w:sdtEndPr/>
        <w:sdtContent>
          <w:r w:rsidR="00433514" w:rsidRPr="001B6AE6">
            <w:fldChar w:fldCharType="begin"/>
          </w:r>
          <w:r w:rsidR="00433514" w:rsidRPr="001B6AE6">
            <w:instrText xml:space="preserve"> CITATION HSE \l 2057 </w:instrText>
          </w:r>
          <w:r w:rsidR="00433514" w:rsidRPr="001B6AE6">
            <w:fldChar w:fldCharType="separate"/>
          </w:r>
          <w:r w:rsidR="001C7B8D" w:rsidRPr="001C7B8D">
            <w:rPr>
              <w:noProof/>
            </w:rPr>
            <w:t>[48]</w:t>
          </w:r>
          <w:r w:rsidR="00433514" w:rsidRPr="001B6AE6">
            <w:fldChar w:fldCharType="end"/>
          </w:r>
        </w:sdtContent>
      </w:sdt>
      <w:r w:rsidR="00433514" w:rsidRPr="001B6AE6">
        <w:t>)</w:t>
      </w:r>
      <w:r w:rsidR="00312849" w:rsidRPr="001B6AE6">
        <w:t xml:space="preserve">. </w:t>
      </w:r>
      <w:r w:rsidR="001648F8" w:rsidRPr="001B6AE6">
        <w:rPr>
          <w:lang w:val="en-US"/>
        </w:rPr>
        <w:t>A</w:t>
      </w:r>
      <w:r w:rsidR="00312849" w:rsidRPr="006C438A">
        <w:t>nalysis</w:t>
      </w:r>
      <w:r w:rsidR="00732320">
        <w:t xml:space="preserve"> </w:t>
      </w:r>
      <w:r w:rsidR="001648F8">
        <w:t xml:space="preserve">by the RP </w:t>
      </w:r>
      <w:r w:rsidR="004C1230">
        <w:t>indicates</w:t>
      </w:r>
      <w:r w:rsidR="001648F8">
        <w:t xml:space="preserve"> that</w:t>
      </w:r>
      <w:r w:rsidR="00312849">
        <w:t xml:space="preserve"> </w:t>
      </w:r>
      <w:r w:rsidR="00312849" w:rsidRPr="006C438A">
        <w:t>discharges into larger lake systems can meet regulatory requirements</w:t>
      </w:r>
      <w:r w:rsidR="00312849">
        <w:t xml:space="preserve"> (ref. </w:t>
      </w:r>
      <w:sdt>
        <w:sdtPr>
          <w:id w:val="-1394739833"/>
          <w:citation/>
        </w:sdtPr>
        <w:sdtEndPr/>
        <w:sdtContent>
          <w:r w:rsidR="00312849">
            <w:fldChar w:fldCharType="begin"/>
          </w:r>
          <w:r w:rsidR="00312849">
            <w:instrText xml:space="preserve"> CITATION HolSM \l 2057 </w:instrText>
          </w:r>
          <w:r w:rsidR="00312849">
            <w:fldChar w:fldCharType="separate"/>
          </w:r>
          <w:r w:rsidR="001C7B8D" w:rsidRPr="001C7B8D">
            <w:rPr>
              <w:noProof/>
            </w:rPr>
            <w:t>[75]</w:t>
          </w:r>
          <w:r w:rsidR="00312849">
            <w:fldChar w:fldCharType="end"/>
          </w:r>
        </w:sdtContent>
      </w:sdt>
      <w:r w:rsidR="00312849">
        <w:t>)</w:t>
      </w:r>
      <w:r w:rsidR="00C03F64">
        <w:t xml:space="preserve">. </w:t>
      </w:r>
      <w:r w:rsidR="00C77178">
        <w:t>I would expect f</w:t>
      </w:r>
      <w:r w:rsidR="00732320">
        <w:t xml:space="preserve">uture safety cases to </w:t>
      </w:r>
      <w:r w:rsidR="00732320" w:rsidRPr="006C438A">
        <w:t xml:space="preserve">demonstrate that dose emanating from </w:t>
      </w:r>
      <w:r w:rsidR="00732320">
        <w:t>the</w:t>
      </w:r>
      <w:r w:rsidR="00732320" w:rsidRPr="006C438A">
        <w:t xml:space="preserve"> SMR-300</w:t>
      </w:r>
      <w:r w:rsidR="00732320">
        <w:t xml:space="preserve"> is</w:t>
      </w:r>
      <w:r w:rsidR="00732320" w:rsidRPr="006C438A">
        <w:t xml:space="preserve"> below</w:t>
      </w:r>
      <w:r w:rsidR="00312849" w:rsidRPr="006C438A">
        <w:t xml:space="preserve"> ONR’s SAP Target 3 </w:t>
      </w:r>
      <w:r w:rsidR="00312849">
        <w:t xml:space="preserve">BSL (ref. </w:t>
      </w:r>
      <w:sdt>
        <w:sdtPr>
          <w:id w:val="359247364"/>
          <w:citation/>
        </w:sdtPr>
        <w:sdtEndPr/>
        <w:sdtContent>
          <w:r w:rsidR="00312849">
            <w:fldChar w:fldCharType="begin"/>
          </w:r>
          <w:r w:rsidR="00312849">
            <w:instrText xml:space="preserve"> CITATION SAPs \l 2057 </w:instrText>
          </w:r>
          <w:r w:rsidR="00312849">
            <w:fldChar w:fldCharType="separate"/>
          </w:r>
          <w:r w:rsidR="001C7B8D" w:rsidRPr="001C7B8D">
            <w:rPr>
              <w:noProof/>
            </w:rPr>
            <w:t>[41]</w:t>
          </w:r>
          <w:r w:rsidR="00312849">
            <w:fldChar w:fldCharType="end"/>
          </w:r>
        </w:sdtContent>
      </w:sdt>
      <w:r w:rsidR="00312849">
        <w:t>)</w:t>
      </w:r>
      <w:r w:rsidR="00312849" w:rsidRPr="006C438A">
        <w:t>.</w:t>
      </w:r>
    </w:p>
    <w:p w14:paraId="4461089E" w14:textId="61C45C7A" w:rsidR="00935690" w:rsidRPr="0045028A" w:rsidRDefault="00935690" w:rsidP="00A6730A">
      <w:pPr>
        <w:pStyle w:val="Numberedparagraph"/>
        <w:numPr>
          <w:ilvl w:val="0"/>
          <w:numId w:val="51"/>
        </w:numPr>
      </w:pPr>
      <w:r w:rsidRPr="0045028A">
        <w:t xml:space="preserve">I judge that the RP has outlined an appropriate strategy (ref. </w:t>
      </w:r>
      <w:sdt>
        <w:sdtPr>
          <w:id w:val="385690425"/>
          <w:citation/>
        </w:sdtPr>
        <w:sdtEndPr/>
        <w:sdtContent>
          <w:r w:rsidRPr="0045028A">
            <w:fldChar w:fldCharType="begin"/>
          </w:r>
          <w:r w:rsidRPr="0045028A">
            <w:instrText xml:space="preserve">CITATION Minimisation \l 2057 </w:instrText>
          </w:r>
          <w:r w:rsidRPr="0045028A">
            <w:fldChar w:fldCharType="separate"/>
          </w:r>
          <w:r w:rsidR="001C7B8D" w:rsidRPr="001C7B8D">
            <w:rPr>
              <w:noProof/>
            </w:rPr>
            <w:t>[70]</w:t>
          </w:r>
          <w:r w:rsidRPr="0045028A">
            <w:fldChar w:fldCharType="end"/>
          </w:r>
        </w:sdtContent>
      </w:sdt>
      <w:r w:rsidRPr="0045028A">
        <w:t>) for reducing the significant radionuclides that contribute to normal operations dose. I expect future safety cases to demonstrate that</w:t>
      </w:r>
      <w:r w:rsidR="00687333" w:rsidRPr="0045028A">
        <w:t xml:space="preserve"> the risks associated</w:t>
      </w:r>
      <w:r w:rsidRPr="0045028A">
        <w:t xml:space="preserve"> the normal operation radiological source terms have been reduced to ALARP. </w:t>
      </w:r>
    </w:p>
    <w:p w14:paraId="34839BDE" w14:textId="38D8F6D9" w:rsidR="00687333" w:rsidRPr="0045028A" w:rsidRDefault="00A22B19" w:rsidP="00661D40">
      <w:pPr>
        <w:pStyle w:val="Numberedparagraph"/>
        <w:numPr>
          <w:ilvl w:val="0"/>
          <w:numId w:val="47"/>
        </w:numPr>
        <w:rPr>
          <w:lang w:val="en-US"/>
        </w:rPr>
      </w:pPr>
      <w:r w:rsidRPr="0045028A">
        <w:t>I</w:t>
      </w:r>
      <w:r w:rsidR="00D862D0" w:rsidRPr="0045028A">
        <w:t xml:space="preserve"> judge that the RP has developed suitable approaches and processes</w:t>
      </w:r>
      <w:r w:rsidR="00CF7DDF" w:rsidRPr="0045028A">
        <w:t xml:space="preserve"> (ref. </w:t>
      </w:r>
      <w:r w:rsidR="00CF7DDF" w:rsidRPr="0045028A">
        <w:fldChar w:fldCharType="begin"/>
      </w:r>
      <w:r w:rsidR="00E61162" w:rsidRPr="0045028A">
        <w:instrText xml:space="preserve">CITATION ManagementP \l 2057 </w:instrText>
      </w:r>
      <w:r w:rsidR="00CF7DDF" w:rsidRPr="0045028A">
        <w:fldChar w:fldCharType="separate"/>
      </w:r>
      <w:r w:rsidR="001C7B8D">
        <w:rPr>
          <w:noProof/>
        </w:rPr>
        <w:t xml:space="preserve"> </w:t>
      </w:r>
      <w:r w:rsidR="001C7B8D" w:rsidRPr="001C7B8D">
        <w:rPr>
          <w:noProof/>
        </w:rPr>
        <w:t>[66]</w:t>
      </w:r>
      <w:r w:rsidR="00CF7DDF" w:rsidRPr="0045028A">
        <w:fldChar w:fldCharType="end"/>
      </w:r>
      <w:r w:rsidR="00CF7DDF" w:rsidRPr="0045028A">
        <w:t xml:space="preserve"> </w:t>
      </w:r>
      <w:sdt>
        <w:sdtPr>
          <w:id w:val="2140144314"/>
          <w:citation/>
        </w:sdtPr>
        <w:sdtEndPr/>
        <w:sdtContent>
          <w:r w:rsidR="001E060E" w:rsidRPr="0045028A">
            <w:fldChar w:fldCharType="begin"/>
          </w:r>
          <w:r w:rsidR="00E7389E" w:rsidRPr="0045028A">
            <w:instrText xml:space="preserve">CITATION DMS \l 2057 </w:instrText>
          </w:r>
          <w:r w:rsidR="001E060E" w:rsidRPr="0045028A">
            <w:fldChar w:fldCharType="separate"/>
          </w:r>
          <w:r w:rsidR="001C7B8D" w:rsidRPr="001C7B8D">
            <w:rPr>
              <w:noProof/>
            </w:rPr>
            <w:t>[67]</w:t>
          </w:r>
          <w:r w:rsidR="001E060E" w:rsidRPr="0045028A">
            <w:fldChar w:fldCharType="end"/>
          </w:r>
        </w:sdtContent>
      </w:sdt>
      <w:r w:rsidR="00CF7DDF" w:rsidRPr="0045028A">
        <w:t xml:space="preserve"> </w:t>
      </w:r>
      <w:sdt>
        <w:sdtPr>
          <w:id w:val="-242726162"/>
          <w:citation/>
        </w:sdtPr>
        <w:sdtEndPr/>
        <w:sdtContent>
          <w:r w:rsidR="001E060E" w:rsidRPr="0045028A">
            <w:fldChar w:fldCharType="begin"/>
          </w:r>
          <w:r w:rsidR="001E060E" w:rsidRPr="0045028A">
            <w:instrText xml:space="preserve"> CITATION Control \l 2057 </w:instrText>
          </w:r>
          <w:r w:rsidR="001E060E" w:rsidRPr="0045028A">
            <w:fldChar w:fldCharType="separate"/>
          </w:r>
          <w:r w:rsidR="001C7B8D" w:rsidRPr="001C7B8D">
            <w:rPr>
              <w:noProof/>
            </w:rPr>
            <w:t>[89]</w:t>
          </w:r>
          <w:r w:rsidR="001E060E" w:rsidRPr="0045028A">
            <w:fldChar w:fldCharType="end"/>
          </w:r>
        </w:sdtContent>
      </w:sdt>
      <w:r w:rsidR="001E060E" w:rsidRPr="0045028A">
        <w:t>)</w:t>
      </w:r>
      <w:r w:rsidR="00D862D0" w:rsidRPr="0045028A">
        <w:t xml:space="preserve"> to demonstrate that radiological risks for the SMR-300 can be reduced to ALARP. </w:t>
      </w:r>
      <w:r w:rsidR="00687333" w:rsidRPr="0045028A">
        <w:t>Where the SMR-300 design does not meet RGP</w:t>
      </w:r>
      <w:r w:rsidR="001E060E" w:rsidRPr="0045028A">
        <w:t xml:space="preserve"> </w:t>
      </w:r>
      <w:r w:rsidR="00E3139F" w:rsidRPr="0045028A">
        <w:t xml:space="preserve">(for example IAEA SSG-90 </w:t>
      </w:r>
      <w:r w:rsidR="001E060E" w:rsidRPr="0045028A">
        <w:t xml:space="preserve">(ref. </w:t>
      </w:r>
      <w:sdt>
        <w:sdtPr>
          <w:id w:val="-218442171"/>
          <w:citation/>
        </w:sdtPr>
        <w:sdtEndPr/>
        <w:sdtContent>
          <w:r w:rsidR="001E060E" w:rsidRPr="0045028A">
            <w:fldChar w:fldCharType="begin"/>
          </w:r>
          <w:r w:rsidR="001E060E" w:rsidRPr="0045028A">
            <w:instrText xml:space="preserve"> CITATION SAPs \l 2057 </w:instrText>
          </w:r>
          <w:r w:rsidR="001E060E" w:rsidRPr="0045028A">
            <w:fldChar w:fldCharType="separate"/>
          </w:r>
          <w:r w:rsidR="001C7B8D" w:rsidRPr="001C7B8D">
            <w:rPr>
              <w:noProof/>
            </w:rPr>
            <w:t>[41]</w:t>
          </w:r>
          <w:r w:rsidR="001E060E" w:rsidRPr="0045028A">
            <w:fldChar w:fldCharType="end"/>
          </w:r>
        </w:sdtContent>
      </w:sdt>
      <w:r w:rsidR="001E060E" w:rsidRPr="0045028A">
        <w:t>)</w:t>
      </w:r>
      <w:r w:rsidR="00E3139F" w:rsidRPr="0045028A">
        <w:t>)</w:t>
      </w:r>
      <w:r w:rsidR="00687333" w:rsidRPr="0045028A">
        <w:t xml:space="preserve"> or UK regulatory requirements</w:t>
      </w:r>
      <w:r w:rsidR="001E060E" w:rsidRPr="0045028A">
        <w:t xml:space="preserve"> (ref. </w:t>
      </w:r>
      <w:sdt>
        <w:sdtPr>
          <w:id w:val="-1772387435"/>
          <w:citation/>
        </w:sdtPr>
        <w:sdtEndPr/>
        <w:sdtContent>
          <w:r w:rsidR="001E060E" w:rsidRPr="0045028A">
            <w:fldChar w:fldCharType="begin"/>
          </w:r>
          <w:r w:rsidR="001E060E" w:rsidRPr="0045028A">
            <w:instrText xml:space="preserve"> CITATION HSE \l 2057 </w:instrText>
          </w:r>
          <w:r w:rsidR="001E060E" w:rsidRPr="0045028A">
            <w:fldChar w:fldCharType="separate"/>
          </w:r>
          <w:r w:rsidR="001C7B8D" w:rsidRPr="001C7B8D">
            <w:rPr>
              <w:noProof/>
            </w:rPr>
            <w:t>[48]</w:t>
          </w:r>
          <w:r w:rsidR="001E060E" w:rsidRPr="0045028A">
            <w:fldChar w:fldCharType="end"/>
          </w:r>
        </w:sdtContent>
      </w:sdt>
      <w:r w:rsidR="001E060E" w:rsidRPr="0045028A">
        <w:t>)</w:t>
      </w:r>
      <w:r w:rsidR="00687333" w:rsidRPr="0045028A">
        <w:t>, I consider that the RP has developed a suitable mechanism to challenge or justify these differences.</w:t>
      </w:r>
    </w:p>
    <w:p w14:paraId="2FA2D5AC" w14:textId="3F5190AF" w:rsidR="00975280" w:rsidRPr="0045028A" w:rsidRDefault="00D862D0" w:rsidP="00661D40">
      <w:pPr>
        <w:pStyle w:val="Numberedparagraph"/>
        <w:numPr>
          <w:ilvl w:val="0"/>
          <w:numId w:val="47"/>
        </w:numPr>
      </w:pPr>
      <w:r w:rsidRPr="0045028A">
        <w:t xml:space="preserve">I </w:t>
      </w:r>
      <w:r w:rsidR="00B462D1" w:rsidRPr="0045028A">
        <w:t>consider</w:t>
      </w:r>
      <w:r w:rsidRPr="0045028A">
        <w:t xml:space="preserve"> that the RP’s approach to shielding analysis</w:t>
      </w:r>
      <w:r w:rsidR="00BE34FE" w:rsidRPr="0045028A">
        <w:t xml:space="preserve"> (ref. </w:t>
      </w:r>
      <w:sdt>
        <w:sdtPr>
          <w:id w:val="1631971503"/>
          <w:citation/>
        </w:sdtPr>
        <w:sdtEndPr/>
        <w:sdtContent>
          <w:r w:rsidR="00BE34FE" w:rsidRPr="0045028A">
            <w:fldChar w:fldCharType="begin"/>
          </w:r>
          <w:r w:rsidR="00E7389E" w:rsidRPr="0045028A">
            <w:instrText xml:space="preserve">CITATION DMS \l 2057 </w:instrText>
          </w:r>
          <w:r w:rsidR="00BE34FE" w:rsidRPr="0045028A">
            <w:fldChar w:fldCharType="separate"/>
          </w:r>
          <w:r w:rsidR="001C7B8D" w:rsidRPr="001C7B8D">
            <w:rPr>
              <w:noProof/>
            </w:rPr>
            <w:t>[67]</w:t>
          </w:r>
          <w:r w:rsidR="00BE34FE" w:rsidRPr="0045028A">
            <w:fldChar w:fldCharType="end"/>
          </w:r>
        </w:sdtContent>
      </w:sdt>
      <w:r w:rsidR="00BE34FE" w:rsidRPr="0045028A">
        <w:t xml:space="preserve"> </w:t>
      </w:r>
      <w:sdt>
        <w:sdtPr>
          <w:id w:val="-1309016563"/>
          <w:citation/>
        </w:sdtPr>
        <w:sdtEndPr/>
        <w:sdtContent>
          <w:r w:rsidR="00BE34FE" w:rsidRPr="0045028A">
            <w:fldChar w:fldCharType="begin"/>
          </w:r>
          <w:r w:rsidR="00BE34FE" w:rsidRPr="0045028A">
            <w:instrText xml:space="preserve"> CITATION BoD \l 2057 </w:instrText>
          </w:r>
          <w:r w:rsidR="00BE34FE" w:rsidRPr="0045028A">
            <w:fldChar w:fldCharType="separate"/>
          </w:r>
          <w:r w:rsidR="001C7B8D" w:rsidRPr="001C7B8D">
            <w:rPr>
              <w:noProof/>
            </w:rPr>
            <w:t>[68]</w:t>
          </w:r>
          <w:r w:rsidR="00BE34FE" w:rsidRPr="0045028A">
            <w:fldChar w:fldCharType="end"/>
          </w:r>
        </w:sdtContent>
      </w:sdt>
      <w:r w:rsidR="00BE34FE" w:rsidRPr="0045028A">
        <w:t>)</w:t>
      </w:r>
      <w:r w:rsidRPr="0045028A">
        <w:t xml:space="preserve"> is sufficiently aligned with </w:t>
      </w:r>
      <w:r w:rsidR="00E3139F" w:rsidRPr="0045028A">
        <w:t>IAEA SSG-90, TAG-002 and the relevant ONR SAPs</w:t>
      </w:r>
      <w:r w:rsidRPr="0045028A">
        <w:t xml:space="preserve"> (ref. </w:t>
      </w:r>
      <w:sdt>
        <w:sdtPr>
          <w:id w:val="534230565"/>
          <w:citation/>
        </w:sdtPr>
        <w:sdtEndPr/>
        <w:sdtContent>
          <w:r w:rsidRPr="0045028A">
            <w:fldChar w:fldCharType="begin"/>
          </w:r>
          <w:r w:rsidRPr="0045028A">
            <w:instrText xml:space="preserve"> CITATION SAPs \l 2057 </w:instrText>
          </w:r>
          <w:r w:rsidRPr="0045028A">
            <w:fldChar w:fldCharType="separate"/>
          </w:r>
          <w:r w:rsidR="001C7B8D" w:rsidRPr="001C7B8D">
            <w:rPr>
              <w:noProof/>
            </w:rPr>
            <w:t>[41]</w:t>
          </w:r>
          <w:r w:rsidRPr="0045028A">
            <w:fldChar w:fldCharType="end"/>
          </w:r>
        </w:sdtContent>
      </w:sdt>
      <w:sdt>
        <w:sdtPr>
          <w:id w:val="268209847"/>
          <w:citation/>
        </w:sdtPr>
        <w:sdtEndPr/>
        <w:sdtContent>
          <w:r w:rsidRPr="0045028A">
            <w:fldChar w:fldCharType="begin"/>
          </w:r>
          <w:r w:rsidRPr="0045028A">
            <w:instrText xml:space="preserve">CITATION ONR11 \l 2057 </w:instrText>
          </w:r>
          <w:r w:rsidRPr="0045028A">
            <w:fldChar w:fldCharType="separate"/>
          </w:r>
          <w:r w:rsidR="001C7B8D">
            <w:rPr>
              <w:noProof/>
            </w:rPr>
            <w:t xml:space="preserve"> </w:t>
          </w:r>
          <w:r w:rsidR="001C7B8D" w:rsidRPr="001C7B8D">
            <w:rPr>
              <w:noProof/>
            </w:rPr>
            <w:t>[55]</w:t>
          </w:r>
          <w:r w:rsidRPr="0045028A">
            <w:fldChar w:fldCharType="end"/>
          </w:r>
        </w:sdtContent>
      </w:sdt>
      <w:r w:rsidRPr="0045028A">
        <w:t xml:space="preserve"> </w:t>
      </w:r>
      <w:sdt>
        <w:sdtPr>
          <w:id w:val="1834251976"/>
          <w:citation/>
        </w:sdtPr>
        <w:sdtEndPr/>
        <w:sdtContent>
          <w:r w:rsidRPr="0045028A">
            <w:fldChar w:fldCharType="begin"/>
          </w:r>
          <w:r w:rsidRPr="0045028A">
            <w:instrText xml:space="preserve"> CITATION IAE5 \l 2057 </w:instrText>
          </w:r>
          <w:r w:rsidRPr="0045028A">
            <w:fldChar w:fldCharType="separate"/>
          </w:r>
          <w:r w:rsidR="001C7B8D" w:rsidRPr="001C7B8D">
            <w:rPr>
              <w:noProof/>
            </w:rPr>
            <w:t>[61]</w:t>
          </w:r>
          <w:r w:rsidRPr="0045028A">
            <w:fldChar w:fldCharType="end"/>
          </w:r>
        </w:sdtContent>
      </w:sdt>
      <w:r w:rsidRPr="0045028A">
        <w:t xml:space="preserve">) for the purposes of a Step 2 assessment. </w:t>
      </w:r>
      <w:r w:rsidR="00975280" w:rsidRPr="0045028A">
        <w:t>I expect future safety cases to demonstrate that the shielding design for the SMR-300 is optimised and sufficiently substantiated to underpin the relevant safety claims.</w:t>
      </w:r>
    </w:p>
    <w:p w14:paraId="55B11102" w14:textId="3792065B" w:rsidR="00975280" w:rsidRPr="0045028A" w:rsidRDefault="00975280" w:rsidP="00661D40">
      <w:pPr>
        <w:pStyle w:val="Numberedparagraph"/>
        <w:numPr>
          <w:ilvl w:val="0"/>
          <w:numId w:val="47"/>
        </w:numPr>
      </w:pPr>
      <w:r w:rsidRPr="0045028A">
        <w:t>I judge that the RP’s approach to control and reduce criticality risks in the spent fuel pool</w:t>
      </w:r>
      <w:r w:rsidR="00DD6694" w:rsidRPr="0045028A">
        <w:t xml:space="preserve"> (ref. </w:t>
      </w:r>
      <w:sdt>
        <w:sdtPr>
          <w:id w:val="-1346706836"/>
          <w:citation/>
        </w:sdtPr>
        <w:sdtEndPr/>
        <w:sdtContent>
          <w:r w:rsidR="00DD6694" w:rsidRPr="0045028A">
            <w:fldChar w:fldCharType="begin"/>
          </w:r>
          <w:r w:rsidR="00DD6694" w:rsidRPr="0045028A">
            <w:instrText xml:space="preserve"> CITATION PSRb10 \l 2057 </w:instrText>
          </w:r>
          <w:r w:rsidR="00DD6694" w:rsidRPr="0045028A">
            <w:fldChar w:fldCharType="separate"/>
          </w:r>
          <w:r w:rsidR="001C7B8D" w:rsidRPr="001C7B8D">
            <w:rPr>
              <w:noProof/>
            </w:rPr>
            <w:t>[12]</w:t>
          </w:r>
          <w:r w:rsidR="00DD6694" w:rsidRPr="0045028A">
            <w:fldChar w:fldCharType="end"/>
          </w:r>
        </w:sdtContent>
      </w:sdt>
      <w:r w:rsidR="00DD6694" w:rsidRPr="0045028A">
        <w:t>)</w:t>
      </w:r>
      <w:r w:rsidRPr="0045028A">
        <w:t xml:space="preserve"> is sufficiently aligned with RGP</w:t>
      </w:r>
      <w:r w:rsidR="00116B60" w:rsidRPr="0045028A">
        <w:t>, ONR SAPs ECR.1 and ECR.2</w:t>
      </w:r>
      <w:r w:rsidR="00DD6694" w:rsidRPr="0045028A">
        <w:t xml:space="preserve"> (ref. </w:t>
      </w:r>
      <w:sdt>
        <w:sdtPr>
          <w:id w:val="-1132939807"/>
          <w:citation/>
        </w:sdtPr>
        <w:sdtEndPr/>
        <w:sdtContent>
          <w:r w:rsidR="00DD6694" w:rsidRPr="0045028A">
            <w:fldChar w:fldCharType="begin"/>
          </w:r>
          <w:r w:rsidR="00DD6694" w:rsidRPr="0045028A">
            <w:instrText xml:space="preserve"> CITATION SAPs \l 2057 </w:instrText>
          </w:r>
          <w:r w:rsidR="00DD6694" w:rsidRPr="0045028A">
            <w:fldChar w:fldCharType="separate"/>
          </w:r>
          <w:r w:rsidR="001C7B8D" w:rsidRPr="001C7B8D">
            <w:rPr>
              <w:noProof/>
            </w:rPr>
            <w:t>[41]</w:t>
          </w:r>
          <w:r w:rsidR="00DD6694" w:rsidRPr="0045028A">
            <w:fldChar w:fldCharType="end"/>
          </w:r>
        </w:sdtContent>
      </w:sdt>
      <w:r w:rsidR="00DD6694" w:rsidRPr="0045028A">
        <w:t>)</w:t>
      </w:r>
      <w:r w:rsidRPr="0045028A">
        <w:t xml:space="preserve">. I expect future iterations of the design and safety case to provide the necessary substantiation to </w:t>
      </w:r>
      <w:r w:rsidRPr="0045028A">
        <w:lastRenderedPageBreak/>
        <w:t>demonstrate that all out of core criticality risks have been reduced to ALARP.</w:t>
      </w:r>
    </w:p>
    <w:p w14:paraId="09B704A1" w14:textId="1AFE2026" w:rsidR="00280510" w:rsidRPr="0045028A" w:rsidRDefault="0015720D" w:rsidP="00AF0303">
      <w:pPr>
        <w:pStyle w:val="Numberedparagraph"/>
        <w:sectPr w:rsidR="00280510" w:rsidRPr="0045028A" w:rsidSect="00045010">
          <w:pgSz w:w="11906" w:h="16838" w:code="9"/>
          <w:pgMar w:top="1440" w:right="1440" w:bottom="1440" w:left="1440" w:header="397" w:footer="397" w:gutter="0"/>
          <w:cols w:space="312"/>
          <w:docGrid w:linePitch="360"/>
        </w:sectPr>
      </w:pPr>
      <w:r w:rsidRPr="0045028A">
        <w:t>Overall, based on my assessment to</w:t>
      </w:r>
      <w:r w:rsidR="00E44E0E" w:rsidRPr="0045028A">
        <w:t xml:space="preserve"> </w:t>
      </w:r>
      <w:r w:rsidRPr="0045028A">
        <w:t>date, and subject to the provision and</w:t>
      </w:r>
      <w:r w:rsidR="00E44E0E" w:rsidRPr="0045028A">
        <w:t xml:space="preserve"> </w:t>
      </w:r>
      <w:r w:rsidRPr="0045028A">
        <w:t xml:space="preserve">assessment of suitable and sufficient supporting evidence, I have not identified any fundamental safety shortfalls that could prevent ONR </w:t>
      </w:r>
      <w:r w:rsidR="00C778DE" w:rsidRPr="0045028A">
        <w:t>granting permission for</w:t>
      </w:r>
      <w:r w:rsidRPr="0045028A">
        <w:t xml:space="preserve"> construction of a power station based on the generic Holtec SMR-300 design. </w:t>
      </w:r>
    </w:p>
    <w:bookmarkStart w:id="13" w:name="_Toc216707613" w:displacedByCustomXml="next"/>
    <w:sdt>
      <w:sdtPr>
        <w:rPr>
          <w:color w:val="auto"/>
          <w:sz w:val="24"/>
          <w:szCs w:val="24"/>
        </w:rPr>
        <w:id w:val="-1068647822"/>
        <w:docPartObj>
          <w:docPartGallery w:val="Bibliographies"/>
          <w:docPartUnique/>
        </w:docPartObj>
      </w:sdtPr>
      <w:sdtEndPr/>
      <w:sdtContent>
        <w:p w14:paraId="660C8DD8" w14:textId="4BE30AEF" w:rsidR="00AC1DEB" w:rsidRPr="0045028A" w:rsidRDefault="00AC1DEB" w:rsidP="00B44B73">
          <w:pPr>
            <w:pStyle w:val="Heading1"/>
            <w:numPr>
              <w:ilvl w:val="0"/>
              <w:numId w:val="0"/>
            </w:numPr>
          </w:pPr>
          <w:r w:rsidRPr="0045028A">
            <w:t>References</w:t>
          </w:r>
          <w:bookmarkEnd w:id="13"/>
        </w:p>
        <w:sdt>
          <w:sdtPr>
            <w:id w:val="-573587230"/>
            <w:bibliography/>
          </w:sdtPr>
          <w:sdtEndPr/>
          <w:sdtContent>
            <w:p w14:paraId="7723E41C" w14:textId="77777777" w:rsidR="001C7B8D" w:rsidRDefault="00AC1DEB">
              <w:pPr>
                <w:rPr>
                  <w:rFonts w:ascii="Calibri" w:hAnsi="Calibri"/>
                  <w:noProof/>
                  <w:sz w:val="20"/>
                  <w:szCs w:val="20"/>
                  <w:lang w:eastAsia="en-GB" w:bidi="ar-SA"/>
                </w:rPr>
              </w:pPr>
              <w:r w:rsidRPr="0045028A">
                <w:fldChar w:fldCharType="begin"/>
              </w:r>
              <w:r w:rsidRPr="0045028A">
                <w:instrText xml:space="preserve"> BIBLIOGRAPHY </w:instrText>
              </w:r>
              <w:r w:rsidRPr="0045028A">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567"/>
                <w:gridCol w:w="8459"/>
              </w:tblGrid>
              <w:tr w:rsidR="001C7B8D" w14:paraId="15FEBB4C" w14:textId="77777777" w:rsidTr="000731BF">
                <w:trPr>
                  <w:divId w:val="1719472152"/>
                  <w:tblCellSpacing w:w="15" w:type="dxa"/>
                </w:trPr>
                <w:tc>
                  <w:tcPr>
                    <w:tcW w:w="289" w:type="pct"/>
                    <w:hideMark/>
                  </w:tcPr>
                  <w:p w14:paraId="646DA7C1" w14:textId="16C3F893" w:rsidR="001C7B8D" w:rsidRDefault="001C7B8D">
                    <w:pPr>
                      <w:pStyle w:val="Bibliography"/>
                      <w:rPr>
                        <w:noProof/>
                        <w:szCs w:val="24"/>
                      </w:rPr>
                    </w:pPr>
                    <w:r>
                      <w:rPr>
                        <w:noProof/>
                      </w:rPr>
                      <w:t xml:space="preserve">[1] </w:t>
                    </w:r>
                  </w:p>
                </w:tc>
                <w:tc>
                  <w:tcPr>
                    <w:tcW w:w="4661" w:type="pct"/>
                    <w:hideMark/>
                  </w:tcPr>
                  <w:p w14:paraId="5DC97E4A" w14:textId="77777777" w:rsidR="001C7B8D" w:rsidRDefault="001C7B8D">
                    <w:pPr>
                      <w:pStyle w:val="Bibliography"/>
                      <w:rPr>
                        <w:noProof/>
                      </w:rPr>
                    </w:pPr>
                    <w:r>
                      <w:rPr>
                        <w:noProof/>
                      </w:rPr>
                      <w:t xml:space="preserve">Holtec Britain, PSR PART A Chapter 1 Introduction, HI-2240332, Revision 1, 4 July 2025. ONRW-2019369590-22263. </w:t>
                    </w:r>
                  </w:p>
                </w:tc>
              </w:tr>
              <w:tr w:rsidR="001C7B8D" w14:paraId="52917195" w14:textId="77777777" w:rsidTr="000731BF">
                <w:trPr>
                  <w:divId w:val="1719472152"/>
                  <w:tblCellSpacing w:w="15" w:type="dxa"/>
                </w:trPr>
                <w:tc>
                  <w:tcPr>
                    <w:tcW w:w="289" w:type="pct"/>
                    <w:hideMark/>
                  </w:tcPr>
                  <w:p w14:paraId="686400FD" w14:textId="77777777" w:rsidR="001C7B8D" w:rsidRDefault="001C7B8D">
                    <w:pPr>
                      <w:pStyle w:val="Bibliography"/>
                      <w:rPr>
                        <w:noProof/>
                      </w:rPr>
                    </w:pPr>
                    <w:r>
                      <w:rPr>
                        <w:noProof/>
                      </w:rPr>
                      <w:t xml:space="preserve">[2] </w:t>
                    </w:r>
                  </w:p>
                </w:tc>
                <w:tc>
                  <w:tcPr>
                    <w:tcW w:w="4661" w:type="pct"/>
                    <w:hideMark/>
                  </w:tcPr>
                  <w:p w14:paraId="5F86D475" w14:textId="77777777" w:rsidR="001C7B8D" w:rsidRDefault="001C7B8D">
                    <w:pPr>
                      <w:pStyle w:val="Bibliography"/>
                      <w:rPr>
                        <w:noProof/>
                      </w:rPr>
                    </w:pPr>
                    <w:r>
                      <w:rPr>
                        <w:noProof/>
                      </w:rPr>
                      <w:t xml:space="preserve">Holtec Britain, PSR PART A Chapter 2 General Design Aspects and Site, HI-2240333, Revision 1, 4 July 2025. ONRW-2019369590-22264. </w:t>
                    </w:r>
                  </w:p>
                </w:tc>
              </w:tr>
              <w:tr w:rsidR="001C7B8D" w14:paraId="7437F9BB" w14:textId="77777777" w:rsidTr="000731BF">
                <w:trPr>
                  <w:divId w:val="1719472152"/>
                  <w:tblCellSpacing w:w="15" w:type="dxa"/>
                </w:trPr>
                <w:tc>
                  <w:tcPr>
                    <w:tcW w:w="289" w:type="pct"/>
                    <w:hideMark/>
                  </w:tcPr>
                  <w:p w14:paraId="30BF3C3E" w14:textId="77777777" w:rsidR="001C7B8D" w:rsidRDefault="001C7B8D">
                    <w:pPr>
                      <w:pStyle w:val="Bibliography"/>
                      <w:rPr>
                        <w:noProof/>
                      </w:rPr>
                    </w:pPr>
                    <w:r>
                      <w:rPr>
                        <w:noProof/>
                      </w:rPr>
                      <w:t xml:space="preserve">[3] </w:t>
                    </w:r>
                  </w:p>
                </w:tc>
                <w:tc>
                  <w:tcPr>
                    <w:tcW w:w="4661" w:type="pct"/>
                    <w:hideMark/>
                  </w:tcPr>
                  <w:p w14:paraId="3376EB91" w14:textId="77777777" w:rsidR="001C7B8D" w:rsidRDefault="001C7B8D">
                    <w:pPr>
                      <w:pStyle w:val="Bibliography"/>
                      <w:rPr>
                        <w:noProof/>
                      </w:rPr>
                    </w:pPr>
                    <w:r>
                      <w:rPr>
                        <w:noProof/>
                      </w:rPr>
                      <w:t xml:space="preserve">Holtec Britain, PSR PART A Chapter 3 Claims, Arguments and Evidence, HI-2240334, Revision 1, 4 July 2025, ONRW-2019369590-22262. </w:t>
                    </w:r>
                  </w:p>
                </w:tc>
              </w:tr>
              <w:tr w:rsidR="001C7B8D" w14:paraId="4910FDE1" w14:textId="77777777" w:rsidTr="000731BF">
                <w:trPr>
                  <w:divId w:val="1719472152"/>
                  <w:tblCellSpacing w:w="15" w:type="dxa"/>
                </w:trPr>
                <w:tc>
                  <w:tcPr>
                    <w:tcW w:w="289" w:type="pct"/>
                    <w:hideMark/>
                  </w:tcPr>
                  <w:p w14:paraId="227475E5" w14:textId="77777777" w:rsidR="001C7B8D" w:rsidRDefault="001C7B8D">
                    <w:pPr>
                      <w:pStyle w:val="Bibliography"/>
                      <w:rPr>
                        <w:noProof/>
                      </w:rPr>
                    </w:pPr>
                    <w:r>
                      <w:rPr>
                        <w:noProof/>
                      </w:rPr>
                      <w:t xml:space="preserve">[4] </w:t>
                    </w:r>
                  </w:p>
                </w:tc>
                <w:tc>
                  <w:tcPr>
                    <w:tcW w:w="4661" w:type="pct"/>
                    <w:hideMark/>
                  </w:tcPr>
                  <w:p w14:paraId="68DB8883" w14:textId="77777777" w:rsidR="001C7B8D" w:rsidRDefault="001C7B8D">
                    <w:pPr>
                      <w:pStyle w:val="Bibliography"/>
                      <w:rPr>
                        <w:noProof/>
                      </w:rPr>
                    </w:pPr>
                    <w:r>
                      <w:rPr>
                        <w:noProof/>
                      </w:rPr>
                      <w:t xml:space="preserve">Holtec Britain, PSR PART A Chapter 4 Lifecycle Management of Safety and Quality Assurance, HI-2240335, Revision 1, 4 July 2025. ONRW-2019369590-22266. </w:t>
                    </w:r>
                  </w:p>
                </w:tc>
              </w:tr>
              <w:tr w:rsidR="001C7B8D" w14:paraId="1D143454" w14:textId="77777777" w:rsidTr="000731BF">
                <w:trPr>
                  <w:divId w:val="1719472152"/>
                  <w:tblCellSpacing w:w="15" w:type="dxa"/>
                </w:trPr>
                <w:tc>
                  <w:tcPr>
                    <w:tcW w:w="289" w:type="pct"/>
                    <w:hideMark/>
                  </w:tcPr>
                  <w:p w14:paraId="2BE876FB" w14:textId="77777777" w:rsidR="001C7B8D" w:rsidRDefault="001C7B8D">
                    <w:pPr>
                      <w:pStyle w:val="Bibliography"/>
                      <w:rPr>
                        <w:noProof/>
                      </w:rPr>
                    </w:pPr>
                    <w:r>
                      <w:rPr>
                        <w:noProof/>
                      </w:rPr>
                      <w:t xml:space="preserve">[5] </w:t>
                    </w:r>
                  </w:p>
                </w:tc>
                <w:tc>
                  <w:tcPr>
                    <w:tcW w:w="4661" w:type="pct"/>
                    <w:hideMark/>
                  </w:tcPr>
                  <w:p w14:paraId="102957A6" w14:textId="77777777" w:rsidR="001C7B8D" w:rsidRDefault="001C7B8D">
                    <w:pPr>
                      <w:pStyle w:val="Bibliography"/>
                      <w:rPr>
                        <w:noProof/>
                      </w:rPr>
                    </w:pPr>
                    <w:r>
                      <w:rPr>
                        <w:noProof/>
                      </w:rPr>
                      <w:t xml:space="preserve">Holtec Britain, PSR PART A Chapter 5 Summary of ALARP, HI-2240336, Revision 1, 4 July 2025. ONRW-2019369590-22265. </w:t>
                    </w:r>
                  </w:p>
                </w:tc>
              </w:tr>
              <w:tr w:rsidR="001C7B8D" w14:paraId="0F059484" w14:textId="77777777" w:rsidTr="000731BF">
                <w:trPr>
                  <w:divId w:val="1719472152"/>
                  <w:tblCellSpacing w:w="15" w:type="dxa"/>
                </w:trPr>
                <w:tc>
                  <w:tcPr>
                    <w:tcW w:w="289" w:type="pct"/>
                    <w:hideMark/>
                  </w:tcPr>
                  <w:p w14:paraId="2B2836C2" w14:textId="77777777" w:rsidR="001C7B8D" w:rsidRDefault="001C7B8D">
                    <w:pPr>
                      <w:pStyle w:val="Bibliography"/>
                      <w:rPr>
                        <w:noProof/>
                      </w:rPr>
                    </w:pPr>
                    <w:r>
                      <w:rPr>
                        <w:noProof/>
                      </w:rPr>
                      <w:t xml:space="preserve">[6] </w:t>
                    </w:r>
                  </w:p>
                </w:tc>
                <w:tc>
                  <w:tcPr>
                    <w:tcW w:w="4661" w:type="pct"/>
                    <w:hideMark/>
                  </w:tcPr>
                  <w:p w14:paraId="40C98BD0" w14:textId="77777777" w:rsidR="001C7B8D" w:rsidRDefault="001C7B8D">
                    <w:pPr>
                      <w:pStyle w:val="Bibliography"/>
                      <w:rPr>
                        <w:noProof/>
                      </w:rPr>
                    </w:pPr>
                    <w:r>
                      <w:rPr>
                        <w:noProof/>
                      </w:rPr>
                      <w:t xml:space="preserve">Holtec Britain, PSR PART B Chapter 1 Reactor Coolant System and Engineered Safety Features, HI-2240337-R1.0, 1 July 2025. ONRW-2019369590-22080. </w:t>
                    </w:r>
                  </w:p>
                </w:tc>
              </w:tr>
              <w:tr w:rsidR="001C7B8D" w14:paraId="2AB5A535" w14:textId="77777777" w:rsidTr="000731BF">
                <w:trPr>
                  <w:divId w:val="1719472152"/>
                  <w:tblCellSpacing w:w="15" w:type="dxa"/>
                </w:trPr>
                <w:tc>
                  <w:tcPr>
                    <w:tcW w:w="289" w:type="pct"/>
                    <w:hideMark/>
                  </w:tcPr>
                  <w:p w14:paraId="641F3948" w14:textId="77777777" w:rsidR="001C7B8D" w:rsidRDefault="001C7B8D">
                    <w:pPr>
                      <w:pStyle w:val="Bibliography"/>
                      <w:rPr>
                        <w:noProof/>
                      </w:rPr>
                    </w:pPr>
                    <w:r>
                      <w:rPr>
                        <w:noProof/>
                      </w:rPr>
                      <w:t xml:space="preserve">[7] </w:t>
                    </w:r>
                  </w:p>
                </w:tc>
                <w:tc>
                  <w:tcPr>
                    <w:tcW w:w="4661" w:type="pct"/>
                    <w:hideMark/>
                  </w:tcPr>
                  <w:p w14:paraId="1CE57B3D" w14:textId="77777777" w:rsidR="001C7B8D" w:rsidRDefault="001C7B8D">
                    <w:pPr>
                      <w:pStyle w:val="Bibliography"/>
                      <w:rPr>
                        <w:noProof/>
                      </w:rPr>
                    </w:pPr>
                    <w:r>
                      <w:rPr>
                        <w:noProof/>
                      </w:rPr>
                      <w:t xml:space="preserve">Holtec Britain, PSR PART B Chapter 2 Reactor, HI2240776-R1.0, 1 July 2025. ONRW-2019369590-22082. </w:t>
                    </w:r>
                  </w:p>
                </w:tc>
              </w:tr>
              <w:tr w:rsidR="001C7B8D" w14:paraId="5AE10783" w14:textId="77777777" w:rsidTr="000731BF">
                <w:trPr>
                  <w:divId w:val="1719472152"/>
                  <w:tblCellSpacing w:w="15" w:type="dxa"/>
                </w:trPr>
                <w:tc>
                  <w:tcPr>
                    <w:tcW w:w="289" w:type="pct"/>
                    <w:hideMark/>
                  </w:tcPr>
                  <w:p w14:paraId="158FB820" w14:textId="77777777" w:rsidR="001C7B8D" w:rsidRDefault="001C7B8D">
                    <w:pPr>
                      <w:pStyle w:val="Bibliography"/>
                      <w:rPr>
                        <w:noProof/>
                      </w:rPr>
                    </w:pPr>
                    <w:r>
                      <w:rPr>
                        <w:noProof/>
                      </w:rPr>
                      <w:t xml:space="preserve">[8] </w:t>
                    </w:r>
                  </w:p>
                </w:tc>
                <w:tc>
                  <w:tcPr>
                    <w:tcW w:w="4661" w:type="pct"/>
                    <w:hideMark/>
                  </w:tcPr>
                  <w:p w14:paraId="45975D3F" w14:textId="77777777" w:rsidR="001C7B8D" w:rsidRDefault="001C7B8D">
                    <w:pPr>
                      <w:pStyle w:val="Bibliography"/>
                      <w:rPr>
                        <w:noProof/>
                      </w:rPr>
                    </w:pPr>
                    <w:r>
                      <w:rPr>
                        <w:noProof/>
                      </w:rPr>
                      <w:t xml:space="preserve">Holtec Britain, PSR PART B Chapter 4 Control and Instrumentation Systems, HI-2240338-R1.0, 1 July 2025. ONRW-2019369590-22013. </w:t>
                    </w:r>
                  </w:p>
                </w:tc>
              </w:tr>
              <w:tr w:rsidR="001C7B8D" w14:paraId="54B2DD2E" w14:textId="77777777" w:rsidTr="000731BF">
                <w:trPr>
                  <w:divId w:val="1719472152"/>
                  <w:tblCellSpacing w:w="15" w:type="dxa"/>
                </w:trPr>
                <w:tc>
                  <w:tcPr>
                    <w:tcW w:w="289" w:type="pct"/>
                    <w:hideMark/>
                  </w:tcPr>
                  <w:p w14:paraId="05EA0D53" w14:textId="77777777" w:rsidR="001C7B8D" w:rsidRDefault="001C7B8D">
                    <w:pPr>
                      <w:pStyle w:val="Bibliography"/>
                      <w:rPr>
                        <w:noProof/>
                      </w:rPr>
                    </w:pPr>
                    <w:r>
                      <w:rPr>
                        <w:noProof/>
                      </w:rPr>
                      <w:t xml:space="preserve">[9] </w:t>
                    </w:r>
                  </w:p>
                </w:tc>
                <w:tc>
                  <w:tcPr>
                    <w:tcW w:w="4661" w:type="pct"/>
                    <w:hideMark/>
                  </w:tcPr>
                  <w:p w14:paraId="7F0DEFBB" w14:textId="77777777" w:rsidR="001C7B8D" w:rsidRDefault="001C7B8D">
                    <w:pPr>
                      <w:pStyle w:val="Bibliography"/>
                      <w:rPr>
                        <w:noProof/>
                      </w:rPr>
                    </w:pPr>
                    <w:r>
                      <w:rPr>
                        <w:noProof/>
                      </w:rPr>
                      <w:t xml:space="preserve">Holtec Britain, PSR PART B Chapter 5 Reactor Supporting Facilities, HI-2240777-R1.0, 1 July 2025. ONRW-2019369590-22081. </w:t>
                    </w:r>
                  </w:p>
                </w:tc>
              </w:tr>
              <w:tr w:rsidR="001C7B8D" w14:paraId="7387261F" w14:textId="77777777" w:rsidTr="000731BF">
                <w:trPr>
                  <w:divId w:val="1719472152"/>
                  <w:tblCellSpacing w:w="15" w:type="dxa"/>
                </w:trPr>
                <w:tc>
                  <w:tcPr>
                    <w:tcW w:w="289" w:type="pct"/>
                    <w:hideMark/>
                  </w:tcPr>
                  <w:p w14:paraId="6CDC1E7A" w14:textId="77777777" w:rsidR="001C7B8D" w:rsidRDefault="001C7B8D">
                    <w:pPr>
                      <w:pStyle w:val="Bibliography"/>
                      <w:rPr>
                        <w:noProof/>
                      </w:rPr>
                    </w:pPr>
                    <w:r>
                      <w:rPr>
                        <w:noProof/>
                      </w:rPr>
                      <w:t xml:space="preserve">[10] </w:t>
                    </w:r>
                  </w:p>
                </w:tc>
                <w:tc>
                  <w:tcPr>
                    <w:tcW w:w="4661" w:type="pct"/>
                    <w:hideMark/>
                  </w:tcPr>
                  <w:p w14:paraId="538A1652" w14:textId="77777777" w:rsidR="001C7B8D" w:rsidRDefault="001C7B8D">
                    <w:pPr>
                      <w:pStyle w:val="Bibliography"/>
                      <w:rPr>
                        <w:noProof/>
                      </w:rPr>
                    </w:pPr>
                    <w:r>
                      <w:rPr>
                        <w:noProof/>
                      </w:rPr>
                      <w:t xml:space="preserve">Holtec Britain, PSR PART B Chapter 6 Electrical Engineering, HI-2240339-R1.0, 1 July 2025. ONRW-2019369590-22011. </w:t>
                    </w:r>
                  </w:p>
                </w:tc>
              </w:tr>
              <w:tr w:rsidR="001C7B8D" w14:paraId="33B237A7" w14:textId="77777777" w:rsidTr="000731BF">
                <w:trPr>
                  <w:divId w:val="1719472152"/>
                  <w:tblCellSpacing w:w="15" w:type="dxa"/>
                </w:trPr>
                <w:tc>
                  <w:tcPr>
                    <w:tcW w:w="289" w:type="pct"/>
                    <w:hideMark/>
                  </w:tcPr>
                  <w:p w14:paraId="22CE6767" w14:textId="77777777" w:rsidR="001C7B8D" w:rsidRDefault="001C7B8D">
                    <w:pPr>
                      <w:pStyle w:val="Bibliography"/>
                      <w:rPr>
                        <w:noProof/>
                      </w:rPr>
                    </w:pPr>
                    <w:r>
                      <w:rPr>
                        <w:noProof/>
                      </w:rPr>
                      <w:t xml:space="preserve">[11] </w:t>
                    </w:r>
                  </w:p>
                </w:tc>
                <w:tc>
                  <w:tcPr>
                    <w:tcW w:w="4661" w:type="pct"/>
                    <w:hideMark/>
                  </w:tcPr>
                  <w:p w14:paraId="6361A2DF" w14:textId="77777777" w:rsidR="001C7B8D" w:rsidRDefault="001C7B8D">
                    <w:pPr>
                      <w:pStyle w:val="Bibliography"/>
                      <w:rPr>
                        <w:noProof/>
                      </w:rPr>
                    </w:pPr>
                    <w:r>
                      <w:rPr>
                        <w:noProof/>
                      </w:rPr>
                      <w:t xml:space="preserve">Holtec Britain, PSR PART B Chapter 9 Description of Operational Aspects Conduct of Operations - HI-2240340-R1.0 - 1 July 2025. ONRW-2019369590-22012. </w:t>
                    </w:r>
                  </w:p>
                </w:tc>
              </w:tr>
              <w:tr w:rsidR="001C7B8D" w14:paraId="6A1BD8F9" w14:textId="77777777" w:rsidTr="000731BF">
                <w:trPr>
                  <w:divId w:val="1719472152"/>
                  <w:tblCellSpacing w:w="15" w:type="dxa"/>
                </w:trPr>
                <w:tc>
                  <w:tcPr>
                    <w:tcW w:w="289" w:type="pct"/>
                    <w:hideMark/>
                  </w:tcPr>
                  <w:p w14:paraId="570DD80F" w14:textId="77777777" w:rsidR="001C7B8D" w:rsidRDefault="001C7B8D">
                    <w:pPr>
                      <w:pStyle w:val="Bibliography"/>
                      <w:rPr>
                        <w:noProof/>
                      </w:rPr>
                    </w:pPr>
                    <w:r>
                      <w:rPr>
                        <w:noProof/>
                      </w:rPr>
                      <w:t xml:space="preserve">[12] </w:t>
                    </w:r>
                  </w:p>
                </w:tc>
                <w:tc>
                  <w:tcPr>
                    <w:tcW w:w="4661" w:type="pct"/>
                    <w:hideMark/>
                  </w:tcPr>
                  <w:p w14:paraId="4926A1D9" w14:textId="77777777" w:rsidR="001C7B8D" w:rsidRDefault="001C7B8D">
                    <w:pPr>
                      <w:pStyle w:val="Bibliography"/>
                      <w:rPr>
                        <w:noProof/>
                      </w:rPr>
                    </w:pPr>
                    <w:r>
                      <w:rPr>
                        <w:noProof/>
                      </w:rPr>
                      <w:t xml:space="preserve">Holtec Britain, PSR PART B Chapter 10 Radiological Protection, HI-2240341-R1.0, 1 July 2025. ONRW-2019369590-22016. </w:t>
                    </w:r>
                  </w:p>
                </w:tc>
              </w:tr>
              <w:tr w:rsidR="001C7B8D" w14:paraId="545F9EA9" w14:textId="77777777" w:rsidTr="000731BF">
                <w:trPr>
                  <w:divId w:val="1719472152"/>
                  <w:tblCellSpacing w:w="15" w:type="dxa"/>
                </w:trPr>
                <w:tc>
                  <w:tcPr>
                    <w:tcW w:w="289" w:type="pct"/>
                    <w:hideMark/>
                  </w:tcPr>
                  <w:p w14:paraId="495FABD0" w14:textId="77777777" w:rsidR="001C7B8D" w:rsidRDefault="001C7B8D">
                    <w:pPr>
                      <w:pStyle w:val="Bibliography"/>
                      <w:rPr>
                        <w:noProof/>
                      </w:rPr>
                    </w:pPr>
                    <w:r>
                      <w:rPr>
                        <w:noProof/>
                      </w:rPr>
                      <w:t xml:space="preserve">[13] </w:t>
                    </w:r>
                  </w:p>
                </w:tc>
                <w:tc>
                  <w:tcPr>
                    <w:tcW w:w="4661" w:type="pct"/>
                    <w:hideMark/>
                  </w:tcPr>
                  <w:p w14:paraId="764F1EDB" w14:textId="77777777" w:rsidR="001C7B8D" w:rsidRDefault="001C7B8D">
                    <w:pPr>
                      <w:pStyle w:val="Bibliography"/>
                      <w:rPr>
                        <w:noProof/>
                      </w:rPr>
                    </w:pPr>
                    <w:r>
                      <w:rPr>
                        <w:noProof/>
                      </w:rPr>
                      <w:t xml:space="preserve">Holtec Britain, PSR PART B Chapter 11 Environmental Protection,HI-2240342-R1.0, 30 June 2025. ONRW-2019369590-21944. </w:t>
                    </w:r>
                  </w:p>
                </w:tc>
              </w:tr>
              <w:tr w:rsidR="001C7B8D" w14:paraId="0C7836A3" w14:textId="77777777" w:rsidTr="000731BF">
                <w:trPr>
                  <w:divId w:val="1719472152"/>
                  <w:tblCellSpacing w:w="15" w:type="dxa"/>
                </w:trPr>
                <w:tc>
                  <w:tcPr>
                    <w:tcW w:w="289" w:type="pct"/>
                    <w:hideMark/>
                  </w:tcPr>
                  <w:p w14:paraId="735690D5" w14:textId="77777777" w:rsidR="001C7B8D" w:rsidRDefault="001C7B8D">
                    <w:pPr>
                      <w:pStyle w:val="Bibliography"/>
                      <w:rPr>
                        <w:noProof/>
                      </w:rPr>
                    </w:pPr>
                    <w:r>
                      <w:rPr>
                        <w:noProof/>
                      </w:rPr>
                      <w:lastRenderedPageBreak/>
                      <w:t xml:space="preserve">[14] </w:t>
                    </w:r>
                  </w:p>
                </w:tc>
                <w:tc>
                  <w:tcPr>
                    <w:tcW w:w="4661" w:type="pct"/>
                    <w:hideMark/>
                  </w:tcPr>
                  <w:p w14:paraId="5AFF3A9B" w14:textId="77777777" w:rsidR="001C7B8D" w:rsidRDefault="001C7B8D">
                    <w:pPr>
                      <w:pStyle w:val="Bibliography"/>
                      <w:rPr>
                        <w:noProof/>
                      </w:rPr>
                    </w:pPr>
                    <w:r>
                      <w:rPr>
                        <w:noProof/>
                      </w:rPr>
                      <w:t xml:space="preserve">Holtec Britain, PSR PART B Chapter 12 Nuclear Site Health and Safety and Conventional Fire Safety, HI-2240343-R1.0, 1 July 2025. ONRW-2019369590-22014. </w:t>
                    </w:r>
                  </w:p>
                </w:tc>
              </w:tr>
              <w:tr w:rsidR="001C7B8D" w14:paraId="013A9708" w14:textId="77777777" w:rsidTr="000731BF">
                <w:trPr>
                  <w:divId w:val="1719472152"/>
                  <w:tblCellSpacing w:w="15" w:type="dxa"/>
                </w:trPr>
                <w:tc>
                  <w:tcPr>
                    <w:tcW w:w="289" w:type="pct"/>
                    <w:hideMark/>
                  </w:tcPr>
                  <w:p w14:paraId="7AD4B506" w14:textId="77777777" w:rsidR="001C7B8D" w:rsidRDefault="001C7B8D">
                    <w:pPr>
                      <w:pStyle w:val="Bibliography"/>
                      <w:rPr>
                        <w:noProof/>
                      </w:rPr>
                    </w:pPr>
                    <w:r>
                      <w:rPr>
                        <w:noProof/>
                      </w:rPr>
                      <w:t xml:space="preserve">[15] </w:t>
                    </w:r>
                  </w:p>
                </w:tc>
                <w:tc>
                  <w:tcPr>
                    <w:tcW w:w="4661" w:type="pct"/>
                    <w:hideMark/>
                  </w:tcPr>
                  <w:p w14:paraId="4D318EA8" w14:textId="77777777" w:rsidR="001C7B8D" w:rsidRDefault="001C7B8D">
                    <w:pPr>
                      <w:pStyle w:val="Bibliography"/>
                      <w:rPr>
                        <w:noProof/>
                      </w:rPr>
                    </w:pPr>
                    <w:r>
                      <w:rPr>
                        <w:noProof/>
                      </w:rPr>
                      <w:t xml:space="preserve">Holtec Britain, PSR PART B Chapter 13 Radioactive Waste Management, HI-2240344-R1.0, 30 June 2025. ONRW-2019369590-21949. </w:t>
                    </w:r>
                  </w:p>
                </w:tc>
              </w:tr>
              <w:tr w:rsidR="001C7B8D" w14:paraId="656D1F9A" w14:textId="77777777" w:rsidTr="000731BF">
                <w:trPr>
                  <w:divId w:val="1719472152"/>
                  <w:tblCellSpacing w:w="15" w:type="dxa"/>
                </w:trPr>
                <w:tc>
                  <w:tcPr>
                    <w:tcW w:w="289" w:type="pct"/>
                    <w:hideMark/>
                  </w:tcPr>
                  <w:p w14:paraId="3FC0B2C5" w14:textId="77777777" w:rsidR="001C7B8D" w:rsidRDefault="001C7B8D">
                    <w:pPr>
                      <w:pStyle w:val="Bibliography"/>
                      <w:rPr>
                        <w:noProof/>
                      </w:rPr>
                    </w:pPr>
                    <w:r>
                      <w:rPr>
                        <w:noProof/>
                      </w:rPr>
                      <w:t xml:space="preserve">[16] </w:t>
                    </w:r>
                  </w:p>
                </w:tc>
                <w:tc>
                  <w:tcPr>
                    <w:tcW w:w="4661" w:type="pct"/>
                    <w:hideMark/>
                  </w:tcPr>
                  <w:p w14:paraId="5E97177E" w14:textId="77777777" w:rsidR="001C7B8D" w:rsidRDefault="001C7B8D">
                    <w:pPr>
                      <w:pStyle w:val="Bibliography"/>
                      <w:rPr>
                        <w:noProof/>
                      </w:rPr>
                    </w:pPr>
                    <w:r>
                      <w:rPr>
                        <w:noProof/>
                      </w:rPr>
                      <w:t xml:space="preserve">Holtec Britain, PSR PART B Chapter 14 Safety Design Basis Accident Analysis, HI-2240345-R1.0, 1 July 2025. ONRW-2019369590-22015. </w:t>
                    </w:r>
                  </w:p>
                </w:tc>
              </w:tr>
              <w:tr w:rsidR="001C7B8D" w14:paraId="1625ED00" w14:textId="77777777" w:rsidTr="000731BF">
                <w:trPr>
                  <w:divId w:val="1719472152"/>
                  <w:tblCellSpacing w:w="15" w:type="dxa"/>
                </w:trPr>
                <w:tc>
                  <w:tcPr>
                    <w:tcW w:w="289" w:type="pct"/>
                    <w:hideMark/>
                  </w:tcPr>
                  <w:p w14:paraId="26624731" w14:textId="77777777" w:rsidR="001C7B8D" w:rsidRDefault="001C7B8D">
                    <w:pPr>
                      <w:pStyle w:val="Bibliography"/>
                      <w:rPr>
                        <w:noProof/>
                      </w:rPr>
                    </w:pPr>
                    <w:r>
                      <w:rPr>
                        <w:noProof/>
                      </w:rPr>
                      <w:t xml:space="preserve">[17] </w:t>
                    </w:r>
                  </w:p>
                </w:tc>
                <w:tc>
                  <w:tcPr>
                    <w:tcW w:w="4661" w:type="pct"/>
                    <w:hideMark/>
                  </w:tcPr>
                  <w:p w14:paraId="2351DA06" w14:textId="77777777" w:rsidR="001C7B8D" w:rsidRDefault="001C7B8D">
                    <w:pPr>
                      <w:pStyle w:val="Bibliography"/>
                      <w:rPr>
                        <w:noProof/>
                      </w:rPr>
                    </w:pPr>
                    <w:r>
                      <w:rPr>
                        <w:noProof/>
                      </w:rPr>
                      <w:t xml:space="preserve">Holtec Britain, PSR PART B Chapter 15 BDBA, Severe Accidents Analysis and Emergency preparedness, HI-2240346-R1.0, 1 July 2025. ONRW-2019369590-22017. </w:t>
                    </w:r>
                  </w:p>
                </w:tc>
              </w:tr>
              <w:tr w:rsidR="001C7B8D" w14:paraId="4324E01D" w14:textId="77777777" w:rsidTr="000731BF">
                <w:trPr>
                  <w:divId w:val="1719472152"/>
                  <w:tblCellSpacing w:w="15" w:type="dxa"/>
                </w:trPr>
                <w:tc>
                  <w:tcPr>
                    <w:tcW w:w="289" w:type="pct"/>
                    <w:hideMark/>
                  </w:tcPr>
                  <w:p w14:paraId="4801E427" w14:textId="77777777" w:rsidR="001C7B8D" w:rsidRDefault="001C7B8D">
                    <w:pPr>
                      <w:pStyle w:val="Bibliography"/>
                      <w:rPr>
                        <w:noProof/>
                      </w:rPr>
                    </w:pPr>
                    <w:r>
                      <w:rPr>
                        <w:noProof/>
                      </w:rPr>
                      <w:t xml:space="preserve">[18] </w:t>
                    </w:r>
                  </w:p>
                </w:tc>
                <w:tc>
                  <w:tcPr>
                    <w:tcW w:w="4661" w:type="pct"/>
                    <w:hideMark/>
                  </w:tcPr>
                  <w:p w14:paraId="0B9A8D21" w14:textId="77777777" w:rsidR="001C7B8D" w:rsidRDefault="001C7B8D">
                    <w:pPr>
                      <w:pStyle w:val="Bibliography"/>
                      <w:rPr>
                        <w:noProof/>
                      </w:rPr>
                    </w:pPr>
                    <w:r>
                      <w:rPr>
                        <w:noProof/>
                      </w:rPr>
                      <w:t xml:space="preserve">Holtec Britain, PSR PART B Chapter 16 Probabilistic Safety Assessment, HI-2240347-R1.0, 1 July 2025. ONRW-2019369590-22019. </w:t>
                    </w:r>
                  </w:p>
                </w:tc>
              </w:tr>
              <w:tr w:rsidR="001C7B8D" w14:paraId="2C567076" w14:textId="77777777" w:rsidTr="000731BF">
                <w:trPr>
                  <w:divId w:val="1719472152"/>
                  <w:tblCellSpacing w:w="15" w:type="dxa"/>
                </w:trPr>
                <w:tc>
                  <w:tcPr>
                    <w:tcW w:w="289" w:type="pct"/>
                    <w:hideMark/>
                  </w:tcPr>
                  <w:p w14:paraId="78B68A0E" w14:textId="77777777" w:rsidR="001C7B8D" w:rsidRDefault="001C7B8D">
                    <w:pPr>
                      <w:pStyle w:val="Bibliography"/>
                      <w:rPr>
                        <w:noProof/>
                      </w:rPr>
                    </w:pPr>
                    <w:r>
                      <w:rPr>
                        <w:noProof/>
                      </w:rPr>
                      <w:t xml:space="preserve">[19] </w:t>
                    </w:r>
                  </w:p>
                </w:tc>
                <w:tc>
                  <w:tcPr>
                    <w:tcW w:w="4661" w:type="pct"/>
                    <w:hideMark/>
                  </w:tcPr>
                  <w:p w14:paraId="0DDB2CE8" w14:textId="77777777" w:rsidR="001C7B8D" w:rsidRDefault="001C7B8D">
                    <w:pPr>
                      <w:pStyle w:val="Bibliography"/>
                      <w:rPr>
                        <w:noProof/>
                      </w:rPr>
                    </w:pPr>
                    <w:r>
                      <w:rPr>
                        <w:noProof/>
                      </w:rPr>
                      <w:t xml:space="preserve">Holtec Britain, PSR PART B Chapter 17 Human Factors, HI-2240348-R1.0, 1 July 2025. ONRW-2019369590-22018. </w:t>
                    </w:r>
                  </w:p>
                </w:tc>
              </w:tr>
              <w:tr w:rsidR="001C7B8D" w14:paraId="2E154578" w14:textId="77777777" w:rsidTr="000731BF">
                <w:trPr>
                  <w:divId w:val="1719472152"/>
                  <w:tblCellSpacing w:w="15" w:type="dxa"/>
                </w:trPr>
                <w:tc>
                  <w:tcPr>
                    <w:tcW w:w="289" w:type="pct"/>
                    <w:hideMark/>
                  </w:tcPr>
                  <w:p w14:paraId="0B2530D8" w14:textId="77777777" w:rsidR="001C7B8D" w:rsidRDefault="001C7B8D">
                    <w:pPr>
                      <w:pStyle w:val="Bibliography"/>
                      <w:rPr>
                        <w:noProof/>
                      </w:rPr>
                    </w:pPr>
                    <w:r>
                      <w:rPr>
                        <w:noProof/>
                      </w:rPr>
                      <w:t xml:space="preserve">[20] </w:t>
                    </w:r>
                  </w:p>
                </w:tc>
                <w:tc>
                  <w:tcPr>
                    <w:tcW w:w="4661" w:type="pct"/>
                    <w:hideMark/>
                  </w:tcPr>
                  <w:p w14:paraId="2CCF7702" w14:textId="77777777" w:rsidR="001C7B8D" w:rsidRDefault="001C7B8D">
                    <w:pPr>
                      <w:pStyle w:val="Bibliography"/>
                      <w:rPr>
                        <w:noProof/>
                      </w:rPr>
                    </w:pPr>
                    <w:r>
                      <w:rPr>
                        <w:noProof/>
                      </w:rPr>
                      <w:t xml:space="preserve">Holtec Britain, PSR PART B Chapter 18 Structural Integrity, HI-2240349-R1.0, 1 July 2025. ONRW-2019369590-22065. </w:t>
                    </w:r>
                  </w:p>
                </w:tc>
              </w:tr>
              <w:tr w:rsidR="001C7B8D" w14:paraId="528AEF65" w14:textId="77777777" w:rsidTr="000731BF">
                <w:trPr>
                  <w:divId w:val="1719472152"/>
                  <w:tblCellSpacing w:w="15" w:type="dxa"/>
                </w:trPr>
                <w:tc>
                  <w:tcPr>
                    <w:tcW w:w="289" w:type="pct"/>
                    <w:hideMark/>
                  </w:tcPr>
                  <w:p w14:paraId="0116D9D9" w14:textId="77777777" w:rsidR="001C7B8D" w:rsidRDefault="001C7B8D">
                    <w:pPr>
                      <w:pStyle w:val="Bibliography"/>
                      <w:rPr>
                        <w:noProof/>
                      </w:rPr>
                    </w:pPr>
                    <w:r>
                      <w:rPr>
                        <w:noProof/>
                      </w:rPr>
                      <w:t xml:space="preserve">[21] </w:t>
                    </w:r>
                  </w:p>
                </w:tc>
                <w:tc>
                  <w:tcPr>
                    <w:tcW w:w="4661" w:type="pct"/>
                    <w:hideMark/>
                  </w:tcPr>
                  <w:p w14:paraId="64B017B9" w14:textId="77777777" w:rsidR="001C7B8D" w:rsidRDefault="001C7B8D">
                    <w:pPr>
                      <w:pStyle w:val="Bibliography"/>
                      <w:rPr>
                        <w:noProof/>
                      </w:rPr>
                    </w:pPr>
                    <w:r>
                      <w:rPr>
                        <w:noProof/>
                      </w:rPr>
                      <w:t xml:space="preserve">Holtec Britain, PSR PART B Chapter 19 Mechanical Engineering, HI-2240356-R1.0, 1 July 2025. ONRW-2019369590-22058. </w:t>
                    </w:r>
                  </w:p>
                </w:tc>
              </w:tr>
              <w:tr w:rsidR="001C7B8D" w14:paraId="64342EC1" w14:textId="77777777" w:rsidTr="000731BF">
                <w:trPr>
                  <w:divId w:val="1719472152"/>
                  <w:tblCellSpacing w:w="15" w:type="dxa"/>
                </w:trPr>
                <w:tc>
                  <w:tcPr>
                    <w:tcW w:w="289" w:type="pct"/>
                    <w:hideMark/>
                  </w:tcPr>
                  <w:p w14:paraId="370EDD2B" w14:textId="77777777" w:rsidR="001C7B8D" w:rsidRDefault="001C7B8D">
                    <w:pPr>
                      <w:pStyle w:val="Bibliography"/>
                      <w:rPr>
                        <w:noProof/>
                      </w:rPr>
                    </w:pPr>
                    <w:r>
                      <w:rPr>
                        <w:noProof/>
                      </w:rPr>
                      <w:t xml:space="preserve">[22] </w:t>
                    </w:r>
                  </w:p>
                </w:tc>
                <w:tc>
                  <w:tcPr>
                    <w:tcW w:w="4661" w:type="pct"/>
                    <w:hideMark/>
                  </w:tcPr>
                  <w:p w14:paraId="50478E8A" w14:textId="77777777" w:rsidR="001C7B8D" w:rsidRDefault="001C7B8D">
                    <w:pPr>
                      <w:pStyle w:val="Bibliography"/>
                      <w:rPr>
                        <w:noProof/>
                      </w:rPr>
                    </w:pPr>
                    <w:r>
                      <w:rPr>
                        <w:noProof/>
                      </w:rPr>
                      <w:t xml:space="preserve">Holtec Britain, PSR PART B Chapter 20 Civil Engineering, HI-2240357-R1.0, 1 July 2025. ONRW-2019369590-22060. </w:t>
                    </w:r>
                  </w:p>
                </w:tc>
              </w:tr>
              <w:tr w:rsidR="001C7B8D" w14:paraId="459D86E2" w14:textId="77777777" w:rsidTr="000731BF">
                <w:trPr>
                  <w:divId w:val="1719472152"/>
                  <w:tblCellSpacing w:w="15" w:type="dxa"/>
                </w:trPr>
                <w:tc>
                  <w:tcPr>
                    <w:tcW w:w="289" w:type="pct"/>
                    <w:hideMark/>
                  </w:tcPr>
                  <w:p w14:paraId="40F28E29" w14:textId="77777777" w:rsidR="001C7B8D" w:rsidRDefault="001C7B8D">
                    <w:pPr>
                      <w:pStyle w:val="Bibliography"/>
                      <w:rPr>
                        <w:noProof/>
                      </w:rPr>
                    </w:pPr>
                    <w:r>
                      <w:rPr>
                        <w:noProof/>
                      </w:rPr>
                      <w:t xml:space="preserve">[23] </w:t>
                    </w:r>
                  </w:p>
                </w:tc>
                <w:tc>
                  <w:tcPr>
                    <w:tcW w:w="4661" w:type="pct"/>
                    <w:hideMark/>
                  </w:tcPr>
                  <w:p w14:paraId="344491E3" w14:textId="77777777" w:rsidR="001C7B8D" w:rsidRDefault="001C7B8D">
                    <w:pPr>
                      <w:pStyle w:val="Bibliography"/>
                      <w:rPr>
                        <w:noProof/>
                      </w:rPr>
                    </w:pPr>
                    <w:r>
                      <w:rPr>
                        <w:noProof/>
                      </w:rPr>
                      <w:t xml:space="preserve">Holtec Britain, PSR PART B Chapter 21 External Hazards, HI-2240350-R1.0, 1 July 2025. ONRW-2019369590-22064. </w:t>
                    </w:r>
                  </w:p>
                </w:tc>
              </w:tr>
              <w:tr w:rsidR="001C7B8D" w14:paraId="7DC96828" w14:textId="77777777" w:rsidTr="000731BF">
                <w:trPr>
                  <w:divId w:val="1719472152"/>
                  <w:tblCellSpacing w:w="15" w:type="dxa"/>
                </w:trPr>
                <w:tc>
                  <w:tcPr>
                    <w:tcW w:w="289" w:type="pct"/>
                    <w:hideMark/>
                  </w:tcPr>
                  <w:p w14:paraId="474C68A3" w14:textId="77777777" w:rsidR="001C7B8D" w:rsidRDefault="001C7B8D">
                    <w:pPr>
                      <w:pStyle w:val="Bibliography"/>
                      <w:rPr>
                        <w:noProof/>
                      </w:rPr>
                    </w:pPr>
                    <w:r>
                      <w:rPr>
                        <w:noProof/>
                      </w:rPr>
                      <w:t xml:space="preserve">[24] </w:t>
                    </w:r>
                  </w:p>
                </w:tc>
                <w:tc>
                  <w:tcPr>
                    <w:tcW w:w="4661" w:type="pct"/>
                    <w:hideMark/>
                  </w:tcPr>
                  <w:p w14:paraId="59571B91" w14:textId="77777777" w:rsidR="001C7B8D" w:rsidRDefault="001C7B8D">
                    <w:pPr>
                      <w:pStyle w:val="Bibliography"/>
                      <w:rPr>
                        <w:noProof/>
                      </w:rPr>
                    </w:pPr>
                    <w:r>
                      <w:rPr>
                        <w:noProof/>
                      </w:rPr>
                      <w:t xml:space="preserve">Holtec Britain, PSR PART B Chapter 22 Internal Hazards, HI-2240351-R1.0, 1 July 2025. ONRW-2019369590-22063. </w:t>
                    </w:r>
                  </w:p>
                </w:tc>
              </w:tr>
              <w:tr w:rsidR="001C7B8D" w14:paraId="2322B9C0" w14:textId="77777777" w:rsidTr="000731BF">
                <w:trPr>
                  <w:divId w:val="1719472152"/>
                  <w:tblCellSpacing w:w="15" w:type="dxa"/>
                </w:trPr>
                <w:tc>
                  <w:tcPr>
                    <w:tcW w:w="289" w:type="pct"/>
                    <w:hideMark/>
                  </w:tcPr>
                  <w:p w14:paraId="32ADC89C" w14:textId="77777777" w:rsidR="001C7B8D" w:rsidRDefault="001C7B8D">
                    <w:pPr>
                      <w:pStyle w:val="Bibliography"/>
                      <w:rPr>
                        <w:noProof/>
                      </w:rPr>
                    </w:pPr>
                    <w:r>
                      <w:rPr>
                        <w:noProof/>
                      </w:rPr>
                      <w:t xml:space="preserve">[25] </w:t>
                    </w:r>
                  </w:p>
                </w:tc>
                <w:tc>
                  <w:tcPr>
                    <w:tcW w:w="4661" w:type="pct"/>
                    <w:hideMark/>
                  </w:tcPr>
                  <w:p w14:paraId="4FF5C8BC" w14:textId="77777777" w:rsidR="001C7B8D" w:rsidRDefault="001C7B8D">
                    <w:pPr>
                      <w:pStyle w:val="Bibliography"/>
                      <w:rPr>
                        <w:noProof/>
                      </w:rPr>
                    </w:pPr>
                    <w:r>
                      <w:rPr>
                        <w:noProof/>
                      </w:rPr>
                      <w:t xml:space="preserve">Holtec Britain, PSR PART B Chapter 23 Reactor Chemistry, HI-2240352-R1.0, 1 July 2025. ONRW-2019369590-22062. </w:t>
                    </w:r>
                  </w:p>
                </w:tc>
              </w:tr>
              <w:tr w:rsidR="001C7B8D" w14:paraId="47F389B6" w14:textId="77777777" w:rsidTr="000731BF">
                <w:trPr>
                  <w:divId w:val="1719472152"/>
                  <w:tblCellSpacing w:w="15" w:type="dxa"/>
                </w:trPr>
                <w:tc>
                  <w:tcPr>
                    <w:tcW w:w="289" w:type="pct"/>
                    <w:hideMark/>
                  </w:tcPr>
                  <w:p w14:paraId="063CD258" w14:textId="77777777" w:rsidR="001C7B8D" w:rsidRDefault="001C7B8D">
                    <w:pPr>
                      <w:pStyle w:val="Bibliography"/>
                      <w:rPr>
                        <w:noProof/>
                      </w:rPr>
                    </w:pPr>
                    <w:r>
                      <w:rPr>
                        <w:noProof/>
                      </w:rPr>
                      <w:t xml:space="preserve">[26] </w:t>
                    </w:r>
                  </w:p>
                </w:tc>
                <w:tc>
                  <w:tcPr>
                    <w:tcW w:w="4661" w:type="pct"/>
                    <w:hideMark/>
                  </w:tcPr>
                  <w:p w14:paraId="665E3A68" w14:textId="77777777" w:rsidR="001C7B8D" w:rsidRDefault="001C7B8D">
                    <w:pPr>
                      <w:pStyle w:val="Bibliography"/>
                      <w:rPr>
                        <w:noProof/>
                      </w:rPr>
                    </w:pPr>
                    <w:r>
                      <w:rPr>
                        <w:noProof/>
                      </w:rPr>
                      <w:t xml:space="preserve">Holtec Britain, PSR PART B Chapter 24 Fuel Transport and Storage, HI-2240353-R1.0, 30 June 2025. ONRW-2019369590-21948. </w:t>
                    </w:r>
                  </w:p>
                </w:tc>
              </w:tr>
              <w:tr w:rsidR="001C7B8D" w14:paraId="2971D19B" w14:textId="77777777" w:rsidTr="000731BF">
                <w:trPr>
                  <w:divId w:val="1719472152"/>
                  <w:tblCellSpacing w:w="15" w:type="dxa"/>
                </w:trPr>
                <w:tc>
                  <w:tcPr>
                    <w:tcW w:w="289" w:type="pct"/>
                    <w:hideMark/>
                  </w:tcPr>
                  <w:p w14:paraId="64F6F477" w14:textId="77777777" w:rsidR="001C7B8D" w:rsidRDefault="001C7B8D">
                    <w:pPr>
                      <w:pStyle w:val="Bibliography"/>
                      <w:rPr>
                        <w:noProof/>
                      </w:rPr>
                    </w:pPr>
                    <w:r>
                      <w:rPr>
                        <w:noProof/>
                      </w:rPr>
                      <w:t xml:space="preserve">[27] </w:t>
                    </w:r>
                  </w:p>
                </w:tc>
                <w:tc>
                  <w:tcPr>
                    <w:tcW w:w="4661" w:type="pct"/>
                    <w:hideMark/>
                  </w:tcPr>
                  <w:p w14:paraId="710D61E7" w14:textId="77777777" w:rsidR="001C7B8D" w:rsidRDefault="001C7B8D">
                    <w:pPr>
                      <w:pStyle w:val="Bibliography"/>
                      <w:rPr>
                        <w:noProof/>
                      </w:rPr>
                    </w:pPr>
                    <w:r>
                      <w:rPr>
                        <w:noProof/>
                      </w:rPr>
                      <w:t xml:space="preserve">Holtec Britain, PSR PART B Chapter 25 Construction and Commissioning Approach, HI-2240354-R1.0, 1 July 2025. ONRW-2019369590-22061. </w:t>
                    </w:r>
                  </w:p>
                </w:tc>
              </w:tr>
              <w:tr w:rsidR="001C7B8D" w14:paraId="0447F175" w14:textId="77777777" w:rsidTr="000731BF">
                <w:trPr>
                  <w:divId w:val="1719472152"/>
                  <w:tblCellSpacing w:w="15" w:type="dxa"/>
                </w:trPr>
                <w:tc>
                  <w:tcPr>
                    <w:tcW w:w="289" w:type="pct"/>
                    <w:hideMark/>
                  </w:tcPr>
                  <w:p w14:paraId="0E82F65C" w14:textId="77777777" w:rsidR="001C7B8D" w:rsidRDefault="001C7B8D">
                    <w:pPr>
                      <w:pStyle w:val="Bibliography"/>
                      <w:rPr>
                        <w:noProof/>
                      </w:rPr>
                    </w:pPr>
                    <w:r>
                      <w:rPr>
                        <w:noProof/>
                      </w:rPr>
                      <w:t xml:space="preserve">[28] </w:t>
                    </w:r>
                  </w:p>
                </w:tc>
                <w:tc>
                  <w:tcPr>
                    <w:tcW w:w="4661" w:type="pct"/>
                    <w:hideMark/>
                  </w:tcPr>
                  <w:p w14:paraId="5131F319" w14:textId="77777777" w:rsidR="001C7B8D" w:rsidRDefault="001C7B8D">
                    <w:pPr>
                      <w:pStyle w:val="Bibliography"/>
                      <w:rPr>
                        <w:noProof/>
                      </w:rPr>
                    </w:pPr>
                    <w:r>
                      <w:rPr>
                        <w:noProof/>
                      </w:rPr>
                      <w:t xml:space="preserve">Holtec Britain, PSR PART B Chapter 26 Decommissioning Approach, HI-2240355-R1.0, 1 July 2025. ONRW-2019369590-22059. </w:t>
                    </w:r>
                  </w:p>
                </w:tc>
              </w:tr>
              <w:tr w:rsidR="001C7B8D" w14:paraId="35CA4AA8" w14:textId="77777777" w:rsidTr="000731BF">
                <w:trPr>
                  <w:divId w:val="1719472152"/>
                  <w:tblCellSpacing w:w="15" w:type="dxa"/>
                </w:trPr>
                <w:tc>
                  <w:tcPr>
                    <w:tcW w:w="289" w:type="pct"/>
                    <w:hideMark/>
                  </w:tcPr>
                  <w:p w14:paraId="5706D425" w14:textId="77777777" w:rsidR="001C7B8D" w:rsidRDefault="001C7B8D">
                    <w:pPr>
                      <w:pStyle w:val="Bibliography"/>
                      <w:rPr>
                        <w:noProof/>
                      </w:rPr>
                    </w:pPr>
                    <w:r>
                      <w:rPr>
                        <w:noProof/>
                      </w:rPr>
                      <w:lastRenderedPageBreak/>
                      <w:t xml:space="preserve">[29] </w:t>
                    </w:r>
                  </w:p>
                </w:tc>
                <w:tc>
                  <w:tcPr>
                    <w:tcW w:w="4661" w:type="pct"/>
                    <w:hideMark/>
                  </w:tcPr>
                  <w:p w14:paraId="3C056396" w14:textId="77777777" w:rsidR="001C7B8D" w:rsidRDefault="001C7B8D">
                    <w:pPr>
                      <w:pStyle w:val="Bibliography"/>
                      <w:rPr>
                        <w:noProof/>
                      </w:rPr>
                    </w:pPr>
                    <w:r>
                      <w:rPr>
                        <w:noProof/>
                      </w:rPr>
                      <w:t xml:space="preserve">Holtec Britain, Generic Security Report, HI-2240878 Revision 0, 3 June 2025. ONRW-2019369590-21391. </w:t>
                    </w:r>
                  </w:p>
                </w:tc>
              </w:tr>
              <w:tr w:rsidR="001C7B8D" w14:paraId="635B4A6F" w14:textId="77777777" w:rsidTr="000731BF">
                <w:trPr>
                  <w:divId w:val="1719472152"/>
                  <w:tblCellSpacing w:w="15" w:type="dxa"/>
                </w:trPr>
                <w:tc>
                  <w:tcPr>
                    <w:tcW w:w="289" w:type="pct"/>
                    <w:hideMark/>
                  </w:tcPr>
                  <w:p w14:paraId="2C9EEEB7" w14:textId="77777777" w:rsidR="001C7B8D" w:rsidRDefault="001C7B8D">
                    <w:pPr>
                      <w:pStyle w:val="Bibliography"/>
                      <w:rPr>
                        <w:noProof/>
                      </w:rPr>
                    </w:pPr>
                    <w:r>
                      <w:rPr>
                        <w:noProof/>
                      </w:rPr>
                      <w:t xml:space="preserve">[30] </w:t>
                    </w:r>
                  </w:p>
                </w:tc>
                <w:tc>
                  <w:tcPr>
                    <w:tcW w:w="4661" w:type="pct"/>
                    <w:hideMark/>
                  </w:tcPr>
                  <w:p w14:paraId="6838BA98" w14:textId="77777777" w:rsidR="001C7B8D" w:rsidRDefault="001C7B8D">
                    <w:pPr>
                      <w:pStyle w:val="Bibliography"/>
                      <w:rPr>
                        <w:noProof/>
                      </w:rPr>
                    </w:pPr>
                    <w:r>
                      <w:rPr>
                        <w:noProof/>
                      </w:rPr>
                      <w:t xml:space="preserve">Holtec Britain, Preliminary Safeguards Report, HI-2240260 Revision 2, 27 May 2025.ONRW-2019369590-21002. </w:t>
                    </w:r>
                  </w:p>
                </w:tc>
              </w:tr>
              <w:tr w:rsidR="001C7B8D" w14:paraId="5537B228" w14:textId="77777777" w:rsidTr="000731BF">
                <w:trPr>
                  <w:divId w:val="1719472152"/>
                  <w:tblCellSpacing w:w="15" w:type="dxa"/>
                </w:trPr>
                <w:tc>
                  <w:tcPr>
                    <w:tcW w:w="289" w:type="pct"/>
                    <w:hideMark/>
                  </w:tcPr>
                  <w:p w14:paraId="40436FC6" w14:textId="77777777" w:rsidR="001C7B8D" w:rsidRDefault="001C7B8D">
                    <w:pPr>
                      <w:pStyle w:val="Bibliography"/>
                      <w:rPr>
                        <w:noProof/>
                      </w:rPr>
                    </w:pPr>
                    <w:r>
                      <w:rPr>
                        <w:noProof/>
                      </w:rPr>
                      <w:t xml:space="preserve">[31] </w:t>
                    </w:r>
                  </w:p>
                </w:tc>
                <w:tc>
                  <w:tcPr>
                    <w:tcW w:w="4661" w:type="pct"/>
                    <w:hideMark/>
                  </w:tcPr>
                  <w:p w14:paraId="7623C489" w14:textId="77777777" w:rsidR="001C7B8D" w:rsidRDefault="001C7B8D">
                    <w:pPr>
                      <w:pStyle w:val="Bibliography"/>
                      <w:rPr>
                        <w:noProof/>
                      </w:rPr>
                    </w:pPr>
                    <w:r>
                      <w:rPr>
                        <w:noProof/>
                      </w:rPr>
                      <w:t xml:space="preserve">Holtec Britain, PER Chapter 1 Radioactive Waste Management Arrangements, HI-2240360 Revision 1, 3 June 2025. ONRW-2019369590-21264. </w:t>
                    </w:r>
                  </w:p>
                </w:tc>
              </w:tr>
              <w:tr w:rsidR="001C7B8D" w14:paraId="754C64E6" w14:textId="77777777" w:rsidTr="000731BF">
                <w:trPr>
                  <w:divId w:val="1719472152"/>
                  <w:tblCellSpacing w:w="15" w:type="dxa"/>
                </w:trPr>
                <w:tc>
                  <w:tcPr>
                    <w:tcW w:w="289" w:type="pct"/>
                    <w:hideMark/>
                  </w:tcPr>
                  <w:p w14:paraId="54BA8212" w14:textId="77777777" w:rsidR="001C7B8D" w:rsidRDefault="001C7B8D">
                    <w:pPr>
                      <w:pStyle w:val="Bibliography"/>
                      <w:rPr>
                        <w:noProof/>
                      </w:rPr>
                    </w:pPr>
                    <w:r>
                      <w:rPr>
                        <w:noProof/>
                      </w:rPr>
                      <w:t xml:space="preserve">[32] </w:t>
                    </w:r>
                  </w:p>
                </w:tc>
                <w:tc>
                  <w:tcPr>
                    <w:tcW w:w="4661" w:type="pct"/>
                    <w:hideMark/>
                  </w:tcPr>
                  <w:p w14:paraId="121CC8B4" w14:textId="77777777" w:rsidR="001C7B8D" w:rsidRDefault="001C7B8D">
                    <w:pPr>
                      <w:pStyle w:val="Bibliography"/>
                      <w:rPr>
                        <w:noProof/>
                      </w:rPr>
                    </w:pPr>
                    <w:r>
                      <w:rPr>
                        <w:noProof/>
                      </w:rPr>
                      <w:t xml:space="preserve">Holtec Britain, PER Chapter 2 Quantification of Effluent Discharges and Limits, HI-2240361 Revision 1, 3 June 2025. ONRW-2019369590-21265. </w:t>
                    </w:r>
                  </w:p>
                </w:tc>
              </w:tr>
              <w:tr w:rsidR="001C7B8D" w14:paraId="5FBD5F54" w14:textId="77777777" w:rsidTr="000731BF">
                <w:trPr>
                  <w:divId w:val="1719472152"/>
                  <w:tblCellSpacing w:w="15" w:type="dxa"/>
                </w:trPr>
                <w:tc>
                  <w:tcPr>
                    <w:tcW w:w="289" w:type="pct"/>
                    <w:hideMark/>
                  </w:tcPr>
                  <w:p w14:paraId="0EC7BEA6" w14:textId="77777777" w:rsidR="001C7B8D" w:rsidRDefault="001C7B8D">
                    <w:pPr>
                      <w:pStyle w:val="Bibliography"/>
                      <w:rPr>
                        <w:noProof/>
                      </w:rPr>
                    </w:pPr>
                    <w:r>
                      <w:rPr>
                        <w:noProof/>
                      </w:rPr>
                      <w:t xml:space="preserve">[33] </w:t>
                    </w:r>
                  </w:p>
                </w:tc>
                <w:tc>
                  <w:tcPr>
                    <w:tcW w:w="4661" w:type="pct"/>
                    <w:hideMark/>
                  </w:tcPr>
                  <w:p w14:paraId="1FE999C8" w14:textId="77777777" w:rsidR="001C7B8D" w:rsidRDefault="001C7B8D">
                    <w:pPr>
                      <w:pStyle w:val="Bibliography"/>
                      <w:rPr>
                        <w:noProof/>
                      </w:rPr>
                    </w:pPr>
                    <w:r>
                      <w:rPr>
                        <w:noProof/>
                      </w:rPr>
                      <w:t xml:space="preserve">Holtec Britain, PER Chapter 3 Radiological Impact Assessment, HI-2240362 Revision 1, 2 July 2025. ONRW-2019369590-22108. </w:t>
                    </w:r>
                  </w:p>
                </w:tc>
              </w:tr>
              <w:tr w:rsidR="001C7B8D" w14:paraId="07EA52FC" w14:textId="77777777" w:rsidTr="000731BF">
                <w:trPr>
                  <w:divId w:val="1719472152"/>
                  <w:tblCellSpacing w:w="15" w:type="dxa"/>
                </w:trPr>
                <w:tc>
                  <w:tcPr>
                    <w:tcW w:w="289" w:type="pct"/>
                    <w:hideMark/>
                  </w:tcPr>
                  <w:p w14:paraId="7EFEF2E7" w14:textId="77777777" w:rsidR="001C7B8D" w:rsidRDefault="001C7B8D">
                    <w:pPr>
                      <w:pStyle w:val="Bibliography"/>
                      <w:rPr>
                        <w:noProof/>
                      </w:rPr>
                    </w:pPr>
                    <w:r>
                      <w:rPr>
                        <w:noProof/>
                      </w:rPr>
                      <w:t xml:space="preserve">[34] </w:t>
                    </w:r>
                  </w:p>
                </w:tc>
                <w:tc>
                  <w:tcPr>
                    <w:tcW w:w="4661" w:type="pct"/>
                    <w:hideMark/>
                  </w:tcPr>
                  <w:p w14:paraId="15B97C82" w14:textId="77777777" w:rsidR="001C7B8D" w:rsidRDefault="001C7B8D">
                    <w:pPr>
                      <w:pStyle w:val="Bibliography"/>
                      <w:rPr>
                        <w:noProof/>
                      </w:rPr>
                    </w:pPr>
                    <w:r>
                      <w:rPr>
                        <w:noProof/>
                      </w:rPr>
                      <w:t xml:space="preserve">Holtec Britain, PER Chapter 4 Conventional Impact Assessment, HI-2240363 Revision 1, 3 June 2025. ONRW-2019369590-21267. </w:t>
                    </w:r>
                  </w:p>
                </w:tc>
              </w:tr>
              <w:tr w:rsidR="001C7B8D" w14:paraId="7A8E82CF" w14:textId="77777777" w:rsidTr="000731BF">
                <w:trPr>
                  <w:divId w:val="1719472152"/>
                  <w:tblCellSpacing w:w="15" w:type="dxa"/>
                </w:trPr>
                <w:tc>
                  <w:tcPr>
                    <w:tcW w:w="289" w:type="pct"/>
                    <w:hideMark/>
                  </w:tcPr>
                  <w:p w14:paraId="437E3329" w14:textId="77777777" w:rsidR="001C7B8D" w:rsidRDefault="001C7B8D">
                    <w:pPr>
                      <w:pStyle w:val="Bibliography"/>
                      <w:rPr>
                        <w:noProof/>
                      </w:rPr>
                    </w:pPr>
                    <w:r>
                      <w:rPr>
                        <w:noProof/>
                      </w:rPr>
                      <w:t xml:space="preserve">[35] </w:t>
                    </w:r>
                  </w:p>
                </w:tc>
                <w:tc>
                  <w:tcPr>
                    <w:tcW w:w="4661" w:type="pct"/>
                    <w:hideMark/>
                  </w:tcPr>
                  <w:p w14:paraId="5B7D8CC7" w14:textId="77777777" w:rsidR="001C7B8D" w:rsidRDefault="001C7B8D">
                    <w:pPr>
                      <w:pStyle w:val="Bibliography"/>
                      <w:rPr>
                        <w:noProof/>
                      </w:rPr>
                    </w:pPr>
                    <w:r>
                      <w:rPr>
                        <w:noProof/>
                      </w:rPr>
                      <w:t xml:space="preserve">Holtec Britain, PER Chapter 5 Monitoring and Sampling, HI-2240801 Revision 0 - 3 June 2025. ONRW-2019369590-21268. </w:t>
                    </w:r>
                  </w:p>
                </w:tc>
              </w:tr>
              <w:tr w:rsidR="001C7B8D" w14:paraId="772F15BC" w14:textId="77777777" w:rsidTr="000731BF">
                <w:trPr>
                  <w:divId w:val="1719472152"/>
                  <w:tblCellSpacing w:w="15" w:type="dxa"/>
                </w:trPr>
                <w:tc>
                  <w:tcPr>
                    <w:tcW w:w="289" w:type="pct"/>
                    <w:hideMark/>
                  </w:tcPr>
                  <w:p w14:paraId="483D3B35" w14:textId="77777777" w:rsidR="001C7B8D" w:rsidRDefault="001C7B8D">
                    <w:pPr>
                      <w:pStyle w:val="Bibliography"/>
                      <w:rPr>
                        <w:noProof/>
                      </w:rPr>
                    </w:pPr>
                    <w:r>
                      <w:rPr>
                        <w:noProof/>
                      </w:rPr>
                      <w:t xml:space="preserve">[36] </w:t>
                    </w:r>
                  </w:p>
                </w:tc>
                <w:tc>
                  <w:tcPr>
                    <w:tcW w:w="4661" w:type="pct"/>
                    <w:hideMark/>
                  </w:tcPr>
                  <w:p w14:paraId="70152B68" w14:textId="77777777" w:rsidR="001C7B8D" w:rsidRDefault="001C7B8D">
                    <w:pPr>
                      <w:pStyle w:val="Bibliography"/>
                      <w:rPr>
                        <w:noProof/>
                      </w:rPr>
                    </w:pPr>
                    <w:r>
                      <w:rPr>
                        <w:noProof/>
                      </w:rPr>
                      <w:t xml:space="preserve">Holtec Britain, PER Chapter 6 Demonstration of Best Available Techniques, HI2240359 Rev 1, July 2025. ONRW-2019369590-22527. </w:t>
                    </w:r>
                  </w:p>
                </w:tc>
              </w:tr>
              <w:tr w:rsidR="001C7B8D" w14:paraId="047333A0" w14:textId="77777777" w:rsidTr="000731BF">
                <w:trPr>
                  <w:divId w:val="1719472152"/>
                  <w:tblCellSpacing w:w="15" w:type="dxa"/>
                </w:trPr>
                <w:tc>
                  <w:tcPr>
                    <w:tcW w:w="289" w:type="pct"/>
                    <w:hideMark/>
                  </w:tcPr>
                  <w:p w14:paraId="6461CF4C" w14:textId="77777777" w:rsidR="001C7B8D" w:rsidRDefault="001C7B8D">
                    <w:pPr>
                      <w:pStyle w:val="Bibliography"/>
                      <w:rPr>
                        <w:noProof/>
                      </w:rPr>
                    </w:pPr>
                    <w:r>
                      <w:rPr>
                        <w:noProof/>
                      </w:rPr>
                      <w:t xml:space="preserve">[37] </w:t>
                    </w:r>
                  </w:p>
                </w:tc>
                <w:tc>
                  <w:tcPr>
                    <w:tcW w:w="4661" w:type="pct"/>
                    <w:hideMark/>
                  </w:tcPr>
                  <w:p w14:paraId="175A7625" w14:textId="77777777" w:rsidR="001C7B8D" w:rsidRDefault="001C7B8D">
                    <w:pPr>
                      <w:pStyle w:val="Bibliography"/>
                      <w:rPr>
                        <w:noProof/>
                      </w:rPr>
                    </w:pPr>
                    <w:r>
                      <w:rPr>
                        <w:noProof/>
                      </w:rPr>
                      <w:t xml:space="preserve">Holtec Britain, GDA Design Reference Point, HI-2240648 - R2.0, May 2025. ONRW-2019369590-20879. </w:t>
                    </w:r>
                  </w:p>
                </w:tc>
              </w:tr>
              <w:tr w:rsidR="001C7B8D" w14:paraId="1C0851A1" w14:textId="77777777" w:rsidTr="000731BF">
                <w:trPr>
                  <w:divId w:val="1719472152"/>
                  <w:tblCellSpacing w:w="15" w:type="dxa"/>
                </w:trPr>
                <w:tc>
                  <w:tcPr>
                    <w:tcW w:w="289" w:type="pct"/>
                    <w:hideMark/>
                  </w:tcPr>
                  <w:p w14:paraId="52902DDB" w14:textId="77777777" w:rsidR="001C7B8D" w:rsidRDefault="001C7B8D">
                    <w:pPr>
                      <w:pStyle w:val="Bibliography"/>
                      <w:rPr>
                        <w:noProof/>
                      </w:rPr>
                    </w:pPr>
                    <w:r>
                      <w:rPr>
                        <w:noProof/>
                      </w:rPr>
                      <w:t xml:space="preserve">[38] </w:t>
                    </w:r>
                  </w:p>
                </w:tc>
                <w:tc>
                  <w:tcPr>
                    <w:tcW w:w="4661" w:type="pct"/>
                    <w:hideMark/>
                  </w:tcPr>
                  <w:p w14:paraId="003C1543" w14:textId="77777777" w:rsidR="001C7B8D" w:rsidRDefault="001C7B8D">
                    <w:pPr>
                      <w:pStyle w:val="Bibliography"/>
                      <w:rPr>
                        <w:noProof/>
                      </w:rPr>
                    </w:pPr>
                    <w:r>
                      <w:rPr>
                        <w:noProof/>
                      </w:rPr>
                      <w:t xml:space="preserve">Holtec Britain, Holtec Britain, Master Document Submission List, HI-2240061 Revision 17, 27 November 2025, ONRW-2019369590-25528. </w:t>
                    </w:r>
                  </w:p>
                </w:tc>
              </w:tr>
              <w:tr w:rsidR="001C7B8D" w14:paraId="1C5E212B" w14:textId="77777777" w:rsidTr="000731BF">
                <w:trPr>
                  <w:divId w:val="1719472152"/>
                  <w:tblCellSpacing w:w="15" w:type="dxa"/>
                </w:trPr>
                <w:tc>
                  <w:tcPr>
                    <w:tcW w:w="289" w:type="pct"/>
                    <w:hideMark/>
                  </w:tcPr>
                  <w:p w14:paraId="0630605D" w14:textId="77777777" w:rsidR="001C7B8D" w:rsidRDefault="001C7B8D">
                    <w:pPr>
                      <w:pStyle w:val="Bibliography"/>
                      <w:rPr>
                        <w:noProof/>
                      </w:rPr>
                    </w:pPr>
                    <w:r>
                      <w:rPr>
                        <w:noProof/>
                      </w:rPr>
                      <w:t xml:space="preserve">[39] </w:t>
                    </w:r>
                  </w:p>
                </w:tc>
                <w:tc>
                  <w:tcPr>
                    <w:tcW w:w="4661" w:type="pct"/>
                    <w:hideMark/>
                  </w:tcPr>
                  <w:p w14:paraId="08ED8D9B" w14:textId="77777777" w:rsidR="001C7B8D" w:rsidRDefault="001C7B8D">
                    <w:pPr>
                      <w:pStyle w:val="Bibliography"/>
                      <w:rPr>
                        <w:noProof/>
                      </w:rPr>
                    </w:pPr>
                    <w:r>
                      <w:rPr>
                        <w:noProof/>
                      </w:rPr>
                      <w:t xml:space="preserve">ONR, RD-POL-002 - Risk Informed and Targeted Engagements (RITE) Policy, Issue 2, May 2024, https://www.onr.org.uk/publications/regulatory-reports/regulatory-policy/onr-rd-pol-002-risk-informed-and-targeted-engagements-rite-policy. </w:t>
                    </w:r>
                  </w:p>
                </w:tc>
              </w:tr>
              <w:tr w:rsidR="001C7B8D" w14:paraId="5EA08651" w14:textId="77777777" w:rsidTr="000731BF">
                <w:trPr>
                  <w:divId w:val="1719472152"/>
                  <w:tblCellSpacing w:w="15" w:type="dxa"/>
                </w:trPr>
                <w:tc>
                  <w:tcPr>
                    <w:tcW w:w="289" w:type="pct"/>
                    <w:hideMark/>
                  </w:tcPr>
                  <w:p w14:paraId="622B2864" w14:textId="77777777" w:rsidR="001C7B8D" w:rsidRDefault="001C7B8D">
                    <w:pPr>
                      <w:pStyle w:val="Bibliography"/>
                      <w:rPr>
                        <w:noProof/>
                      </w:rPr>
                    </w:pPr>
                    <w:r>
                      <w:rPr>
                        <w:noProof/>
                      </w:rPr>
                      <w:t xml:space="preserve">[40] </w:t>
                    </w:r>
                  </w:p>
                </w:tc>
                <w:tc>
                  <w:tcPr>
                    <w:tcW w:w="4661" w:type="pct"/>
                    <w:hideMark/>
                  </w:tcPr>
                  <w:p w14:paraId="2CB95FE4" w14:textId="77777777" w:rsidR="001C7B8D" w:rsidRDefault="001C7B8D">
                    <w:pPr>
                      <w:pStyle w:val="Bibliography"/>
                      <w:rPr>
                        <w:noProof/>
                      </w:rPr>
                    </w:pPr>
                    <w:r>
                      <w:rPr>
                        <w:noProof/>
                      </w:rPr>
                      <w:t xml:space="preserve">ONR, NS-TAST-GD-096 - Guidance on Mechanics of Assessment, Issue 1.2, Dec 2022. https://onr.org.uk/media/documents/guidance/ns-tast-gd-096.docx. </w:t>
                    </w:r>
                  </w:p>
                </w:tc>
              </w:tr>
              <w:tr w:rsidR="001C7B8D" w14:paraId="33E0D64B" w14:textId="77777777" w:rsidTr="000731BF">
                <w:trPr>
                  <w:divId w:val="1719472152"/>
                  <w:tblCellSpacing w:w="15" w:type="dxa"/>
                </w:trPr>
                <w:tc>
                  <w:tcPr>
                    <w:tcW w:w="289" w:type="pct"/>
                    <w:hideMark/>
                  </w:tcPr>
                  <w:p w14:paraId="4F4DBF1F" w14:textId="77777777" w:rsidR="001C7B8D" w:rsidRDefault="001C7B8D">
                    <w:pPr>
                      <w:pStyle w:val="Bibliography"/>
                      <w:rPr>
                        <w:noProof/>
                      </w:rPr>
                    </w:pPr>
                    <w:r>
                      <w:rPr>
                        <w:noProof/>
                      </w:rPr>
                      <w:t xml:space="preserve">[41] </w:t>
                    </w:r>
                  </w:p>
                </w:tc>
                <w:tc>
                  <w:tcPr>
                    <w:tcW w:w="4661" w:type="pct"/>
                    <w:hideMark/>
                  </w:tcPr>
                  <w:p w14:paraId="74A9DF1A" w14:textId="77777777" w:rsidR="001C7B8D" w:rsidRDefault="001C7B8D">
                    <w:pPr>
                      <w:pStyle w:val="Bibliography"/>
                      <w:rPr>
                        <w:noProof/>
                      </w:rPr>
                    </w:pPr>
                    <w:r>
                      <w:rPr>
                        <w:noProof/>
                      </w:rPr>
                      <w:t xml:space="preserve">ONR, Safety Assessment Principles for Nuclear Facilities (SAPs), 2014 Edition, Revision 1, January 2020. www.onr.org.uk/saps/saps2014.pdf. </w:t>
                    </w:r>
                  </w:p>
                </w:tc>
              </w:tr>
              <w:tr w:rsidR="001C7B8D" w14:paraId="4CA988F2" w14:textId="77777777" w:rsidTr="000731BF">
                <w:trPr>
                  <w:divId w:val="1719472152"/>
                  <w:tblCellSpacing w:w="15" w:type="dxa"/>
                </w:trPr>
                <w:tc>
                  <w:tcPr>
                    <w:tcW w:w="289" w:type="pct"/>
                    <w:hideMark/>
                  </w:tcPr>
                  <w:p w14:paraId="5389B9CF" w14:textId="77777777" w:rsidR="001C7B8D" w:rsidRDefault="001C7B8D">
                    <w:pPr>
                      <w:pStyle w:val="Bibliography"/>
                      <w:rPr>
                        <w:noProof/>
                      </w:rPr>
                    </w:pPr>
                    <w:r>
                      <w:rPr>
                        <w:noProof/>
                      </w:rPr>
                      <w:t xml:space="preserve">[42] </w:t>
                    </w:r>
                  </w:p>
                </w:tc>
                <w:tc>
                  <w:tcPr>
                    <w:tcW w:w="4661" w:type="pct"/>
                    <w:hideMark/>
                  </w:tcPr>
                  <w:p w14:paraId="65AA2DBD" w14:textId="77777777" w:rsidR="001C7B8D" w:rsidRDefault="001C7B8D">
                    <w:pPr>
                      <w:pStyle w:val="Bibliography"/>
                      <w:rPr>
                        <w:noProof/>
                      </w:rPr>
                    </w:pPr>
                    <w:r>
                      <w:rPr>
                        <w:noProof/>
                      </w:rPr>
                      <w:t xml:space="preserve">ONR, New Nuclear Power Plants: Generic Design Assessment Guidance to Requesting Parties, ONR-GDA-GD-006, Revision 1, August 2024. https://www.onr.org.uk/media/iexmextu/onr-gda-gd-006.docx. </w:t>
                    </w:r>
                  </w:p>
                </w:tc>
              </w:tr>
              <w:tr w:rsidR="001C7B8D" w14:paraId="65FF406D" w14:textId="77777777" w:rsidTr="000731BF">
                <w:trPr>
                  <w:divId w:val="1719472152"/>
                  <w:tblCellSpacing w:w="15" w:type="dxa"/>
                </w:trPr>
                <w:tc>
                  <w:tcPr>
                    <w:tcW w:w="289" w:type="pct"/>
                    <w:hideMark/>
                  </w:tcPr>
                  <w:p w14:paraId="1EF78B3A" w14:textId="77777777" w:rsidR="001C7B8D" w:rsidRDefault="001C7B8D">
                    <w:pPr>
                      <w:pStyle w:val="Bibliography"/>
                      <w:rPr>
                        <w:noProof/>
                      </w:rPr>
                    </w:pPr>
                    <w:r>
                      <w:rPr>
                        <w:noProof/>
                      </w:rPr>
                      <w:lastRenderedPageBreak/>
                      <w:t xml:space="preserve">[43] </w:t>
                    </w:r>
                  </w:p>
                </w:tc>
                <w:tc>
                  <w:tcPr>
                    <w:tcW w:w="4661" w:type="pct"/>
                    <w:hideMark/>
                  </w:tcPr>
                  <w:p w14:paraId="19A4E559" w14:textId="77777777" w:rsidR="001C7B8D" w:rsidRDefault="001C7B8D">
                    <w:pPr>
                      <w:pStyle w:val="Bibliography"/>
                      <w:rPr>
                        <w:noProof/>
                      </w:rPr>
                    </w:pPr>
                    <w:r>
                      <w:rPr>
                        <w:noProof/>
                      </w:rPr>
                      <w:t xml:space="preserve">ONR, Holtec SMR-300 Step 1 Statement, August 2024, https://www.onr.org.uk/generic-design-assessment/assessment-of-reactors/holtec-international-smr-300/holtec-smr-300-step-1-gda-statement/. </w:t>
                    </w:r>
                  </w:p>
                </w:tc>
              </w:tr>
              <w:tr w:rsidR="001C7B8D" w14:paraId="5E1398D9" w14:textId="77777777" w:rsidTr="000731BF">
                <w:trPr>
                  <w:divId w:val="1719472152"/>
                  <w:tblCellSpacing w:w="15" w:type="dxa"/>
                </w:trPr>
                <w:tc>
                  <w:tcPr>
                    <w:tcW w:w="289" w:type="pct"/>
                    <w:hideMark/>
                  </w:tcPr>
                  <w:p w14:paraId="0C577F2D" w14:textId="77777777" w:rsidR="001C7B8D" w:rsidRDefault="001C7B8D">
                    <w:pPr>
                      <w:pStyle w:val="Bibliography"/>
                      <w:rPr>
                        <w:noProof/>
                      </w:rPr>
                    </w:pPr>
                    <w:r>
                      <w:rPr>
                        <w:noProof/>
                      </w:rPr>
                      <w:t xml:space="preserve">[44] </w:t>
                    </w:r>
                  </w:p>
                </w:tc>
                <w:tc>
                  <w:tcPr>
                    <w:tcW w:w="4661" w:type="pct"/>
                    <w:hideMark/>
                  </w:tcPr>
                  <w:p w14:paraId="13B69234" w14:textId="77777777" w:rsidR="001C7B8D" w:rsidRDefault="001C7B8D">
                    <w:pPr>
                      <w:pStyle w:val="Bibliography"/>
                      <w:rPr>
                        <w:noProof/>
                      </w:rPr>
                    </w:pPr>
                    <w:r>
                      <w:rPr>
                        <w:noProof/>
                      </w:rPr>
                      <w:t xml:space="preserve">ONR, Step 2 Radiological Protection Assessment Plan for the Generic Design Assessment of the SMR-300, Issue 1, July 2024. ONRW-2126615823-8782. </w:t>
                    </w:r>
                  </w:p>
                </w:tc>
              </w:tr>
              <w:tr w:rsidR="001C7B8D" w14:paraId="1227420C" w14:textId="77777777" w:rsidTr="000731BF">
                <w:trPr>
                  <w:divId w:val="1719472152"/>
                  <w:tblCellSpacing w:w="15" w:type="dxa"/>
                </w:trPr>
                <w:tc>
                  <w:tcPr>
                    <w:tcW w:w="289" w:type="pct"/>
                    <w:hideMark/>
                  </w:tcPr>
                  <w:p w14:paraId="30DBB35F" w14:textId="77777777" w:rsidR="001C7B8D" w:rsidRDefault="001C7B8D">
                    <w:pPr>
                      <w:pStyle w:val="Bibliography"/>
                      <w:rPr>
                        <w:noProof/>
                      </w:rPr>
                    </w:pPr>
                    <w:r>
                      <w:rPr>
                        <w:noProof/>
                      </w:rPr>
                      <w:t xml:space="preserve">[45] </w:t>
                    </w:r>
                  </w:p>
                </w:tc>
                <w:tc>
                  <w:tcPr>
                    <w:tcW w:w="4661" w:type="pct"/>
                    <w:hideMark/>
                  </w:tcPr>
                  <w:p w14:paraId="777D049F" w14:textId="77777777" w:rsidR="001C7B8D" w:rsidRDefault="001C7B8D">
                    <w:pPr>
                      <w:pStyle w:val="Bibliography"/>
                      <w:rPr>
                        <w:noProof/>
                      </w:rPr>
                    </w:pPr>
                    <w:r>
                      <w:rPr>
                        <w:noProof/>
                      </w:rPr>
                      <w:t xml:space="preserve">ONR, Holtec SMR-300 Step 2 - Summary Report, Revision 1, January 2026. ONRW-2019369590-22557. </w:t>
                    </w:r>
                  </w:p>
                </w:tc>
              </w:tr>
              <w:tr w:rsidR="001C7B8D" w14:paraId="4132DB68" w14:textId="77777777" w:rsidTr="000731BF">
                <w:trPr>
                  <w:divId w:val="1719472152"/>
                  <w:tblCellSpacing w:w="15" w:type="dxa"/>
                </w:trPr>
                <w:tc>
                  <w:tcPr>
                    <w:tcW w:w="289" w:type="pct"/>
                    <w:hideMark/>
                  </w:tcPr>
                  <w:p w14:paraId="071D8A9F" w14:textId="77777777" w:rsidR="001C7B8D" w:rsidRDefault="001C7B8D">
                    <w:pPr>
                      <w:pStyle w:val="Bibliography"/>
                      <w:rPr>
                        <w:noProof/>
                      </w:rPr>
                    </w:pPr>
                    <w:r>
                      <w:rPr>
                        <w:noProof/>
                      </w:rPr>
                      <w:t xml:space="preserve">[46] </w:t>
                    </w:r>
                  </w:p>
                </w:tc>
                <w:tc>
                  <w:tcPr>
                    <w:tcW w:w="4661" w:type="pct"/>
                    <w:hideMark/>
                  </w:tcPr>
                  <w:p w14:paraId="135BBB73" w14:textId="77777777" w:rsidR="001C7B8D" w:rsidRDefault="001C7B8D">
                    <w:pPr>
                      <w:pStyle w:val="Bibliography"/>
                      <w:rPr>
                        <w:noProof/>
                      </w:rPr>
                    </w:pPr>
                    <w:r>
                      <w:rPr>
                        <w:noProof/>
                      </w:rPr>
                      <w:t xml:space="preserve">Holtec Britain, Design Reference Point and GDA Scope Change Proposal, HI-2241229 R0, October 2024. ONRW-2019369590-13623. </w:t>
                    </w:r>
                  </w:p>
                </w:tc>
              </w:tr>
              <w:tr w:rsidR="001C7B8D" w14:paraId="180D732B" w14:textId="77777777" w:rsidTr="000731BF">
                <w:trPr>
                  <w:divId w:val="1719472152"/>
                  <w:tblCellSpacing w:w="15" w:type="dxa"/>
                </w:trPr>
                <w:tc>
                  <w:tcPr>
                    <w:tcW w:w="289" w:type="pct"/>
                    <w:hideMark/>
                  </w:tcPr>
                  <w:p w14:paraId="5717FA33" w14:textId="77777777" w:rsidR="001C7B8D" w:rsidRDefault="001C7B8D">
                    <w:pPr>
                      <w:pStyle w:val="Bibliography"/>
                      <w:rPr>
                        <w:noProof/>
                      </w:rPr>
                    </w:pPr>
                    <w:r>
                      <w:rPr>
                        <w:noProof/>
                      </w:rPr>
                      <w:t xml:space="preserve">[47] </w:t>
                    </w:r>
                  </w:p>
                </w:tc>
                <w:tc>
                  <w:tcPr>
                    <w:tcW w:w="4661" w:type="pct"/>
                    <w:hideMark/>
                  </w:tcPr>
                  <w:p w14:paraId="4DE65310" w14:textId="77777777" w:rsidR="001C7B8D" w:rsidRDefault="001C7B8D">
                    <w:pPr>
                      <w:pStyle w:val="Bibliography"/>
                      <w:rPr>
                        <w:noProof/>
                      </w:rPr>
                    </w:pPr>
                    <w:r>
                      <w:rPr>
                        <w:noProof/>
                      </w:rPr>
                      <w:t xml:space="preserve">Holtec Britain, Reduction in GDA Scope for the HI-STORM UMAX System; HI-2241518 Rev 0, December 2024. ONRW-2019369590-15456. </w:t>
                    </w:r>
                  </w:p>
                </w:tc>
              </w:tr>
              <w:tr w:rsidR="001C7B8D" w14:paraId="5D1006B9" w14:textId="77777777" w:rsidTr="000731BF">
                <w:trPr>
                  <w:divId w:val="1719472152"/>
                  <w:tblCellSpacing w:w="15" w:type="dxa"/>
                </w:trPr>
                <w:tc>
                  <w:tcPr>
                    <w:tcW w:w="289" w:type="pct"/>
                    <w:hideMark/>
                  </w:tcPr>
                  <w:p w14:paraId="5707F0BE" w14:textId="77777777" w:rsidR="001C7B8D" w:rsidRDefault="001C7B8D">
                    <w:pPr>
                      <w:pStyle w:val="Bibliography"/>
                      <w:rPr>
                        <w:noProof/>
                      </w:rPr>
                    </w:pPr>
                    <w:r>
                      <w:rPr>
                        <w:noProof/>
                      </w:rPr>
                      <w:t xml:space="preserve">[48] </w:t>
                    </w:r>
                  </w:p>
                </w:tc>
                <w:tc>
                  <w:tcPr>
                    <w:tcW w:w="4661" w:type="pct"/>
                    <w:hideMark/>
                  </w:tcPr>
                  <w:p w14:paraId="66AB84BC" w14:textId="77777777" w:rsidR="001C7B8D" w:rsidRDefault="001C7B8D">
                    <w:pPr>
                      <w:pStyle w:val="Bibliography"/>
                      <w:rPr>
                        <w:noProof/>
                      </w:rPr>
                    </w:pPr>
                    <w:r>
                      <w:rPr>
                        <w:noProof/>
                      </w:rPr>
                      <w:t xml:space="preserve">HSE, Ionising Radiation Regulations 2017, Approved Code of Practice, L121, January 2018. www.hse.gov.uk. </w:t>
                    </w:r>
                  </w:p>
                </w:tc>
              </w:tr>
              <w:tr w:rsidR="001C7B8D" w14:paraId="1BD6185A" w14:textId="77777777" w:rsidTr="000731BF">
                <w:trPr>
                  <w:divId w:val="1719472152"/>
                  <w:tblCellSpacing w:w="15" w:type="dxa"/>
                </w:trPr>
                <w:tc>
                  <w:tcPr>
                    <w:tcW w:w="289" w:type="pct"/>
                    <w:hideMark/>
                  </w:tcPr>
                  <w:p w14:paraId="4ADECCA9" w14:textId="77777777" w:rsidR="001C7B8D" w:rsidRDefault="001C7B8D">
                    <w:pPr>
                      <w:pStyle w:val="Bibliography"/>
                      <w:rPr>
                        <w:noProof/>
                      </w:rPr>
                    </w:pPr>
                    <w:r>
                      <w:rPr>
                        <w:noProof/>
                      </w:rPr>
                      <w:t xml:space="preserve">[49] </w:t>
                    </w:r>
                  </w:p>
                </w:tc>
                <w:tc>
                  <w:tcPr>
                    <w:tcW w:w="4661" w:type="pct"/>
                    <w:hideMark/>
                  </w:tcPr>
                  <w:p w14:paraId="605E46FC" w14:textId="77777777" w:rsidR="001C7B8D" w:rsidRDefault="001C7B8D">
                    <w:pPr>
                      <w:pStyle w:val="Bibliography"/>
                      <w:rPr>
                        <w:noProof/>
                      </w:rPr>
                    </w:pPr>
                    <w:r>
                      <w:rPr>
                        <w:noProof/>
                      </w:rPr>
                      <w:t xml:space="preserve">HSE, Radiation (Emergency Preparedness and Public Information) Regulations 2019, Approved Code of Practice and guidance, L126, 2020. www.hse.gov.uk. </w:t>
                    </w:r>
                  </w:p>
                </w:tc>
              </w:tr>
              <w:tr w:rsidR="001C7B8D" w14:paraId="5B6BFFC3" w14:textId="77777777" w:rsidTr="000731BF">
                <w:trPr>
                  <w:divId w:val="1719472152"/>
                  <w:tblCellSpacing w:w="15" w:type="dxa"/>
                </w:trPr>
                <w:tc>
                  <w:tcPr>
                    <w:tcW w:w="289" w:type="pct"/>
                    <w:hideMark/>
                  </w:tcPr>
                  <w:p w14:paraId="7F70F042" w14:textId="77777777" w:rsidR="001C7B8D" w:rsidRDefault="001C7B8D">
                    <w:pPr>
                      <w:pStyle w:val="Bibliography"/>
                      <w:rPr>
                        <w:noProof/>
                      </w:rPr>
                    </w:pPr>
                    <w:r>
                      <w:rPr>
                        <w:noProof/>
                      </w:rPr>
                      <w:t xml:space="preserve">[50] </w:t>
                    </w:r>
                  </w:p>
                </w:tc>
                <w:tc>
                  <w:tcPr>
                    <w:tcW w:w="4661" w:type="pct"/>
                    <w:hideMark/>
                  </w:tcPr>
                  <w:p w14:paraId="2ABE23B1" w14:textId="77777777" w:rsidR="001C7B8D" w:rsidRDefault="001C7B8D">
                    <w:pPr>
                      <w:pStyle w:val="Bibliography"/>
                      <w:rPr>
                        <w:noProof/>
                      </w:rPr>
                    </w:pPr>
                    <w:r>
                      <w:rPr>
                        <w:noProof/>
                      </w:rPr>
                      <w:t xml:space="preserve">IAEA, IAEA Safety Standards, https://www.iaea.org/resources/safety-standards/search. </w:t>
                    </w:r>
                  </w:p>
                </w:tc>
              </w:tr>
              <w:tr w:rsidR="001C7B8D" w14:paraId="4F08100A" w14:textId="77777777" w:rsidTr="000731BF">
                <w:trPr>
                  <w:divId w:val="1719472152"/>
                  <w:tblCellSpacing w:w="15" w:type="dxa"/>
                </w:trPr>
                <w:tc>
                  <w:tcPr>
                    <w:tcW w:w="289" w:type="pct"/>
                    <w:hideMark/>
                  </w:tcPr>
                  <w:p w14:paraId="593FBA19" w14:textId="77777777" w:rsidR="001C7B8D" w:rsidRDefault="001C7B8D">
                    <w:pPr>
                      <w:pStyle w:val="Bibliography"/>
                      <w:rPr>
                        <w:noProof/>
                      </w:rPr>
                    </w:pPr>
                    <w:r>
                      <w:rPr>
                        <w:noProof/>
                      </w:rPr>
                      <w:t xml:space="preserve">[51] </w:t>
                    </w:r>
                  </w:p>
                </w:tc>
                <w:tc>
                  <w:tcPr>
                    <w:tcW w:w="4661" w:type="pct"/>
                    <w:hideMark/>
                  </w:tcPr>
                  <w:p w14:paraId="7CD33E40" w14:textId="77777777" w:rsidR="001C7B8D" w:rsidRDefault="001C7B8D">
                    <w:pPr>
                      <w:pStyle w:val="Bibliography"/>
                      <w:rPr>
                        <w:noProof/>
                      </w:rPr>
                    </w:pPr>
                    <w:r>
                      <w:rPr>
                        <w:noProof/>
                      </w:rPr>
                      <w:t xml:space="preserve">IAEA, IAEA Security Series, https://nucleus-apps.iaea.org/nss-oui/search. </w:t>
                    </w:r>
                  </w:p>
                </w:tc>
              </w:tr>
              <w:tr w:rsidR="001C7B8D" w14:paraId="20985A93" w14:textId="77777777" w:rsidTr="000731BF">
                <w:trPr>
                  <w:divId w:val="1719472152"/>
                  <w:tblCellSpacing w:w="15" w:type="dxa"/>
                </w:trPr>
                <w:tc>
                  <w:tcPr>
                    <w:tcW w:w="289" w:type="pct"/>
                    <w:hideMark/>
                  </w:tcPr>
                  <w:p w14:paraId="035C33F7" w14:textId="77777777" w:rsidR="001C7B8D" w:rsidRDefault="001C7B8D">
                    <w:pPr>
                      <w:pStyle w:val="Bibliography"/>
                      <w:rPr>
                        <w:noProof/>
                      </w:rPr>
                    </w:pPr>
                    <w:r>
                      <w:rPr>
                        <w:noProof/>
                      </w:rPr>
                      <w:t xml:space="preserve">[52] </w:t>
                    </w:r>
                  </w:p>
                </w:tc>
                <w:tc>
                  <w:tcPr>
                    <w:tcW w:w="4661" w:type="pct"/>
                    <w:hideMark/>
                  </w:tcPr>
                  <w:p w14:paraId="03424687" w14:textId="77777777" w:rsidR="001C7B8D" w:rsidRDefault="001C7B8D">
                    <w:pPr>
                      <w:pStyle w:val="Bibliography"/>
                      <w:rPr>
                        <w:noProof/>
                      </w:rPr>
                    </w:pPr>
                    <w:r>
                      <w:rPr>
                        <w:noProof/>
                      </w:rPr>
                      <w:t xml:space="preserve">WENRA, Safety Reference Levels for Existing Reactors 2020, February 2021. https://www.wenra.eu/sites/default/files/publications/wenra_safety_reference_level_for_existing_reactors_2020.pdf. </w:t>
                    </w:r>
                  </w:p>
                </w:tc>
              </w:tr>
              <w:tr w:rsidR="001C7B8D" w14:paraId="2CC04539" w14:textId="77777777" w:rsidTr="000731BF">
                <w:trPr>
                  <w:divId w:val="1719472152"/>
                  <w:tblCellSpacing w:w="15" w:type="dxa"/>
                </w:trPr>
                <w:tc>
                  <w:tcPr>
                    <w:tcW w:w="289" w:type="pct"/>
                    <w:hideMark/>
                  </w:tcPr>
                  <w:p w14:paraId="0FD76F5B" w14:textId="77777777" w:rsidR="001C7B8D" w:rsidRDefault="001C7B8D">
                    <w:pPr>
                      <w:pStyle w:val="Bibliography"/>
                      <w:rPr>
                        <w:noProof/>
                      </w:rPr>
                    </w:pPr>
                    <w:r>
                      <w:rPr>
                        <w:noProof/>
                      </w:rPr>
                      <w:t xml:space="preserve">[53] </w:t>
                    </w:r>
                  </w:p>
                </w:tc>
                <w:tc>
                  <w:tcPr>
                    <w:tcW w:w="4661" w:type="pct"/>
                    <w:hideMark/>
                  </w:tcPr>
                  <w:p w14:paraId="56D7B825" w14:textId="77777777" w:rsidR="001C7B8D" w:rsidRDefault="001C7B8D">
                    <w:pPr>
                      <w:pStyle w:val="Bibliography"/>
                      <w:rPr>
                        <w:noProof/>
                      </w:rPr>
                    </w:pPr>
                    <w:r>
                      <w:rPr>
                        <w:noProof/>
                      </w:rPr>
                      <w:t xml:space="preserve">WENRA, WENRA Safety Objectives for New Nuclear Power Plants and WENRA Report on Safety of new NPP designs. September 2020. https://www.wenra.eu/sites/default/files/publications/WENRA_RHWG_Position_Paper_on_Need_for_Revision_of_Safety_Objectives.pdf. </w:t>
                    </w:r>
                  </w:p>
                </w:tc>
              </w:tr>
              <w:tr w:rsidR="001C7B8D" w14:paraId="25BFE380" w14:textId="77777777" w:rsidTr="000731BF">
                <w:trPr>
                  <w:divId w:val="1719472152"/>
                  <w:tblCellSpacing w:w="15" w:type="dxa"/>
                </w:trPr>
                <w:tc>
                  <w:tcPr>
                    <w:tcW w:w="289" w:type="pct"/>
                    <w:hideMark/>
                  </w:tcPr>
                  <w:p w14:paraId="672C771E" w14:textId="77777777" w:rsidR="001C7B8D" w:rsidRDefault="001C7B8D">
                    <w:pPr>
                      <w:pStyle w:val="Bibliography"/>
                      <w:rPr>
                        <w:noProof/>
                      </w:rPr>
                    </w:pPr>
                    <w:r>
                      <w:rPr>
                        <w:noProof/>
                      </w:rPr>
                      <w:t xml:space="preserve">[54] </w:t>
                    </w:r>
                  </w:p>
                </w:tc>
                <w:tc>
                  <w:tcPr>
                    <w:tcW w:w="4661" w:type="pct"/>
                    <w:hideMark/>
                  </w:tcPr>
                  <w:p w14:paraId="2FE2AAD1" w14:textId="77777777" w:rsidR="001C7B8D" w:rsidRDefault="001C7B8D">
                    <w:pPr>
                      <w:pStyle w:val="Bibliography"/>
                      <w:rPr>
                        <w:noProof/>
                      </w:rPr>
                    </w:pPr>
                    <w:r>
                      <w:rPr>
                        <w:noProof/>
                      </w:rPr>
                      <w:t xml:space="preserve">ONR, Technical Assessment Guides. //www.onr.org.uk/operational/tech_asst_guides/index.htm. </w:t>
                    </w:r>
                  </w:p>
                </w:tc>
              </w:tr>
              <w:tr w:rsidR="001C7B8D" w14:paraId="696314A6" w14:textId="77777777" w:rsidTr="000731BF">
                <w:trPr>
                  <w:divId w:val="1719472152"/>
                  <w:tblCellSpacing w:w="15" w:type="dxa"/>
                </w:trPr>
                <w:tc>
                  <w:tcPr>
                    <w:tcW w:w="289" w:type="pct"/>
                    <w:hideMark/>
                  </w:tcPr>
                  <w:p w14:paraId="4D877B98" w14:textId="77777777" w:rsidR="001C7B8D" w:rsidRDefault="001C7B8D">
                    <w:pPr>
                      <w:pStyle w:val="Bibliography"/>
                      <w:rPr>
                        <w:noProof/>
                      </w:rPr>
                    </w:pPr>
                    <w:r>
                      <w:rPr>
                        <w:noProof/>
                      </w:rPr>
                      <w:t xml:space="preserve">[55] </w:t>
                    </w:r>
                  </w:p>
                </w:tc>
                <w:tc>
                  <w:tcPr>
                    <w:tcW w:w="4661" w:type="pct"/>
                    <w:hideMark/>
                  </w:tcPr>
                  <w:p w14:paraId="619D44BE" w14:textId="77777777" w:rsidR="001C7B8D" w:rsidRDefault="001C7B8D">
                    <w:pPr>
                      <w:pStyle w:val="Bibliography"/>
                      <w:rPr>
                        <w:noProof/>
                      </w:rPr>
                    </w:pPr>
                    <w:r>
                      <w:rPr>
                        <w:noProof/>
                      </w:rPr>
                      <w:t xml:space="preserve">ONR, Radiation Shielding, NS-TAST-GD-002, Issue 8.1, July 2023. </w:t>
                    </w:r>
                  </w:p>
                </w:tc>
              </w:tr>
              <w:tr w:rsidR="001C7B8D" w14:paraId="2579AB3A" w14:textId="77777777" w:rsidTr="000731BF">
                <w:trPr>
                  <w:divId w:val="1719472152"/>
                  <w:tblCellSpacing w:w="15" w:type="dxa"/>
                </w:trPr>
                <w:tc>
                  <w:tcPr>
                    <w:tcW w:w="289" w:type="pct"/>
                    <w:hideMark/>
                  </w:tcPr>
                  <w:p w14:paraId="191C062A" w14:textId="77777777" w:rsidR="001C7B8D" w:rsidRDefault="001C7B8D">
                    <w:pPr>
                      <w:pStyle w:val="Bibliography"/>
                      <w:rPr>
                        <w:noProof/>
                      </w:rPr>
                    </w:pPr>
                    <w:r>
                      <w:rPr>
                        <w:noProof/>
                      </w:rPr>
                      <w:t xml:space="preserve">[56] </w:t>
                    </w:r>
                  </w:p>
                </w:tc>
                <w:tc>
                  <w:tcPr>
                    <w:tcW w:w="4661" w:type="pct"/>
                    <w:hideMark/>
                  </w:tcPr>
                  <w:p w14:paraId="63253546" w14:textId="77777777" w:rsidR="001C7B8D" w:rsidRDefault="001C7B8D">
                    <w:pPr>
                      <w:pStyle w:val="Bibliography"/>
                      <w:rPr>
                        <w:noProof/>
                      </w:rPr>
                    </w:pPr>
                    <w:r>
                      <w:rPr>
                        <w:noProof/>
                      </w:rPr>
                      <w:t xml:space="preserve">ONR, Regulating duties to reduce risks to ALARP, NS-TAST-GD-005, Issue 12.1, September 2024. </w:t>
                    </w:r>
                  </w:p>
                </w:tc>
              </w:tr>
              <w:tr w:rsidR="001C7B8D" w14:paraId="0FCD6040" w14:textId="77777777" w:rsidTr="000731BF">
                <w:trPr>
                  <w:divId w:val="1719472152"/>
                  <w:tblCellSpacing w:w="15" w:type="dxa"/>
                </w:trPr>
                <w:tc>
                  <w:tcPr>
                    <w:tcW w:w="289" w:type="pct"/>
                    <w:hideMark/>
                  </w:tcPr>
                  <w:p w14:paraId="47AAA005" w14:textId="77777777" w:rsidR="001C7B8D" w:rsidRDefault="001C7B8D">
                    <w:pPr>
                      <w:pStyle w:val="Bibliography"/>
                      <w:rPr>
                        <w:noProof/>
                      </w:rPr>
                    </w:pPr>
                    <w:r>
                      <w:rPr>
                        <w:noProof/>
                      </w:rPr>
                      <w:lastRenderedPageBreak/>
                      <w:t xml:space="preserve">[57] </w:t>
                    </w:r>
                  </w:p>
                </w:tc>
                <w:tc>
                  <w:tcPr>
                    <w:tcW w:w="4661" w:type="pct"/>
                    <w:hideMark/>
                  </w:tcPr>
                  <w:p w14:paraId="77C9B262" w14:textId="77777777" w:rsidR="001C7B8D" w:rsidRDefault="001C7B8D">
                    <w:pPr>
                      <w:pStyle w:val="Bibliography"/>
                      <w:rPr>
                        <w:noProof/>
                      </w:rPr>
                    </w:pPr>
                    <w:r>
                      <w:rPr>
                        <w:noProof/>
                      </w:rPr>
                      <w:t xml:space="preserve">ONR, Radiological Analysis - Normal Operation, NS-TAST-GD-043, Issue 7, July 2024. </w:t>
                    </w:r>
                  </w:p>
                </w:tc>
              </w:tr>
              <w:tr w:rsidR="001C7B8D" w14:paraId="4A0C47F4" w14:textId="77777777" w:rsidTr="000731BF">
                <w:trPr>
                  <w:divId w:val="1719472152"/>
                  <w:tblCellSpacing w:w="15" w:type="dxa"/>
                </w:trPr>
                <w:tc>
                  <w:tcPr>
                    <w:tcW w:w="289" w:type="pct"/>
                    <w:hideMark/>
                  </w:tcPr>
                  <w:p w14:paraId="54F23A76" w14:textId="77777777" w:rsidR="001C7B8D" w:rsidRDefault="001C7B8D">
                    <w:pPr>
                      <w:pStyle w:val="Bibliography"/>
                      <w:rPr>
                        <w:noProof/>
                      </w:rPr>
                    </w:pPr>
                    <w:r>
                      <w:rPr>
                        <w:noProof/>
                      </w:rPr>
                      <w:t xml:space="preserve">[58] </w:t>
                    </w:r>
                  </w:p>
                </w:tc>
                <w:tc>
                  <w:tcPr>
                    <w:tcW w:w="4661" w:type="pct"/>
                    <w:hideMark/>
                  </w:tcPr>
                  <w:p w14:paraId="6BB99815" w14:textId="77777777" w:rsidR="001C7B8D" w:rsidRDefault="001C7B8D">
                    <w:pPr>
                      <w:pStyle w:val="Bibliography"/>
                      <w:rPr>
                        <w:noProof/>
                      </w:rPr>
                    </w:pPr>
                    <w:r>
                      <w:rPr>
                        <w:noProof/>
                      </w:rPr>
                      <w:t xml:space="preserve">ONR, The purpose, scope, and content of safety cases, NS-TAST-GD-051, Isue 7.1, December 2024. </w:t>
                    </w:r>
                  </w:p>
                </w:tc>
              </w:tr>
              <w:tr w:rsidR="001C7B8D" w14:paraId="6F836771" w14:textId="77777777" w:rsidTr="000731BF">
                <w:trPr>
                  <w:divId w:val="1719472152"/>
                  <w:tblCellSpacing w:w="15" w:type="dxa"/>
                </w:trPr>
                <w:tc>
                  <w:tcPr>
                    <w:tcW w:w="289" w:type="pct"/>
                    <w:hideMark/>
                  </w:tcPr>
                  <w:p w14:paraId="54312BE3" w14:textId="77777777" w:rsidR="001C7B8D" w:rsidRDefault="001C7B8D">
                    <w:pPr>
                      <w:pStyle w:val="Bibliography"/>
                      <w:rPr>
                        <w:noProof/>
                      </w:rPr>
                    </w:pPr>
                    <w:r>
                      <w:rPr>
                        <w:noProof/>
                      </w:rPr>
                      <w:t xml:space="preserve">[59] </w:t>
                    </w:r>
                  </w:p>
                </w:tc>
                <w:tc>
                  <w:tcPr>
                    <w:tcW w:w="4661" w:type="pct"/>
                    <w:hideMark/>
                  </w:tcPr>
                  <w:p w14:paraId="7D6D91E8" w14:textId="77777777" w:rsidR="001C7B8D" w:rsidRDefault="001C7B8D">
                    <w:pPr>
                      <w:pStyle w:val="Bibliography"/>
                      <w:rPr>
                        <w:noProof/>
                      </w:rPr>
                    </w:pPr>
                    <w:r>
                      <w:rPr>
                        <w:noProof/>
                      </w:rPr>
                      <w:t xml:space="preserve">ONR, NS-TAST-GD-097 Criticality Safety Assessment of Transport Packages, Issue 2.1, June 2025. </w:t>
                    </w:r>
                  </w:p>
                </w:tc>
              </w:tr>
              <w:tr w:rsidR="001C7B8D" w14:paraId="41F2A19D" w14:textId="77777777" w:rsidTr="000731BF">
                <w:trPr>
                  <w:divId w:val="1719472152"/>
                  <w:tblCellSpacing w:w="15" w:type="dxa"/>
                </w:trPr>
                <w:tc>
                  <w:tcPr>
                    <w:tcW w:w="289" w:type="pct"/>
                    <w:hideMark/>
                  </w:tcPr>
                  <w:p w14:paraId="1F244520" w14:textId="77777777" w:rsidR="001C7B8D" w:rsidRDefault="001C7B8D">
                    <w:pPr>
                      <w:pStyle w:val="Bibliography"/>
                      <w:rPr>
                        <w:noProof/>
                      </w:rPr>
                    </w:pPr>
                    <w:r>
                      <w:rPr>
                        <w:noProof/>
                      </w:rPr>
                      <w:t xml:space="preserve">[60] </w:t>
                    </w:r>
                  </w:p>
                </w:tc>
                <w:tc>
                  <w:tcPr>
                    <w:tcW w:w="4661" w:type="pct"/>
                    <w:hideMark/>
                  </w:tcPr>
                  <w:p w14:paraId="4D7CA5D4" w14:textId="77777777" w:rsidR="001C7B8D" w:rsidRDefault="001C7B8D">
                    <w:pPr>
                      <w:pStyle w:val="Bibliography"/>
                      <w:rPr>
                        <w:noProof/>
                      </w:rPr>
                    </w:pPr>
                    <w:r>
                      <w:rPr>
                        <w:noProof/>
                      </w:rPr>
                      <w:t xml:space="preserve">IAEA, Format and Content of the Safety Analsyis Report for Nuclear Power Plants, Specific Safety Guide No. SSG-61, September 2021. www.iaea.org. </w:t>
                    </w:r>
                  </w:p>
                </w:tc>
              </w:tr>
              <w:tr w:rsidR="001C7B8D" w14:paraId="037462F0" w14:textId="77777777" w:rsidTr="000731BF">
                <w:trPr>
                  <w:divId w:val="1719472152"/>
                  <w:tblCellSpacing w:w="15" w:type="dxa"/>
                </w:trPr>
                <w:tc>
                  <w:tcPr>
                    <w:tcW w:w="289" w:type="pct"/>
                    <w:hideMark/>
                  </w:tcPr>
                  <w:p w14:paraId="142ED795" w14:textId="77777777" w:rsidR="001C7B8D" w:rsidRDefault="001C7B8D">
                    <w:pPr>
                      <w:pStyle w:val="Bibliography"/>
                      <w:rPr>
                        <w:noProof/>
                      </w:rPr>
                    </w:pPr>
                    <w:r>
                      <w:rPr>
                        <w:noProof/>
                      </w:rPr>
                      <w:t xml:space="preserve">[61] </w:t>
                    </w:r>
                  </w:p>
                </w:tc>
                <w:tc>
                  <w:tcPr>
                    <w:tcW w:w="4661" w:type="pct"/>
                    <w:hideMark/>
                  </w:tcPr>
                  <w:p w14:paraId="641136E9" w14:textId="77777777" w:rsidR="001C7B8D" w:rsidRDefault="001C7B8D">
                    <w:pPr>
                      <w:pStyle w:val="Bibliography"/>
                      <w:rPr>
                        <w:noProof/>
                      </w:rPr>
                    </w:pPr>
                    <w:r>
                      <w:rPr>
                        <w:noProof/>
                      </w:rPr>
                      <w:t xml:space="preserve">IAEA, Radiation Protection Aspects of Design for Nuclear Power Plants, Specific Safety Guide No. SSG-90, May 2024. www.iaea.org. </w:t>
                    </w:r>
                  </w:p>
                </w:tc>
              </w:tr>
              <w:tr w:rsidR="001C7B8D" w14:paraId="6461E93D" w14:textId="77777777" w:rsidTr="000731BF">
                <w:trPr>
                  <w:divId w:val="1719472152"/>
                  <w:tblCellSpacing w:w="15" w:type="dxa"/>
                </w:trPr>
                <w:tc>
                  <w:tcPr>
                    <w:tcW w:w="289" w:type="pct"/>
                    <w:hideMark/>
                  </w:tcPr>
                  <w:p w14:paraId="23043FF2" w14:textId="77777777" w:rsidR="001C7B8D" w:rsidRDefault="001C7B8D">
                    <w:pPr>
                      <w:pStyle w:val="Bibliography"/>
                      <w:rPr>
                        <w:noProof/>
                      </w:rPr>
                    </w:pPr>
                    <w:r>
                      <w:rPr>
                        <w:noProof/>
                      </w:rPr>
                      <w:t xml:space="preserve">[62] </w:t>
                    </w:r>
                  </w:p>
                </w:tc>
                <w:tc>
                  <w:tcPr>
                    <w:tcW w:w="4661" w:type="pct"/>
                    <w:hideMark/>
                  </w:tcPr>
                  <w:p w14:paraId="7515E793" w14:textId="77777777" w:rsidR="001C7B8D" w:rsidRDefault="001C7B8D">
                    <w:pPr>
                      <w:pStyle w:val="Bibliography"/>
                      <w:rPr>
                        <w:noProof/>
                      </w:rPr>
                    </w:pPr>
                    <w:r>
                      <w:rPr>
                        <w:noProof/>
                      </w:rPr>
                      <w:t xml:space="preserve">Holtec Britain, Generic Site Envelope Report for SMR-300 UK GDA, HI-2240069, Revision 2, 2025. ONRW-2019369590-16342. </w:t>
                    </w:r>
                  </w:p>
                </w:tc>
              </w:tr>
              <w:tr w:rsidR="001C7B8D" w14:paraId="4BAABB10" w14:textId="77777777" w:rsidTr="000731BF">
                <w:trPr>
                  <w:divId w:val="1719472152"/>
                  <w:tblCellSpacing w:w="15" w:type="dxa"/>
                </w:trPr>
                <w:tc>
                  <w:tcPr>
                    <w:tcW w:w="289" w:type="pct"/>
                    <w:hideMark/>
                  </w:tcPr>
                  <w:p w14:paraId="1B3DA64C" w14:textId="77777777" w:rsidR="001C7B8D" w:rsidRDefault="001C7B8D">
                    <w:pPr>
                      <w:pStyle w:val="Bibliography"/>
                      <w:rPr>
                        <w:noProof/>
                      </w:rPr>
                    </w:pPr>
                    <w:r>
                      <w:rPr>
                        <w:noProof/>
                      </w:rPr>
                      <w:t xml:space="preserve">[63] </w:t>
                    </w:r>
                  </w:p>
                </w:tc>
                <w:tc>
                  <w:tcPr>
                    <w:tcW w:w="4661" w:type="pct"/>
                    <w:hideMark/>
                  </w:tcPr>
                  <w:p w14:paraId="272182FC" w14:textId="77777777" w:rsidR="001C7B8D" w:rsidRDefault="001C7B8D">
                    <w:pPr>
                      <w:pStyle w:val="Bibliography"/>
                      <w:rPr>
                        <w:noProof/>
                      </w:rPr>
                    </w:pPr>
                    <w:r>
                      <w:rPr>
                        <w:noProof/>
                      </w:rPr>
                      <w:t xml:space="preserve">Holtec Britain, UK-US Radiological Protection Regulatory Framework Comparison - HI-2241204-R0, October 2024. ONRW-2019369590-13775. </w:t>
                    </w:r>
                  </w:p>
                </w:tc>
              </w:tr>
              <w:tr w:rsidR="001C7B8D" w14:paraId="14B35BF7" w14:textId="77777777" w:rsidTr="000731BF">
                <w:trPr>
                  <w:divId w:val="1719472152"/>
                  <w:tblCellSpacing w:w="15" w:type="dxa"/>
                </w:trPr>
                <w:tc>
                  <w:tcPr>
                    <w:tcW w:w="289" w:type="pct"/>
                    <w:hideMark/>
                  </w:tcPr>
                  <w:p w14:paraId="6FD73385" w14:textId="77777777" w:rsidR="001C7B8D" w:rsidRDefault="001C7B8D">
                    <w:pPr>
                      <w:pStyle w:val="Bibliography"/>
                      <w:rPr>
                        <w:noProof/>
                      </w:rPr>
                    </w:pPr>
                    <w:r>
                      <w:rPr>
                        <w:noProof/>
                      </w:rPr>
                      <w:t xml:space="preserve">[64] </w:t>
                    </w:r>
                  </w:p>
                </w:tc>
                <w:tc>
                  <w:tcPr>
                    <w:tcW w:w="4661" w:type="pct"/>
                    <w:hideMark/>
                  </w:tcPr>
                  <w:p w14:paraId="2DE065EF" w14:textId="77777777" w:rsidR="001C7B8D" w:rsidRDefault="001C7B8D">
                    <w:pPr>
                      <w:pStyle w:val="Bibliography"/>
                      <w:rPr>
                        <w:noProof/>
                      </w:rPr>
                    </w:pPr>
                    <w:r>
                      <w:rPr>
                        <w:noProof/>
                      </w:rPr>
                      <w:t xml:space="preserve">Holtec Britain, SMR-300 IRR17 Compliance Matrix, HI-2250651-R0, June 2025. ONRW-2019369590-21371. </w:t>
                    </w:r>
                  </w:p>
                </w:tc>
              </w:tr>
              <w:tr w:rsidR="001C7B8D" w14:paraId="6F9A16BB" w14:textId="77777777" w:rsidTr="000731BF">
                <w:trPr>
                  <w:divId w:val="1719472152"/>
                  <w:tblCellSpacing w:w="15" w:type="dxa"/>
                </w:trPr>
                <w:tc>
                  <w:tcPr>
                    <w:tcW w:w="289" w:type="pct"/>
                    <w:hideMark/>
                  </w:tcPr>
                  <w:p w14:paraId="3FDBD9EA" w14:textId="77777777" w:rsidR="001C7B8D" w:rsidRDefault="001C7B8D">
                    <w:pPr>
                      <w:pStyle w:val="Bibliography"/>
                      <w:rPr>
                        <w:noProof/>
                      </w:rPr>
                    </w:pPr>
                    <w:r>
                      <w:rPr>
                        <w:noProof/>
                      </w:rPr>
                      <w:t xml:space="preserve">[65] </w:t>
                    </w:r>
                  </w:p>
                </w:tc>
                <w:tc>
                  <w:tcPr>
                    <w:tcW w:w="4661" w:type="pct"/>
                    <w:hideMark/>
                  </w:tcPr>
                  <w:p w14:paraId="7043AEE9" w14:textId="77777777" w:rsidR="001C7B8D" w:rsidRDefault="001C7B8D">
                    <w:pPr>
                      <w:pStyle w:val="Bibliography"/>
                      <w:rPr>
                        <w:noProof/>
                      </w:rPr>
                    </w:pPr>
                    <w:r>
                      <w:rPr>
                        <w:noProof/>
                      </w:rPr>
                      <w:t xml:space="preserve">Holtec International, SMR-300 Design Standard for Radiation Protection, HPP-8002-0026-R0, March 2025. ONRW-2019369590-18176. </w:t>
                    </w:r>
                  </w:p>
                </w:tc>
              </w:tr>
              <w:tr w:rsidR="001C7B8D" w14:paraId="6F78FC55" w14:textId="77777777" w:rsidTr="000731BF">
                <w:trPr>
                  <w:divId w:val="1719472152"/>
                  <w:tblCellSpacing w:w="15" w:type="dxa"/>
                </w:trPr>
                <w:tc>
                  <w:tcPr>
                    <w:tcW w:w="289" w:type="pct"/>
                    <w:hideMark/>
                  </w:tcPr>
                  <w:p w14:paraId="0566E7F7" w14:textId="77777777" w:rsidR="001C7B8D" w:rsidRDefault="001C7B8D">
                    <w:pPr>
                      <w:pStyle w:val="Bibliography"/>
                      <w:rPr>
                        <w:noProof/>
                      </w:rPr>
                    </w:pPr>
                    <w:r>
                      <w:rPr>
                        <w:noProof/>
                      </w:rPr>
                      <w:t xml:space="preserve">[66] </w:t>
                    </w:r>
                  </w:p>
                </w:tc>
                <w:tc>
                  <w:tcPr>
                    <w:tcW w:w="4661" w:type="pct"/>
                    <w:hideMark/>
                  </w:tcPr>
                  <w:p w14:paraId="57DDB516" w14:textId="77777777" w:rsidR="001C7B8D" w:rsidRDefault="001C7B8D">
                    <w:pPr>
                      <w:pStyle w:val="Bibliography"/>
                      <w:rPr>
                        <w:noProof/>
                      </w:rPr>
                    </w:pPr>
                    <w:r>
                      <w:rPr>
                        <w:noProof/>
                      </w:rPr>
                      <w:t xml:space="preserve">Holtec Britain, Design Management Process, HPP-3295-0017-R1 ,Nov 2024. ONRW-2019369590-15212. </w:t>
                    </w:r>
                  </w:p>
                </w:tc>
              </w:tr>
              <w:tr w:rsidR="001C7B8D" w14:paraId="67FFEFD3" w14:textId="77777777" w:rsidTr="000731BF">
                <w:trPr>
                  <w:divId w:val="1719472152"/>
                  <w:tblCellSpacing w:w="15" w:type="dxa"/>
                </w:trPr>
                <w:tc>
                  <w:tcPr>
                    <w:tcW w:w="289" w:type="pct"/>
                    <w:hideMark/>
                  </w:tcPr>
                  <w:p w14:paraId="0F7545F0" w14:textId="77777777" w:rsidR="001C7B8D" w:rsidRDefault="001C7B8D">
                    <w:pPr>
                      <w:pStyle w:val="Bibliography"/>
                      <w:rPr>
                        <w:noProof/>
                      </w:rPr>
                    </w:pPr>
                    <w:r>
                      <w:rPr>
                        <w:noProof/>
                      </w:rPr>
                      <w:t xml:space="preserve">[67] </w:t>
                    </w:r>
                  </w:p>
                </w:tc>
                <w:tc>
                  <w:tcPr>
                    <w:tcW w:w="4661" w:type="pct"/>
                    <w:hideMark/>
                  </w:tcPr>
                  <w:p w14:paraId="2108C1CF" w14:textId="77777777" w:rsidR="001C7B8D" w:rsidRDefault="001C7B8D">
                    <w:pPr>
                      <w:pStyle w:val="Bibliography"/>
                      <w:rPr>
                        <w:noProof/>
                      </w:rPr>
                    </w:pPr>
                    <w:r>
                      <w:rPr>
                        <w:noProof/>
                      </w:rPr>
                      <w:t xml:space="preserve">Holtec Britain, Dose Management Strategy, HI-2241512-R0, 2025. ONRW-2019369590-21370. </w:t>
                    </w:r>
                  </w:p>
                </w:tc>
              </w:tr>
              <w:tr w:rsidR="001C7B8D" w14:paraId="75BBE6BE" w14:textId="77777777" w:rsidTr="000731BF">
                <w:trPr>
                  <w:divId w:val="1719472152"/>
                  <w:tblCellSpacing w:w="15" w:type="dxa"/>
                </w:trPr>
                <w:tc>
                  <w:tcPr>
                    <w:tcW w:w="289" w:type="pct"/>
                    <w:hideMark/>
                  </w:tcPr>
                  <w:p w14:paraId="60A05262" w14:textId="77777777" w:rsidR="001C7B8D" w:rsidRDefault="001C7B8D">
                    <w:pPr>
                      <w:pStyle w:val="Bibliography"/>
                      <w:rPr>
                        <w:noProof/>
                      </w:rPr>
                    </w:pPr>
                    <w:r>
                      <w:rPr>
                        <w:noProof/>
                      </w:rPr>
                      <w:t xml:space="preserve">[68] </w:t>
                    </w:r>
                  </w:p>
                </w:tc>
                <w:tc>
                  <w:tcPr>
                    <w:tcW w:w="4661" w:type="pct"/>
                    <w:hideMark/>
                  </w:tcPr>
                  <w:p w14:paraId="0185668D" w14:textId="77777777" w:rsidR="001C7B8D" w:rsidRDefault="001C7B8D">
                    <w:pPr>
                      <w:pStyle w:val="Bibliography"/>
                      <w:rPr>
                        <w:noProof/>
                      </w:rPr>
                    </w:pPr>
                    <w:r>
                      <w:rPr>
                        <w:noProof/>
                      </w:rPr>
                      <w:t xml:space="preserve">Holtec Britain, SMR-300 Shielding Basis of Design, HI-2250036-R0, March 2025. ONRW-2019369590-18995. </w:t>
                    </w:r>
                  </w:p>
                </w:tc>
              </w:tr>
              <w:tr w:rsidR="001C7B8D" w14:paraId="5D511821" w14:textId="77777777" w:rsidTr="000731BF">
                <w:trPr>
                  <w:divId w:val="1719472152"/>
                  <w:tblCellSpacing w:w="15" w:type="dxa"/>
                </w:trPr>
                <w:tc>
                  <w:tcPr>
                    <w:tcW w:w="289" w:type="pct"/>
                    <w:hideMark/>
                  </w:tcPr>
                  <w:p w14:paraId="448FF7B8" w14:textId="77777777" w:rsidR="001C7B8D" w:rsidRDefault="001C7B8D">
                    <w:pPr>
                      <w:pStyle w:val="Bibliography"/>
                      <w:rPr>
                        <w:noProof/>
                      </w:rPr>
                    </w:pPr>
                    <w:r>
                      <w:rPr>
                        <w:noProof/>
                      </w:rPr>
                      <w:t xml:space="preserve">[69] </w:t>
                    </w:r>
                  </w:p>
                </w:tc>
                <w:tc>
                  <w:tcPr>
                    <w:tcW w:w="4661" w:type="pct"/>
                    <w:hideMark/>
                  </w:tcPr>
                  <w:p w14:paraId="621F140D" w14:textId="77777777" w:rsidR="001C7B8D" w:rsidRDefault="001C7B8D">
                    <w:pPr>
                      <w:pStyle w:val="Bibliography"/>
                      <w:rPr>
                        <w:noProof/>
                      </w:rPr>
                    </w:pPr>
                    <w:r>
                      <w:rPr>
                        <w:noProof/>
                      </w:rPr>
                      <w:t xml:space="preserve">Holtec Britain, SMR-300 Contained Radiation Sources for Normal Operation, HI-2240242-R0, December 2024. 2024/54914. </w:t>
                    </w:r>
                  </w:p>
                </w:tc>
              </w:tr>
              <w:tr w:rsidR="001C7B8D" w14:paraId="317EB2E5" w14:textId="77777777" w:rsidTr="000731BF">
                <w:trPr>
                  <w:divId w:val="1719472152"/>
                  <w:tblCellSpacing w:w="15" w:type="dxa"/>
                </w:trPr>
                <w:tc>
                  <w:tcPr>
                    <w:tcW w:w="289" w:type="pct"/>
                    <w:hideMark/>
                  </w:tcPr>
                  <w:p w14:paraId="0B1788ED" w14:textId="77777777" w:rsidR="001C7B8D" w:rsidRDefault="001C7B8D">
                    <w:pPr>
                      <w:pStyle w:val="Bibliography"/>
                      <w:rPr>
                        <w:noProof/>
                      </w:rPr>
                    </w:pPr>
                    <w:r>
                      <w:rPr>
                        <w:noProof/>
                      </w:rPr>
                      <w:t xml:space="preserve">[70] </w:t>
                    </w:r>
                  </w:p>
                </w:tc>
                <w:tc>
                  <w:tcPr>
                    <w:tcW w:w="4661" w:type="pct"/>
                    <w:hideMark/>
                  </w:tcPr>
                  <w:p w14:paraId="20ECA4E5" w14:textId="77777777" w:rsidR="001C7B8D" w:rsidRDefault="001C7B8D">
                    <w:pPr>
                      <w:pStyle w:val="Bibliography"/>
                      <w:rPr>
                        <w:noProof/>
                      </w:rPr>
                    </w:pPr>
                    <w:r>
                      <w:rPr>
                        <w:noProof/>
                      </w:rPr>
                      <w:t xml:space="preserve">Holtec International, SMR-300 Nuclear Island Minimisation Strategy for Activity Generation and Accumulation, HI-2240462-R0, December 2024. 2025/303. </w:t>
                    </w:r>
                  </w:p>
                </w:tc>
              </w:tr>
              <w:tr w:rsidR="001C7B8D" w14:paraId="103275E9" w14:textId="77777777" w:rsidTr="000731BF">
                <w:trPr>
                  <w:divId w:val="1719472152"/>
                  <w:tblCellSpacing w:w="15" w:type="dxa"/>
                </w:trPr>
                <w:tc>
                  <w:tcPr>
                    <w:tcW w:w="289" w:type="pct"/>
                    <w:hideMark/>
                  </w:tcPr>
                  <w:p w14:paraId="64A1BC87" w14:textId="77777777" w:rsidR="001C7B8D" w:rsidRDefault="001C7B8D">
                    <w:pPr>
                      <w:pStyle w:val="Bibliography"/>
                      <w:rPr>
                        <w:noProof/>
                      </w:rPr>
                    </w:pPr>
                    <w:r>
                      <w:rPr>
                        <w:noProof/>
                      </w:rPr>
                      <w:t xml:space="preserve">[71] </w:t>
                    </w:r>
                  </w:p>
                </w:tc>
                <w:tc>
                  <w:tcPr>
                    <w:tcW w:w="4661" w:type="pct"/>
                    <w:hideMark/>
                  </w:tcPr>
                  <w:p w14:paraId="2BCA6FDF" w14:textId="77777777" w:rsidR="001C7B8D" w:rsidRDefault="001C7B8D">
                    <w:pPr>
                      <w:pStyle w:val="Bibliography"/>
                      <w:rPr>
                        <w:noProof/>
                      </w:rPr>
                    </w:pPr>
                    <w:r>
                      <w:rPr>
                        <w:noProof/>
                      </w:rPr>
                      <w:t xml:space="preserve">ONR, Ageing and Degradation Considerations for the Material Selection Process and Design, Rev 0, RO-HOLTECSMR300-008. https://www.onr.org.uk/publications/regulatory-reports/generic-design-assessment/holtec-smr-300-regulatory-observations-and-resolution-plans. </w:t>
                    </w:r>
                  </w:p>
                </w:tc>
              </w:tr>
              <w:tr w:rsidR="001C7B8D" w14:paraId="38709701" w14:textId="77777777" w:rsidTr="000731BF">
                <w:trPr>
                  <w:divId w:val="1719472152"/>
                  <w:tblCellSpacing w:w="15" w:type="dxa"/>
                </w:trPr>
                <w:tc>
                  <w:tcPr>
                    <w:tcW w:w="289" w:type="pct"/>
                    <w:hideMark/>
                  </w:tcPr>
                  <w:p w14:paraId="7AE23273" w14:textId="77777777" w:rsidR="001C7B8D" w:rsidRDefault="001C7B8D">
                    <w:pPr>
                      <w:pStyle w:val="Bibliography"/>
                      <w:rPr>
                        <w:noProof/>
                      </w:rPr>
                    </w:pPr>
                    <w:r>
                      <w:rPr>
                        <w:noProof/>
                      </w:rPr>
                      <w:lastRenderedPageBreak/>
                      <w:t xml:space="preserve">[72] </w:t>
                    </w:r>
                  </w:p>
                </w:tc>
                <w:tc>
                  <w:tcPr>
                    <w:tcW w:w="4661" w:type="pct"/>
                    <w:hideMark/>
                  </w:tcPr>
                  <w:p w14:paraId="52B65891" w14:textId="77777777" w:rsidR="001C7B8D" w:rsidRDefault="001C7B8D">
                    <w:pPr>
                      <w:pStyle w:val="Bibliography"/>
                      <w:rPr>
                        <w:noProof/>
                      </w:rPr>
                    </w:pPr>
                    <w:r>
                      <w:rPr>
                        <w:noProof/>
                      </w:rPr>
                      <w:t xml:space="preserve">ONR, Contact Record for Level 4 Radiological Protection meeting with Holtec &amp; USNRC between 14 July 2025 – 18 July 2025, CR-01597, Revision 0, Issued in July 2025. ONRW-1246402597-1365. </w:t>
                    </w:r>
                  </w:p>
                </w:tc>
              </w:tr>
              <w:tr w:rsidR="001C7B8D" w14:paraId="2CAEF691" w14:textId="77777777" w:rsidTr="000731BF">
                <w:trPr>
                  <w:divId w:val="1719472152"/>
                  <w:tblCellSpacing w:w="15" w:type="dxa"/>
                </w:trPr>
                <w:tc>
                  <w:tcPr>
                    <w:tcW w:w="289" w:type="pct"/>
                    <w:hideMark/>
                  </w:tcPr>
                  <w:p w14:paraId="525DE385" w14:textId="77777777" w:rsidR="001C7B8D" w:rsidRDefault="001C7B8D">
                    <w:pPr>
                      <w:pStyle w:val="Bibliography"/>
                      <w:rPr>
                        <w:noProof/>
                      </w:rPr>
                    </w:pPr>
                    <w:r>
                      <w:rPr>
                        <w:noProof/>
                      </w:rPr>
                      <w:t xml:space="preserve">[73] </w:t>
                    </w:r>
                  </w:p>
                </w:tc>
                <w:tc>
                  <w:tcPr>
                    <w:tcW w:w="4661" w:type="pct"/>
                    <w:hideMark/>
                  </w:tcPr>
                  <w:p w14:paraId="76EE3D34" w14:textId="77777777" w:rsidR="001C7B8D" w:rsidRDefault="001C7B8D">
                    <w:pPr>
                      <w:pStyle w:val="Bibliography"/>
                      <w:rPr>
                        <w:noProof/>
                      </w:rPr>
                    </w:pPr>
                    <w:r>
                      <w:rPr>
                        <w:noProof/>
                      </w:rPr>
                      <w:t xml:space="preserve">Holtec International, SMR-160 Design Standard for Radiation Protection, HPP-160-3021-R1, July 2024. ONRW-2019369590-11398. </w:t>
                    </w:r>
                  </w:p>
                </w:tc>
              </w:tr>
              <w:tr w:rsidR="001C7B8D" w14:paraId="20E916C3" w14:textId="77777777" w:rsidTr="000731BF">
                <w:trPr>
                  <w:divId w:val="1719472152"/>
                  <w:tblCellSpacing w:w="15" w:type="dxa"/>
                </w:trPr>
                <w:tc>
                  <w:tcPr>
                    <w:tcW w:w="289" w:type="pct"/>
                    <w:hideMark/>
                  </w:tcPr>
                  <w:p w14:paraId="4F35EA1F" w14:textId="77777777" w:rsidR="001C7B8D" w:rsidRDefault="001C7B8D">
                    <w:pPr>
                      <w:pStyle w:val="Bibliography"/>
                      <w:rPr>
                        <w:noProof/>
                      </w:rPr>
                    </w:pPr>
                    <w:r>
                      <w:rPr>
                        <w:noProof/>
                      </w:rPr>
                      <w:t xml:space="preserve">[74] </w:t>
                    </w:r>
                  </w:p>
                </w:tc>
                <w:tc>
                  <w:tcPr>
                    <w:tcW w:w="4661" w:type="pct"/>
                    <w:hideMark/>
                  </w:tcPr>
                  <w:p w14:paraId="6263921C" w14:textId="77777777" w:rsidR="001C7B8D" w:rsidRDefault="001C7B8D">
                    <w:pPr>
                      <w:pStyle w:val="Bibliography"/>
                      <w:rPr>
                        <w:noProof/>
                      </w:rPr>
                    </w:pPr>
                    <w:r>
                      <w:rPr>
                        <w:noProof/>
                      </w:rPr>
                      <w:t xml:space="preserve">USNRC, Occupational Radiation Exposure at Commercial Nuclear Power Reactor and Other Facilities 2021, Fifty-Fourth Annual Report, NUREG-0713 Volume 43, Published Feb 2024. https://www.nrc.gov/docs/ML2406/ML24060A017.pdf. </w:t>
                    </w:r>
                  </w:p>
                </w:tc>
              </w:tr>
              <w:tr w:rsidR="001C7B8D" w14:paraId="7D6123AF" w14:textId="77777777" w:rsidTr="000731BF">
                <w:trPr>
                  <w:divId w:val="1719472152"/>
                  <w:tblCellSpacing w:w="15" w:type="dxa"/>
                </w:trPr>
                <w:tc>
                  <w:tcPr>
                    <w:tcW w:w="289" w:type="pct"/>
                    <w:hideMark/>
                  </w:tcPr>
                  <w:p w14:paraId="291B0178" w14:textId="77777777" w:rsidR="001C7B8D" w:rsidRDefault="001C7B8D">
                    <w:pPr>
                      <w:pStyle w:val="Bibliography"/>
                      <w:rPr>
                        <w:noProof/>
                      </w:rPr>
                    </w:pPr>
                    <w:r>
                      <w:rPr>
                        <w:noProof/>
                      </w:rPr>
                      <w:t xml:space="preserve">[75] </w:t>
                    </w:r>
                  </w:p>
                </w:tc>
                <w:tc>
                  <w:tcPr>
                    <w:tcW w:w="4661" w:type="pct"/>
                    <w:hideMark/>
                  </w:tcPr>
                  <w:p w14:paraId="0C142F24" w14:textId="77777777" w:rsidR="001C7B8D" w:rsidRDefault="001C7B8D">
                    <w:pPr>
                      <w:pStyle w:val="Bibliography"/>
                      <w:rPr>
                        <w:noProof/>
                      </w:rPr>
                    </w:pPr>
                    <w:r>
                      <w:rPr>
                        <w:noProof/>
                      </w:rPr>
                      <w:t xml:space="preserve">Holtec Britain, SMR-300 Radiological Impact Assessment Topic Report, HI-2250373-R0, May 2025. ONRW-2019369590-20640. </w:t>
                    </w:r>
                  </w:p>
                </w:tc>
              </w:tr>
              <w:tr w:rsidR="001C7B8D" w14:paraId="66D9FFF4" w14:textId="77777777" w:rsidTr="000731BF">
                <w:trPr>
                  <w:divId w:val="1719472152"/>
                  <w:tblCellSpacing w:w="15" w:type="dxa"/>
                </w:trPr>
                <w:tc>
                  <w:tcPr>
                    <w:tcW w:w="289" w:type="pct"/>
                    <w:hideMark/>
                  </w:tcPr>
                  <w:p w14:paraId="12A2E5D7" w14:textId="77777777" w:rsidR="001C7B8D" w:rsidRDefault="001C7B8D">
                    <w:pPr>
                      <w:pStyle w:val="Bibliography"/>
                      <w:rPr>
                        <w:noProof/>
                      </w:rPr>
                    </w:pPr>
                    <w:r>
                      <w:rPr>
                        <w:noProof/>
                      </w:rPr>
                      <w:t xml:space="preserve">[76] </w:t>
                    </w:r>
                  </w:p>
                </w:tc>
                <w:tc>
                  <w:tcPr>
                    <w:tcW w:w="4661" w:type="pct"/>
                    <w:hideMark/>
                  </w:tcPr>
                  <w:p w14:paraId="0E5826ED" w14:textId="77777777" w:rsidR="001C7B8D" w:rsidRDefault="001C7B8D">
                    <w:pPr>
                      <w:pStyle w:val="Bibliography"/>
                      <w:rPr>
                        <w:noProof/>
                      </w:rPr>
                    </w:pPr>
                    <w:r>
                      <w:rPr>
                        <w:noProof/>
                      </w:rPr>
                      <w:t xml:space="preserve">Enviroment Agency , Technical Assessment Report for Generic Site Description and Radiological Impact Assessment, 2025. </w:t>
                    </w:r>
                  </w:p>
                </w:tc>
              </w:tr>
              <w:tr w:rsidR="001C7B8D" w14:paraId="3197B044" w14:textId="77777777" w:rsidTr="000731BF">
                <w:trPr>
                  <w:divId w:val="1719472152"/>
                  <w:tblCellSpacing w:w="15" w:type="dxa"/>
                </w:trPr>
                <w:tc>
                  <w:tcPr>
                    <w:tcW w:w="289" w:type="pct"/>
                    <w:hideMark/>
                  </w:tcPr>
                  <w:p w14:paraId="543D13C6" w14:textId="77777777" w:rsidR="001C7B8D" w:rsidRDefault="001C7B8D">
                    <w:pPr>
                      <w:pStyle w:val="Bibliography"/>
                      <w:rPr>
                        <w:noProof/>
                      </w:rPr>
                    </w:pPr>
                    <w:r>
                      <w:rPr>
                        <w:noProof/>
                      </w:rPr>
                      <w:t xml:space="preserve">[77] </w:t>
                    </w:r>
                  </w:p>
                </w:tc>
                <w:tc>
                  <w:tcPr>
                    <w:tcW w:w="4661" w:type="pct"/>
                    <w:hideMark/>
                  </w:tcPr>
                  <w:p w14:paraId="462C6E7E" w14:textId="77777777" w:rsidR="001C7B8D" w:rsidRDefault="001C7B8D">
                    <w:pPr>
                      <w:pStyle w:val="Bibliography"/>
                      <w:rPr>
                        <w:noProof/>
                      </w:rPr>
                    </w:pPr>
                    <w:r>
                      <w:rPr>
                        <w:noProof/>
                      </w:rPr>
                      <w:t xml:space="preserve">ICRP, Assessing Dose of the Representative Person for the Purpose of the Radiation Protection of the Public, ICRP Publication 101a, 2006. </w:t>
                    </w:r>
                  </w:p>
                </w:tc>
              </w:tr>
              <w:tr w:rsidR="001C7B8D" w14:paraId="55EFB804" w14:textId="77777777" w:rsidTr="000731BF">
                <w:trPr>
                  <w:divId w:val="1719472152"/>
                  <w:tblCellSpacing w:w="15" w:type="dxa"/>
                </w:trPr>
                <w:tc>
                  <w:tcPr>
                    <w:tcW w:w="289" w:type="pct"/>
                    <w:hideMark/>
                  </w:tcPr>
                  <w:p w14:paraId="2351E809" w14:textId="77777777" w:rsidR="001C7B8D" w:rsidRDefault="001C7B8D">
                    <w:pPr>
                      <w:pStyle w:val="Bibliography"/>
                      <w:rPr>
                        <w:noProof/>
                      </w:rPr>
                    </w:pPr>
                    <w:r>
                      <w:rPr>
                        <w:noProof/>
                      </w:rPr>
                      <w:t xml:space="preserve">[78] </w:t>
                    </w:r>
                  </w:p>
                </w:tc>
                <w:tc>
                  <w:tcPr>
                    <w:tcW w:w="4661" w:type="pct"/>
                    <w:hideMark/>
                  </w:tcPr>
                  <w:p w14:paraId="183F781D" w14:textId="77777777" w:rsidR="001C7B8D" w:rsidRDefault="001C7B8D">
                    <w:pPr>
                      <w:pStyle w:val="Bibliography"/>
                      <w:rPr>
                        <w:noProof/>
                      </w:rPr>
                    </w:pPr>
                    <w:r>
                      <w:rPr>
                        <w:noProof/>
                      </w:rPr>
                      <w:t xml:space="preserve">Environment Agency, Food Standards Agency, Foods Standards Scotland, Natural Resources Wales, Northern Ireland Environment Agency, Scottish Environmental Protection Agency, Radioactivity in Food and the Environment 2015, RIFE-21, published in 2016. https://www.food.gov.uk/sites/default/files/media/document/rife-2015.pdf. </w:t>
                    </w:r>
                  </w:p>
                </w:tc>
              </w:tr>
              <w:tr w:rsidR="001C7B8D" w14:paraId="7F0E6DCB" w14:textId="77777777" w:rsidTr="000731BF">
                <w:trPr>
                  <w:divId w:val="1719472152"/>
                  <w:tblCellSpacing w:w="15" w:type="dxa"/>
                </w:trPr>
                <w:tc>
                  <w:tcPr>
                    <w:tcW w:w="289" w:type="pct"/>
                    <w:hideMark/>
                  </w:tcPr>
                  <w:p w14:paraId="6873563B" w14:textId="77777777" w:rsidR="001C7B8D" w:rsidRDefault="001C7B8D">
                    <w:pPr>
                      <w:pStyle w:val="Bibliography"/>
                      <w:rPr>
                        <w:noProof/>
                      </w:rPr>
                    </w:pPr>
                    <w:r>
                      <w:rPr>
                        <w:noProof/>
                      </w:rPr>
                      <w:t xml:space="preserve">[79] </w:t>
                    </w:r>
                  </w:p>
                </w:tc>
                <w:tc>
                  <w:tcPr>
                    <w:tcW w:w="4661" w:type="pct"/>
                    <w:hideMark/>
                  </w:tcPr>
                  <w:p w14:paraId="2BBFFB0A" w14:textId="77777777" w:rsidR="001C7B8D" w:rsidRDefault="001C7B8D">
                    <w:pPr>
                      <w:pStyle w:val="Bibliography"/>
                      <w:rPr>
                        <w:noProof/>
                      </w:rPr>
                    </w:pPr>
                    <w:r>
                      <w:rPr>
                        <w:noProof/>
                      </w:rPr>
                      <w:t xml:space="preserve">Environment Agency, Food Standards Agency, Foods Standards Scotland, Natural Resources Wales, Northern Ireland Environment Agency, Scottish Environmental Protection Agency, Radioactivity in Food and the Environment 2016, RIFE-22, published in 2017. https://www.food.gov.uk/sites/default/files/media/document/rifereport2016.pdf. </w:t>
                    </w:r>
                  </w:p>
                </w:tc>
              </w:tr>
              <w:tr w:rsidR="001C7B8D" w14:paraId="3DB5A585" w14:textId="77777777" w:rsidTr="000731BF">
                <w:trPr>
                  <w:divId w:val="1719472152"/>
                  <w:tblCellSpacing w:w="15" w:type="dxa"/>
                </w:trPr>
                <w:tc>
                  <w:tcPr>
                    <w:tcW w:w="289" w:type="pct"/>
                    <w:hideMark/>
                  </w:tcPr>
                  <w:p w14:paraId="679709AB" w14:textId="77777777" w:rsidR="001C7B8D" w:rsidRDefault="001C7B8D">
                    <w:pPr>
                      <w:pStyle w:val="Bibliography"/>
                      <w:rPr>
                        <w:noProof/>
                      </w:rPr>
                    </w:pPr>
                    <w:r>
                      <w:rPr>
                        <w:noProof/>
                      </w:rPr>
                      <w:t xml:space="preserve">[80] </w:t>
                    </w:r>
                  </w:p>
                </w:tc>
                <w:tc>
                  <w:tcPr>
                    <w:tcW w:w="4661" w:type="pct"/>
                    <w:hideMark/>
                  </w:tcPr>
                  <w:p w14:paraId="285AC7F4" w14:textId="77777777" w:rsidR="001C7B8D" w:rsidRDefault="001C7B8D">
                    <w:pPr>
                      <w:pStyle w:val="Bibliography"/>
                      <w:rPr>
                        <w:noProof/>
                      </w:rPr>
                    </w:pPr>
                    <w:r>
                      <w:rPr>
                        <w:noProof/>
                      </w:rPr>
                      <w:t xml:space="preserve">Environment Agency, Food Standards Agency, Foods Standards Scotland, Natural Resources Wales, Northern Ireland Environment Agency, Scottish Environmental Protection Agency, Radioactivity in Food and the Environment 2017, RIFE-23, published in 2018. https://www.food.gov.uk/sites/default/files/media/document/rife-23-web.pdf. </w:t>
                    </w:r>
                  </w:p>
                </w:tc>
              </w:tr>
              <w:tr w:rsidR="001C7B8D" w14:paraId="1A6423D1" w14:textId="77777777" w:rsidTr="000731BF">
                <w:trPr>
                  <w:divId w:val="1719472152"/>
                  <w:tblCellSpacing w:w="15" w:type="dxa"/>
                </w:trPr>
                <w:tc>
                  <w:tcPr>
                    <w:tcW w:w="289" w:type="pct"/>
                    <w:hideMark/>
                  </w:tcPr>
                  <w:p w14:paraId="7C9BBCE6" w14:textId="77777777" w:rsidR="001C7B8D" w:rsidRDefault="001C7B8D">
                    <w:pPr>
                      <w:pStyle w:val="Bibliography"/>
                      <w:rPr>
                        <w:noProof/>
                      </w:rPr>
                    </w:pPr>
                    <w:r>
                      <w:rPr>
                        <w:noProof/>
                      </w:rPr>
                      <w:t xml:space="preserve">[81] </w:t>
                    </w:r>
                  </w:p>
                </w:tc>
                <w:tc>
                  <w:tcPr>
                    <w:tcW w:w="4661" w:type="pct"/>
                    <w:hideMark/>
                  </w:tcPr>
                  <w:p w14:paraId="7DAABEBC" w14:textId="77777777" w:rsidR="001C7B8D" w:rsidRDefault="001C7B8D">
                    <w:pPr>
                      <w:pStyle w:val="Bibliography"/>
                      <w:rPr>
                        <w:noProof/>
                      </w:rPr>
                    </w:pPr>
                    <w:r>
                      <w:rPr>
                        <w:noProof/>
                      </w:rPr>
                      <w:t xml:space="preserve">Environment Agency, Food Standards Agency, Foods Standards Scotland, Natural Resources Wales, Northern Ireland Environment Agency, Scottish Environmental Protection Agency, Radioactivity in Food and the Environment 2018, RIFE-24, published in 2019. https://www.sepa.org.uk/media/480805/rife-24.pdf. </w:t>
                    </w:r>
                  </w:p>
                </w:tc>
              </w:tr>
              <w:tr w:rsidR="001C7B8D" w14:paraId="28EF3A40" w14:textId="77777777" w:rsidTr="000731BF">
                <w:trPr>
                  <w:divId w:val="1719472152"/>
                  <w:tblCellSpacing w:w="15" w:type="dxa"/>
                </w:trPr>
                <w:tc>
                  <w:tcPr>
                    <w:tcW w:w="289" w:type="pct"/>
                    <w:hideMark/>
                  </w:tcPr>
                  <w:p w14:paraId="0EBEC399" w14:textId="77777777" w:rsidR="001C7B8D" w:rsidRDefault="001C7B8D">
                    <w:pPr>
                      <w:pStyle w:val="Bibliography"/>
                      <w:rPr>
                        <w:noProof/>
                      </w:rPr>
                    </w:pPr>
                    <w:r>
                      <w:rPr>
                        <w:noProof/>
                      </w:rPr>
                      <w:t xml:space="preserve">[82] </w:t>
                    </w:r>
                  </w:p>
                </w:tc>
                <w:tc>
                  <w:tcPr>
                    <w:tcW w:w="4661" w:type="pct"/>
                    <w:hideMark/>
                  </w:tcPr>
                  <w:p w14:paraId="476280AD" w14:textId="77777777" w:rsidR="001C7B8D" w:rsidRDefault="001C7B8D">
                    <w:pPr>
                      <w:pStyle w:val="Bibliography"/>
                      <w:rPr>
                        <w:noProof/>
                      </w:rPr>
                    </w:pPr>
                    <w:r>
                      <w:rPr>
                        <w:noProof/>
                      </w:rPr>
                      <w:t xml:space="preserve">Environment Agency, Food Standards Agency, Foods Standards Scotland, Natural Resources Wales, Northern Ireland Environment Agency, Scottish </w:t>
                    </w:r>
                    <w:r>
                      <w:rPr>
                        <w:noProof/>
                      </w:rPr>
                      <w:lastRenderedPageBreak/>
                      <w:t xml:space="preserve">Environmental Protection Agency, Radioactivity in Food and the Environment 2019, RIFE-25, published in 2020. https://www.sepa.org.uk/media/532836/rife25.pdf. </w:t>
                    </w:r>
                  </w:p>
                </w:tc>
              </w:tr>
              <w:tr w:rsidR="001C7B8D" w14:paraId="71A71B73" w14:textId="77777777" w:rsidTr="000731BF">
                <w:trPr>
                  <w:divId w:val="1719472152"/>
                  <w:tblCellSpacing w:w="15" w:type="dxa"/>
                </w:trPr>
                <w:tc>
                  <w:tcPr>
                    <w:tcW w:w="289" w:type="pct"/>
                    <w:hideMark/>
                  </w:tcPr>
                  <w:p w14:paraId="7C9A7513" w14:textId="77777777" w:rsidR="001C7B8D" w:rsidRDefault="001C7B8D">
                    <w:pPr>
                      <w:pStyle w:val="Bibliography"/>
                      <w:rPr>
                        <w:noProof/>
                      </w:rPr>
                    </w:pPr>
                    <w:r>
                      <w:rPr>
                        <w:noProof/>
                      </w:rPr>
                      <w:lastRenderedPageBreak/>
                      <w:t xml:space="preserve">[83] </w:t>
                    </w:r>
                  </w:p>
                </w:tc>
                <w:tc>
                  <w:tcPr>
                    <w:tcW w:w="4661" w:type="pct"/>
                    <w:hideMark/>
                  </w:tcPr>
                  <w:p w14:paraId="4C8A5336" w14:textId="77777777" w:rsidR="001C7B8D" w:rsidRDefault="001C7B8D">
                    <w:pPr>
                      <w:pStyle w:val="Bibliography"/>
                      <w:rPr>
                        <w:noProof/>
                      </w:rPr>
                    </w:pPr>
                    <w:r>
                      <w:rPr>
                        <w:noProof/>
                      </w:rPr>
                      <w:t xml:space="preserve">Environment Agency, Food Standards Agency, Foods Standards Scotland, Natural Resources Wales, Northern Ireland Environment Agency, Scottish Environmental Protection Agency, Radioactivity in Food and the Environment 2020, RIFE-26, published in 2021. https://www.sepa.org.uk/media/593789/rife26.pdf. </w:t>
                    </w:r>
                  </w:p>
                </w:tc>
              </w:tr>
              <w:tr w:rsidR="001C7B8D" w14:paraId="41ED65BD" w14:textId="77777777" w:rsidTr="000731BF">
                <w:trPr>
                  <w:divId w:val="1719472152"/>
                  <w:tblCellSpacing w:w="15" w:type="dxa"/>
                </w:trPr>
                <w:tc>
                  <w:tcPr>
                    <w:tcW w:w="289" w:type="pct"/>
                    <w:hideMark/>
                  </w:tcPr>
                  <w:p w14:paraId="32D50D01" w14:textId="77777777" w:rsidR="001C7B8D" w:rsidRDefault="001C7B8D">
                    <w:pPr>
                      <w:pStyle w:val="Bibliography"/>
                      <w:rPr>
                        <w:noProof/>
                      </w:rPr>
                    </w:pPr>
                    <w:r>
                      <w:rPr>
                        <w:noProof/>
                      </w:rPr>
                      <w:t xml:space="preserve">[84] </w:t>
                    </w:r>
                  </w:p>
                </w:tc>
                <w:tc>
                  <w:tcPr>
                    <w:tcW w:w="4661" w:type="pct"/>
                    <w:hideMark/>
                  </w:tcPr>
                  <w:p w14:paraId="3260AD84" w14:textId="77777777" w:rsidR="001C7B8D" w:rsidRDefault="001C7B8D">
                    <w:pPr>
                      <w:pStyle w:val="Bibliography"/>
                      <w:rPr>
                        <w:noProof/>
                      </w:rPr>
                    </w:pPr>
                    <w:r>
                      <w:rPr>
                        <w:noProof/>
                      </w:rPr>
                      <w:t xml:space="preserve">Environment Agency, Food Standards Agency, Foods Standards Scotland, Natural Resources Wales, Northern Ireland Environment Agency, Scottish Environmental Protection Agency, Radioactivity in Food and the Environment 2021, RIFE-27, published in 2022. https://www.sepa.org.uk/media/594536/rife-27.pdf. </w:t>
                    </w:r>
                  </w:p>
                </w:tc>
              </w:tr>
              <w:tr w:rsidR="001C7B8D" w14:paraId="424C3096" w14:textId="77777777" w:rsidTr="000731BF">
                <w:trPr>
                  <w:divId w:val="1719472152"/>
                  <w:tblCellSpacing w:w="15" w:type="dxa"/>
                </w:trPr>
                <w:tc>
                  <w:tcPr>
                    <w:tcW w:w="289" w:type="pct"/>
                    <w:hideMark/>
                  </w:tcPr>
                  <w:p w14:paraId="4B64D3C2" w14:textId="77777777" w:rsidR="001C7B8D" w:rsidRDefault="001C7B8D">
                    <w:pPr>
                      <w:pStyle w:val="Bibliography"/>
                      <w:rPr>
                        <w:noProof/>
                      </w:rPr>
                    </w:pPr>
                    <w:r>
                      <w:rPr>
                        <w:noProof/>
                      </w:rPr>
                      <w:t xml:space="preserve">[85] </w:t>
                    </w:r>
                  </w:p>
                </w:tc>
                <w:tc>
                  <w:tcPr>
                    <w:tcW w:w="4661" w:type="pct"/>
                    <w:hideMark/>
                  </w:tcPr>
                  <w:p w14:paraId="761C99FB" w14:textId="77777777" w:rsidR="001C7B8D" w:rsidRDefault="001C7B8D">
                    <w:pPr>
                      <w:pStyle w:val="Bibliography"/>
                      <w:rPr>
                        <w:noProof/>
                      </w:rPr>
                    </w:pPr>
                    <w:r>
                      <w:rPr>
                        <w:noProof/>
                      </w:rPr>
                      <w:t xml:space="preserve">Environment Agency, Food Standards Agency, Foods Standards Scotland, Natural Resources Wales, Northern Ireland Environment Agency, Scottish Environmental Protection Agency, Radioactivity in Food and the Environment 2022, RIFE-28, published in 2023. https://www.sepa.org.uk/media/rjobbb1h/rife-28.pdf. </w:t>
                    </w:r>
                  </w:p>
                </w:tc>
              </w:tr>
              <w:tr w:rsidR="001C7B8D" w14:paraId="73BF74B4" w14:textId="77777777" w:rsidTr="000731BF">
                <w:trPr>
                  <w:divId w:val="1719472152"/>
                  <w:tblCellSpacing w:w="15" w:type="dxa"/>
                </w:trPr>
                <w:tc>
                  <w:tcPr>
                    <w:tcW w:w="289" w:type="pct"/>
                    <w:hideMark/>
                  </w:tcPr>
                  <w:p w14:paraId="7FF0D4D0" w14:textId="77777777" w:rsidR="001C7B8D" w:rsidRDefault="001C7B8D">
                    <w:pPr>
                      <w:pStyle w:val="Bibliography"/>
                      <w:rPr>
                        <w:noProof/>
                      </w:rPr>
                    </w:pPr>
                    <w:r>
                      <w:rPr>
                        <w:noProof/>
                      </w:rPr>
                      <w:t xml:space="preserve">[86] </w:t>
                    </w:r>
                  </w:p>
                </w:tc>
                <w:tc>
                  <w:tcPr>
                    <w:tcW w:w="4661" w:type="pct"/>
                    <w:hideMark/>
                  </w:tcPr>
                  <w:p w14:paraId="55212619" w14:textId="77777777" w:rsidR="001C7B8D" w:rsidRDefault="001C7B8D">
                    <w:pPr>
                      <w:pStyle w:val="Bibliography"/>
                      <w:rPr>
                        <w:noProof/>
                      </w:rPr>
                    </w:pPr>
                    <w:r>
                      <w:rPr>
                        <w:noProof/>
                      </w:rPr>
                      <w:t xml:space="preserve">Environment Agency, Food Standards Agency, Foods Standards Scotland, Natural Resources Wales, Northern Ireland Environment Agency, Scottish Environmental Protection Agency, Radioactivity in Food and the Environment 2023, RIFE-29, 2024. https://www.gov.uk/government/publications/radioactivity-in-food-and-the-environment-rife-reports/rife-29-summary-radioactivity-in-food-and-the-environment-2023. </w:t>
                    </w:r>
                  </w:p>
                </w:tc>
              </w:tr>
              <w:tr w:rsidR="001C7B8D" w14:paraId="64B60342" w14:textId="77777777" w:rsidTr="000731BF">
                <w:trPr>
                  <w:divId w:val="1719472152"/>
                  <w:tblCellSpacing w:w="15" w:type="dxa"/>
                </w:trPr>
                <w:tc>
                  <w:tcPr>
                    <w:tcW w:w="289" w:type="pct"/>
                    <w:hideMark/>
                  </w:tcPr>
                  <w:p w14:paraId="12ED259D" w14:textId="77777777" w:rsidR="001C7B8D" w:rsidRDefault="001C7B8D">
                    <w:pPr>
                      <w:pStyle w:val="Bibliography"/>
                      <w:rPr>
                        <w:noProof/>
                      </w:rPr>
                    </w:pPr>
                    <w:r>
                      <w:rPr>
                        <w:noProof/>
                      </w:rPr>
                      <w:t xml:space="preserve">[87] </w:t>
                    </w:r>
                  </w:p>
                </w:tc>
                <w:tc>
                  <w:tcPr>
                    <w:tcW w:w="4661" w:type="pct"/>
                    <w:hideMark/>
                  </w:tcPr>
                  <w:p w14:paraId="2EC8B434" w14:textId="77777777" w:rsidR="001C7B8D" w:rsidRDefault="001C7B8D">
                    <w:pPr>
                      <w:pStyle w:val="Bibliography"/>
                      <w:rPr>
                        <w:noProof/>
                      </w:rPr>
                    </w:pPr>
                    <w:r>
                      <w:rPr>
                        <w:noProof/>
                      </w:rPr>
                      <w:t xml:space="preserve">ICRP, Radiological Protection in Cone Beam Computed Tomography (CBCT). ICRP Publication 129, 2015. https://www.icrp.org/publication.asp?id=ICRP%20Publication%20129. </w:t>
                    </w:r>
                  </w:p>
                </w:tc>
              </w:tr>
              <w:tr w:rsidR="001C7B8D" w14:paraId="09EBA074" w14:textId="77777777" w:rsidTr="000731BF">
                <w:trPr>
                  <w:divId w:val="1719472152"/>
                  <w:tblCellSpacing w:w="15" w:type="dxa"/>
                </w:trPr>
                <w:tc>
                  <w:tcPr>
                    <w:tcW w:w="289" w:type="pct"/>
                    <w:hideMark/>
                  </w:tcPr>
                  <w:p w14:paraId="35A7E90C" w14:textId="77777777" w:rsidR="001C7B8D" w:rsidRDefault="001C7B8D">
                    <w:pPr>
                      <w:pStyle w:val="Bibliography"/>
                      <w:rPr>
                        <w:noProof/>
                      </w:rPr>
                    </w:pPr>
                    <w:r>
                      <w:rPr>
                        <w:noProof/>
                      </w:rPr>
                      <w:t xml:space="preserve">[88] </w:t>
                    </w:r>
                  </w:p>
                </w:tc>
                <w:tc>
                  <w:tcPr>
                    <w:tcW w:w="4661" w:type="pct"/>
                    <w:hideMark/>
                  </w:tcPr>
                  <w:p w14:paraId="05A444AF" w14:textId="77777777" w:rsidR="001C7B8D" w:rsidRDefault="001C7B8D">
                    <w:pPr>
                      <w:pStyle w:val="Bibliography"/>
                      <w:rPr>
                        <w:noProof/>
                      </w:rPr>
                    </w:pPr>
                    <w:r>
                      <w:rPr>
                        <w:noProof/>
                      </w:rPr>
                      <w:t xml:space="preserve">NEA &amp; IAEA , Information System on Occupational Exposure. https://www.isoe-network.net/. </w:t>
                    </w:r>
                  </w:p>
                </w:tc>
              </w:tr>
              <w:tr w:rsidR="001C7B8D" w14:paraId="5CEE073B" w14:textId="77777777" w:rsidTr="000731BF">
                <w:trPr>
                  <w:divId w:val="1719472152"/>
                  <w:tblCellSpacing w:w="15" w:type="dxa"/>
                </w:trPr>
                <w:tc>
                  <w:tcPr>
                    <w:tcW w:w="289" w:type="pct"/>
                    <w:hideMark/>
                  </w:tcPr>
                  <w:p w14:paraId="2F77426E" w14:textId="77777777" w:rsidR="001C7B8D" w:rsidRDefault="001C7B8D">
                    <w:pPr>
                      <w:pStyle w:val="Bibliography"/>
                      <w:rPr>
                        <w:noProof/>
                      </w:rPr>
                    </w:pPr>
                    <w:r>
                      <w:rPr>
                        <w:noProof/>
                      </w:rPr>
                      <w:t xml:space="preserve">[89] </w:t>
                    </w:r>
                  </w:p>
                </w:tc>
                <w:tc>
                  <w:tcPr>
                    <w:tcW w:w="4661" w:type="pct"/>
                    <w:hideMark/>
                  </w:tcPr>
                  <w:p w14:paraId="0D3C49F5" w14:textId="77777777" w:rsidR="001C7B8D" w:rsidRDefault="001C7B8D">
                    <w:pPr>
                      <w:pStyle w:val="Bibliography"/>
                      <w:rPr>
                        <w:noProof/>
                      </w:rPr>
                    </w:pPr>
                    <w:r>
                      <w:rPr>
                        <w:noProof/>
                      </w:rPr>
                      <w:t xml:space="preserve">Holtec International, SMR-300 Design Control, HPP-8002-1010-R0, May 2025. ONRW-2019369590-20780. </w:t>
                    </w:r>
                  </w:p>
                </w:tc>
              </w:tr>
              <w:tr w:rsidR="001C7B8D" w14:paraId="45CB5148" w14:textId="77777777" w:rsidTr="000731BF">
                <w:trPr>
                  <w:divId w:val="1719472152"/>
                  <w:tblCellSpacing w:w="15" w:type="dxa"/>
                </w:trPr>
                <w:tc>
                  <w:tcPr>
                    <w:tcW w:w="289" w:type="pct"/>
                    <w:hideMark/>
                  </w:tcPr>
                  <w:p w14:paraId="32984A5C" w14:textId="77777777" w:rsidR="001C7B8D" w:rsidRDefault="001C7B8D">
                    <w:pPr>
                      <w:pStyle w:val="Bibliography"/>
                      <w:rPr>
                        <w:noProof/>
                      </w:rPr>
                    </w:pPr>
                    <w:r>
                      <w:rPr>
                        <w:noProof/>
                      </w:rPr>
                      <w:t xml:space="preserve">[90] </w:t>
                    </w:r>
                  </w:p>
                </w:tc>
                <w:tc>
                  <w:tcPr>
                    <w:tcW w:w="4661" w:type="pct"/>
                    <w:hideMark/>
                  </w:tcPr>
                  <w:p w14:paraId="176982CB" w14:textId="77777777" w:rsidR="001C7B8D" w:rsidRDefault="001C7B8D">
                    <w:pPr>
                      <w:pStyle w:val="Bibliography"/>
                      <w:rPr>
                        <w:noProof/>
                      </w:rPr>
                    </w:pPr>
                    <w:r>
                      <w:rPr>
                        <w:noProof/>
                      </w:rPr>
                      <w:t xml:space="preserve">ONR, Generic Design Assessment of the Holtec SMR-300 – Step 2 Assessment of Chemistry, Issue 1, March 2026, AR-01320. </w:t>
                    </w:r>
                  </w:p>
                </w:tc>
              </w:tr>
              <w:tr w:rsidR="001C7B8D" w14:paraId="693C4C38" w14:textId="77777777" w:rsidTr="000731BF">
                <w:trPr>
                  <w:divId w:val="1719472152"/>
                  <w:tblCellSpacing w:w="15" w:type="dxa"/>
                </w:trPr>
                <w:tc>
                  <w:tcPr>
                    <w:tcW w:w="289" w:type="pct"/>
                    <w:hideMark/>
                  </w:tcPr>
                  <w:p w14:paraId="23F9FF17" w14:textId="77777777" w:rsidR="001C7B8D" w:rsidRDefault="001C7B8D">
                    <w:pPr>
                      <w:pStyle w:val="Bibliography"/>
                      <w:rPr>
                        <w:noProof/>
                      </w:rPr>
                    </w:pPr>
                    <w:r>
                      <w:rPr>
                        <w:noProof/>
                      </w:rPr>
                      <w:t xml:space="preserve">[91] </w:t>
                    </w:r>
                  </w:p>
                </w:tc>
                <w:tc>
                  <w:tcPr>
                    <w:tcW w:w="4661" w:type="pct"/>
                    <w:hideMark/>
                  </w:tcPr>
                  <w:p w14:paraId="48BBD738" w14:textId="77777777" w:rsidR="001C7B8D" w:rsidRDefault="001C7B8D">
                    <w:pPr>
                      <w:pStyle w:val="Bibliography"/>
                      <w:rPr>
                        <w:noProof/>
                      </w:rPr>
                    </w:pPr>
                    <w:r>
                      <w:rPr>
                        <w:noProof/>
                      </w:rPr>
                      <w:t>NEA, Radiation Protection Aspects of Primary Water Chemistry and Source-term Management, NEA/CRPPH/R(2014)2, July 2014. https://www.oecd-</w:t>
                    </w:r>
                    <w:r>
                      <w:rPr>
                        <w:noProof/>
                      </w:rPr>
                      <w:lastRenderedPageBreak/>
                      <w:t xml:space="preserve">nea.org/jcms/pl_19508/radiation-protection-aspects-of-primary-water-chemistry-and-source-term-management-report-april-2014?. </w:t>
                    </w:r>
                  </w:p>
                </w:tc>
              </w:tr>
              <w:tr w:rsidR="001C7B8D" w14:paraId="05327E72" w14:textId="77777777" w:rsidTr="000731BF">
                <w:trPr>
                  <w:divId w:val="1719472152"/>
                  <w:tblCellSpacing w:w="15" w:type="dxa"/>
                </w:trPr>
                <w:tc>
                  <w:tcPr>
                    <w:tcW w:w="289" w:type="pct"/>
                    <w:hideMark/>
                  </w:tcPr>
                  <w:p w14:paraId="4944E81F" w14:textId="77777777" w:rsidR="001C7B8D" w:rsidRDefault="001C7B8D">
                    <w:pPr>
                      <w:pStyle w:val="Bibliography"/>
                      <w:rPr>
                        <w:noProof/>
                      </w:rPr>
                    </w:pPr>
                    <w:r>
                      <w:rPr>
                        <w:noProof/>
                      </w:rPr>
                      <w:lastRenderedPageBreak/>
                      <w:t xml:space="preserve">[92] </w:t>
                    </w:r>
                  </w:p>
                </w:tc>
                <w:tc>
                  <w:tcPr>
                    <w:tcW w:w="4661" w:type="pct"/>
                    <w:hideMark/>
                  </w:tcPr>
                  <w:p w14:paraId="7389B6B0" w14:textId="77777777" w:rsidR="001C7B8D" w:rsidRDefault="001C7B8D">
                    <w:pPr>
                      <w:pStyle w:val="Bibliography"/>
                      <w:rPr>
                        <w:noProof/>
                      </w:rPr>
                    </w:pPr>
                    <w:r>
                      <w:rPr>
                        <w:noProof/>
                      </w:rPr>
                      <w:t xml:space="preserve">EPRI , Cobalt Reduction Sourcebook, 1021103, December 2010. https://www.epri.com/research/products/1021103. </w:t>
                    </w:r>
                  </w:p>
                </w:tc>
              </w:tr>
              <w:tr w:rsidR="001C7B8D" w14:paraId="05D97D29" w14:textId="77777777" w:rsidTr="000731BF">
                <w:trPr>
                  <w:divId w:val="1719472152"/>
                  <w:tblCellSpacing w:w="15" w:type="dxa"/>
                </w:trPr>
                <w:tc>
                  <w:tcPr>
                    <w:tcW w:w="289" w:type="pct"/>
                    <w:hideMark/>
                  </w:tcPr>
                  <w:p w14:paraId="7D297C4E" w14:textId="77777777" w:rsidR="001C7B8D" w:rsidRDefault="001C7B8D">
                    <w:pPr>
                      <w:pStyle w:val="Bibliography"/>
                      <w:rPr>
                        <w:noProof/>
                      </w:rPr>
                    </w:pPr>
                    <w:r>
                      <w:rPr>
                        <w:noProof/>
                      </w:rPr>
                      <w:t xml:space="preserve">[93] </w:t>
                    </w:r>
                  </w:p>
                </w:tc>
                <w:tc>
                  <w:tcPr>
                    <w:tcW w:w="4661" w:type="pct"/>
                    <w:hideMark/>
                  </w:tcPr>
                  <w:p w14:paraId="3B92B293" w14:textId="77777777" w:rsidR="001C7B8D" w:rsidRDefault="001C7B8D">
                    <w:pPr>
                      <w:pStyle w:val="Bibliography"/>
                      <w:rPr>
                        <w:noProof/>
                      </w:rPr>
                    </w:pPr>
                    <w:r>
                      <w:rPr>
                        <w:noProof/>
                      </w:rPr>
                      <w:t xml:space="preserve">AREVA, Material Selection According to ALARA during Design Stages of EPR™, ISOE Conference 2008. https://isoe-network.net/docs/publications/proceedings/symposia/international-symposia/cambridge-uk-november-2010/papers-8/session-1-rp-at-design-stage-of-the-npps-1. </w:t>
                    </w:r>
                  </w:p>
                </w:tc>
              </w:tr>
              <w:tr w:rsidR="001C7B8D" w14:paraId="28447DB1" w14:textId="77777777" w:rsidTr="000731BF">
                <w:trPr>
                  <w:divId w:val="1719472152"/>
                  <w:tblCellSpacing w:w="15" w:type="dxa"/>
                </w:trPr>
                <w:tc>
                  <w:tcPr>
                    <w:tcW w:w="289" w:type="pct"/>
                    <w:hideMark/>
                  </w:tcPr>
                  <w:p w14:paraId="03A33383" w14:textId="77777777" w:rsidR="001C7B8D" w:rsidRDefault="001C7B8D">
                    <w:pPr>
                      <w:pStyle w:val="Bibliography"/>
                      <w:rPr>
                        <w:noProof/>
                      </w:rPr>
                    </w:pPr>
                    <w:r>
                      <w:rPr>
                        <w:noProof/>
                      </w:rPr>
                      <w:t xml:space="preserve">[94] </w:t>
                    </w:r>
                  </w:p>
                </w:tc>
                <w:tc>
                  <w:tcPr>
                    <w:tcW w:w="4661" w:type="pct"/>
                    <w:hideMark/>
                  </w:tcPr>
                  <w:p w14:paraId="26FBE31C" w14:textId="77777777" w:rsidR="001C7B8D" w:rsidRDefault="001C7B8D">
                    <w:pPr>
                      <w:pStyle w:val="Bibliography"/>
                      <w:rPr>
                        <w:noProof/>
                      </w:rPr>
                    </w:pPr>
                    <w:r>
                      <w:rPr>
                        <w:noProof/>
                      </w:rPr>
                      <w:t xml:space="preserve">ONR, Fault Analysis Maturity, Revision 1, RO-HOLTECSMR300-011. https://www.onr.org.uk/publications/regulatory-reports/generic-design-assessment/holtec-smr-300-regulatory-observations-and-resolution-plans. </w:t>
                    </w:r>
                  </w:p>
                </w:tc>
              </w:tr>
              <w:tr w:rsidR="001C7B8D" w14:paraId="5B2CE443" w14:textId="77777777" w:rsidTr="000731BF">
                <w:trPr>
                  <w:divId w:val="1719472152"/>
                  <w:tblCellSpacing w:w="15" w:type="dxa"/>
                </w:trPr>
                <w:tc>
                  <w:tcPr>
                    <w:tcW w:w="289" w:type="pct"/>
                    <w:hideMark/>
                  </w:tcPr>
                  <w:p w14:paraId="6696C4F1" w14:textId="77777777" w:rsidR="001C7B8D" w:rsidRDefault="001C7B8D">
                    <w:pPr>
                      <w:pStyle w:val="Bibliography"/>
                      <w:rPr>
                        <w:noProof/>
                      </w:rPr>
                    </w:pPr>
                    <w:r>
                      <w:rPr>
                        <w:noProof/>
                      </w:rPr>
                      <w:t xml:space="preserve">[95] </w:t>
                    </w:r>
                  </w:p>
                </w:tc>
                <w:tc>
                  <w:tcPr>
                    <w:tcW w:w="4661" w:type="pct"/>
                    <w:hideMark/>
                  </w:tcPr>
                  <w:p w14:paraId="410E42FE" w14:textId="77777777" w:rsidR="001C7B8D" w:rsidRDefault="001C7B8D">
                    <w:pPr>
                      <w:pStyle w:val="Bibliography"/>
                      <w:rPr>
                        <w:noProof/>
                      </w:rPr>
                    </w:pPr>
                    <w:r>
                      <w:rPr>
                        <w:noProof/>
                      </w:rPr>
                      <w:t xml:space="preserve">American National Standards Institute , Nuclear Criticality Safety in Operations with Fissionable Material Outside Reactors, ANSI/ANS-8.1-2014. https://webstore.ansi.org/standards/ansi/ansians2014-1534057?srsltid=AfmBOop4bEMQNRZQyUOZkXVngFixU5DaN076oyPTaPuW4p1NptgN8bho. </w:t>
                    </w:r>
                  </w:p>
                </w:tc>
              </w:tr>
            </w:tbl>
            <w:p w14:paraId="643DBDF2" w14:textId="77777777" w:rsidR="001C7B8D" w:rsidRDefault="001C7B8D">
              <w:pPr>
                <w:divId w:val="1719472152"/>
                <w:rPr>
                  <w:rFonts w:eastAsia="Times New Roman"/>
                  <w:noProof/>
                </w:rPr>
              </w:pPr>
            </w:p>
            <w:p w14:paraId="0AAA8EFC" w14:textId="6AB20E7F" w:rsidR="00AC1DEB" w:rsidRPr="0045028A" w:rsidRDefault="00AC1DEB">
              <w:r w:rsidRPr="0045028A">
                <w:rPr>
                  <w:b/>
                  <w:bCs/>
                  <w:noProof/>
                </w:rPr>
                <w:fldChar w:fldCharType="end"/>
              </w:r>
            </w:p>
          </w:sdtContent>
        </w:sdt>
      </w:sdtContent>
    </w:sdt>
    <w:p w14:paraId="7926DD00" w14:textId="373B3401" w:rsidR="00AC1DEB" w:rsidRPr="0045028A" w:rsidRDefault="00AC1DEB" w:rsidP="00E66F47">
      <w:pPr>
        <w:pStyle w:val="Numberedparagraph"/>
        <w:numPr>
          <w:ilvl w:val="0"/>
          <w:numId w:val="0"/>
        </w:numPr>
        <w:ind w:left="360"/>
        <w:sectPr w:rsidR="00AC1DEB" w:rsidRPr="0045028A" w:rsidSect="00045010">
          <w:pgSz w:w="11906" w:h="16838" w:code="9"/>
          <w:pgMar w:top="1440" w:right="1440" w:bottom="1440" w:left="1440" w:header="397" w:footer="397" w:gutter="0"/>
          <w:cols w:space="312"/>
          <w:docGrid w:linePitch="360"/>
        </w:sectPr>
      </w:pPr>
    </w:p>
    <w:p w14:paraId="392A5E9A" w14:textId="407B9A9D" w:rsidR="001B042C" w:rsidRPr="0045028A" w:rsidRDefault="00E55229" w:rsidP="00B44B73">
      <w:pPr>
        <w:pStyle w:val="Heading1"/>
        <w:numPr>
          <w:ilvl w:val="0"/>
          <w:numId w:val="0"/>
        </w:numPr>
      </w:pPr>
      <w:bookmarkStart w:id="14" w:name="_Appendix_1_–"/>
      <w:bookmarkStart w:id="15" w:name="_Toc216707614"/>
      <w:bookmarkStart w:id="16" w:name="_Ref118891802"/>
      <w:bookmarkEnd w:id="14"/>
      <w:r w:rsidRPr="0045028A">
        <w:lastRenderedPageBreak/>
        <w:t>Appendix</w:t>
      </w:r>
      <w:r w:rsidR="001B042C" w:rsidRPr="0045028A">
        <w:t xml:space="preserve"> 1 </w:t>
      </w:r>
      <w:r w:rsidRPr="0045028A">
        <w:t xml:space="preserve">– </w:t>
      </w:r>
      <w:r w:rsidR="001B042C" w:rsidRPr="0045028A">
        <w:t>Relevant</w:t>
      </w:r>
      <w:r w:rsidRPr="0045028A">
        <w:t xml:space="preserve"> SAPs </w:t>
      </w:r>
      <w:r w:rsidR="00B44B73" w:rsidRPr="0045028A">
        <w:t>c</w:t>
      </w:r>
      <w:r w:rsidR="001B042C" w:rsidRPr="0045028A">
        <w:t xml:space="preserve">onsidered </w:t>
      </w:r>
      <w:r w:rsidR="00B44B73" w:rsidRPr="0045028A">
        <w:t>d</w:t>
      </w:r>
      <w:r w:rsidR="001B042C" w:rsidRPr="0045028A">
        <w:t xml:space="preserve">uring the </w:t>
      </w:r>
      <w:r w:rsidR="00B44B73" w:rsidRPr="0045028A">
        <w:t>a</w:t>
      </w:r>
      <w:r w:rsidR="001B042C" w:rsidRPr="0045028A">
        <w:t>ssessment</w:t>
      </w:r>
      <w:bookmarkEnd w:id="15"/>
    </w:p>
    <w:tbl>
      <w:tblPr>
        <w:tblStyle w:val="ONRTable1"/>
        <w:tblW w:w="5000" w:type="pct"/>
        <w:tblInd w:w="0" w:type="dxa"/>
        <w:tblLook w:val="01E0" w:firstRow="1" w:lastRow="1" w:firstColumn="1" w:lastColumn="1" w:noHBand="0" w:noVBand="0"/>
      </w:tblPr>
      <w:tblGrid>
        <w:gridCol w:w="1843"/>
        <w:gridCol w:w="7183"/>
      </w:tblGrid>
      <w:tr w:rsidR="00964154" w:rsidRPr="0045028A" w14:paraId="7BB6479D" w14:textId="77777777" w:rsidTr="00B44B73">
        <w:trPr>
          <w:cnfStyle w:val="100000000000" w:firstRow="1" w:lastRow="0" w:firstColumn="0" w:lastColumn="0" w:oddVBand="0" w:evenVBand="0" w:oddHBand="0" w:evenHBand="0" w:firstRowFirstColumn="0" w:firstRowLastColumn="0" w:lastRowFirstColumn="0" w:lastRowLastColumn="0"/>
        </w:trPr>
        <w:tc>
          <w:tcPr>
            <w:tcW w:w="1021" w:type="pct"/>
          </w:tcPr>
          <w:bookmarkEnd w:id="16"/>
          <w:p w14:paraId="607342FB" w14:textId="063F83D6" w:rsidR="00964154" w:rsidRPr="0045028A" w:rsidRDefault="00802483" w:rsidP="00E55229">
            <w:pPr>
              <w:spacing w:before="60" w:after="60"/>
              <w:rPr>
                <w:b w:val="0"/>
                <w:bCs/>
              </w:rPr>
            </w:pPr>
            <w:r w:rsidRPr="0045028A">
              <w:rPr>
                <w:b w:val="0"/>
                <w:bCs/>
              </w:rPr>
              <w:t>SAP</w:t>
            </w:r>
            <w:r w:rsidR="00964154" w:rsidRPr="0045028A">
              <w:rPr>
                <w:b w:val="0"/>
                <w:bCs/>
              </w:rPr>
              <w:t xml:space="preserve"> </w:t>
            </w:r>
            <w:r w:rsidR="00B44B73" w:rsidRPr="0045028A">
              <w:rPr>
                <w:b w:val="0"/>
                <w:bCs/>
              </w:rPr>
              <w:t>reference</w:t>
            </w:r>
          </w:p>
        </w:tc>
        <w:tc>
          <w:tcPr>
            <w:tcW w:w="3979" w:type="pct"/>
          </w:tcPr>
          <w:p w14:paraId="40DD8E78" w14:textId="36D3B5C8" w:rsidR="00964154" w:rsidRPr="0045028A" w:rsidRDefault="00964154" w:rsidP="00E55229">
            <w:pPr>
              <w:spacing w:before="60" w:after="60"/>
              <w:rPr>
                <w:b w:val="0"/>
                <w:bCs/>
              </w:rPr>
            </w:pPr>
            <w:r w:rsidRPr="0045028A">
              <w:rPr>
                <w:b w:val="0"/>
                <w:bCs/>
              </w:rPr>
              <w:t xml:space="preserve">SAP </w:t>
            </w:r>
            <w:r w:rsidR="00B44B73" w:rsidRPr="0045028A">
              <w:rPr>
                <w:b w:val="0"/>
                <w:bCs/>
              </w:rPr>
              <w:t>t</w:t>
            </w:r>
            <w:r w:rsidRPr="0045028A">
              <w:rPr>
                <w:b w:val="0"/>
                <w:bCs/>
              </w:rPr>
              <w:t>itle</w:t>
            </w:r>
          </w:p>
        </w:tc>
      </w:tr>
      <w:tr w:rsidR="0083247A" w:rsidRPr="0045028A" w14:paraId="6DA9D09E" w14:textId="77777777" w:rsidTr="00B44B73">
        <w:tc>
          <w:tcPr>
            <w:tcW w:w="1021" w:type="pct"/>
          </w:tcPr>
          <w:p w14:paraId="5818839F" w14:textId="45C2463E" w:rsidR="0083247A" w:rsidRPr="0045028A" w:rsidRDefault="0083247A" w:rsidP="0083247A">
            <w:pPr>
              <w:spacing w:before="60" w:after="60"/>
            </w:pPr>
            <w:r w:rsidRPr="0045028A">
              <w:rPr>
                <w:rFonts w:eastAsia="Times New Roman"/>
                <w:color w:val="000000"/>
                <w:szCs w:val="24"/>
                <w:lang w:bidi="ar-SA"/>
              </w:rPr>
              <w:t>RP.3 </w:t>
            </w:r>
          </w:p>
        </w:tc>
        <w:tc>
          <w:tcPr>
            <w:tcW w:w="3979" w:type="pct"/>
          </w:tcPr>
          <w:p w14:paraId="3F7E5C5A" w14:textId="490D8699" w:rsidR="0083247A" w:rsidRPr="0045028A" w:rsidRDefault="0083247A" w:rsidP="0083247A">
            <w:pPr>
              <w:spacing w:before="60" w:after="60"/>
            </w:pPr>
            <w:r w:rsidRPr="0045028A">
              <w:rPr>
                <w:rFonts w:eastAsia="Times New Roman"/>
                <w:szCs w:val="24"/>
                <w:lang w:bidi="ar-SA"/>
              </w:rPr>
              <w:t>Designated areas </w:t>
            </w:r>
          </w:p>
        </w:tc>
      </w:tr>
      <w:tr w:rsidR="0083247A" w:rsidRPr="0045028A" w14:paraId="42316CA7" w14:textId="77777777" w:rsidTr="00B44B73">
        <w:tc>
          <w:tcPr>
            <w:tcW w:w="1021" w:type="pct"/>
          </w:tcPr>
          <w:p w14:paraId="4974B623" w14:textId="50B260C1" w:rsidR="0083247A" w:rsidRPr="0045028A" w:rsidRDefault="00E252A3" w:rsidP="0083247A">
            <w:pPr>
              <w:spacing w:before="60" w:after="60"/>
            </w:pPr>
            <w:r w:rsidRPr="0045028A">
              <w:rPr>
                <w:rFonts w:eastAsia="Times New Roman"/>
                <w:color w:val="000000"/>
                <w:szCs w:val="24"/>
                <w:lang w:bidi="ar-SA"/>
              </w:rPr>
              <w:t>RP.4</w:t>
            </w:r>
          </w:p>
        </w:tc>
        <w:tc>
          <w:tcPr>
            <w:tcW w:w="3979" w:type="pct"/>
          </w:tcPr>
          <w:p w14:paraId="1D7C3CB3" w14:textId="7EBF4CD9" w:rsidR="0083247A" w:rsidRPr="0045028A" w:rsidRDefault="00350DD6" w:rsidP="0083247A">
            <w:pPr>
              <w:spacing w:before="60" w:after="60"/>
            </w:pPr>
            <w:r w:rsidRPr="0045028A">
              <w:t>Contaminated areas</w:t>
            </w:r>
          </w:p>
        </w:tc>
      </w:tr>
      <w:tr w:rsidR="00E252A3" w:rsidRPr="0045028A" w14:paraId="026B8412" w14:textId="77777777" w:rsidTr="00B44B73">
        <w:tc>
          <w:tcPr>
            <w:tcW w:w="1021" w:type="pct"/>
          </w:tcPr>
          <w:p w14:paraId="467D23ED" w14:textId="277AB6B3" w:rsidR="00E252A3" w:rsidRPr="0045028A" w:rsidRDefault="00E252A3" w:rsidP="00E252A3">
            <w:pPr>
              <w:spacing w:before="60" w:after="60"/>
              <w:rPr>
                <w:rFonts w:eastAsia="Times New Roman"/>
                <w:color w:val="000000"/>
                <w:szCs w:val="24"/>
                <w:lang w:bidi="ar-SA"/>
              </w:rPr>
            </w:pPr>
            <w:r w:rsidRPr="0045028A">
              <w:rPr>
                <w:rFonts w:eastAsia="Times New Roman"/>
                <w:color w:val="000000"/>
                <w:szCs w:val="24"/>
                <w:lang w:bidi="ar-SA"/>
              </w:rPr>
              <w:t>RP.6 </w:t>
            </w:r>
          </w:p>
        </w:tc>
        <w:tc>
          <w:tcPr>
            <w:tcW w:w="3979" w:type="pct"/>
          </w:tcPr>
          <w:p w14:paraId="49D81A08" w14:textId="29BFB43D" w:rsidR="00E252A3" w:rsidRPr="0045028A" w:rsidRDefault="00E252A3" w:rsidP="00E252A3">
            <w:pPr>
              <w:spacing w:before="60" w:after="60"/>
              <w:rPr>
                <w:rFonts w:eastAsia="Times New Roman"/>
                <w:szCs w:val="24"/>
                <w:lang w:bidi="ar-SA"/>
              </w:rPr>
            </w:pPr>
            <w:r w:rsidRPr="0045028A">
              <w:rPr>
                <w:rFonts w:eastAsia="Times New Roman"/>
                <w:szCs w:val="24"/>
                <w:lang w:bidi="ar-SA"/>
              </w:rPr>
              <w:t>Shielding </w:t>
            </w:r>
          </w:p>
        </w:tc>
      </w:tr>
      <w:tr w:rsidR="00E252A3" w:rsidRPr="0045028A" w14:paraId="0BF49775" w14:textId="77777777" w:rsidTr="00B44B73">
        <w:tc>
          <w:tcPr>
            <w:tcW w:w="1021" w:type="pct"/>
          </w:tcPr>
          <w:p w14:paraId="57FB0867" w14:textId="1E3AF87B" w:rsidR="00E252A3" w:rsidRPr="0045028A" w:rsidRDefault="00E252A3" w:rsidP="00E252A3">
            <w:pPr>
              <w:spacing w:before="60" w:after="60"/>
              <w:rPr>
                <w:rFonts w:eastAsia="Times New Roman"/>
                <w:color w:val="000000"/>
                <w:szCs w:val="24"/>
                <w:lang w:bidi="ar-SA"/>
              </w:rPr>
            </w:pPr>
            <w:r w:rsidRPr="0045028A">
              <w:rPr>
                <w:rFonts w:eastAsia="Times New Roman"/>
                <w:color w:val="000000"/>
                <w:szCs w:val="24"/>
                <w:lang w:bidi="ar-SA"/>
              </w:rPr>
              <w:t>RP.7</w:t>
            </w:r>
          </w:p>
        </w:tc>
        <w:tc>
          <w:tcPr>
            <w:tcW w:w="3979" w:type="pct"/>
          </w:tcPr>
          <w:p w14:paraId="547E4A48" w14:textId="4B1DBAEE" w:rsidR="00E252A3" w:rsidRPr="0045028A" w:rsidRDefault="0096747D" w:rsidP="00E252A3">
            <w:pPr>
              <w:spacing w:before="60" w:after="60"/>
              <w:rPr>
                <w:rFonts w:eastAsia="Times New Roman"/>
                <w:szCs w:val="24"/>
                <w:lang w:bidi="ar-SA"/>
              </w:rPr>
            </w:pPr>
            <w:r w:rsidRPr="0045028A">
              <w:rPr>
                <w:rFonts w:eastAsia="Times New Roman"/>
                <w:szCs w:val="24"/>
                <w:lang w:bidi="ar-SA"/>
              </w:rPr>
              <w:t>Hierarchy of control measures</w:t>
            </w:r>
          </w:p>
        </w:tc>
      </w:tr>
      <w:tr w:rsidR="00E252A3" w:rsidRPr="0045028A" w14:paraId="54F5F7DA" w14:textId="77777777" w:rsidTr="00B44B73">
        <w:tc>
          <w:tcPr>
            <w:tcW w:w="1021" w:type="pct"/>
          </w:tcPr>
          <w:p w14:paraId="37EA3D1D" w14:textId="7B323A69" w:rsidR="00E252A3" w:rsidRPr="0045028A" w:rsidRDefault="00E252A3" w:rsidP="00E252A3">
            <w:pPr>
              <w:spacing w:before="60" w:after="60"/>
              <w:rPr>
                <w:rFonts w:eastAsia="Times New Roman"/>
                <w:color w:val="000000"/>
                <w:szCs w:val="24"/>
                <w:lang w:bidi="ar-SA"/>
              </w:rPr>
            </w:pPr>
            <w:r w:rsidRPr="0045028A">
              <w:t>NT.1</w:t>
            </w:r>
          </w:p>
        </w:tc>
        <w:tc>
          <w:tcPr>
            <w:tcW w:w="3979" w:type="pct"/>
          </w:tcPr>
          <w:p w14:paraId="30374F9D" w14:textId="50F7D4A4" w:rsidR="00E252A3" w:rsidRPr="0045028A" w:rsidRDefault="00E252A3" w:rsidP="00E252A3">
            <w:pPr>
              <w:spacing w:before="60" w:after="60"/>
              <w:rPr>
                <w:rFonts w:eastAsia="Times New Roman"/>
                <w:szCs w:val="24"/>
                <w:lang w:bidi="ar-SA"/>
              </w:rPr>
            </w:pPr>
            <w:r w:rsidRPr="0045028A">
              <w:t>Assessment against targets (Targets 1, 2 &amp; 3)</w:t>
            </w:r>
          </w:p>
        </w:tc>
      </w:tr>
      <w:tr w:rsidR="00E252A3" w:rsidRPr="0045028A" w14:paraId="6FFC24E8" w14:textId="77777777" w:rsidTr="00B44B73">
        <w:tc>
          <w:tcPr>
            <w:tcW w:w="1021" w:type="pct"/>
          </w:tcPr>
          <w:p w14:paraId="46E58643" w14:textId="3720CEE5" w:rsidR="00E252A3" w:rsidRPr="0045028A" w:rsidRDefault="00E252A3" w:rsidP="00E252A3">
            <w:pPr>
              <w:spacing w:before="60" w:after="60"/>
            </w:pPr>
            <w:r w:rsidRPr="0045028A">
              <w:rPr>
                <w:rFonts w:eastAsia="Times New Roman"/>
                <w:color w:val="000000"/>
                <w:szCs w:val="24"/>
                <w:lang w:bidi="ar-SA"/>
              </w:rPr>
              <w:t>Target 1 </w:t>
            </w:r>
          </w:p>
        </w:tc>
        <w:tc>
          <w:tcPr>
            <w:tcW w:w="3979" w:type="pct"/>
          </w:tcPr>
          <w:p w14:paraId="6E5C8F8E" w14:textId="00ADEF5A" w:rsidR="00E252A3" w:rsidRPr="0045028A" w:rsidRDefault="00E252A3" w:rsidP="00E252A3">
            <w:pPr>
              <w:spacing w:before="60" w:after="60"/>
            </w:pPr>
            <w:r w:rsidRPr="0045028A">
              <w:t>Normal operation – any person on the site</w:t>
            </w:r>
          </w:p>
        </w:tc>
      </w:tr>
      <w:tr w:rsidR="00E252A3" w:rsidRPr="0045028A" w14:paraId="639799D1" w14:textId="77777777" w:rsidTr="00B44B73">
        <w:tc>
          <w:tcPr>
            <w:tcW w:w="1021" w:type="pct"/>
          </w:tcPr>
          <w:p w14:paraId="799F9C67" w14:textId="49F4E495" w:rsidR="00E252A3" w:rsidRPr="0045028A" w:rsidRDefault="00E252A3" w:rsidP="00E252A3">
            <w:pPr>
              <w:spacing w:before="60" w:after="60"/>
              <w:rPr>
                <w:rFonts w:eastAsia="Times New Roman"/>
                <w:color w:val="000000"/>
                <w:szCs w:val="24"/>
                <w:lang w:bidi="ar-SA"/>
              </w:rPr>
            </w:pPr>
            <w:r w:rsidRPr="0045028A">
              <w:rPr>
                <w:rFonts w:eastAsia="Times New Roman"/>
                <w:color w:val="000000"/>
                <w:szCs w:val="24"/>
                <w:lang w:bidi="ar-SA"/>
              </w:rPr>
              <w:t>Target 2</w:t>
            </w:r>
          </w:p>
        </w:tc>
        <w:tc>
          <w:tcPr>
            <w:tcW w:w="3979" w:type="pct"/>
          </w:tcPr>
          <w:p w14:paraId="7B400F4B" w14:textId="52F1F30E" w:rsidR="00E252A3" w:rsidRPr="0045028A" w:rsidRDefault="00E252A3" w:rsidP="00E252A3">
            <w:pPr>
              <w:spacing w:before="60" w:after="60"/>
            </w:pPr>
            <w:r w:rsidRPr="0045028A">
              <w:t>Normal operation – any group on the site</w:t>
            </w:r>
          </w:p>
        </w:tc>
      </w:tr>
      <w:tr w:rsidR="00E252A3" w:rsidRPr="0045028A" w14:paraId="67EBE537" w14:textId="77777777" w:rsidTr="00B44B73">
        <w:tc>
          <w:tcPr>
            <w:tcW w:w="1021" w:type="pct"/>
          </w:tcPr>
          <w:p w14:paraId="3586AD18" w14:textId="5FC55ABA" w:rsidR="00E252A3" w:rsidRPr="0045028A" w:rsidRDefault="00E252A3" w:rsidP="00E252A3">
            <w:pPr>
              <w:spacing w:before="60" w:after="60"/>
              <w:rPr>
                <w:rFonts w:eastAsia="Times New Roman"/>
                <w:color w:val="000000"/>
                <w:szCs w:val="24"/>
                <w:lang w:bidi="ar-SA"/>
              </w:rPr>
            </w:pPr>
            <w:r w:rsidRPr="0045028A">
              <w:rPr>
                <w:rFonts w:eastAsia="Times New Roman"/>
                <w:color w:val="000000"/>
                <w:szCs w:val="24"/>
                <w:lang w:bidi="ar-SA"/>
              </w:rPr>
              <w:t>Target 3</w:t>
            </w:r>
          </w:p>
        </w:tc>
        <w:tc>
          <w:tcPr>
            <w:tcW w:w="3979" w:type="pct"/>
          </w:tcPr>
          <w:p w14:paraId="0AAB47BD" w14:textId="3136730E" w:rsidR="00E252A3" w:rsidRPr="0045028A" w:rsidRDefault="00E252A3" w:rsidP="00E252A3">
            <w:pPr>
              <w:spacing w:before="60" w:after="60"/>
            </w:pPr>
            <w:r w:rsidRPr="0045028A">
              <w:t>Normal operation – any person off the site</w:t>
            </w:r>
          </w:p>
        </w:tc>
      </w:tr>
      <w:tr w:rsidR="00E252A3" w:rsidRPr="0045028A" w14:paraId="66BB29AB" w14:textId="77777777" w:rsidTr="00B44B73">
        <w:tc>
          <w:tcPr>
            <w:tcW w:w="1021" w:type="pct"/>
          </w:tcPr>
          <w:p w14:paraId="141A5156" w14:textId="353A6541" w:rsidR="00E252A3" w:rsidRPr="0045028A" w:rsidRDefault="00E252A3" w:rsidP="00E252A3">
            <w:pPr>
              <w:spacing w:before="60" w:after="60"/>
              <w:rPr>
                <w:rFonts w:eastAsia="Times New Roman"/>
                <w:color w:val="000000"/>
                <w:szCs w:val="24"/>
                <w:lang w:bidi="ar-SA"/>
              </w:rPr>
            </w:pPr>
            <w:r w:rsidRPr="0045028A">
              <w:rPr>
                <w:rFonts w:eastAsia="Times New Roman"/>
                <w:color w:val="000000"/>
                <w:szCs w:val="24"/>
                <w:lang w:bidi="ar-SA"/>
              </w:rPr>
              <w:t>ECR.1 </w:t>
            </w:r>
          </w:p>
        </w:tc>
        <w:tc>
          <w:tcPr>
            <w:tcW w:w="3979" w:type="pct"/>
          </w:tcPr>
          <w:p w14:paraId="50AF0E0F" w14:textId="1C4B4A2E" w:rsidR="00E252A3" w:rsidRPr="0045028A" w:rsidRDefault="00E252A3" w:rsidP="00E252A3">
            <w:pPr>
              <w:spacing w:before="60" w:after="60"/>
            </w:pPr>
            <w:r w:rsidRPr="0045028A">
              <w:rPr>
                <w:rFonts w:eastAsia="Times New Roman"/>
                <w:szCs w:val="24"/>
                <w:lang w:bidi="ar-SA"/>
              </w:rPr>
              <w:t>Safety measures </w:t>
            </w:r>
          </w:p>
        </w:tc>
      </w:tr>
      <w:tr w:rsidR="00E252A3" w:rsidRPr="0045028A" w14:paraId="0C4B3B3F" w14:textId="77777777" w:rsidTr="00B44B73">
        <w:tc>
          <w:tcPr>
            <w:tcW w:w="1021" w:type="pct"/>
          </w:tcPr>
          <w:p w14:paraId="27B77A88" w14:textId="3D2C9F20" w:rsidR="00E252A3" w:rsidRPr="0045028A" w:rsidRDefault="00E252A3" w:rsidP="00E252A3">
            <w:pPr>
              <w:spacing w:before="60" w:after="60"/>
              <w:rPr>
                <w:rFonts w:eastAsia="Times New Roman"/>
                <w:color w:val="000000"/>
                <w:szCs w:val="24"/>
                <w:lang w:bidi="ar-SA"/>
              </w:rPr>
            </w:pPr>
            <w:r w:rsidRPr="0045028A">
              <w:rPr>
                <w:rFonts w:eastAsia="Times New Roman"/>
                <w:color w:val="000000"/>
                <w:szCs w:val="24"/>
                <w:lang w:bidi="ar-SA"/>
              </w:rPr>
              <w:t>ECR.2 </w:t>
            </w:r>
          </w:p>
        </w:tc>
        <w:tc>
          <w:tcPr>
            <w:tcW w:w="3979" w:type="pct"/>
          </w:tcPr>
          <w:p w14:paraId="44E47AE3" w14:textId="73E17426" w:rsidR="00E252A3" w:rsidRPr="0045028A" w:rsidRDefault="00E252A3" w:rsidP="00E252A3">
            <w:pPr>
              <w:spacing w:before="60" w:after="60"/>
              <w:rPr>
                <w:rFonts w:eastAsia="Times New Roman"/>
                <w:szCs w:val="24"/>
                <w:lang w:bidi="ar-SA"/>
              </w:rPr>
            </w:pPr>
            <w:r w:rsidRPr="0045028A">
              <w:rPr>
                <w:rFonts w:eastAsia="Times New Roman"/>
                <w:szCs w:val="24"/>
                <w:lang w:bidi="ar-SA"/>
              </w:rPr>
              <w:t>Double contingency approach </w:t>
            </w:r>
          </w:p>
        </w:tc>
      </w:tr>
    </w:tbl>
    <w:p w14:paraId="7EF5D34F" w14:textId="44126B89" w:rsidR="00021D93" w:rsidRPr="0045028A" w:rsidRDefault="00021D93" w:rsidP="00F03F99"/>
    <w:sectPr w:rsidR="00021D93" w:rsidRPr="0045028A" w:rsidSect="00045010">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3847C" w14:textId="77777777" w:rsidR="00E37722" w:rsidRDefault="00E37722" w:rsidP="007D199A">
      <w:pPr>
        <w:spacing w:after="0"/>
      </w:pPr>
      <w:r>
        <w:separator/>
      </w:r>
    </w:p>
    <w:p w14:paraId="21EE551A" w14:textId="77777777" w:rsidR="00E37722" w:rsidRDefault="00E37722"/>
  </w:endnote>
  <w:endnote w:type="continuationSeparator" w:id="0">
    <w:p w14:paraId="6CC2AC38" w14:textId="77777777" w:rsidR="00E37722" w:rsidRDefault="00E37722" w:rsidP="007D199A">
      <w:pPr>
        <w:spacing w:after="0"/>
      </w:pPr>
      <w:r>
        <w:continuationSeparator/>
      </w:r>
    </w:p>
    <w:p w14:paraId="0355DCBB" w14:textId="77777777" w:rsidR="00E37722" w:rsidRDefault="00E37722"/>
  </w:endnote>
  <w:endnote w:type="continuationNotice" w:id="1">
    <w:p w14:paraId="27761E60" w14:textId="77777777" w:rsidR="00E37722" w:rsidRDefault="00E377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FE70" w14:textId="77264D66" w:rsidR="004421AB" w:rsidRPr="000D1FAC" w:rsidRDefault="009E04E4" w:rsidP="009E04E4">
    <w:pPr>
      <w:pStyle w:val="Footer"/>
      <w:jc w:val="left"/>
      <w:rPr>
        <w:lang w:val="pt-PT"/>
      </w:rPr>
    </w:pPr>
    <w:r w:rsidRPr="000D1FAC">
      <w:rPr>
        <w:lang w:val="pt-PT"/>
      </w:rPr>
      <w:tab/>
    </w:r>
    <w:r w:rsidR="00AC651F" w:rsidRPr="000D1FAC">
      <w:rPr>
        <w:lang w:val="pt-PT"/>
      </w:rPr>
      <w:t xml:space="preserve">Page | </w:t>
    </w:r>
    <w:r w:rsidR="00AC651F">
      <w:fldChar w:fldCharType="begin"/>
    </w:r>
    <w:r w:rsidR="00AC651F" w:rsidRPr="000D1FAC">
      <w:rPr>
        <w:lang w:val="pt-PT"/>
      </w:rPr>
      <w:instrText xml:space="preserve"> PAGE   \* MERGEFORMAT </w:instrText>
    </w:r>
    <w:r w:rsidR="00AC651F">
      <w:fldChar w:fldCharType="separate"/>
    </w:r>
    <w:r w:rsidR="00AC651F" w:rsidRPr="000D1FAC">
      <w:rPr>
        <w:noProof/>
        <w:lang w:val="pt-PT"/>
      </w:rPr>
      <w:t>1</w:t>
    </w:r>
    <w:r w:rsidR="00AC651F">
      <w:rPr>
        <w:noProof/>
      </w:rPr>
      <w:fldChar w:fldCharType="end"/>
    </w:r>
    <w:r w:rsidR="004421AB" w:rsidRPr="000D1FAC">
      <w:rPr>
        <w:lang w:val="pt-PT"/>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51A9F99" w:rsidR="004D16D7" w:rsidRPr="004D16D7" w:rsidRDefault="004421AB"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E41F9" w14:textId="77777777" w:rsidR="00E37722" w:rsidRPr="005E0344" w:rsidRDefault="00E37722" w:rsidP="005E0344">
      <w:pPr>
        <w:spacing w:after="120"/>
        <w:rPr>
          <w:color w:val="000000" w:themeColor="text2"/>
        </w:rPr>
      </w:pPr>
      <w:r w:rsidRPr="005E0344">
        <w:rPr>
          <w:color w:val="000000" w:themeColor="text2"/>
        </w:rPr>
        <w:separator/>
      </w:r>
    </w:p>
  </w:footnote>
  <w:footnote w:type="continuationSeparator" w:id="0">
    <w:p w14:paraId="3BEB90D6" w14:textId="77777777" w:rsidR="00E37722" w:rsidRPr="005E0344" w:rsidRDefault="00E37722" w:rsidP="0090581D">
      <w:pPr>
        <w:spacing w:after="120"/>
        <w:rPr>
          <w:color w:val="000000" w:themeColor="text2"/>
        </w:rPr>
      </w:pPr>
      <w:r w:rsidRPr="005E0344">
        <w:rPr>
          <w:color w:val="000000" w:themeColor="text2"/>
        </w:rPr>
        <w:continuationSeparator/>
      </w:r>
    </w:p>
    <w:p w14:paraId="5720318A" w14:textId="77777777" w:rsidR="00E37722" w:rsidRDefault="00E37722"/>
  </w:footnote>
  <w:footnote w:type="continuationNotice" w:id="1">
    <w:p w14:paraId="2E6FE884" w14:textId="77777777" w:rsidR="00E37722" w:rsidRDefault="00E37722">
      <w:pPr>
        <w:spacing w:after="0"/>
      </w:pPr>
    </w:p>
    <w:p w14:paraId="1637D258" w14:textId="77777777" w:rsidR="00E37722" w:rsidRDefault="00E37722"/>
  </w:footnote>
  <w:footnote w:id="2">
    <w:p w14:paraId="32392ADE" w14:textId="70713F75" w:rsidR="00576116" w:rsidRDefault="00576116" w:rsidP="00AE717D">
      <w:pPr>
        <w:pStyle w:val="FootnoteText"/>
      </w:pPr>
      <w:r>
        <w:rPr>
          <w:rStyle w:val="FootnoteReference"/>
        </w:rPr>
        <w:footnoteRef/>
      </w:r>
      <w:r>
        <w:t xml:space="preserve"> </w:t>
      </w:r>
      <w:r w:rsidR="00903ED9">
        <w:tab/>
      </w:r>
      <w:r w:rsidR="00AE717D" w:rsidRPr="00AE717D">
        <w:t>As defined in the SAPs, normal operati</w:t>
      </w:r>
      <w:r w:rsidR="006E3674">
        <w:t>ng conditions</w:t>
      </w:r>
      <w:r w:rsidR="00AE717D" w:rsidRPr="00AE717D">
        <w:t xml:space="preserve"> include all the operating modes permitted at the facility, such as start-up and shutdown states and temporary situations arising due to maintenance and testing. They also include minor deviations from desired operating conditions provided these are appropriately justified in the safety case (they include what the IAEA terms Anticipated Operational Occurrences).</w:t>
      </w:r>
    </w:p>
  </w:footnote>
  <w:footnote w:id="3">
    <w:p w14:paraId="37EBC05A" w14:textId="39ADD3E8" w:rsidR="00C05EEA" w:rsidRDefault="00C05EEA">
      <w:pPr>
        <w:pStyle w:val="FootnoteText"/>
      </w:pPr>
      <w:r>
        <w:rPr>
          <w:rStyle w:val="FootnoteReference"/>
        </w:rPr>
        <w:footnoteRef/>
      </w:r>
      <w:r>
        <w:t xml:space="preserve"> </w:t>
      </w:r>
      <w:r>
        <w:tab/>
        <w:t xml:space="preserve">On September 1 2023, the Holtec International Executive Leadership decided to upgrade the SMR-160 design from approximately 160 MWe to 300 MWe using reactor coolant pumps and external RCS piping. The RP argued that certain design documentation from the SMR-160 </w:t>
      </w:r>
      <w:r w:rsidR="004D0CD9">
        <w:t>are</w:t>
      </w:r>
      <w:r>
        <w:t xml:space="preserve"> still relevant </w:t>
      </w:r>
      <w:r w:rsidR="007E20CA">
        <w:t>to</w:t>
      </w:r>
      <w:r>
        <w:t xml:space="preserve"> the SMR-300. The </w:t>
      </w:r>
      <w:r w:rsidRPr="0045028A">
        <w:t>SMR-160 Design Standard for Radiation Protection (ref.</w:t>
      </w:r>
      <w:r w:rsidR="007C5313">
        <w:t xml:space="preserve"> </w:t>
      </w:r>
      <w:sdt>
        <w:sdtPr>
          <w:id w:val="685793359"/>
          <w:citation/>
        </w:sdtPr>
        <w:sdtEndPr/>
        <w:sdtContent>
          <w:r w:rsidR="007C5313">
            <w:fldChar w:fldCharType="begin"/>
          </w:r>
          <w:r w:rsidR="007C5313">
            <w:instrText xml:space="preserve"> CITATION 160 \l 2057 </w:instrText>
          </w:r>
          <w:r w:rsidR="007C5313">
            <w:fldChar w:fldCharType="separate"/>
          </w:r>
          <w:r w:rsidR="001C7B8D" w:rsidRPr="001C7B8D">
            <w:rPr>
              <w:noProof/>
            </w:rPr>
            <w:t>[73]</w:t>
          </w:r>
          <w:r w:rsidR="007C5313">
            <w:fldChar w:fldCharType="end"/>
          </w:r>
        </w:sdtContent>
      </w:sdt>
      <w:r w:rsidRPr="0045028A">
        <w:t>)</w:t>
      </w:r>
      <w:r>
        <w:t xml:space="preserve"> is one such document</w:t>
      </w:r>
      <w:r w:rsidR="00487773">
        <w:t>.</w:t>
      </w:r>
    </w:p>
  </w:footnote>
  <w:footnote w:id="4">
    <w:p w14:paraId="463F807E" w14:textId="113295B7" w:rsidR="00B55B5D" w:rsidRDefault="00B55B5D">
      <w:pPr>
        <w:pStyle w:val="FootnoteText"/>
      </w:pPr>
      <w:r>
        <w:rPr>
          <w:rStyle w:val="FootnoteReference"/>
        </w:rPr>
        <w:footnoteRef/>
      </w:r>
      <w:r>
        <w:t xml:space="preserve"> </w:t>
      </w:r>
      <w:r w:rsidR="00E66F47">
        <w:tab/>
      </w:r>
      <w:r w:rsidR="00C16CAF">
        <w:t xml:space="preserve">ICRP 101 defines a </w:t>
      </w:r>
      <w:r w:rsidR="005E0669">
        <w:t>representative person as a</w:t>
      </w:r>
      <w:r w:rsidRPr="00B55B5D">
        <w:t>n individual receiving a dose that is representative of the doses to the most highly exposed individuals in an exposed group from a given 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643F8D3F"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81C2" w14:textId="4A9C2B8D" w:rsidR="001966D1" w:rsidRPr="00045010" w:rsidRDefault="001966D1" w:rsidP="00045010">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CCFB1" w14:textId="0C80F74E" w:rsidR="00045010" w:rsidRDefault="00045010" w:rsidP="009E0E52">
    <w:pPr>
      <w:pStyle w:val="Header"/>
      <w:rPr>
        <w:sz w:val="20"/>
        <w:szCs w:val="20"/>
      </w:rPr>
    </w:pPr>
  </w:p>
  <w:p w14:paraId="47FFC75F" w14:textId="4D2B55F5" w:rsidR="00177666" w:rsidRPr="001966D1" w:rsidRDefault="003521A3" w:rsidP="009E0E52">
    <w:pPr>
      <w:pStyle w:val="Header"/>
      <w:rPr>
        <w:sz w:val="20"/>
        <w:szCs w:val="20"/>
      </w:rPr>
    </w:pPr>
    <w:r>
      <w:rPr>
        <w:sz w:val="20"/>
        <w:szCs w:val="20"/>
      </w:rPr>
      <w:t>Step 2 Assessment of Radiological Protection</w:t>
    </w:r>
    <w:r w:rsidR="004E3932" w:rsidRPr="001966D1">
      <w:rPr>
        <w:sz w:val="20"/>
        <w:szCs w:val="20"/>
      </w:rPr>
      <w:t xml:space="preserve"> | Issue: </w:t>
    </w:r>
    <w:r w:rsidR="00FD12D1">
      <w:rPr>
        <w:sz w:val="20"/>
        <w:szCs w:val="20"/>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1DA3"/>
    <w:multiLevelType w:val="hybridMultilevel"/>
    <w:tmpl w:val="5C72FC62"/>
    <w:lvl w:ilvl="0" w:tplc="25766A16">
      <w:start w:val="1"/>
      <w:numFmt w:val="bullet"/>
      <w:lvlText w:val=""/>
      <w:lvlJc w:val="left"/>
      <w:pPr>
        <w:ind w:left="1571" w:hanging="360"/>
      </w:pPr>
      <w:rPr>
        <w:rFonts w:ascii="Symbol" w:hAnsi="Symbol" w:hint="default"/>
        <w:color w:val="1F666B" w:themeColor="accent3" w:themeShade="80"/>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 w15:restartNumberingAfterBreak="0">
    <w:nsid w:val="03A56D5E"/>
    <w:multiLevelType w:val="hybridMultilevel"/>
    <w:tmpl w:val="C8CE41D6"/>
    <w:lvl w:ilvl="0" w:tplc="25A20AA6">
      <w:start w:val="1"/>
      <w:numFmt w:val="bullet"/>
      <w:lvlText w:val=""/>
      <w:lvlJc w:val="left"/>
      <w:pPr>
        <w:ind w:left="1571" w:hanging="360"/>
      </w:pPr>
      <w:rPr>
        <w:rFonts w:ascii="Symbol" w:hAnsi="Symbol" w:hint="default"/>
        <w:color w:val="1F666B" w:themeColor="accent3" w:themeShade="80"/>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 w15:restartNumberingAfterBreak="0">
    <w:nsid w:val="05A00A52"/>
    <w:multiLevelType w:val="hybridMultilevel"/>
    <w:tmpl w:val="34004A18"/>
    <w:lvl w:ilvl="0" w:tplc="F85A318E">
      <w:start w:val="1"/>
      <w:numFmt w:val="bullet"/>
      <w:lvlText w:val=""/>
      <w:lvlJc w:val="left"/>
      <w:pPr>
        <w:ind w:left="1571" w:hanging="360"/>
      </w:pPr>
      <w:rPr>
        <w:rFonts w:ascii="Symbol" w:hAnsi="Symbol" w:hint="default"/>
        <w:color w:val="1F666B" w:themeColor="accent3" w:themeShade="80"/>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 w15:restartNumberingAfterBreak="0">
    <w:nsid w:val="08A4316C"/>
    <w:multiLevelType w:val="hybridMultilevel"/>
    <w:tmpl w:val="E96EB75E"/>
    <w:lvl w:ilvl="0" w:tplc="FFFFFFFF">
      <w:start w:val="1"/>
      <w:numFmt w:val="bullet"/>
      <w:lvlText w:val=""/>
      <w:lvlJc w:val="left"/>
      <w:pPr>
        <w:ind w:left="1636" w:hanging="360"/>
      </w:pPr>
      <w:rPr>
        <w:rFonts w:ascii="Symbol" w:hAnsi="Symbol" w:hint="default"/>
        <w:strike w:val="0"/>
        <w:dstrike w:val="0"/>
        <w:color w:val="07716C" w:themeColor="accent1"/>
        <w:sz w:val="24"/>
      </w:rPr>
    </w:lvl>
    <w:lvl w:ilvl="1" w:tplc="1CE4CA46">
      <w:start w:val="1"/>
      <w:numFmt w:val="bullet"/>
      <w:lvlText w:val=""/>
      <w:lvlJc w:val="left"/>
      <w:pPr>
        <w:ind w:left="1636" w:hanging="360"/>
      </w:pPr>
      <w:rPr>
        <w:rFonts w:ascii="Symbol" w:hAnsi="Symbol" w:hint="default"/>
        <w:strike w:val="0"/>
        <w:dstrike w:val="0"/>
        <w:color w:val="07716C" w:themeColor="accent1"/>
        <w:sz w:val="24"/>
      </w:rPr>
    </w:lvl>
    <w:lvl w:ilvl="2" w:tplc="FFFFFFFF">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 w15:restartNumberingAfterBreak="0">
    <w:nsid w:val="0AA641FF"/>
    <w:multiLevelType w:val="hybridMultilevel"/>
    <w:tmpl w:val="2A460AC0"/>
    <w:lvl w:ilvl="0" w:tplc="D88C056E">
      <w:start w:val="1"/>
      <w:numFmt w:val="bullet"/>
      <w:lvlText w:val=""/>
      <w:lvlJc w:val="left"/>
      <w:pPr>
        <w:ind w:left="1636" w:hanging="360"/>
      </w:pPr>
      <w:rPr>
        <w:rFonts w:ascii="Symbol" w:hAnsi="Symbol" w:hint="default"/>
        <w:color w:val="1F666B" w:themeColor="accent3" w:themeShade="8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0B6A1CC2"/>
    <w:multiLevelType w:val="hybridMultilevel"/>
    <w:tmpl w:val="7368CCB8"/>
    <w:lvl w:ilvl="0" w:tplc="FFFFFFFF">
      <w:start w:val="1"/>
      <w:numFmt w:val="bullet"/>
      <w:lvlText w:val=""/>
      <w:lvlJc w:val="left"/>
      <w:pPr>
        <w:ind w:left="1636" w:hanging="360"/>
      </w:pPr>
      <w:rPr>
        <w:rFonts w:ascii="Symbol" w:hAnsi="Symbol" w:hint="default"/>
        <w:strike w:val="0"/>
        <w:dstrike w:val="0"/>
        <w:color w:val="07716C" w:themeColor="accent1"/>
        <w:sz w:val="24"/>
      </w:rPr>
    </w:lvl>
    <w:lvl w:ilvl="1" w:tplc="25766A16">
      <w:start w:val="1"/>
      <w:numFmt w:val="bullet"/>
      <w:lvlText w:val=""/>
      <w:lvlJc w:val="left"/>
      <w:pPr>
        <w:ind w:left="1636" w:hanging="360"/>
      </w:pPr>
      <w:rPr>
        <w:rFonts w:ascii="Symbol" w:hAnsi="Symbol" w:hint="default"/>
        <w:color w:val="1F666B" w:themeColor="accent3" w:themeShade="80"/>
      </w:rPr>
    </w:lvl>
    <w:lvl w:ilvl="2" w:tplc="FFFFFFFF">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6" w15:restartNumberingAfterBreak="0">
    <w:nsid w:val="0C5A008D"/>
    <w:multiLevelType w:val="hybridMultilevel"/>
    <w:tmpl w:val="A11296A0"/>
    <w:lvl w:ilvl="0" w:tplc="25766A16">
      <w:start w:val="1"/>
      <w:numFmt w:val="bullet"/>
      <w:lvlText w:val=""/>
      <w:lvlJc w:val="left"/>
      <w:pPr>
        <w:ind w:left="1571" w:hanging="360"/>
      </w:pPr>
      <w:rPr>
        <w:rFonts w:ascii="Symbol" w:hAnsi="Symbol" w:hint="default"/>
        <w:color w:val="1F666B" w:themeColor="accent3" w:themeShade="80"/>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 w15:restartNumberingAfterBreak="0">
    <w:nsid w:val="0ED40717"/>
    <w:multiLevelType w:val="hybridMultilevel"/>
    <w:tmpl w:val="460A4054"/>
    <w:lvl w:ilvl="0" w:tplc="25766A16">
      <w:start w:val="1"/>
      <w:numFmt w:val="bullet"/>
      <w:lvlText w:val=""/>
      <w:lvlJc w:val="left"/>
      <w:pPr>
        <w:ind w:left="1571" w:hanging="360"/>
      </w:pPr>
      <w:rPr>
        <w:rFonts w:ascii="Symbol" w:hAnsi="Symbol" w:hint="default"/>
        <w:color w:val="1F666B" w:themeColor="accent3" w:themeShade="80"/>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 w15:restartNumberingAfterBreak="0">
    <w:nsid w:val="1641733E"/>
    <w:multiLevelType w:val="hybridMultilevel"/>
    <w:tmpl w:val="CAE64CD0"/>
    <w:lvl w:ilvl="0" w:tplc="25766A16">
      <w:start w:val="1"/>
      <w:numFmt w:val="bullet"/>
      <w:lvlText w:val=""/>
      <w:lvlJc w:val="left"/>
      <w:pPr>
        <w:ind w:left="1571" w:hanging="360"/>
      </w:pPr>
      <w:rPr>
        <w:rFonts w:ascii="Symbol" w:hAnsi="Symbol" w:hint="default"/>
        <w:color w:val="1F666B" w:themeColor="accent3" w:themeShade="80"/>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 w15:restartNumberingAfterBreak="0">
    <w:nsid w:val="179C6A22"/>
    <w:multiLevelType w:val="hybridMultilevel"/>
    <w:tmpl w:val="8DFC9B36"/>
    <w:lvl w:ilvl="0" w:tplc="25766A16">
      <w:start w:val="1"/>
      <w:numFmt w:val="bullet"/>
      <w:lvlText w:val=""/>
      <w:lvlJc w:val="left"/>
      <w:pPr>
        <w:ind w:left="1571" w:hanging="360"/>
      </w:pPr>
      <w:rPr>
        <w:rFonts w:ascii="Symbol" w:hAnsi="Symbol" w:hint="default"/>
        <w:color w:val="1F666B" w:themeColor="accent3" w:themeShade="80"/>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 w15:restartNumberingAfterBreak="0">
    <w:nsid w:val="187610F7"/>
    <w:multiLevelType w:val="hybridMultilevel"/>
    <w:tmpl w:val="9A041040"/>
    <w:lvl w:ilvl="0" w:tplc="D88C056E">
      <w:start w:val="1"/>
      <w:numFmt w:val="bullet"/>
      <w:lvlText w:val=""/>
      <w:lvlJc w:val="left"/>
      <w:pPr>
        <w:ind w:left="1636" w:hanging="360"/>
      </w:pPr>
      <w:rPr>
        <w:rFonts w:ascii="Symbol" w:hAnsi="Symbol" w:hint="default"/>
        <w:color w:val="1F666B" w:themeColor="accent3" w:themeShade="80"/>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1" w15:restartNumberingAfterBreak="0">
    <w:nsid w:val="1C0A73BD"/>
    <w:multiLevelType w:val="hybridMultilevel"/>
    <w:tmpl w:val="10DE8E4C"/>
    <w:lvl w:ilvl="0" w:tplc="25766A16">
      <w:start w:val="1"/>
      <w:numFmt w:val="bullet"/>
      <w:lvlText w:val=""/>
      <w:lvlJc w:val="left"/>
      <w:pPr>
        <w:ind w:left="1571" w:hanging="360"/>
      </w:pPr>
      <w:rPr>
        <w:rFonts w:ascii="Symbol" w:hAnsi="Symbol" w:hint="default"/>
        <w:color w:val="1F666B" w:themeColor="accent3" w:themeShade="80"/>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15:restartNumberingAfterBreak="0">
    <w:nsid w:val="1CC4502E"/>
    <w:multiLevelType w:val="hybridMultilevel"/>
    <w:tmpl w:val="CAE07FEA"/>
    <w:lvl w:ilvl="0" w:tplc="9E70A020">
      <w:start w:val="1"/>
      <w:numFmt w:val="decimal"/>
      <w:pStyle w:val="Numberedparagraph"/>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1B70A2"/>
    <w:multiLevelType w:val="hybridMultilevel"/>
    <w:tmpl w:val="9EE423CA"/>
    <w:lvl w:ilvl="0" w:tplc="25766A16">
      <w:start w:val="1"/>
      <w:numFmt w:val="bullet"/>
      <w:lvlText w:val=""/>
      <w:lvlJc w:val="left"/>
      <w:pPr>
        <w:ind w:left="1571" w:hanging="360"/>
      </w:pPr>
      <w:rPr>
        <w:rFonts w:ascii="Symbol" w:hAnsi="Symbol" w:hint="default"/>
        <w:color w:val="1F666B" w:themeColor="accent3" w:themeShade="80"/>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4" w15:restartNumberingAfterBreak="0">
    <w:nsid w:val="23BC0E01"/>
    <w:multiLevelType w:val="hybridMultilevel"/>
    <w:tmpl w:val="DE0E5F86"/>
    <w:lvl w:ilvl="0" w:tplc="25766A16">
      <w:start w:val="1"/>
      <w:numFmt w:val="bullet"/>
      <w:lvlText w:val=""/>
      <w:lvlJc w:val="left"/>
      <w:pPr>
        <w:ind w:left="1636" w:hanging="360"/>
      </w:pPr>
      <w:rPr>
        <w:rFonts w:ascii="Symbol" w:hAnsi="Symbol" w:hint="default"/>
        <w:color w:val="1F666B" w:themeColor="accent3" w:themeShade="80"/>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5" w15:restartNumberingAfterBreak="0">
    <w:nsid w:val="24A50C61"/>
    <w:multiLevelType w:val="hybridMultilevel"/>
    <w:tmpl w:val="4FB0A288"/>
    <w:lvl w:ilvl="0" w:tplc="25766A16">
      <w:start w:val="1"/>
      <w:numFmt w:val="bullet"/>
      <w:lvlText w:val=""/>
      <w:lvlJc w:val="left"/>
      <w:pPr>
        <w:ind w:left="1571" w:hanging="360"/>
      </w:pPr>
      <w:rPr>
        <w:rFonts w:ascii="Symbol" w:hAnsi="Symbol" w:hint="default"/>
        <w:color w:val="1F666B" w:themeColor="accent3" w:themeShade="80"/>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6" w15:restartNumberingAfterBreak="0">
    <w:nsid w:val="251B3416"/>
    <w:multiLevelType w:val="hybridMultilevel"/>
    <w:tmpl w:val="F7A4EE3E"/>
    <w:lvl w:ilvl="0" w:tplc="25766A16">
      <w:start w:val="1"/>
      <w:numFmt w:val="bullet"/>
      <w:lvlText w:val=""/>
      <w:lvlJc w:val="left"/>
      <w:pPr>
        <w:ind w:left="1571" w:hanging="360"/>
      </w:pPr>
      <w:rPr>
        <w:rFonts w:ascii="Symbol" w:hAnsi="Symbol" w:hint="default"/>
        <w:color w:val="1F666B" w:themeColor="accent3" w:themeShade="80"/>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7" w15:restartNumberingAfterBreak="0">
    <w:nsid w:val="260B335F"/>
    <w:multiLevelType w:val="hybridMultilevel"/>
    <w:tmpl w:val="E1C4B2D0"/>
    <w:lvl w:ilvl="0" w:tplc="25766A16">
      <w:start w:val="1"/>
      <w:numFmt w:val="bullet"/>
      <w:lvlText w:val=""/>
      <w:lvlJc w:val="left"/>
      <w:pPr>
        <w:ind w:left="1571" w:hanging="360"/>
      </w:pPr>
      <w:rPr>
        <w:rFonts w:ascii="Symbol" w:hAnsi="Symbol" w:hint="default"/>
        <w:color w:val="1F666B" w:themeColor="accent3" w:themeShade="80"/>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8" w15:restartNumberingAfterBreak="0">
    <w:nsid w:val="285F783E"/>
    <w:multiLevelType w:val="hybridMultilevel"/>
    <w:tmpl w:val="71DEAC7A"/>
    <w:lvl w:ilvl="0" w:tplc="25766A16">
      <w:start w:val="1"/>
      <w:numFmt w:val="bullet"/>
      <w:lvlText w:val=""/>
      <w:lvlJc w:val="left"/>
      <w:pPr>
        <w:ind w:left="1571" w:hanging="360"/>
      </w:pPr>
      <w:rPr>
        <w:rFonts w:ascii="Symbol" w:hAnsi="Symbol" w:hint="default"/>
        <w:color w:val="1F666B" w:themeColor="accent3" w:themeShade="80"/>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9" w15:restartNumberingAfterBreak="0">
    <w:nsid w:val="29E162FD"/>
    <w:multiLevelType w:val="hybridMultilevel"/>
    <w:tmpl w:val="859638B6"/>
    <w:lvl w:ilvl="0" w:tplc="25766A16">
      <w:start w:val="1"/>
      <w:numFmt w:val="bullet"/>
      <w:lvlText w:val=""/>
      <w:lvlJc w:val="left"/>
      <w:pPr>
        <w:ind w:left="1636" w:hanging="360"/>
      </w:pPr>
      <w:rPr>
        <w:rFonts w:ascii="Symbol" w:hAnsi="Symbol" w:hint="default"/>
        <w:color w:val="1F666B" w:themeColor="accent3" w:themeShade="80"/>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20" w15:restartNumberingAfterBreak="0">
    <w:nsid w:val="2E4C659D"/>
    <w:multiLevelType w:val="hybridMultilevel"/>
    <w:tmpl w:val="06B6E51E"/>
    <w:lvl w:ilvl="0" w:tplc="25766A16">
      <w:start w:val="1"/>
      <w:numFmt w:val="bullet"/>
      <w:lvlText w:val=""/>
      <w:lvlJc w:val="left"/>
      <w:pPr>
        <w:ind w:left="1571" w:hanging="360"/>
      </w:pPr>
      <w:rPr>
        <w:rFonts w:ascii="Symbol" w:hAnsi="Symbol" w:hint="default"/>
        <w:color w:val="1F666B" w:themeColor="accent3" w:themeShade="80"/>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1" w15:restartNumberingAfterBreak="0">
    <w:nsid w:val="306D14A2"/>
    <w:multiLevelType w:val="multilevel"/>
    <w:tmpl w:val="37647B1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7725257"/>
    <w:multiLevelType w:val="hybridMultilevel"/>
    <w:tmpl w:val="3CFA9430"/>
    <w:lvl w:ilvl="0" w:tplc="FFFFFFFF">
      <w:start w:val="1"/>
      <w:numFmt w:val="bullet"/>
      <w:lvlText w:val=""/>
      <w:lvlJc w:val="left"/>
      <w:pPr>
        <w:ind w:left="1636" w:hanging="360"/>
      </w:pPr>
      <w:rPr>
        <w:rFonts w:ascii="Symbol" w:hAnsi="Symbol" w:hint="default"/>
        <w:strike w:val="0"/>
        <w:dstrike w:val="0"/>
        <w:color w:val="07716C" w:themeColor="accent1"/>
        <w:sz w:val="24"/>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23" w15:restartNumberingAfterBreak="0">
    <w:nsid w:val="3A120E97"/>
    <w:multiLevelType w:val="hybridMultilevel"/>
    <w:tmpl w:val="0DE45410"/>
    <w:lvl w:ilvl="0" w:tplc="6896D652">
      <w:start w:val="1"/>
      <w:numFmt w:val="bullet"/>
      <w:lvlText w:val=""/>
      <w:lvlJc w:val="left"/>
      <w:pPr>
        <w:ind w:left="1571" w:hanging="360"/>
      </w:pPr>
      <w:rPr>
        <w:rFonts w:ascii="Symbol" w:hAnsi="Symbol" w:hint="default"/>
        <w:color w:val="1F666B" w:themeColor="accent3" w:themeShade="80"/>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4" w15:restartNumberingAfterBreak="0">
    <w:nsid w:val="3AA1685F"/>
    <w:multiLevelType w:val="hybridMultilevel"/>
    <w:tmpl w:val="75744FC8"/>
    <w:lvl w:ilvl="0" w:tplc="45F8AF58">
      <w:start w:val="1"/>
      <w:numFmt w:val="bullet"/>
      <w:lvlText w:val=""/>
      <w:lvlJc w:val="left"/>
      <w:pPr>
        <w:ind w:left="1571" w:hanging="360"/>
      </w:pPr>
      <w:rPr>
        <w:rFonts w:ascii="Symbol" w:hAnsi="Symbol" w:hint="default"/>
        <w:color w:val="1F666B" w:themeColor="accent3" w:themeShade="80"/>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5" w15:restartNumberingAfterBreak="0">
    <w:nsid w:val="41BE47B2"/>
    <w:multiLevelType w:val="hybridMultilevel"/>
    <w:tmpl w:val="5A4A3386"/>
    <w:lvl w:ilvl="0" w:tplc="25766A16">
      <w:start w:val="1"/>
      <w:numFmt w:val="bullet"/>
      <w:lvlText w:val=""/>
      <w:lvlJc w:val="left"/>
      <w:pPr>
        <w:ind w:left="1571" w:hanging="360"/>
      </w:pPr>
      <w:rPr>
        <w:rFonts w:ascii="Symbol" w:hAnsi="Symbol" w:hint="default"/>
        <w:color w:val="1F666B" w:themeColor="accent3" w:themeShade="80"/>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6" w15:restartNumberingAfterBreak="0">
    <w:nsid w:val="46671173"/>
    <w:multiLevelType w:val="hybridMultilevel"/>
    <w:tmpl w:val="3C8654CE"/>
    <w:lvl w:ilvl="0" w:tplc="25766A16">
      <w:start w:val="1"/>
      <w:numFmt w:val="bullet"/>
      <w:lvlText w:val=""/>
      <w:lvlJc w:val="left"/>
      <w:pPr>
        <w:ind w:left="1778" w:hanging="360"/>
      </w:pPr>
      <w:rPr>
        <w:rFonts w:ascii="Symbol" w:hAnsi="Symbol" w:hint="default"/>
        <w:color w:val="1F666B" w:themeColor="accent3" w:themeShade="80"/>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27" w15:restartNumberingAfterBreak="0">
    <w:nsid w:val="494D575A"/>
    <w:multiLevelType w:val="hybridMultilevel"/>
    <w:tmpl w:val="66289874"/>
    <w:lvl w:ilvl="0" w:tplc="25766A16">
      <w:start w:val="1"/>
      <w:numFmt w:val="bullet"/>
      <w:lvlText w:val=""/>
      <w:lvlJc w:val="left"/>
      <w:pPr>
        <w:ind w:left="1571" w:hanging="360"/>
      </w:pPr>
      <w:rPr>
        <w:rFonts w:ascii="Symbol" w:hAnsi="Symbol" w:hint="default"/>
        <w:color w:val="1F666B" w:themeColor="accent3" w:themeShade="80"/>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8" w15:restartNumberingAfterBreak="0">
    <w:nsid w:val="49993509"/>
    <w:multiLevelType w:val="hybridMultilevel"/>
    <w:tmpl w:val="F62C9844"/>
    <w:lvl w:ilvl="0" w:tplc="06461594">
      <w:start w:val="1"/>
      <w:numFmt w:val="bullet"/>
      <w:lvlText w:val=""/>
      <w:lvlJc w:val="left"/>
      <w:pPr>
        <w:ind w:left="1571" w:hanging="360"/>
      </w:pPr>
      <w:rPr>
        <w:rFonts w:ascii="Symbol" w:hAnsi="Symbol" w:hint="default"/>
        <w:color w:val="1F666B" w:themeColor="accent3" w:themeShade="80"/>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9" w15:restartNumberingAfterBreak="0">
    <w:nsid w:val="4AEF65A5"/>
    <w:multiLevelType w:val="hybridMultilevel"/>
    <w:tmpl w:val="36DCE266"/>
    <w:lvl w:ilvl="0" w:tplc="C1927E36">
      <w:start w:val="1"/>
      <w:numFmt w:val="bullet"/>
      <w:lvlText w:val=""/>
      <w:lvlJc w:val="left"/>
      <w:pPr>
        <w:ind w:left="1636" w:hanging="360"/>
      </w:pPr>
      <w:rPr>
        <w:rFonts w:ascii="Symbol" w:hAnsi="Symbol" w:hint="default"/>
        <w:color w:val="1F666B" w:themeColor="accent3" w:themeShade="80"/>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30" w15:restartNumberingAfterBreak="0">
    <w:nsid w:val="4E0C71F8"/>
    <w:multiLevelType w:val="hybridMultilevel"/>
    <w:tmpl w:val="ED54683E"/>
    <w:lvl w:ilvl="0" w:tplc="D88C056E">
      <w:start w:val="1"/>
      <w:numFmt w:val="bullet"/>
      <w:lvlText w:val=""/>
      <w:lvlJc w:val="left"/>
      <w:pPr>
        <w:ind w:left="1635" w:hanging="360"/>
      </w:pPr>
      <w:rPr>
        <w:rFonts w:ascii="Symbol" w:hAnsi="Symbol" w:hint="default"/>
        <w:color w:val="1F666B" w:themeColor="accent3" w:themeShade="80"/>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1" w15:restartNumberingAfterBreak="0">
    <w:nsid w:val="4FC030DA"/>
    <w:multiLevelType w:val="hybridMultilevel"/>
    <w:tmpl w:val="91C83C8C"/>
    <w:lvl w:ilvl="0" w:tplc="25766A16">
      <w:start w:val="1"/>
      <w:numFmt w:val="bullet"/>
      <w:lvlText w:val=""/>
      <w:lvlJc w:val="left"/>
      <w:pPr>
        <w:ind w:left="1571" w:hanging="360"/>
      </w:pPr>
      <w:rPr>
        <w:rFonts w:ascii="Symbol" w:hAnsi="Symbol" w:hint="default"/>
        <w:color w:val="1F666B" w:themeColor="accent3" w:themeShade="80"/>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2" w15:restartNumberingAfterBreak="0">
    <w:nsid w:val="502738F9"/>
    <w:multiLevelType w:val="hybridMultilevel"/>
    <w:tmpl w:val="E17E2D8E"/>
    <w:lvl w:ilvl="0" w:tplc="25766A16">
      <w:start w:val="1"/>
      <w:numFmt w:val="bullet"/>
      <w:lvlText w:val=""/>
      <w:lvlJc w:val="left"/>
      <w:pPr>
        <w:ind w:left="1636" w:hanging="360"/>
      </w:pPr>
      <w:rPr>
        <w:rFonts w:ascii="Symbol" w:hAnsi="Symbol" w:hint="default"/>
        <w:color w:val="1F666B" w:themeColor="accent3" w:themeShade="80"/>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33" w15:restartNumberingAfterBreak="0">
    <w:nsid w:val="516421EA"/>
    <w:multiLevelType w:val="hybridMultilevel"/>
    <w:tmpl w:val="F64A0694"/>
    <w:lvl w:ilvl="0" w:tplc="CADCDDA6">
      <w:start w:val="1"/>
      <w:numFmt w:val="bullet"/>
      <w:lvlText w:val=""/>
      <w:lvlJc w:val="left"/>
      <w:pPr>
        <w:ind w:left="1638" w:hanging="360"/>
      </w:pPr>
      <w:rPr>
        <w:rFonts w:ascii="Symbol" w:hAnsi="Symbol" w:hint="default"/>
        <w:color w:val="1F666B" w:themeColor="accent3" w:themeShade="80"/>
      </w:rPr>
    </w:lvl>
    <w:lvl w:ilvl="1" w:tplc="04090003" w:tentative="1">
      <w:start w:val="1"/>
      <w:numFmt w:val="bullet"/>
      <w:lvlText w:val="o"/>
      <w:lvlJc w:val="left"/>
      <w:pPr>
        <w:ind w:left="2358" w:hanging="360"/>
      </w:pPr>
      <w:rPr>
        <w:rFonts w:ascii="Courier New" w:hAnsi="Courier New" w:cs="Courier New" w:hint="default"/>
      </w:rPr>
    </w:lvl>
    <w:lvl w:ilvl="2" w:tplc="04090005" w:tentative="1">
      <w:start w:val="1"/>
      <w:numFmt w:val="bullet"/>
      <w:lvlText w:val=""/>
      <w:lvlJc w:val="left"/>
      <w:pPr>
        <w:ind w:left="3078" w:hanging="360"/>
      </w:pPr>
      <w:rPr>
        <w:rFonts w:ascii="Wingdings" w:hAnsi="Wingdings" w:hint="default"/>
      </w:rPr>
    </w:lvl>
    <w:lvl w:ilvl="3" w:tplc="04090001" w:tentative="1">
      <w:start w:val="1"/>
      <w:numFmt w:val="bullet"/>
      <w:lvlText w:val=""/>
      <w:lvlJc w:val="left"/>
      <w:pPr>
        <w:ind w:left="3798" w:hanging="360"/>
      </w:pPr>
      <w:rPr>
        <w:rFonts w:ascii="Symbol" w:hAnsi="Symbol" w:hint="default"/>
      </w:rPr>
    </w:lvl>
    <w:lvl w:ilvl="4" w:tplc="04090003" w:tentative="1">
      <w:start w:val="1"/>
      <w:numFmt w:val="bullet"/>
      <w:lvlText w:val="o"/>
      <w:lvlJc w:val="left"/>
      <w:pPr>
        <w:ind w:left="4518" w:hanging="360"/>
      </w:pPr>
      <w:rPr>
        <w:rFonts w:ascii="Courier New" w:hAnsi="Courier New" w:cs="Courier New" w:hint="default"/>
      </w:rPr>
    </w:lvl>
    <w:lvl w:ilvl="5" w:tplc="04090005" w:tentative="1">
      <w:start w:val="1"/>
      <w:numFmt w:val="bullet"/>
      <w:lvlText w:val=""/>
      <w:lvlJc w:val="left"/>
      <w:pPr>
        <w:ind w:left="5238" w:hanging="360"/>
      </w:pPr>
      <w:rPr>
        <w:rFonts w:ascii="Wingdings" w:hAnsi="Wingdings" w:hint="default"/>
      </w:rPr>
    </w:lvl>
    <w:lvl w:ilvl="6" w:tplc="04090001" w:tentative="1">
      <w:start w:val="1"/>
      <w:numFmt w:val="bullet"/>
      <w:lvlText w:val=""/>
      <w:lvlJc w:val="left"/>
      <w:pPr>
        <w:ind w:left="5958" w:hanging="360"/>
      </w:pPr>
      <w:rPr>
        <w:rFonts w:ascii="Symbol" w:hAnsi="Symbol" w:hint="default"/>
      </w:rPr>
    </w:lvl>
    <w:lvl w:ilvl="7" w:tplc="04090003" w:tentative="1">
      <w:start w:val="1"/>
      <w:numFmt w:val="bullet"/>
      <w:lvlText w:val="o"/>
      <w:lvlJc w:val="left"/>
      <w:pPr>
        <w:ind w:left="6678" w:hanging="360"/>
      </w:pPr>
      <w:rPr>
        <w:rFonts w:ascii="Courier New" w:hAnsi="Courier New" w:cs="Courier New" w:hint="default"/>
      </w:rPr>
    </w:lvl>
    <w:lvl w:ilvl="8" w:tplc="04090005" w:tentative="1">
      <w:start w:val="1"/>
      <w:numFmt w:val="bullet"/>
      <w:lvlText w:val=""/>
      <w:lvlJc w:val="left"/>
      <w:pPr>
        <w:ind w:left="7398" w:hanging="360"/>
      </w:pPr>
      <w:rPr>
        <w:rFonts w:ascii="Wingdings" w:hAnsi="Wingdings" w:hint="default"/>
      </w:rPr>
    </w:lvl>
  </w:abstractNum>
  <w:abstractNum w:abstractNumId="34" w15:restartNumberingAfterBreak="0">
    <w:nsid w:val="54E92F1B"/>
    <w:multiLevelType w:val="hybridMultilevel"/>
    <w:tmpl w:val="D52CB09C"/>
    <w:lvl w:ilvl="0" w:tplc="25766A16">
      <w:start w:val="1"/>
      <w:numFmt w:val="bullet"/>
      <w:lvlText w:val=""/>
      <w:lvlJc w:val="left"/>
      <w:pPr>
        <w:ind w:left="1571" w:hanging="360"/>
      </w:pPr>
      <w:rPr>
        <w:rFonts w:ascii="Symbol" w:hAnsi="Symbol" w:hint="default"/>
        <w:color w:val="1F666B" w:themeColor="accent3" w:themeShade="80"/>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5" w15:restartNumberingAfterBreak="0">
    <w:nsid w:val="57A36333"/>
    <w:multiLevelType w:val="hybridMultilevel"/>
    <w:tmpl w:val="A706095E"/>
    <w:lvl w:ilvl="0" w:tplc="F85A318E">
      <w:start w:val="1"/>
      <w:numFmt w:val="bullet"/>
      <w:lvlText w:val=""/>
      <w:lvlJc w:val="left"/>
      <w:pPr>
        <w:ind w:left="1636" w:hanging="360"/>
      </w:pPr>
      <w:rPr>
        <w:rFonts w:ascii="Symbol" w:hAnsi="Symbol" w:hint="default"/>
        <w:color w:val="1F666B" w:themeColor="accent3" w:themeShade="80"/>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36" w15:restartNumberingAfterBreak="0">
    <w:nsid w:val="57BF0811"/>
    <w:multiLevelType w:val="hybridMultilevel"/>
    <w:tmpl w:val="5210C216"/>
    <w:lvl w:ilvl="0" w:tplc="25766A16">
      <w:start w:val="1"/>
      <w:numFmt w:val="bullet"/>
      <w:lvlText w:val=""/>
      <w:lvlJc w:val="left"/>
      <w:pPr>
        <w:ind w:left="1636" w:hanging="360"/>
      </w:pPr>
      <w:rPr>
        <w:rFonts w:ascii="Symbol" w:hAnsi="Symbol" w:hint="default"/>
        <w:color w:val="1F666B" w:themeColor="accent3" w:themeShade="80"/>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37" w15:restartNumberingAfterBreak="0">
    <w:nsid w:val="70913BE2"/>
    <w:multiLevelType w:val="hybridMultilevel"/>
    <w:tmpl w:val="19A2B96C"/>
    <w:lvl w:ilvl="0" w:tplc="25766A16">
      <w:start w:val="1"/>
      <w:numFmt w:val="bullet"/>
      <w:lvlText w:val=""/>
      <w:lvlJc w:val="left"/>
      <w:pPr>
        <w:ind w:left="1571" w:hanging="360"/>
      </w:pPr>
      <w:rPr>
        <w:rFonts w:ascii="Symbol" w:hAnsi="Symbol" w:hint="default"/>
        <w:color w:val="1F666B" w:themeColor="accent3" w:themeShade="80"/>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8"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1D37B71"/>
    <w:multiLevelType w:val="hybridMultilevel"/>
    <w:tmpl w:val="837A7C82"/>
    <w:lvl w:ilvl="0" w:tplc="F132A5FA">
      <w:start w:val="1"/>
      <w:numFmt w:val="bullet"/>
      <w:lvlText w:val=""/>
      <w:lvlJc w:val="left"/>
      <w:pPr>
        <w:ind w:left="1571" w:hanging="360"/>
      </w:pPr>
      <w:rPr>
        <w:rFonts w:ascii="Symbol" w:hAnsi="Symbol" w:hint="default"/>
        <w:color w:val="1F666B" w:themeColor="accent3" w:themeShade="80"/>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0" w15:restartNumberingAfterBreak="0">
    <w:nsid w:val="74177334"/>
    <w:multiLevelType w:val="hybridMultilevel"/>
    <w:tmpl w:val="C1D0E6FE"/>
    <w:lvl w:ilvl="0" w:tplc="25766A16">
      <w:start w:val="1"/>
      <w:numFmt w:val="bullet"/>
      <w:lvlText w:val=""/>
      <w:lvlJc w:val="left"/>
      <w:pPr>
        <w:ind w:left="1571" w:hanging="360"/>
      </w:pPr>
      <w:rPr>
        <w:rFonts w:ascii="Symbol" w:hAnsi="Symbol" w:hint="default"/>
        <w:color w:val="1F666B" w:themeColor="accent3" w:themeShade="80"/>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1" w15:restartNumberingAfterBreak="0">
    <w:nsid w:val="74221AF9"/>
    <w:multiLevelType w:val="hybridMultilevel"/>
    <w:tmpl w:val="E3B2B45C"/>
    <w:lvl w:ilvl="0" w:tplc="25766A16">
      <w:start w:val="1"/>
      <w:numFmt w:val="bullet"/>
      <w:lvlText w:val=""/>
      <w:lvlJc w:val="left"/>
      <w:pPr>
        <w:ind w:left="1571" w:hanging="360"/>
      </w:pPr>
      <w:rPr>
        <w:rFonts w:ascii="Symbol" w:hAnsi="Symbol" w:hint="default"/>
        <w:color w:val="1F666B" w:themeColor="accent3" w:themeShade="80"/>
      </w:rPr>
    </w:lvl>
    <w:lvl w:ilvl="1" w:tplc="04090003">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2" w15:restartNumberingAfterBreak="0">
    <w:nsid w:val="750D39CA"/>
    <w:multiLevelType w:val="hybridMultilevel"/>
    <w:tmpl w:val="67CC9964"/>
    <w:lvl w:ilvl="0" w:tplc="25766A16">
      <w:start w:val="1"/>
      <w:numFmt w:val="bullet"/>
      <w:lvlText w:val=""/>
      <w:lvlJc w:val="left"/>
      <w:pPr>
        <w:ind w:left="1571" w:hanging="360"/>
      </w:pPr>
      <w:rPr>
        <w:rFonts w:ascii="Symbol" w:hAnsi="Symbol" w:hint="default"/>
        <w:color w:val="1F666B" w:themeColor="accent3" w:themeShade="80"/>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3" w15:restartNumberingAfterBreak="0">
    <w:nsid w:val="75F46359"/>
    <w:multiLevelType w:val="hybridMultilevel"/>
    <w:tmpl w:val="F2F8C0BE"/>
    <w:lvl w:ilvl="0" w:tplc="D93A06D8">
      <w:start w:val="1"/>
      <w:numFmt w:val="bullet"/>
      <w:pStyle w:val="Bulletlist1"/>
      <w:lvlText w:val=""/>
      <w:lvlJc w:val="left"/>
      <w:pPr>
        <w:ind w:left="1636" w:hanging="360"/>
      </w:pPr>
      <w:rPr>
        <w:rFonts w:ascii="Symbol" w:hAnsi="Symbol" w:hint="default"/>
        <w:strike w:val="0"/>
        <w:dstrike w:val="0"/>
        <w:color w:val="07716C" w:themeColor="accent1"/>
        <w:sz w:val="24"/>
      </w:rPr>
    </w:lvl>
    <w:lvl w:ilvl="1" w:tplc="BF56C7A0">
      <w:start w:val="1"/>
      <w:numFmt w:val="bullet"/>
      <w:pStyle w:val="Bulletlist2"/>
      <w:lvlText w:val="o"/>
      <w:lvlJc w:val="left"/>
      <w:pPr>
        <w:ind w:left="2149" w:hanging="360"/>
      </w:pPr>
      <w:rPr>
        <w:rFonts w:ascii="Courier New" w:hAnsi="Courier New" w:cs="Courier New" w:hint="default"/>
      </w:rPr>
    </w:lvl>
    <w:lvl w:ilvl="2" w:tplc="2B640262">
      <w:start w:val="1"/>
      <w:numFmt w:val="bullet"/>
      <w:pStyle w:val="BulletList3"/>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4" w15:restartNumberingAfterBreak="0">
    <w:nsid w:val="761C529F"/>
    <w:multiLevelType w:val="hybridMultilevel"/>
    <w:tmpl w:val="F42CF7D4"/>
    <w:lvl w:ilvl="0" w:tplc="0A944ADC">
      <w:start w:val="1"/>
      <w:numFmt w:val="bullet"/>
      <w:lvlText w:val=""/>
      <w:lvlJc w:val="left"/>
      <w:pPr>
        <w:ind w:left="1571" w:hanging="360"/>
      </w:pPr>
      <w:rPr>
        <w:rFonts w:ascii="Symbol" w:hAnsi="Symbol" w:hint="default"/>
        <w:color w:val="1F666B" w:themeColor="accent3" w:themeShade="80"/>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5" w15:restartNumberingAfterBreak="0">
    <w:nsid w:val="774E3609"/>
    <w:multiLevelType w:val="hybridMultilevel"/>
    <w:tmpl w:val="6B24BA56"/>
    <w:lvl w:ilvl="0" w:tplc="25766A16">
      <w:start w:val="1"/>
      <w:numFmt w:val="bullet"/>
      <w:lvlText w:val=""/>
      <w:lvlJc w:val="left"/>
      <w:pPr>
        <w:ind w:left="1571" w:hanging="360"/>
      </w:pPr>
      <w:rPr>
        <w:rFonts w:ascii="Symbol" w:hAnsi="Symbol" w:hint="default"/>
        <w:color w:val="1F666B" w:themeColor="accent3" w:themeShade="80"/>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6" w15:restartNumberingAfterBreak="0">
    <w:nsid w:val="79447535"/>
    <w:multiLevelType w:val="multilevel"/>
    <w:tmpl w:val="BF6ABE74"/>
    <w:lvl w:ilvl="0">
      <w:start w:val="1"/>
      <w:numFmt w:val="decimal"/>
      <w:pStyle w:val="F9-Paragraph"/>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94F2915"/>
    <w:multiLevelType w:val="hybridMultilevel"/>
    <w:tmpl w:val="7BE2249E"/>
    <w:lvl w:ilvl="0" w:tplc="25766A16">
      <w:start w:val="1"/>
      <w:numFmt w:val="bullet"/>
      <w:lvlText w:val=""/>
      <w:lvlJc w:val="left"/>
      <w:pPr>
        <w:ind w:left="1571" w:hanging="360"/>
      </w:pPr>
      <w:rPr>
        <w:rFonts w:ascii="Symbol" w:hAnsi="Symbol" w:hint="default"/>
        <w:color w:val="1F666B" w:themeColor="accent3" w:themeShade="80"/>
      </w:rPr>
    </w:lvl>
    <w:lvl w:ilvl="1" w:tplc="04090003">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8" w15:restartNumberingAfterBreak="0">
    <w:nsid w:val="7B9F4A72"/>
    <w:multiLevelType w:val="hybridMultilevel"/>
    <w:tmpl w:val="61902634"/>
    <w:lvl w:ilvl="0" w:tplc="25766A16">
      <w:start w:val="1"/>
      <w:numFmt w:val="bullet"/>
      <w:lvlText w:val=""/>
      <w:lvlJc w:val="left"/>
      <w:pPr>
        <w:ind w:left="1571" w:hanging="360"/>
      </w:pPr>
      <w:rPr>
        <w:rFonts w:ascii="Symbol" w:hAnsi="Symbol" w:hint="default"/>
        <w:color w:val="1F666B" w:themeColor="accent3" w:themeShade="80"/>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9" w15:restartNumberingAfterBreak="0">
    <w:nsid w:val="7EFC5509"/>
    <w:multiLevelType w:val="hybridMultilevel"/>
    <w:tmpl w:val="BF44092E"/>
    <w:lvl w:ilvl="0" w:tplc="25766A16">
      <w:start w:val="1"/>
      <w:numFmt w:val="bullet"/>
      <w:lvlText w:val=""/>
      <w:lvlJc w:val="left"/>
      <w:pPr>
        <w:ind w:left="1571" w:hanging="360"/>
      </w:pPr>
      <w:rPr>
        <w:rFonts w:ascii="Symbol" w:hAnsi="Symbol" w:hint="default"/>
        <w:color w:val="1F666B" w:themeColor="accent3" w:themeShade="80"/>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0" w15:restartNumberingAfterBreak="0">
    <w:nsid w:val="7FA77FBC"/>
    <w:multiLevelType w:val="hybridMultilevel"/>
    <w:tmpl w:val="56C084B0"/>
    <w:lvl w:ilvl="0" w:tplc="25766A16">
      <w:start w:val="1"/>
      <w:numFmt w:val="bullet"/>
      <w:lvlText w:val=""/>
      <w:lvlJc w:val="left"/>
      <w:pPr>
        <w:ind w:left="1636" w:hanging="360"/>
      </w:pPr>
      <w:rPr>
        <w:rFonts w:ascii="Symbol" w:hAnsi="Symbol" w:hint="default"/>
        <w:color w:val="1F666B" w:themeColor="accent3" w:themeShade="80"/>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num w:numId="1" w16cid:durableId="1614943677">
    <w:abstractNumId w:val="43"/>
  </w:num>
  <w:num w:numId="2" w16cid:durableId="1844468965">
    <w:abstractNumId w:val="38"/>
  </w:num>
  <w:num w:numId="3" w16cid:durableId="1521316726">
    <w:abstractNumId w:val="21"/>
  </w:num>
  <w:num w:numId="4" w16cid:durableId="126319480">
    <w:abstractNumId w:val="12"/>
  </w:num>
  <w:num w:numId="5" w16cid:durableId="808011912">
    <w:abstractNumId w:val="28"/>
  </w:num>
  <w:num w:numId="6" w16cid:durableId="1881894849">
    <w:abstractNumId w:val="2"/>
  </w:num>
  <w:num w:numId="7" w16cid:durableId="1971862189">
    <w:abstractNumId w:val="27"/>
  </w:num>
  <w:num w:numId="8" w16cid:durableId="379060785">
    <w:abstractNumId w:val="24"/>
  </w:num>
  <w:num w:numId="9" w16cid:durableId="1875725769">
    <w:abstractNumId w:val="33"/>
  </w:num>
  <w:num w:numId="10" w16cid:durableId="712923821">
    <w:abstractNumId w:val="39"/>
  </w:num>
  <w:num w:numId="11" w16cid:durableId="840507180">
    <w:abstractNumId w:val="1"/>
  </w:num>
  <w:num w:numId="12" w16cid:durableId="145169951">
    <w:abstractNumId w:val="23"/>
  </w:num>
  <w:num w:numId="13" w16cid:durableId="486285709">
    <w:abstractNumId w:val="29"/>
  </w:num>
  <w:num w:numId="14" w16cid:durableId="696926825">
    <w:abstractNumId w:val="47"/>
  </w:num>
  <w:num w:numId="15" w16cid:durableId="1281644286">
    <w:abstractNumId w:val="9"/>
  </w:num>
  <w:num w:numId="16" w16cid:durableId="1387605241">
    <w:abstractNumId w:val="45"/>
  </w:num>
  <w:num w:numId="17" w16cid:durableId="1186793423">
    <w:abstractNumId w:val="25"/>
  </w:num>
  <w:num w:numId="18" w16cid:durableId="2028095738">
    <w:abstractNumId w:val="36"/>
  </w:num>
  <w:num w:numId="19" w16cid:durableId="1365980434">
    <w:abstractNumId w:val="17"/>
  </w:num>
  <w:num w:numId="20" w16cid:durableId="1216117468">
    <w:abstractNumId w:val="6"/>
  </w:num>
  <w:num w:numId="21" w16cid:durableId="571817270">
    <w:abstractNumId w:val="40"/>
  </w:num>
  <w:num w:numId="22" w16cid:durableId="819494577">
    <w:abstractNumId w:val="20"/>
  </w:num>
  <w:num w:numId="23" w16cid:durableId="1789354511">
    <w:abstractNumId w:val="11"/>
  </w:num>
  <w:num w:numId="24" w16cid:durableId="778836774">
    <w:abstractNumId w:val="15"/>
  </w:num>
  <w:num w:numId="25" w16cid:durableId="589772006">
    <w:abstractNumId w:val="13"/>
  </w:num>
  <w:num w:numId="26" w16cid:durableId="1291937641">
    <w:abstractNumId w:val="49"/>
  </w:num>
  <w:num w:numId="27" w16cid:durableId="1170409481">
    <w:abstractNumId w:val="41"/>
  </w:num>
  <w:num w:numId="28" w16cid:durableId="799762454">
    <w:abstractNumId w:val="37"/>
  </w:num>
  <w:num w:numId="29" w16cid:durableId="384371931">
    <w:abstractNumId w:val="34"/>
  </w:num>
  <w:num w:numId="30" w16cid:durableId="1639609418">
    <w:abstractNumId w:val="0"/>
  </w:num>
  <w:num w:numId="31" w16cid:durableId="1289513339">
    <w:abstractNumId w:val="32"/>
  </w:num>
  <w:num w:numId="32" w16cid:durableId="1433937261">
    <w:abstractNumId w:val="44"/>
  </w:num>
  <w:num w:numId="33" w16cid:durableId="878319891">
    <w:abstractNumId w:val="10"/>
  </w:num>
  <w:num w:numId="34" w16cid:durableId="1703045153">
    <w:abstractNumId w:val="4"/>
  </w:num>
  <w:num w:numId="35" w16cid:durableId="1746955639">
    <w:abstractNumId w:val="30"/>
  </w:num>
  <w:num w:numId="36" w16cid:durableId="12733691">
    <w:abstractNumId w:val="46"/>
  </w:num>
  <w:num w:numId="37" w16cid:durableId="1099835950">
    <w:abstractNumId w:val="3"/>
  </w:num>
  <w:num w:numId="38" w16cid:durableId="727073752">
    <w:abstractNumId w:val="42"/>
  </w:num>
  <w:num w:numId="39" w16cid:durableId="1830751470">
    <w:abstractNumId w:val="26"/>
  </w:num>
  <w:num w:numId="40" w16cid:durableId="156458770">
    <w:abstractNumId w:val="48"/>
  </w:num>
  <w:num w:numId="41" w16cid:durableId="531504016">
    <w:abstractNumId w:val="7"/>
  </w:num>
  <w:num w:numId="42" w16cid:durableId="1871643272">
    <w:abstractNumId w:val="31"/>
  </w:num>
  <w:num w:numId="43" w16cid:durableId="564335841">
    <w:abstractNumId w:val="18"/>
  </w:num>
  <w:num w:numId="44" w16cid:durableId="2101950711">
    <w:abstractNumId w:val="8"/>
  </w:num>
  <w:num w:numId="45" w16cid:durableId="2118670508">
    <w:abstractNumId w:val="50"/>
  </w:num>
  <w:num w:numId="46" w16cid:durableId="1391684639">
    <w:abstractNumId w:val="19"/>
  </w:num>
  <w:num w:numId="47" w16cid:durableId="72287909">
    <w:abstractNumId w:val="14"/>
  </w:num>
  <w:num w:numId="48" w16cid:durableId="1723865721">
    <w:abstractNumId w:val="5"/>
  </w:num>
  <w:num w:numId="49" w16cid:durableId="726301124">
    <w:abstractNumId w:val="16"/>
  </w:num>
  <w:num w:numId="50" w16cid:durableId="1433889823">
    <w:abstractNumId w:val="22"/>
  </w:num>
  <w:num w:numId="51" w16cid:durableId="794981345">
    <w:abstractNumId w:val="3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4EB"/>
    <w:rsid w:val="00000C4A"/>
    <w:rsid w:val="0000162C"/>
    <w:rsid w:val="0000183D"/>
    <w:rsid w:val="000018E6"/>
    <w:rsid w:val="000019EF"/>
    <w:rsid w:val="00001EEE"/>
    <w:rsid w:val="00001EEF"/>
    <w:rsid w:val="00001F7F"/>
    <w:rsid w:val="00001FB5"/>
    <w:rsid w:val="00002234"/>
    <w:rsid w:val="00002389"/>
    <w:rsid w:val="000025F1"/>
    <w:rsid w:val="0000282F"/>
    <w:rsid w:val="00002CFE"/>
    <w:rsid w:val="00002E28"/>
    <w:rsid w:val="00002F03"/>
    <w:rsid w:val="000031F9"/>
    <w:rsid w:val="000032CA"/>
    <w:rsid w:val="00003435"/>
    <w:rsid w:val="00003856"/>
    <w:rsid w:val="00003938"/>
    <w:rsid w:val="00003C03"/>
    <w:rsid w:val="0000422C"/>
    <w:rsid w:val="000042C8"/>
    <w:rsid w:val="00004C16"/>
    <w:rsid w:val="00004FF6"/>
    <w:rsid w:val="0000563F"/>
    <w:rsid w:val="00005A62"/>
    <w:rsid w:val="00005C2D"/>
    <w:rsid w:val="00005D0D"/>
    <w:rsid w:val="00005EAE"/>
    <w:rsid w:val="00005F37"/>
    <w:rsid w:val="00006615"/>
    <w:rsid w:val="00006A56"/>
    <w:rsid w:val="00006BBE"/>
    <w:rsid w:val="00006D89"/>
    <w:rsid w:val="00007041"/>
    <w:rsid w:val="0000792D"/>
    <w:rsid w:val="0001027B"/>
    <w:rsid w:val="000109C2"/>
    <w:rsid w:val="00010C99"/>
    <w:rsid w:val="00011177"/>
    <w:rsid w:val="00011F51"/>
    <w:rsid w:val="00012CBC"/>
    <w:rsid w:val="00012E3D"/>
    <w:rsid w:val="000133B0"/>
    <w:rsid w:val="00013482"/>
    <w:rsid w:val="000134FB"/>
    <w:rsid w:val="00013A22"/>
    <w:rsid w:val="000144BF"/>
    <w:rsid w:val="00014546"/>
    <w:rsid w:val="000146F4"/>
    <w:rsid w:val="00014814"/>
    <w:rsid w:val="00014B40"/>
    <w:rsid w:val="00014BB8"/>
    <w:rsid w:val="00014D50"/>
    <w:rsid w:val="00014DA1"/>
    <w:rsid w:val="000158B9"/>
    <w:rsid w:val="00015C55"/>
    <w:rsid w:val="0001651B"/>
    <w:rsid w:val="00016585"/>
    <w:rsid w:val="00016C20"/>
    <w:rsid w:val="00016DDB"/>
    <w:rsid w:val="0001739D"/>
    <w:rsid w:val="000177B6"/>
    <w:rsid w:val="00017EF6"/>
    <w:rsid w:val="00020A56"/>
    <w:rsid w:val="00020A67"/>
    <w:rsid w:val="00020D1D"/>
    <w:rsid w:val="00020EFC"/>
    <w:rsid w:val="00021345"/>
    <w:rsid w:val="00021D93"/>
    <w:rsid w:val="000221E6"/>
    <w:rsid w:val="0002266C"/>
    <w:rsid w:val="00022E00"/>
    <w:rsid w:val="00022EF0"/>
    <w:rsid w:val="0002336D"/>
    <w:rsid w:val="00023708"/>
    <w:rsid w:val="0002376F"/>
    <w:rsid w:val="00024238"/>
    <w:rsid w:val="00024522"/>
    <w:rsid w:val="0002459A"/>
    <w:rsid w:val="000247B2"/>
    <w:rsid w:val="00024996"/>
    <w:rsid w:val="00024998"/>
    <w:rsid w:val="00024B2E"/>
    <w:rsid w:val="00024DA6"/>
    <w:rsid w:val="00025140"/>
    <w:rsid w:val="000251FC"/>
    <w:rsid w:val="000256BC"/>
    <w:rsid w:val="0002575B"/>
    <w:rsid w:val="0002645B"/>
    <w:rsid w:val="00026B93"/>
    <w:rsid w:val="000271EA"/>
    <w:rsid w:val="000274E4"/>
    <w:rsid w:val="00027637"/>
    <w:rsid w:val="00027B41"/>
    <w:rsid w:val="00027F4F"/>
    <w:rsid w:val="000301A7"/>
    <w:rsid w:val="00030430"/>
    <w:rsid w:val="0003078E"/>
    <w:rsid w:val="00030CBF"/>
    <w:rsid w:val="00030EFA"/>
    <w:rsid w:val="00031238"/>
    <w:rsid w:val="00031643"/>
    <w:rsid w:val="000318CE"/>
    <w:rsid w:val="00031B89"/>
    <w:rsid w:val="00032C14"/>
    <w:rsid w:val="00032C87"/>
    <w:rsid w:val="000332DF"/>
    <w:rsid w:val="00033494"/>
    <w:rsid w:val="00033F16"/>
    <w:rsid w:val="00034079"/>
    <w:rsid w:val="00034686"/>
    <w:rsid w:val="00034EB0"/>
    <w:rsid w:val="00034FBF"/>
    <w:rsid w:val="000352D4"/>
    <w:rsid w:val="00035C19"/>
    <w:rsid w:val="00035FA5"/>
    <w:rsid w:val="00036606"/>
    <w:rsid w:val="0003693D"/>
    <w:rsid w:val="00036CE1"/>
    <w:rsid w:val="00037604"/>
    <w:rsid w:val="0003764E"/>
    <w:rsid w:val="000377B7"/>
    <w:rsid w:val="00037874"/>
    <w:rsid w:val="000379E6"/>
    <w:rsid w:val="00040518"/>
    <w:rsid w:val="00040664"/>
    <w:rsid w:val="00040858"/>
    <w:rsid w:val="00040A81"/>
    <w:rsid w:val="000412A4"/>
    <w:rsid w:val="0004149B"/>
    <w:rsid w:val="00041865"/>
    <w:rsid w:val="00041B54"/>
    <w:rsid w:val="00041E24"/>
    <w:rsid w:val="00042177"/>
    <w:rsid w:val="000422C3"/>
    <w:rsid w:val="000423EB"/>
    <w:rsid w:val="00042816"/>
    <w:rsid w:val="00042897"/>
    <w:rsid w:val="00042BE5"/>
    <w:rsid w:val="00042C30"/>
    <w:rsid w:val="0004332C"/>
    <w:rsid w:val="00043F5B"/>
    <w:rsid w:val="000440CA"/>
    <w:rsid w:val="0004440F"/>
    <w:rsid w:val="00044685"/>
    <w:rsid w:val="00045010"/>
    <w:rsid w:val="000457CA"/>
    <w:rsid w:val="00046F00"/>
    <w:rsid w:val="00047116"/>
    <w:rsid w:val="000471E7"/>
    <w:rsid w:val="000474F3"/>
    <w:rsid w:val="00047C5A"/>
    <w:rsid w:val="00047D1F"/>
    <w:rsid w:val="00047D7A"/>
    <w:rsid w:val="000505B4"/>
    <w:rsid w:val="000506F5"/>
    <w:rsid w:val="000508DC"/>
    <w:rsid w:val="00050D0F"/>
    <w:rsid w:val="00050D9F"/>
    <w:rsid w:val="000511D7"/>
    <w:rsid w:val="0005136B"/>
    <w:rsid w:val="0005175E"/>
    <w:rsid w:val="000517E4"/>
    <w:rsid w:val="00051D21"/>
    <w:rsid w:val="0005235F"/>
    <w:rsid w:val="00052503"/>
    <w:rsid w:val="000529C0"/>
    <w:rsid w:val="00052BC5"/>
    <w:rsid w:val="00052C8A"/>
    <w:rsid w:val="00052E77"/>
    <w:rsid w:val="00052E99"/>
    <w:rsid w:val="00052F52"/>
    <w:rsid w:val="00053479"/>
    <w:rsid w:val="00053DF1"/>
    <w:rsid w:val="0005413C"/>
    <w:rsid w:val="0005432D"/>
    <w:rsid w:val="0005435A"/>
    <w:rsid w:val="00054435"/>
    <w:rsid w:val="000548C8"/>
    <w:rsid w:val="00054905"/>
    <w:rsid w:val="00054A22"/>
    <w:rsid w:val="00055082"/>
    <w:rsid w:val="000556B0"/>
    <w:rsid w:val="00055766"/>
    <w:rsid w:val="000559BE"/>
    <w:rsid w:val="00055A51"/>
    <w:rsid w:val="00055F83"/>
    <w:rsid w:val="000565E2"/>
    <w:rsid w:val="000568F3"/>
    <w:rsid w:val="000569B6"/>
    <w:rsid w:val="00056E5F"/>
    <w:rsid w:val="00057410"/>
    <w:rsid w:val="0005750F"/>
    <w:rsid w:val="0005777E"/>
    <w:rsid w:val="0005787B"/>
    <w:rsid w:val="000578A8"/>
    <w:rsid w:val="000578C8"/>
    <w:rsid w:val="00057D83"/>
    <w:rsid w:val="0006086B"/>
    <w:rsid w:val="00060DA6"/>
    <w:rsid w:val="0006121B"/>
    <w:rsid w:val="00061933"/>
    <w:rsid w:val="000620AC"/>
    <w:rsid w:val="00062D78"/>
    <w:rsid w:val="00062E7F"/>
    <w:rsid w:val="00062F32"/>
    <w:rsid w:val="00063168"/>
    <w:rsid w:val="000637AE"/>
    <w:rsid w:val="00064A2A"/>
    <w:rsid w:val="00064FDF"/>
    <w:rsid w:val="0006500B"/>
    <w:rsid w:val="000653D5"/>
    <w:rsid w:val="0006561C"/>
    <w:rsid w:val="00065647"/>
    <w:rsid w:val="00065776"/>
    <w:rsid w:val="00065CA5"/>
    <w:rsid w:val="00065FF5"/>
    <w:rsid w:val="00066B70"/>
    <w:rsid w:val="00066D40"/>
    <w:rsid w:val="00067284"/>
    <w:rsid w:val="0006766D"/>
    <w:rsid w:val="00070526"/>
    <w:rsid w:val="00070A97"/>
    <w:rsid w:val="0007104F"/>
    <w:rsid w:val="00071177"/>
    <w:rsid w:val="000713B1"/>
    <w:rsid w:val="00071D3F"/>
    <w:rsid w:val="0007218B"/>
    <w:rsid w:val="0007299B"/>
    <w:rsid w:val="00072A22"/>
    <w:rsid w:val="00072FF6"/>
    <w:rsid w:val="000731BF"/>
    <w:rsid w:val="000734CD"/>
    <w:rsid w:val="00073A98"/>
    <w:rsid w:val="00073ABA"/>
    <w:rsid w:val="00073CC7"/>
    <w:rsid w:val="0007433E"/>
    <w:rsid w:val="00074585"/>
    <w:rsid w:val="000749B7"/>
    <w:rsid w:val="00074F60"/>
    <w:rsid w:val="00075154"/>
    <w:rsid w:val="000751AE"/>
    <w:rsid w:val="000751E7"/>
    <w:rsid w:val="00075239"/>
    <w:rsid w:val="000752CE"/>
    <w:rsid w:val="00075605"/>
    <w:rsid w:val="00075743"/>
    <w:rsid w:val="0007578D"/>
    <w:rsid w:val="00075868"/>
    <w:rsid w:val="00075878"/>
    <w:rsid w:val="00075C66"/>
    <w:rsid w:val="0007629D"/>
    <w:rsid w:val="000763CB"/>
    <w:rsid w:val="000766AD"/>
    <w:rsid w:val="0007671D"/>
    <w:rsid w:val="00076B40"/>
    <w:rsid w:val="00077482"/>
    <w:rsid w:val="00080395"/>
    <w:rsid w:val="00080425"/>
    <w:rsid w:val="00080779"/>
    <w:rsid w:val="00080C92"/>
    <w:rsid w:val="00080E68"/>
    <w:rsid w:val="00080FE5"/>
    <w:rsid w:val="00081699"/>
    <w:rsid w:val="000817D4"/>
    <w:rsid w:val="00081943"/>
    <w:rsid w:val="00081A97"/>
    <w:rsid w:val="00081D71"/>
    <w:rsid w:val="00082879"/>
    <w:rsid w:val="00082C63"/>
    <w:rsid w:val="00082F8D"/>
    <w:rsid w:val="00083526"/>
    <w:rsid w:val="000839A9"/>
    <w:rsid w:val="00083D4D"/>
    <w:rsid w:val="000842C5"/>
    <w:rsid w:val="000853E1"/>
    <w:rsid w:val="000856F3"/>
    <w:rsid w:val="000859A0"/>
    <w:rsid w:val="00085D0B"/>
    <w:rsid w:val="00086123"/>
    <w:rsid w:val="0008645F"/>
    <w:rsid w:val="00086565"/>
    <w:rsid w:val="00086A70"/>
    <w:rsid w:val="00086E5B"/>
    <w:rsid w:val="0008717D"/>
    <w:rsid w:val="0008781F"/>
    <w:rsid w:val="00087BBE"/>
    <w:rsid w:val="00087E34"/>
    <w:rsid w:val="0008D81D"/>
    <w:rsid w:val="00090190"/>
    <w:rsid w:val="000912BD"/>
    <w:rsid w:val="00091387"/>
    <w:rsid w:val="00091420"/>
    <w:rsid w:val="00091C18"/>
    <w:rsid w:val="00091EEA"/>
    <w:rsid w:val="00092E32"/>
    <w:rsid w:val="00092ED6"/>
    <w:rsid w:val="00093163"/>
    <w:rsid w:val="00093269"/>
    <w:rsid w:val="0009377A"/>
    <w:rsid w:val="00093801"/>
    <w:rsid w:val="00093D04"/>
    <w:rsid w:val="00093FA8"/>
    <w:rsid w:val="00093FCF"/>
    <w:rsid w:val="00094896"/>
    <w:rsid w:val="0009495F"/>
    <w:rsid w:val="000949FA"/>
    <w:rsid w:val="00094C3D"/>
    <w:rsid w:val="0009560E"/>
    <w:rsid w:val="00095744"/>
    <w:rsid w:val="00095AFF"/>
    <w:rsid w:val="00095EA3"/>
    <w:rsid w:val="00095FD0"/>
    <w:rsid w:val="000961F7"/>
    <w:rsid w:val="000961FF"/>
    <w:rsid w:val="00096733"/>
    <w:rsid w:val="000967D6"/>
    <w:rsid w:val="00096A8C"/>
    <w:rsid w:val="00096D75"/>
    <w:rsid w:val="00097062"/>
    <w:rsid w:val="00097D5A"/>
    <w:rsid w:val="000A01B4"/>
    <w:rsid w:val="000A046A"/>
    <w:rsid w:val="000A0523"/>
    <w:rsid w:val="000A090F"/>
    <w:rsid w:val="000A091F"/>
    <w:rsid w:val="000A0B9B"/>
    <w:rsid w:val="000A103C"/>
    <w:rsid w:val="000A105C"/>
    <w:rsid w:val="000A1243"/>
    <w:rsid w:val="000A14C2"/>
    <w:rsid w:val="000A208B"/>
    <w:rsid w:val="000A2820"/>
    <w:rsid w:val="000A38D9"/>
    <w:rsid w:val="000A38E6"/>
    <w:rsid w:val="000A39EF"/>
    <w:rsid w:val="000A3A00"/>
    <w:rsid w:val="000A3A96"/>
    <w:rsid w:val="000A4667"/>
    <w:rsid w:val="000A49F7"/>
    <w:rsid w:val="000A4AD2"/>
    <w:rsid w:val="000A4C74"/>
    <w:rsid w:val="000A4CFF"/>
    <w:rsid w:val="000A517F"/>
    <w:rsid w:val="000A5547"/>
    <w:rsid w:val="000A5641"/>
    <w:rsid w:val="000A5812"/>
    <w:rsid w:val="000A5B69"/>
    <w:rsid w:val="000A5E9D"/>
    <w:rsid w:val="000A5EEB"/>
    <w:rsid w:val="000A6AC4"/>
    <w:rsid w:val="000A6D5E"/>
    <w:rsid w:val="000A6F19"/>
    <w:rsid w:val="000A7D6D"/>
    <w:rsid w:val="000B0766"/>
    <w:rsid w:val="000B08AB"/>
    <w:rsid w:val="000B0F03"/>
    <w:rsid w:val="000B1031"/>
    <w:rsid w:val="000B132E"/>
    <w:rsid w:val="000B1524"/>
    <w:rsid w:val="000B1B21"/>
    <w:rsid w:val="000B1F08"/>
    <w:rsid w:val="000B20FD"/>
    <w:rsid w:val="000B27EC"/>
    <w:rsid w:val="000B32A0"/>
    <w:rsid w:val="000B3B67"/>
    <w:rsid w:val="000B3E81"/>
    <w:rsid w:val="000B3F89"/>
    <w:rsid w:val="000B4089"/>
    <w:rsid w:val="000B4263"/>
    <w:rsid w:val="000B42FF"/>
    <w:rsid w:val="000B44FA"/>
    <w:rsid w:val="000B491B"/>
    <w:rsid w:val="000B4C3C"/>
    <w:rsid w:val="000B4D82"/>
    <w:rsid w:val="000B4ED0"/>
    <w:rsid w:val="000B4FAB"/>
    <w:rsid w:val="000B57A9"/>
    <w:rsid w:val="000B590F"/>
    <w:rsid w:val="000B5BE2"/>
    <w:rsid w:val="000B5D0B"/>
    <w:rsid w:val="000B62B2"/>
    <w:rsid w:val="000B63AF"/>
    <w:rsid w:val="000B6553"/>
    <w:rsid w:val="000B6631"/>
    <w:rsid w:val="000B712D"/>
    <w:rsid w:val="000B7293"/>
    <w:rsid w:val="000B74A7"/>
    <w:rsid w:val="000B763A"/>
    <w:rsid w:val="000B7A6F"/>
    <w:rsid w:val="000B7ADE"/>
    <w:rsid w:val="000B7F05"/>
    <w:rsid w:val="000B7FAC"/>
    <w:rsid w:val="000C007B"/>
    <w:rsid w:val="000C0157"/>
    <w:rsid w:val="000C06F8"/>
    <w:rsid w:val="000C0F8E"/>
    <w:rsid w:val="000C12BA"/>
    <w:rsid w:val="000C190E"/>
    <w:rsid w:val="000C1D66"/>
    <w:rsid w:val="000C1E78"/>
    <w:rsid w:val="000C2227"/>
    <w:rsid w:val="000C241C"/>
    <w:rsid w:val="000C2622"/>
    <w:rsid w:val="000C2DDC"/>
    <w:rsid w:val="000C30C1"/>
    <w:rsid w:val="000C335A"/>
    <w:rsid w:val="000C3596"/>
    <w:rsid w:val="000C36E1"/>
    <w:rsid w:val="000C384E"/>
    <w:rsid w:val="000C3BDD"/>
    <w:rsid w:val="000C447F"/>
    <w:rsid w:val="000C4759"/>
    <w:rsid w:val="000C4BE8"/>
    <w:rsid w:val="000C4D20"/>
    <w:rsid w:val="000C4EFD"/>
    <w:rsid w:val="000C4FC2"/>
    <w:rsid w:val="000C5086"/>
    <w:rsid w:val="000C5962"/>
    <w:rsid w:val="000C5ADB"/>
    <w:rsid w:val="000C5C6E"/>
    <w:rsid w:val="000C5E9A"/>
    <w:rsid w:val="000C66C7"/>
    <w:rsid w:val="000C688B"/>
    <w:rsid w:val="000C6E3D"/>
    <w:rsid w:val="000C725F"/>
    <w:rsid w:val="000C7370"/>
    <w:rsid w:val="000C76F3"/>
    <w:rsid w:val="000D02B2"/>
    <w:rsid w:val="000D063A"/>
    <w:rsid w:val="000D081D"/>
    <w:rsid w:val="000D0905"/>
    <w:rsid w:val="000D0FAF"/>
    <w:rsid w:val="000D1431"/>
    <w:rsid w:val="000D1FAC"/>
    <w:rsid w:val="000D20E4"/>
    <w:rsid w:val="000D2123"/>
    <w:rsid w:val="000D230C"/>
    <w:rsid w:val="000D2C30"/>
    <w:rsid w:val="000D2D50"/>
    <w:rsid w:val="000D2FD4"/>
    <w:rsid w:val="000D32E5"/>
    <w:rsid w:val="000D3451"/>
    <w:rsid w:val="000D351F"/>
    <w:rsid w:val="000D39EC"/>
    <w:rsid w:val="000D3A69"/>
    <w:rsid w:val="000D3F25"/>
    <w:rsid w:val="000D40A9"/>
    <w:rsid w:val="000D450B"/>
    <w:rsid w:val="000D4559"/>
    <w:rsid w:val="000D486E"/>
    <w:rsid w:val="000D4C72"/>
    <w:rsid w:val="000D5353"/>
    <w:rsid w:val="000D5586"/>
    <w:rsid w:val="000D5B8F"/>
    <w:rsid w:val="000D5C88"/>
    <w:rsid w:val="000D5F05"/>
    <w:rsid w:val="000D5F90"/>
    <w:rsid w:val="000D6078"/>
    <w:rsid w:val="000D6572"/>
    <w:rsid w:val="000D6693"/>
    <w:rsid w:val="000D67B2"/>
    <w:rsid w:val="000D6ABC"/>
    <w:rsid w:val="000D6B4D"/>
    <w:rsid w:val="000D6D16"/>
    <w:rsid w:val="000D6D2D"/>
    <w:rsid w:val="000D7085"/>
    <w:rsid w:val="000D7092"/>
    <w:rsid w:val="000D75B6"/>
    <w:rsid w:val="000D787B"/>
    <w:rsid w:val="000D7973"/>
    <w:rsid w:val="000D7D3C"/>
    <w:rsid w:val="000E0105"/>
    <w:rsid w:val="000E015B"/>
    <w:rsid w:val="000E020F"/>
    <w:rsid w:val="000E0320"/>
    <w:rsid w:val="000E03E7"/>
    <w:rsid w:val="000E0A76"/>
    <w:rsid w:val="000E0D24"/>
    <w:rsid w:val="000E13C8"/>
    <w:rsid w:val="000E1C5F"/>
    <w:rsid w:val="000E27A5"/>
    <w:rsid w:val="000E2F48"/>
    <w:rsid w:val="000E3052"/>
    <w:rsid w:val="000E3587"/>
    <w:rsid w:val="000E39C9"/>
    <w:rsid w:val="000E39F7"/>
    <w:rsid w:val="000E3E06"/>
    <w:rsid w:val="000E3FFE"/>
    <w:rsid w:val="000E4002"/>
    <w:rsid w:val="000E447D"/>
    <w:rsid w:val="000E46A4"/>
    <w:rsid w:val="000E4951"/>
    <w:rsid w:val="000E4A56"/>
    <w:rsid w:val="000E4BDE"/>
    <w:rsid w:val="000E4EF2"/>
    <w:rsid w:val="000E50A2"/>
    <w:rsid w:val="000E5443"/>
    <w:rsid w:val="000E5491"/>
    <w:rsid w:val="000E56C3"/>
    <w:rsid w:val="000E59C0"/>
    <w:rsid w:val="000E5AB1"/>
    <w:rsid w:val="000E5B89"/>
    <w:rsid w:val="000E5D8E"/>
    <w:rsid w:val="000E5F3C"/>
    <w:rsid w:val="000E6AAD"/>
    <w:rsid w:val="000E6B90"/>
    <w:rsid w:val="000E6CC9"/>
    <w:rsid w:val="000E72CA"/>
    <w:rsid w:val="000E7FD4"/>
    <w:rsid w:val="000F006A"/>
    <w:rsid w:val="000F015A"/>
    <w:rsid w:val="000F0A2A"/>
    <w:rsid w:val="000F1B7B"/>
    <w:rsid w:val="000F1DFC"/>
    <w:rsid w:val="000F1FFC"/>
    <w:rsid w:val="000F2183"/>
    <w:rsid w:val="000F2450"/>
    <w:rsid w:val="000F24AC"/>
    <w:rsid w:val="000F25B6"/>
    <w:rsid w:val="000F2B0B"/>
    <w:rsid w:val="000F2EA2"/>
    <w:rsid w:val="000F2ED4"/>
    <w:rsid w:val="000F301E"/>
    <w:rsid w:val="000F3253"/>
    <w:rsid w:val="000F34A4"/>
    <w:rsid w:val="000F3746"/>
    <w:rsid w:val="000F4069"/>
    <w:rsid w:val="000F4E7C"/>
    <w:rsid w:val="000F4F11"/>
    <w:rsid w:val="000F59C7"/>
    <w:rsid w:val="000F5D00"/>
    <w:rsid w:val="000F5E7A"/>
    <w:rsid w:val="000F5ED4"/>
    <w:rsid w:val="000F5F80"/>
    <w:rsid w:val="000F6327"/>
    <w:rsid w:val="000F6959"/>
    <w:rsid w:val="000F7035"/>
    <w:rsid w:val="000F7588"/>
    <w:rsid w:val="000F7E3B"/>
    <w:rsid w:val="000F7F7C"/>
    <w:rsid w:val="00100045"/>
    <w:rsid w:val="001001EC"/>
    <w:rsid w:val="001008FB"/>
    <w:rsid w:val="00100F2E"/>
    <w:rsid w:val="001013C7"/>
    <w:rsid w:val="0010147C"/>
    <w:rsid w:val="00101951"/>
    <w:rsid w:val="00101A07"/>
    <w:rsid w:val="00102403"/>
    <w:rsid w:val="001028E8"/>
    <w:rsid w:val="00102975"/>
    <w:rsid w:val="001029B4"/>
    <w:rsid w:val="00102BE1"/>
    <w:rsid w:val="00102C73"/>
    <w:rsid w:val="00102D71"/>
    <w:rsid w:val="00103275"/>
    <w:rsid w:val="001034B9"/>
    <w:rsid w:val="00103B1A"/>
    <w:rsid w:val="00103FAD"/>
    <w:rsid w:val="00104297"/>
    <w:rsid w:val="00104A3B"/>
    <w:rsid w:val="001055D9"/>
    <w:rsid w:val="00105978"/>
    <w:rsid w:val="00105F22"/>
    <w:rsid w:val="0010625B"/>
    <w:rsid w:val="001062FA"/>
    <w:rsid w:val="0010638A"/>
    <w:rsid w:val="00106410"/>
    <w:rsid w:val="001068C3"/>
    <w:rsid w:val="00106C08"/>
    <w:rsid w:val="00107070"/>
    <w:rsid w:val="00107D45"/>
    <w:rsid w:val="00110182"/>
    <w:rsid w:val="0011057C"/>
    <w:rsid w:val="001105AC"/>
    <w:rsid w:val="00110AE4"/>
    <w:rsid w:val="001110D4"/>
    <w:rsid w:val="00111148"/>
    <w:rsid w:val="00111C97"/>
    <w:rsid w:val="00112616"/>
    <w:rsid w:val="0011279C"/>
    <w:rsid w:val="00112827"/>
    <w:rsid w:val="00112C0B"/>
    <w:rsid w:val="00112C37"/>
    <w:rsid w:val="00112E76"/>
    <w:rsid w:val="00113263"/>
    <w:rsid w:val="0011328F"/>
    <w:rsid w:val="00113ABE"/>
    <w:rsid w:val="00113C1E"/>
    <w:rsid w:val="00113E88"/>
    <w:rsid w:val="00114118"/>
    <w:rsid w:val="0011428A"/>
    <w:rsid w:val="00114518"/>
    <w:rsid w:val="00114629"/>
    <w:rsid w:val="00115278"/>
    <w:rsid w:val="0011530A"/>
    <w:rsid w:val="00116024"/>
    <w:rsid w:val="00116167"/>
    <w:rsid w:val="0011690E"/>
    <w:rsid w:val="0011695B"/>
    <w:rsid w:val="00116A30"/>
    <w:rsid w:val="00116B60"/>
    <w:rsid w:val="00117071"/>
    <w:rsid w:val="00117837"/>
    <w:rsid w:val="00120111"/>
    <w:rsid w:val="001202FE"/>
    <w:rsid w:val="001209B6"/>
    <w:rsid w:val="00120A4E"/>
    <w:rsid w:val="00120DE0"/>
    <w:rsid w:val="00121276"/>
    <w:rsid w:val="00121301"/>
    <w:rsid w:val="00121C0B"/>
    <w:rsid w:val="0012294C"/>
    <w:rsid w:val="00122FCC"/>
    <w:rsid w:val="00123361"/>
    <w:rsid w:val="001234C2"/>
    <w:rsid w:val="001236C7"/>
    <w:rsid w:val="00123772"/>
    <w:rsid w:val="00124528"/>
    <w:rsid w:val="001245C7"/>
    <w:rsid w:val="001245E3"/>
    <w:rsid w:val="0012464E"/>
    <w:rsid w:val="001246CA"/>
    <w:rsid w:val="00124C2B"/>
    <w:rsid w:val="00124E1A"/>
    <w:rsid w:val="00126752"/>
    <w:rsid w:val="0012688C"/>
    <w:rsid w:val="00126F5F"/>
    <w:rsid w:val="00127138"/>
    <w:rsid w:val="001274E1"/>
    <w:rsid w:val="00127CF7"/>
    <w:rsid w:val="00127DC1"/>
    <w:rsid w:val="00130185"/>
    <w:rsid w:val="001303BF"/>
    <w:rsid w:val="001303FF"/>
    <w:rsid w:val="0013057A"/>
    <w:rsid w:val="001308B8"/>
    <w:rsid w:val="001308F6"/>
    <w:rsid w:val="00130B30"/>
    <w:rsid w:val="00130B71"/>
    <w:rsid w:val="00130F38"/>
    <w:rsid w:val="00130FA8"/>
    <w:rsid w:val="00131769"/>
    <w:rsid w:val="001317AB"/>
    <w:rsid w:val="001317AE"/>
    <w:rsid w:val="00131D39"/>
    <w:rsid w:val="00132169"/>
    <w:rsid w:val="00132619"/>
    <w:rsid w:val="00132743"/>
    <w:rsid w:val="001333ED"/>
    <w:rsid w:val="00133AA1"/>
    <w:rsid w:val="00133B25"/>
    <w:rsid w:val="00133F08"/>
    <w:rsid w:val="00134988"/>
    <w:rsid w:val="00134C3F"/>
    <w:rsid w:val="00134C4E"/>
    <w:rsid w:val="00134E5E"/>
    <w:rsid w:val="00135762"/>
    <w:rsid w:val="00135F53"/>
    <w:rsid w:val="0013603B"/>
    <w:rsid w:val="001362E7"/>
    <w:rsid w:val="001366B4"/>
    <w:rsid w:val="00136DD9"/>
    <w:rsid w:val="00136EC9"/>
    <w:rsid w:val="001371A1"/>
    <w:rsid w:val="00137454"/>
    <w:rsid w:val="00137536"/>
    <w:rsid w:val="0013754A"/>
    <w:rsid w:val="00137632"/>
    <w:rsid w:val="0013795F"/>
    <w:rsid w:val="00140596"/>
    <w:rsid w:val="001408E9"/>
    <w:rsid w:val="00140E1C"/>
    <w:rsid w:val="0014130D"/>
    <w:rsid w:val="001415DD"/>
    <w:rsid w:val="00141628"/>
    <w:rsid w:val="001417A1"/>
    <w:rsid w:val="00141C8A"/>
    <w:rsid w:val="0014214E"/>
    <w:rsid w:val="0014260B"/>
    <w:rsid w:val="001428A3"/>
    <w:rsid w:val="00142A04"/>
    <w:rsid w:val="00142A23"/>
    <w:rsid w:val="001436EB"/>
    <w:rsid w:val="0014406E"/>
    <w:rsid w:val="001449A7"/>
    <w:rsid w:val="00144CC4"/>
    <w:rsid w:val="00144EDE"/>
    <w:rsid w:val="00145777"/>
    <w:rsid w:val="00145A39"/>
    <w:rsid w:val="00145AC0"/>
    <w:rsid w:val="0014606A"/>
    <w:rsid w:val="00146E9A"/>
    <w:rsid w:val="001474D5"/>
    <w:rsid w:val="0014754F"/>
    <w:rsid w:val="00147AE4"/>
    <w:rsid w:val="00147CFF"/>
    <w:rsid w:val="00147E7F"/>
    <w:rsid w:val="001502E4"/>
    <w:rsid w:val="001504CF"/>
    <w:rsid w:val="001509D8"/>
    <w:rsid w:val="0015110A"/>
    <w:rsid w:val="001512BE"/>
    <w:rsid w:val="00151383"/>
    <w:rsid w:val="001513E1"/>
    <w:rsid w:val="001515FC"/>
    <w:rsid w:val="0015180A"/>
    <w:rsid w:val="00152096"/>
    <w:rsid w:val="001520B4"/>
    <w:rsid w:val="001522BA"/>
    <w:rsid w:val="00152422"/>
    <w:rsid w:val="001524A8"/>
    <w:rsid w:val="001524D4"/>
    <w:rsid w:val="0015253B"/>
    <w:rsid w:val="001526AA"/>
    <w:rsid w:val="00152BFF"/>
    <w:rsid w:val="00152F48"/>
    <w:rsid w:val="00153470"/>
    <w:rsid w:val="00153BE8"/>
    <w:rsid w:val="00154CED"/>
    <w:rsid w:val="00154E67"/>
    <w:rsid w:val="00154F28"/>
    <w:rsid w:val="00154FF3"/>
    <w:rsid w:val="00155376"/>
    <w:rsid w:val="0015554C"/>
    <w:rsid w:val="00155B92"/>
    <w:rsid w:val="00155BF1"/>
    <w:rsid w:val="00155D9B"/>
    <w:rsid w:val="00155E33"/>
    <w:rsid w:val="001560CC"/>
    <w:rsid w:val="001561B3"/>
    <w:rsid w:val="00156A2E"/>
    <w:rsid w:val="00156AFC"/>
    <w:rsid w:val="00156CFF"/>
    <w:rsid w:val="00156FBC"/>
    <w:rsid w:val="001571E5"/>
    <w:rsid w:val="0015720D"/>
    <w:rsid w:val="001577F7"/>
    <w:rsid w:val="00157A0B"/>
    <w:rsid w:val="00157C77"/>
    <w:rsid w:val="00157FF3"/>
    <w:rsid w:val="0016070A"/>
    <w:rsid w:val="00160C1C"/>
    <w:rsid w:val="00160C2C"/>
    <w:rsid w:val="00160DA4"/>
    <w:rsid w:val="001624E3"/>
    <w:rsid w:val="0016264C"/>
    <w:rsid w:val="00162665"/>
    <w:rsid w:val="00162E7E"/>
    <w:rsid w:val="00162F5B"/>
    <w:rsid w:val="00162FCB"/>
    <w:rsid w:val="0016314F"/>
    <w:rsid w:val="0016330D"/>
    <w:rsid w:val="001634F3"/>
    <w:rsid w:val="001635D2"/>
    <w:rsid w:val="00163A74"/>
    <w:rsid w:val="00163E71"/>
    <w:rsid w:val="00164210"/>
    <w:rsid w:val="00164226"/>
    <w:rsid w:val="00164306"/>
    <w:rsid w:val="001648F8"/>
    <w:rsid w:val="00164D75"/>
    <w:rsid w:val="0016501B"/>
    <w:rsid w:val="00165441"/>
    <w:rsid w:val="001654C4"/>
    <w:rsid w:val="00165554"/>
    <w:rsid w:val="00165996"/>
    <w:rsid w:val="00165A34"/>
    <w:rsid w:val="00165B0E"/>
    <w:rsid w:val="00165CBD"/>
    <w:rsid w:val="00165E80"/>
    <w:rsid w:val="0016641A"/>
    <w:rsid w:val="001666E9"/>
    <w:rsid w:val="0016679A"/>
    <w:rsid w:val="001667FF"/>
    <w:rsid w:val="00166AC3"/>
    <w:rsid w:val="00166AC8"/>
    <w:rsid w:val="00166CB2"/>
    <w:rsid w:val="00166E70"/>
    <w:rsid w:val="001675E8"/>
    <w:rsid w:val="001679C3"/>
    <w:rsid w:val="00167B68"/>
    <w:rsid w:val="00167FE1"/>
    <w:rsid w:val="001701D3"/>
    <w:rsid w:val="001703E9"/>
    <w:rsid w:val="00170A3E"/>
    <w:rsid w:val="00170B93"/>
    <w:rsid w:val="00170E5C"/>
    <w:rsid w:val="00170EAD"/>
    <w:rsid w:val="00171BBD"/>
    <w:rsid w:val="001721B0"/>
    <w:rsid w:val="00172370"/>
    <w:rsid w:val="001723BC"/>
    <w:rsid w:val="001728E0"/>
    <w:rsid w:val="00172CA7"/>
    <w:rsid w:val="00173A27"/>
    <w:rsid w:val="00173B7B"/>
    <w:rsid w:val="00174509"/>
    <w:rsid w:val="0017477B"/>
    <w:rsid w:val="00174BD9"/>
    <w:rsid w:val="00175121"/>
    <w:rsid w:val="0017564A"/>
    <w:rsid w:val="00175A46"/>
    <w:rsid w:val="00175D0A"/>
    <w:rsid w:val="00175DD9"/>
    <w:rsid w:val="0017660F"/>
    <w:rsid w:val="00176C3D"/>
    <w:rsid w:val="00176CAE"/>
    <w:rsid w:val="00176EE5"/>
    <w:rsid w:val="00176F02"/>
    <w:rsid w:val="00177666"/>
    <w:rsid w:val="00177891"/>
    <w:rsid w:val="00177B23"/>
    <w:rsid w:val="00180552"/>
    <w:rsid w:val="00180579"/>
    <w:rsid w:val="00180602"/>
    <w:rsid w:val="001811BB"/>
    <w:rsid w:val="00181A70"/>
    <w:rsid w:val="00182273"/>
    <w:rsid w:val="00182456"/>
    <w:rsid w:val="001828B5"/>
    <w:rsid w:val="00183246"/>
    <w:rsid w:val="001838F8"/>
    <w:rsid w:val="00183E9B"/>
    <w:rsid w:val="001842AD"/>
    <w:rsid w:val="001844A2"/>
    <w:rsid w:val="0018471D"/>
    <w:rsid w:val="001849CA"/>
    <w:rsid w:val="00184BDA"/>
    <w:rsid w:val="00184F94"/>
    <w:rsid w:val="00185410"/>
    <w:rsid w:val="0018553C"/>
    <w:rsid w:val="00185952"/>
    <w:rsid w:val="0018598A"/>
    <w:rsid w:val="00185C11"/>
    <w:rsid w:val="00185EC1"/>
    <w:rsid w:val="001866F8"/>
    <w:rsid w:val="00186907"/>
    <w:rsid w:val="001869C0"/>
    <w:rsid w:val="00186FF2"/>
    <w:rsid w:val="001878DC"/>
    <w:rsid w:val="00187A8B"/>
    <w:rsid w:val="00187CE7"/>
    <w:rsid w:val="0019048A"/>
    <w:rsid w:val="001906E6"/>
    <w:rsid w:val="00190B2C"/>
    <w:rsid w:val="00190C68"/>
    <w:rsid w:val="00190F68"/>
    <w:rsid w:val="001914EB"/>
    <w:rsid w:val="0019181B"/>
    <w:rsid w:val="0019181D"/>
    <w:rsid w:val="00191A15"/>
    <w:rsid w:val="00191F0A"/>
    <w:rsid w:val="00192352"/>
    <w:rsid w:val="00192784"/>
    <w:rsid w:val="00192E2C"/>
    <w:rsid w:val="00192E65"/>
    <w:rsid w:val="0019321E"/>
    <w:rsid w:val="00193402"/>
    <w:rsid w:val="00193984"/>
    <w:rsid w:val="00193A2B"/>
    <w:rsid w:val="001941CF"/>
    <w:rsid w:val="00195211"/>
    <w:rsid w:val="0019571C"/>
    <w:rsid w:val="00195AB6"/>
    <w:rsid w:val="001966D1"/>
    <w:rsid w:val="001973FC"/>
    <w:rsid w:val="0019742A"/>
    <w:rsid w:val="001975C4"/>
    <w:rsid w:val="001978EE"/>
    <w:rsid w:val="00197A23"/>
    <w:rsid w:val="001A0226"/>
    <w:rsid w:val="001A0401"/>
    <w:rsid w:val="001A0CA3"/>
    <w:rsid w:val="001A12FD"/>
    <w:rsid w:val="001A130E"/>
    <w:rsid w:val="001A1558"/>
    <w:rsid w:val="001A1687"/>
    <w:rsid w:val="001A1DB8"/>
    <w:rsid w:val="001A218B"/>
    <w:rsid w:val="001A21BE"/>
    <w:rsid w:val="001A25C6"/>
    <w:rsid w:val="001A396A"/>
    <w:rsid w:val="001A39FB"/>
    <w:rsid w:val="001A3C50"/>
    <w:rsid w:val="001A4154"/>
    <w:rsid w:val="001A423D"/>
    <w:rsid w:val="001A45B9"/>
    <w:rsid w:val="001A4997"/>
    <w:rsid w:val="001A4B7D"/>
    <w:rsid w:val="001A4FA6"/>
    <w:rsid w:val="001A5111"/>
    <w:rsid w:val="001A53A7"/>
    <w:rsid w:val="001A5B05"/>
    <w:rsid w:val="001A5BBF"/>
    <w:rsid w:val="001A6797"/>
    <w:rsid w:val="001A78F0"/>
    <w:rsid w:val="001A7AF3"/>
    <w:rsid w:val="001A7CB3"/>
    <w:rsid w:val="001A7F07"/>
    <w:rsid w:val="001B022E"/>
    <w:rsid w:val="001B042C"/>
    <w:rsid w:val="001B0610"/>
    <w:rsid w:val="001B06E8"/>
    <w:rsid w:val="001B0C30"/>
    <w:rsid w:val="001B17C2"/>
    <w:rsid w:val="001B1806"/>
    <w:rsid w:val="001B1E0B"/>
    <w:rsid w:val="001B2217"/>
    <w:rsid w:val="001B287E"/>
    <w:rsid w:val="001B2C5A"/>
    <w:rsid w:val="001B31EE"/>
    <w:rsid w:val="001B3688"/>
    <w:rsid w:val="001B390D"/>
    <w:rsid w:val="001B3A86"/>
    <w:rsid w:val="001B3F21"/>
    <w:rsid w:val="001B463B"/>
    <w:rsid w:val="001B61D1"/>
    <w:rsid w:val="001B6AE6"/>
    <w:rsid w:val="001B6AEF"/>
    <w:rsid w:val="001B6E31"/>
    <w:rsid w:val="001B6F47"/>
    <w:rsid w:val="001B7A28"/>
    <w:rsid w:val="001B7A50"/>
    <w:rsid w:val="001B7DFA"/>
    <w:rsid w:val="001B7EF7"/>
    <w:rsid w:val="001C0852"/>
    <w:rsid w:val="001C0B44"/>
    <w:rsid w:val="001C0C08"/>
    <w:rsid w:val="001C0EE9"/>
    <w:rsid w:val="001C1029"/>
    <w:rsid w:val="001C10DC"/>
    <w:rsid w:val="001C1CB3"/>
    <w:rsid w:val="001C2EBB"/>
    <w:rsid w:val="001C3096"/>
    <w:rsid w:val="001C3353"/>
    <w:rsid w:val="001C369A"/>
    <w:rsid w:val="001C3778"/>
    <w:rsid w:val="001C393B"/>
    <w:rsid w:val="001C3A47"/>
    <w:rsid w:val="001C3D1C"/>
    <w:rsid w:val="001C3D6D"/>
    <w:rsid w:val="001C4B3E"/>
    <w:rsid w:val="001C4D63"/>
    <w:rsid w:val="001C4DF0"/>
    <w:rsid w:val="001C54D7"/>
    <w:rsid w:val="001C5D57"/>
    <w:rsid w:val="001C6264"/>
    <w:rsid w:val="001C64CF"/>
    <w:rsid w:val="001C685C"/>
    <w:rsid w:val="001C6C8C"/>
    <w:rsid w:val="001C73FE"/>
    <w:rsid w:val="001C757C"/>
    <w:rsid w:val="001C7847"/>
    <w:rsid w:val="001C7B30"/>
    <w:rsid w:val="001C7B8D"/>
    <w:rsid w:val="001D0121"/>
    <w:rsid w:val="001D06B2"/>
    <w:rsid w:val="001D0BEE"/>
    <w:rsid w:val="001D0C75"/>
    <w:rsid w:val="001D0CF3"/>
    <w:rsid w:val="001D0DCB"/>
    <w:rsid w:val="001D0DE0"/>
    <w:rsid w:val="001D0F2D"/>
    <w:rsid w:val="001D1294"/>
    <w:rsid w:val="001D13C4"/>
    <w:rsid w:val="001D161A"/>
    <w:rsid w:val="001D1CF5"/>
    <w:rsid w:val="001D1E50"/>
    <w:rsid w:val="001D2421"/>
    <w:rsid w:val="001D2944"/>
    <w:rsid w:val="001D3400"/>
    <w:rsid w:val="001D3790"/>
    <w:rsid w:val="001D3B59"/>
    <w:rsid w:val="001D3BDC"/>
    <w:rsid w:val="001D4FDE"/>
    <w:rsid w:val="001D52D4"/>
    <w:rsid w:val="001D56AB"/>
    <w:rsid w:val="001D576A"/>
    <w:rsid w:val="001D58DC"/>
    <w:rsid w:val="001D5915"/>
    <w:rsid w:val="001D5AFF"/>
    <w:rsid w:val="001D5B43"/>
    <w:rsid w:val="001D5BFD"/>
    <w:rsid w:val="001D5E0A"/>
    <w:rsid w:val="001D62F8"/>
    <w:rsid w:val="001D6E2A"/>
    <w:rsid w:val="001D74B4"/>
    <w:rsid w:val="001D773B"/>
    <w:rsid w:val="001D780F"/>
    <w:rsid w:val="001D7959"/>
    <w:rsid w:val="001D7FF1"/>
    <w:rsid w:val="001E03E1"/>
    <w:rsid w:val="001E044E"/>
    <w:rsid w:val="001E060E"/>
    <w:rsid w:val="001E0B85"/>
    <w:rsid w:val="001E12B6"/>
    <w:rsid w:val="001E14E0"/>
    <w:rsid w:val="001E16B2"/>
    <w:rsid w:val="001E2108"/>
    <w:rsid w:val="001E23E6"/>
    <w:rsid w:val="001E29A7"/>
    <w:rsid w:val="001E2ABF"/>
    <w:rsid w:val="001E2AE5"/>
    <w:rsid w:val="001E3435"/>
    <w:rsid w:val="001E3907"/>
    <w:rsid w:val="001E4390"/>
    <w:rsid w:val="001E48C8"/>
    <w:rsid w:val="001E4A32"/>
    <w:rsid w:val="001E4B31"/>
    <w:rsid w:val="001E4FAE"/>
    <w:rsid w:val="001E519A"/>
    <w:rsid w:val="001E54B2"/>
    <w:rsid w:val="001E56C2"/>
    <w:rsid w:val="001E5BC7"/>
    <w:rsid w:val="001E5C50"/>
    <w:rsid w:val="001E61CD"/>
    <w:rsid w:val="001E6288"/>
    <w:rsid w:val="001E66E7"/>
    <w:rsid w:val="001E67EC"/>
    <w:rsid w:val="001E6BC7"/>
    <w:rsid w:val="001E6FE6"/>
    <w:rsid w:val="001E798B"/>
    <w:rsid w:val="001E7F86"/>
    <w:rsid w:val="001F0322"/>
    <w:rsid w:val="001F059F"/>
    <w:rsid w:val="001F0B4D"/>
    <w:rsid w:val="001F0D64"/>
    <w:rsid w:val="001F118D"/>
    <w:rsid w:val="001F13F5"/>
    <w:rsid w:val="001F14D3"/>
    <w:rsid w:val="001F1737"/>
    <w:rsid w:val="001F1A57"/>
    <w:rsid w:val="001F1AD0"/>
    <w:rsid w:val="001F1C15"/>
    <w:rsid w:val="001F1C9C"/>
    <w:rsid w:val="001F1DC8"/>
    <w:rsid w:val="001F1DD2"/>
    <w:rsid w:val="001F1DDC"/>
    <w:rsid w:val="001F1EF3"/>
    <w:rsid w:val="001F2540"/>
    <w:rsid w:val="001F2A83"/>
    <w:rsid w:val="001F2AA5"/>
    <w:rsid w:val="001F2D47"/>
    <w:rsid w:val="001F2F73"/>
    <w:rsid w:val="001F3205"/>
    <w:rsid w:val="001F329A"/>
    <w:rsid w:val="001F37E2"/>
    <w:rsid w:val="001F394E"/>
    <w:rsid w:val="001F3A83"/>
    <w:rsid w:val="001F4C46"/>
    <w:rsid w:val="001F4D37"/>
    <w:rsid w:val="001F51BB"/>
    <w:rsid w:val="001F531E"/>
    <w:rsid w:val="001F716F"/>
    <w:rsid w:val="001F762E"/>
    <w:rsid w:val="001F79A2"/>
    <w:rsid w:val="00200015"/>
    <w:rsid w:val="00200259"/>
    <w:rsid w:val="00200811"/>
    <w:rsid w:val="00200A65"/>
    <w:rsid w:val="00200CA1"/>
    <w:rsid w:val="00200D7B"/>
    <w:rsid w:val="00200F75"/>
    <w:rsid w:val="00201192"/>
    <w:rsid w:val="002011E1"/>
    <w:rsid w:val="00201A3F"/>
    <w:rsid w:val="00201B8A"/>
    <w:rsid w:val="0020228B"/>
    <w:rsid w:val="002029C8"/>
    <w:rsid w:val="00202C6C"/>
    <w:rsid w:val="00202D76"/>
    <w:rsid w:val="00202D96"/>
    <w:rsid w:val="002031D2"/>
    <w:rsid w:val="00203404"/>
    <w:rsid w:val="002037A2"/>
    <w:rsid w:val="00203BAA"/>
    <w:rsid w:val="00203C1D"/>
    <w:rsid w:val="00203EC2"/>
    <w:rsid w:val="0020417D"/>
    <w:rsid w:val="002041FD"/>
    <w:rsid w:val="0020420A"/>
    <w:rsid w:val="002047C2"/>
    <w:rsid w:val="00204B24"/>
    <w:rsid w:val="00204E8A"/>
    <w:rsid w:val="00204FF9"/>
    <w:rsid w:val="002050F7"/>
    <w:rsid w:val="00205170"/>
    <w:rsid w:val="002051C3"/>
    <w:rsid w:val="002053FC"/>
    <w:rsid w:val="00205662"/>
    <w:rsid w:val="00205B0D"/>
    <w:rsid w:val="00206161"/>
    <w:rsid w:val="0020692E"/>
    <w:rsid w:val="00206BB5"/>
    <w:rsid w:val="00206FEE"/>
    <w:rsid w:val="00207421"/>
    <w:rsid w:val="00207459"/>
    <w:rsid w:val="00207930"/>
    <w:rsid w:val="00207F8A"/>
    <w:rsid w:val="002106BB"/>
    <w:rsid w:val="00210D83"/>
    <w:rsid w:val="00210DA4"/>
    <w:rsid w:val="00210FED"/>
    <w:rsid w:val="0021181C"/>
    <w:rsid w:val="00211B04"/>
    <w:rsid w:val="00211EF2"/>
    <w:rsid w:val="0021210E"/>
    <w:rsid w:val="002122A6"/>
    <w:rsid w:val="00212424"/>
    <w:rsid w:val="00212619"/>
    <w:rsid w:val="002127A9"/>
    <w:rsid w:val="00212F9A"/>
    <w:rsid w:val="00213065"/>
    <w:rsid w:val="00213088"/>
    <w:rsid w:val="0021338D"/>
    <w:rsid w:val="00213CFF"/>
    <w:rsid w:val="00214875"/>
    <w:rsid w:val="0021487C"/>
    <w:rsid w:val="00214A17"/>
    <w:rsid w:val="00214D43"/>
    <w:rsid w:val="002150A5"/>
    <w:rsid w:val="002153E9"/>
    <w:rsid w:val="00215B9F"/>
    <w:rsid w:val="002165AB"/>
    <w:rsid w:val="0021678E"/>
    <w:rsid w:val="00216EC9"/>
    <w:rsid w:val="00216F6A"/>
    <w:rsid w:val="002173EE"/>
    <w:rsid w:val="0021745E"/>
    <w:rsid w:val="00217547"/>
    <w:rsid w:val="0021795D"/>
    <w:rsid w:val="00217B92"/>
    <w:rsid w:val="00217BFF"/>
    <w:rsid w:val="00220471"/>
    <w:rsid w:val="00220480"/>
    <w:rsid w:val="0022058E"/>
    <w:rsid w:val="002207A0"/>
    <w:rsid w:val="002209DF"/>
    <w:rsid w:val="00220FCB"/>
    <w:rsid w:val="002211D3"/>
    <w:rsid w:val="002212FD"/>
    <w:rsid w:val="00221A0D"/>
    <w:rsid w:val="00221C75"/>
    <w:rsid w:val="00222042"/>
    <w:rsid w:val="00222453"/>
    <w:rsid w:val="00222808"/>
    <w:rsid w:val="002228F3"/>
    <w:rsid w:val="00222B0E"/>
    <w:rsid w:val="00222BE7"/>
    <w:rsid w:val="00223090"/>
    <w:rsid w:val="00223324"/>
    <w:rsid w:val="00223351"/>
    <w:rsid w:val="00223468"/>
    <w:rsid w:val="002238B4"/>
    <w:rsid w:val="00223E7B"/>
    <w:rsid w:val="0022434A"/>
    <w:rsid w:val="00224449"/>
    <w:rsid w:val="00224C30"/>
    <w:rsid w:val="002255B4"/>
    <w:rsid w:val="00225C9E"/>
    <w:rsid w:val="0022633C"/>
    <w:rsid w:val="002263B0"/>
    <w:rsid w:val="0022640C"/>
    <w:rsid w:val="00226A03"/>
    <w:rsid w:val="00226B8F"/>
    <w:rsid w:val="00226FC9"/>
    <w:rsid w:val="002270D1"/>
    <w:rsid w:val="00227548"/>
    <w:rsid w:val="00227E04"/>
    <w:rsid w:val="00230144"/>
    <w:rsid w:val="00230718"/>
    <w:rsid w:val="00230747"/>
    <w:rsid w:val="0023084C"/>
    <w:rsid w:val="00230FCF"/>
    <w:rsid w:val="00231037"/>
    <w:rsid w:val="002316F0"/>
    <w:rsid w:val="00231771"/>
    <w:rsid w:val="00231838"/>
    <w:rsid w:val="002318AD"/>
    <w:rsid w:val="002319AB"/>
    <w:rsid w:val="002319AC"/>
    <w:rsid w:val="00231D43"/>
    <w:rsid w:val="00231D66"/>
    <w:rsid w:val="00232485"/>
    <w:rsid w:val="002327BC"/>
    <w:rsid w:val="00232BDA"/>
    <w:rsid w:val="00232E93"/>
    <w:rsid w:val="0023302C"/>
    <w:rsid w:val="00233781"/>
    <w:rsid w:val="00233B20"/>
    <w:rsid w:val="00233CE3"/>
    <w:rsid w:val="002341A1"/>
    <w:rsid w:val="00234342"/>
    <w:rsid w:val="00234459"/>
    <w:rsid w:val="00234593"/>
    <w:rsid w:val="002345C9"/>
    <w:rsid w:val="0023463C"/>
    <w:rsid w:val="00234919"/>
    <w:rsid w:val="00234BE8"/>
    <w:rsid w:val="00234F35"/>
    <w:rsid w:val="00235164"/>
    <w:rsid w:val="00235284"/>
    <w:rsid w:val="002358D1"/>
    <w:rsid w:val="0023593E"/>
    <w:rsid w:val="00235FCC"/>
    <w:rsid w:val="0023609F"/>
    <w:rsid w:val="00236131"/>
    <w:rsid w:val="00236294"/>
    <w:rsid w:val="00236681"/>
    <w:rsid w:val="00236846"/>
    <w:rsid w:val="00236BC7"/>
    <w:rsid w:val="00237745"/>
    <w:rsid w:val="00237CEC"/>
    <w:rsid w:val="00237DF1"/>
    <w:rsid w:val="00237EBE"/>
    <w:rsid w:val="00237FA7"/>
    <w:rsid w:val="0024018C"/>
    <w:rsid w:val="0024022B"/>
    <w:rsid w:val="0024040D"/>
    <w:rsid w:val="002404AC"/>
    <w:rsid w:val="0024056E"/>
    <w:rsid w:val="00240B17"/>
    <w:rsid w:val="00240F95"/>
    <w:rsid w:val="00240FE2"/>
    <w:rsid w:val="00241080"/>
    <w:rsid w:val="0024128A"/>
    <w:rsid w:val="00242EDB"/>
    <w:rsid w:val="00243012"/>
    <w:rsid w:val="00243637"/>
    <w:rsid w:val="0024390C"/>
    <w:rsid w:val="00243B7B"/>
    <w:rsid w:val="0024423D"/>
    <w:rsid w:val="0024428F"/>
    <w:rsid w:val="00244515"/>
    <w:rsid w:val="002445F4"/>
    <w:rsid w:val="00244844"/>
    <w:rsid w:val="00244E64"/>
    <w:rsid w:val="00244EA8"/>
    <w:rsid w:val="002456E5"/>
    <w:rsid w:val="0024589A"/>
    <w:rsid w:val="00246051"/>
    <w:rsid w:val="00246247"/>
    <w:rsid w:val="002464F7"/>
    <w:rsid w:val="00246904"/>
    <w:rsid w:val="00246B1A"/>
    <w:rsid w:val="00246C03"/>
    <w:rsid w:val="0024747E"/>
    <w:rsid w:val="00247650"/>
    <w:rsid w:val="0024765E"/>
    <w:rsid w:val="002478F5"/>
    <w:rsid w:val="00250518"/>
    <w:rsid w:val="00251577"/>
    <w:rsid w:val="00251991"/>
    <w:rsid w:val="00251CD7"/>
    <w:rsid w:val="00251CD9"/>
    <w:rsid w:val="00251DC9"/>
    <w:rsid w:val="00251F15"/>
    <w:rsid w:val="00252247"/>
    <w:rsid w:val="002526B7"/>
    <w:rsid w:val="00252753"/>
    <w:rsid w:val="00252766"/>
    <w:rsid w:val="00252A76"/>
    <w:rsid w:val="00252E4D"/>
    <w:rsid w:val="002536A8"/>
    <w:rsid w:val="002536C0"/>
    <w:rsid w:val="002547B6"/>
    <w:rsid w:val="00254992"/>
    <w:rsid w:val="00254AEE"/>
    <w:rsid w:val="00254BCB"/>
    <w:rsid w:val="00254DDF"/>
    <w:rsid w:val="00255167"/>
    <w:rsid w:val="002552CC"/>
    <w:rsid w:val="00255FA3"/>
    <w:rsid w:val="002560A7"/>
    <w:rsid w:val="002560F5"/>
    <w:rsid w:val="00256440"/>
    <w:rsid w:val="00256468"/>
    <w:rsid w:val="00256913"/>
    <w:rsid w:val="002569B7"/>
    <w:rsid w:val="00256F4C"/>
    <w:rsid w:val="002571B0"/>
    <w:rsid w:val="00257288"/>
    <w:rsid w:val="002575A9"/>
    <w:rsid w:val="00257A20"/>
    <w:rsid w:val="00257B77"/>
    <w:rsid w:val="00257C4E"/>
    <w:rsid w:val="002603DD"/>
    <w:rsid w:val="00260635"/>
    <w:rsid w:val="002607B0"/>
    <w:rsid w:val="002609FF"/>
    <w:rsid w:val="00260B70"/>
    <w:rsid w:val="00261553"/>
    <w:rsid w:val="0026171D"/>
    <w:rsid w:val="00261FB6"/>
    <w:rsid w:val="0026232D"/>
    <w:rsid w:val="00262416"/>
    <w:rsid w:val="0026276C"/>
    <w:rsid w:val="00262797"/>
    <w:rsid w:val="002629F8"/>
    <w:rsid w:val="00262B33"/>
    <w:rsid w:val="0026324B"/>
    <w:rsid w:val="002632F7"/>
    <w:rsid w:val="00263396"/>
    <w:rsid w:val="00263A74"/>
    <w:rsid w:val="00263C1F"/>
    <w:rsid w:val="00263D7D"/>
    <w:rsid w:val="00264157"/>
    <w:rsid w:val="0026460C"/>
    <w:rsid w:val="00264D03"/>
    <w:rsid w:val="00264F9E"/>
    <w:rsid w:val="00265046"/>
    <w:rsid w:val="0026504E"/>
    <w:rsid w:val="00265149"/>
    <w:rsid w:val="002651D1"/>
    <w:rsid w:val="0026550C"/>
    <w:rsid w:val="0026572B"/>
    <w:rsid w:val="002659FA"/>
    <w:rsid w:val="00265BAA"/>
    <w:rsid w:val="00265EB0"/>
    <w:rsid w:val="00265F54"/>
    <w:rsid w:val="00266115"/>
    <w:rsid w:val="002669CF"/>
    <w:rsid w:val="002675AE"/>
    <w:rsid w:val="002677CD"/>
    <w:rsid w:val="00267815"/>
    <w:rsid w:val="00270008"/>
    <w:rsid w:val="00270819"/>
    <w:rsid w:val="00270A35"/>
    <w:rsid w:val="00270B2B"/>
    <w:rsid w:val="00270E23"/>
    <w:rsid w:val="00270E62"/>
    <w:rsid w:val="0027141E"/>
    <w:rsid w:val="002714F2"/>
    <w:rsid w:val="0027158A"/>
    <w:rsid w:val="00271E76"/>
    <w:rsid w:val="002722B3"/>
    <w:rsid w:val="002725F2"/>
    <w:rsid w:val="0027323E"/>
    <w:rsid w:val="00273504"/>
    <w:rsid w:val="00273654"/>
    <w:rsid w:val="00273A70"/>
    <w:rsid w:val="00273C4B"/>
    <w:rsid w:val="00273FE5"/>
    <w:rsid w:val="002754DC"/>
    <w:rsid w:val="0027581F"/>
    <w:rsid w:val="002758AA"/>
    <w:rsid w:val="00275CC1"/>
    <w:rsid w:val="00276498"/>
    <w:rsid w:val="00276799"/>
    <w:rsid w:val="002769DD"/>
    <w:rsid w:val="00276A68"/>
    <w:rsid w:val="00276D3C"/>
    <w:rsid w:val="00276E07"/>
    <w:rsid w:val="002771C6"/>
    <w:rsid w:val="00277599"/>
    <w:rsid w:val="00277751"/>
    <w:rsid w:val="00280379"/>
    <w:rsid w:val="00280510"/>
    <w:rsid w:val="00280A54"/>
    <w:rsid w:val="00280DDF"/>
    <w:rsid w:val="00281149"/>
    <w:rsid w:val="0028125D"/>
    <w:rsid w:val="002814EF"/>
    <w:rsid w:val="00281C7A"/>
    <w:rsid w:val="00281F91"/>
    <w:rsid w:val="00282659"/>
    <w:rsid w:val="00282BA9"/>
    <w:rsid w:val="0028335C"/>
    <w:rsid w:val="002836C1"/>
    <w:rsid w:val="00283C7D"/>
    <w:rsid w:val="002840C0"/>
    <w:rsid w:val="00284283"/>
    <w:rsid w:val="00284A84"/>
    <w:rsid w:val="00284AA8"/>
    <w:rsid w:val="00284DFB"/>
    <w:rsid w:val="0028524B"/>
    <w:rsid w:val="002855F7"/>
    <w:rsid w:val="00285AD4"/>
    <w:rsid w:val="00285D8A"/>
    <w:rsid w:val="00286012"/>
    <w:rsid w:val="002865C1"/>
    <w:rsid w:val="0028693C"/>
    <w:rsid w:val="00286F0A"/>
    <w:rsid w:val="002871A2"/>
    <w:rsid w:val="002877BF"/>
    <w:rsid w:val="002902E6"/>
    <w:rsid w:val="002903CB"/>
    <w:rsid w:val="002906A5"/>
    <w:rsid w:val="00291025"/>
    <w:rsid w:val="0029103C"/>
    <w:rsid w:val="00291674"/>
    <w:rsid w:val="002917FF"/>
    <w:rsid w:val="00291D81"/>
    <w:rsid w:val="00292488"/>
    <w:rsid w:val="002928D0"/>
    <w:rsid w:val="0029298A"/>
    <w:rsid w:val="00292ADF"/>
    <w:rsid w:val="00292F67"/>
    <w:rsid w:val="00292F7C"/>
    <w:rsid w:val="00293228"/>
    <w:rsid w:val="00293534"/>
    <w:rsid w:val="002943B3"/>
    <w:rsid w:val="00294967"/>
    <w:rsid w:val="00294F92"/>
    <w:rsid w:val="002950C5"/>
    <w:rsid w:val="002952EB"/>
    <w:rsid w:val="00295442"/>
    <w:rsid w:val="00296267"/>
    <w:rsid w:val="002963F9"/>
    <w:rsid w:val="00296633"/>
    <w:rsid w:val="002968EB"/>
    <w:rsid w:val="00296B7C"/>
    <w:rsid w:val="00296E69"/>
    <w:rsid w:val="002971B5"/>
    <w:rsid w:val="00297550"/>
    <w:rsid w:val="002978DA"/>
    <w:rsid w:val="002A0DEC"/>
    <w:rsid w:val="002A133E"/>
    <w:rsid w:val="002A14BD"/>
    <w:rsid w:val="002A19DA"/>
    <w:rsid w:val="002A1D2E"/>
    <w:rsid w:val="002A2310"/>
    <w:rsid w:val="002A23EA"/>
    <w:rsid w:val="002A28C0"/>
    <w:rsid w:val="002A37EE"/>
    <w:rsid w:val="002A3C61"/>
    <w:rsid w:val="002A3C89"/>
    <w:rsid w:val="002A40E4"/>
    <w:rsid w:val="002A4102"/>
    <w:rsid w:val="002A48D9"/>
    <w:rsid w:val="002A4987"/>
    <w:rsid w:val="002A4F83"/>
    <w:rsid w:val="002A50B4"/>
    <w:rsid w:val="002A56C6"/>
    <w:rsid w:val="002A5731"/>
    <w:rsid w:val="002A5DF1"/>
    <w:rsid w:val="002A6174"/>
    <w:rsid w:val="002A6378"/>
    <w:rsid w:val="002A68B6"/>
    <w:rsid w:val="002A6DC2"/>
    <w:rsid w:val="002A72FF"/>
    <w:rsid w:val="002A7551"/>
    <w:rsid w:val="002A7557"/>
    <w:rsid w:val="002A7B54"/>
    <w:rsid w:val="002A7E54"/>
    <w:rsid w:val="002B0D69"/>
    <w:rsid w:val="002B148A"/>
    <w:rsid w:val="002B1528"/>
    <w:rsid w:val="002B15E9"/>
    <w:rsid w:val="002B190B"/>
    <w:rsid w:val="002B1C53"/>
    <w:rsid w:val="002B1F0A"/>
    <w:rsid w:val="002B26FB"/>
    <w:rsid w:val="002B2A8F"/>
    <w:rsid w:val="002B3618"/>
    <w:rsid w:val="002B3900"/>
    <w:rsid w:val="002B3D78"/>
    <w:rsid w:val="002B414B"/>
    <w:rsid w:val="002B4C6A"/>
    <w:rsid w:val="002B4E06"/>
    <w:rsid w:val="002B4E7B"/>
    <w:rsid w:val="002B51DA"/>
    <w:rsid w:val="002B52AF"/>
    <w:rsid w:val="002B58E2"/>
    <w:rsid w:val="002B6878"/>
    <w:rsid w:val="002B6D84"/>
    <w:rsid w:val="002B6E5D"/>
    <w:rsid w:val="002B7014"/>
    <w:rsid w:val="002B7A0F"/>
    <w:rsid w:val="002B7BCE"/>
    <w:rsid w:val="002C0041"/>
    <w:rsid w:val="002C017E"/>
    <w:rsid w:val="002C05D1"/>
    <w:rsid w:val="002C077C"/>
    <w:rsid w:val="002C07DD"/>
    <w:rsid w:val="002C0D18"/>
    <w:rsid w:val="002C1AA5"/>
    <w:rsid w:val="002C1B2E"/>
    <w:rsid w:val="002C1E53"/>
    <w:rsid w:val="002C2005"/>
    <w:rsid w:val="002C200A"/>
    <w:rsid w:val="002C2413"/>
    <w:rsid w:val="002C25DE"/>
    <w:rsid w:val="002C26C7"/>
    <w:rsid w:val="002C28B3"/>
    <w:rsid w:val="002C45C1"/>
    <w:rsid w:val="002C4BB7"/>
    <w:rsid w:val="002C4E03"/>
    <w:rsid w:val="002C4F28"/>
    <w:rsid w:val="002C5755"/>
    <w:rsid w:val="002C5D02"/>
    <w:rsid w:val="002C5F65"/>
    <w:rsid w:val="002C68EF"/>
    <w:rsid w:val="002C707C"/>
    <w:rsid w:val="002C7199"/>
    <w:rsid w:val="002C7382"/>
    <w:rsid w:val="002C75D8"/>
    <w:rsid w:val="002C77F9"/>
    <w:rsid w:val="002C7A01"/>
    <w:rsid w:val="002D0289"/>
    <w:rsid w:val="002D077D"/>
    <w:rsid w:val="002D1810"/>
    <w:rsid w:val="002D1AFA"/>
    <w:rsid w:val="002D2985"/>
    <w:rsid w:val="002D29A8"/>
    <w:rsid w:val="002D2C5A"/>
    <w:rsid w:val="002D3055"/>
    <w:rsid w:val="002D3089"/>
    <w:rsid w:val="002D3AB6"/>
    <w:rsid w:val="002D3DD1"/>
    <w:rsid w:val="002D45AD"/>
    <w:rsid w:val="002D475D"/>
    <w:rsid w:val="002D4763"/>
    <w:rsid w:val="002D49F7"/>
    <w:rsid w:val="002D4AE2"/>
    <w:rsid w:val="002D53EF"/>
    <w:rsid w:val="002D5A30"/>
    <w:rsid w:val="002D5B45"/>
    <w:rsid w:val="002D5C0C"/>
    <w:rsid w:val="002D5C21"/>
    <w:rsid w:val="002D5CF6"/>
    <w:rsid w:val="002D6775"/>
    <w:rsid w:val="002D68FA"/>
    <w:rsid w:val="002D7286"/>
    <w:rsid w:val="002E01A5"/>
    <w:rsid w:val="002E03CF"/>
    <w:rsid w:val="002E0733"/>
    <w:rsid w:val="002E0BAC"/>
    <w:rsid w:val="002E0BE4"/>
    <w:rsid w:val="002E0E6F"/>
    <w:rsid w:val="002E112E"/>
    <w:rsid w:val="002E11EB"/>
    <w:rsid w:val="002E14E4"/>
    <w:rsid w:val="002E1519"/>
    <w:rsid w:val="002E16BE"/>
    <w:rsid w:val="002E174B"/>
    <w:rsid w:val="002E17C4"/>
    <w:rsid w:val="002E188F"/>
    <w:rsid w:val="002E1AE1"/>
    <w:rsid w:val="002E1B37"/>
    <w:rsid w:val="002E1B4A"/>
    <w:rsid w:val="002E1D4F"/>
    <w:rsid w:val="002E1D53"/>
    <w:rsid w:val="002E1FAB"/>
    <w:rsid w:val="002E1FDC"/>
    <w:rsid w:val="002E208A"/>
    <w:rsid w:val="002E277E"/>
    <w:rsid w:val="002E2E05"/>
    <w:rsid w:val="002E3828"/>
    <w:rsid w:val="002E3B58"/>
    <w:rsid w:val="002E3C78"/>
    <w:rsid w:val="002E3E8A"/>
    <w:rsid w:val="002E4075"/>
    <w:rsid w:val="002E4169"/>
    <w:rsid w:val="002E4607"/>
    <w:rsid w:val="002E4A56"/>
    <w:rsid w:val="002E4DF4"/>
    <w:rsid w:val="002E52A4"/>
    <w:rsid w:val="002E55E3"/>
    <w:rsid w:val="002E5A6F"/>
    <w:rsid w:val="002E689A"/>
    <w:rsid w:val="002E6A60"/>
    <w:rsid w:val="002E6A6A"/>
    <w:rsid w:val="002E71F8"/>
    <w:rsid w:val="002E7251"/>
    <w:rsid w:val="002E7DB7"/>
    <w:rsid w:val="002F0928"/>
    <w:rsid w:val="002F0A7D"/>
    <w:rsid w:val="002F0CAC"/>
    <w:rsid w:val="002F10CF"/>
    <w:rsid w:val="002F11CF"/>
    <w:rsid w:val="002F156E"/>
    <w:rsid w:val="002F1659"/>
    <w:rsid w:val="002F1E4B"/>
    <w:rsid w:val="002F1F19"/>
    <w:rsid w:val="002F2155"/>
    <w:rsid w:val="002F24A5"/>
    <w:rsid w:val="002F273E"/>
    <w:rsid w:val="002F279E"/>
    <w:rsid w:val="002F2A3E"/>
    <w:rsid w:val="002F3137"/>
    <w:rsid w:val="002F3397"/>
    <w:rsid w:val="002F3405"/>
    <w:rsid w:val="002F3434"/>
    <w:rsid w:val="002F34A0"/>
    <w:rsid w:val="002F3B32"/>
    <w:rsid w:val="002F3FCA"/>
    <w:rsid w:val="002F401C"/>
    <w:rsid w:val="002F4287"/>
    <w:rsid w:val="002F42AA"/>
    <w:rsid w:val="002F4326"/>
    <w:rsid w:val="002F4408"/>
    <w:rsid w:val="002F4493"/>
    <w:rsid w:val="002F457F"/>
    <w:rsid w:val="002F4748"/>
    <w:rsid w:val="002F50FB"/>
    <w:rsid w:val="002F51CB"/>
    <w:rsid w:val="002F57C4"/>
    <w:rsid w:val="002F5D5D"/>
    <w:rsid w:val="002F649C"/>
    <w:rsid w:val="002F68E7"/>
    <w:rsid w:val="002F6F4E"/>
    <w:rsid w:val="002F70D6"/>
    <w:rsid w:val="002F71C4"/>
    <w:rsid w:val="002F78A0"/>
    <w:rsid w:val="003008FA"/>
    <w:rsid w:val="0030111B"/>
    <w:rsid w:val="003016A6"/>
    <w:rsid w:val="00301976"/>
    <w:rsid w:val="0030232C"/>
    <w:rsid w:val="003023CD"/>
    <w:rsid w:val="00302709"/>
    <w:rsid w:val="00302F78"/>
    <w:rsid w:val="0030380D"/>
    <w:rsid w:val="0030385F"/>
    <w:rsid w:val="0030386D"/>
    <w:rsid w:val="00303D1F"/>
    <w:rsid w:val="003040B8"/>
    <w:rsid w:val="0030411C"/>
    <w:rsid w:val="00304C59"/>
    <w:rsid w:val="00305203"/>
    <w:rsid w:val="003052A3"/>
    <w:rsid w:val="00305420"/>
    <w:rsid w:val="0030564C"/>
    <w:rsid w:val="0030585C"/>
    <w:rsid w:val="003059E1"/>
    <w:rsid w:val="00305BD9"/>
    <w:rsid w:val="003065F2"/>
    <w:rsid w:val="0030691B"/>
    <w:rsid w:val="00306A73"/>
    <w:rsid w:val="00306E85"/>
    <w:rsid w:val="00307088"/>
    <w:rsid w:val="00307211"/>
    <w:rsid w:val="003072E9"/>
    <w:rsid w:val="003075B5"/>
    <w:rsid w:val="00307737"/>
    <w:rsid w:val="0030794F"/>
    <w:rsid w:val="00307AF3"/>
    <w:rsid w:val="00307DD3"/>
    <w:rsid w:val="00307EBA"/>
    <w:rsid w:val="00310274"/>
    <w:rsid w:val="00310342"/>
    <w:rsid w:val="003104BF"/>
    <w:rsid w:val="003109C9"/>
    <w:rsid w:val="00310C4D"/>
    <w:rsid w:val="00310D5E"/>
    <w:rsid w:val="00310F49"/>
    <w:rsid w:val="00311BBB"/>
    <w:rsid w:val="00311DEC"/>
    <w:rsid w:val="00311F3A"/>
    <w:rsid w:val="003120AA"/>
    <w:rsid w:val="00312152"/>
    <w:rsid w:val="00312389"/>
    <w:rsid w:val="00312411"/>
    <w:rsid w:val="00312659"/>
    <w:rsid w:val="003126E6"/>
    <w:rsid w:val="00312849"/>
    <w:rsid w:val="00312F05"/>
    <w:rsid w:val="00313153"/>
    <w:rsid w:val="0031327C"/>
    <w:rsid w:val="00313428"/>
    <w:rsid w:val="00313759"/>
    <w:rsid w:val="003139D4"/>
    <w:rsid w:val="00313A06"/>
    <w:rsid w:val="00313BFE"/>
    <w:rsid w:val="0031465E"/>
    <w:rsid w:val="00314684"/>
    <w:rsid w:val="00315706"/>
    <w:rsid w:val="0031594E"/>
    <w:rsid w:val="003159B0"/>
    <w:rsid w:val="00315A40"/>
    <w:rsid w:val="00315E09"/>
    <w:rsid w:val="00315F8C"/>
    <w:rsid w:val="00316024"/>
    <w:rsid w:val="00316B85"/>
    <w:rsid w:val="00316BE8"/>
    <w:rsid w:val="00316D73"/>
    <w:rsid w:val="00316F61"/>
    <w:rsid w:val="0031710A"/>
    <w:rsid w:val="0031775C"/>
    <w:rsid w:val="00317D6E"/>
    <w:rsid w:val="00317F87"/>
    <w:rsid w:val="003203D6"/>
    <w:rsid w:val="00320775"/>
    <w:rsid w:val="0032096E"/>
    <w:rsid w:val="00320B14"/>
    <w:rsid w:val="00320BE1"/>
    <w:rsid w:val="003212AD"/>
    <w:rsid w:val="00321393"/>
    <w:rsid w:val="00321430"/>
    <w:rsid w:val="003214B2"/>
    <w:rsid w:val="00321563"/>
    <w:rsid w:val="003220A8"/>
    <w:rsid w:val="00322307"/>
    <w:rsid w:val="00322628"/>
    <w:rsid w:val="0032272B"/>
    <w:rsid w:val="00322905"/>
    <w:rsid w:val="00322BF8"/>
    <w:rsid w:val="00322CF8"/>
    <w:rsid w:val="00322D28"/>
    <w:rsid w:val="00322EED"/>
    <w:rsid w:val="00322F5F"/>
    <w:rsid w:val="0032301F"/>
    <w:rsid w:val="0032303B"/>
    <w:rsid w:val="00323401"/>
    <w:rsid w:val="00323918"/>
    <w:rsid w:val="00323C07"/>
    <w:rsid w:val="00323E71"/>
    <w:rsid w:val="00323E78"/>
    <w:rsid w:val="003240FB"/>
    <w:rsid w:val="00324164"/>
    <w:rsid w:val="003241E7"/>
    <w:rsid w:val="00324E22"/>
    <w:rsid w:val="003254F3"/>
    <w:rsid w:val="0032553B"/>
    <w:rsid w:val="003258CF"/>
    <w:rsid w:val="003259AE"/>
    <w:rsid w:val="003260AF"/>
    <w:rsid w:val="00326348"/>
    <w:rsid w:val="00326F05"/>
    <w:rsid w:val="00326F77"/>
    <w:rsid w:val="003271E2"/>
    <w:rsid w:val="00327FA5"/>
    <w:rsid w:val="003301A1"/>
    <w:rsid w:val="00330302"/>
    <w:rsid w:val="003309D2"/>
    <w:rsid w:val="00330F97"/>
    <w:rsid w:val="00331011"/>
    <w:rsid w:val="00331027"/>
    <w:rsid w:val="00331058"/>
    <w:rsid w:val="00331282"/>
    <w:rsid w:val="0033145B"/>
    <w:rsid w:val="00331AAC"/>
    <w:rsid w:val="00331AB8"/>
    <w:rsid w:val="0033203F"/>
    <w:rsid w:val="00332555"/>
    <w:rsid w:val="003325BA"/>
    <w:rsid w:val="003326EA"/>
    <w:rsid w:val="00332D69"/>
    <w:rsid w:val="00332EF2"/>
    <w:rsid w:val="00333028"/>
    <w:rsid w:val="00333182"/>
    <w:rsid w:val="00333466"/>
    <w:rsid w:val="003339D7"/>
    <w:rsid w:val="00333A8D"/>
    <w:rsid w:val="00333B85"/>
    <w:rsid w:val="00333FE3"/>
    <w:rsid w:val="003340C2"/>
    <w:rsid w:val="003345F7"/>
    <w:rsid w:val="0033473F"/>
    <w:rsid w:val="00334775"/>
    <w:rsid w:val="00334D23"/>
    <w:rsid w:val="0033505E"/>
    <w:rsid w:val="0033595D"/>
    <w:rsid w:val="00335B0F"/>
    <w:rsid w:val="00335B23"/>
    <w:rsid w:val="00335C1E"/>
    <w:rsid w:val="00336324"/>
    <w:rsid w:val="003365B8"/>
    <w:rsid w:val="00336807"/>
    <w:rsid w:val="0033680E"/>
    <w:rsid w:val="00336845"/>
    <w:rsid w:val="00336CB3"/>
    <w:rsid w:val="00337093"/>
    <w:rsid w:val="003375E3"/>
    <w:rsid w:val="003375F9"/>
    <w:rsid w:val="003376FA"/>
    <w:rsid w:val="00337744"/>
    <w:rsid w:val="0033774A"/>
    <w:rsid w:val="003379FD"/>
    <w:rsid w:val="00337C7A"/>
    <w:rsid w:val="00337F41"/>
    <w:rsid w:val="003401B0"/>
    <w:rsid w:val="00340280"/>
    <w:rsid w:val="0034067C"/>
    <w:rsid w:val="00341520"/>
    <w:rsid w:val="003416F5"/>
    <w:rsid w:val="003419B6"/>
    <w:rsid w:val="00341E5E"/>
    <w:rsid w:val="00341F0E"/>
    <w:rsid w:val="00341F3F"/>
    <w:rsid w:val="003421EF"/>
    <w:rsid w:val="00342466"/>
    <w:rsid w:val="003435C7"/>
    <w:rsid w:val="003436D9"/>
    <w:rsid w:val="00343AF0"/>
    <w:rsid w:val="00343D18"/>
    <w:rsid w:val="003442D2"/>
    <w:rsid w:val="0034439E"/>
    <w:rsid w:val="00344B33"/>
    <w:rsid w:val="00344D6B"/>
    <w:rsid w:val="00344FC5"/>
    <w:rsid w:val="00345011"/>
    <w:rsid w:val="00345395"/>
    <w:rsid w:val="003454FD"/>
    <w:rsid w:val="003456E8"/>
    <w:rsid w:val="003458BB"/>
    <w:rsid w:val="00346AB4"/>
    <w:rsid w:val="00346C8E"/>
    <w:rsid w:val="0034736A"/>
    <w:rsid w:val="00347865"/>
    <w:rsid w:val="00347B20"/>
    <w:rsid w:val="003507D7"/>
    <w:rsid w:val="0035080A"/>
    <w:rsid w:val="00350B7A"/>
    <w:rsid w:val="00350DD6"/>
    <w:rsid w:val="00350E92"/>
    <w:rsid w:val="00350F72"/>
    <w:rsid w:val="003511BC"/>
    <w:rsid w:val="003511E8"/>
    <w:rsid w:val="003512C4"/>
    <w:rsid w:val="003521A3"/>
    <w:rsid w:val="00352CDF"/>
    <w:rsid w:val="00352E8E"/>
    <w:rsid w:val="00352FFB"/>
    <w:rsid w:val="003535E0"/>
    <w:rsid w:val="003535EA"/>
    <w:rsid w:val="003539CD"/>
    <w:rsid w:val="003541F6"/>
    <w:rsid w:val="0035476B"/>
    <w:rsid w:val="003548D5"/>
    <w:rsid w:val="00354AC6"/>
    <w:rsid w:val="00354C0B"/>
    <w:rsid w:val="00354D0B"/>
    <w:rsid w:val="003556C3"/>
    <w:rsid w:val="003558E2"/>
    <w:rsid w:val="00355DDB"/>
    <w:rsid w:val="00355F18"/>
    <w:rsid w:val="003560C1"/>
    <w:rsid w:val="00356136"/>
    <w:rsid w:val="00356401"/>
    <w:rsid w:val="00356B53"/>
    <w:rsid w:val="003571AF"/>
    <w:rsid w:val="0035742E"/>
    <w:rsid w:val="003575D9"/>
    <w:rsid w:val="00357FFE"/>
    <w:rsid w:val="00360061"/>
    <w:rsid w:val="003607E0"/>
    <w:rsid w:val="00360F14"/>
    <w:rsid w:val="003617C9"/>
    <w:rsid w:val="0036210D"/>
    <w:rsid w:val="003623A1"/>
    <w:rsid w:val="0036267B"/>
    <w:rsid w:val="003628CE"/>
    <w:rsid w:val="00362D36"/>
    <w:rsid w:val="00362EF1"/>
    <w:rsid w:val="00362FCD"/>
    <w:rsid w:val="0036343B"/>
    <w:rsid w:val="0036355F"/>
    <w:rsid w:val="00363C67"/>
    <w:rsid w:val="00364CB1"/>
    <w:rsid w:val="00364D07"/>
    <w:rsid w:val="003653D0"/>
    <w:rsid w:val="00365539"/>
    <w:rsid w:val="00365B7A"/>
    <w:rsid w:val="00365CBA"/>
    <w:rsid w:val="00365D8A"/>
    <w:rsid w:val="00366060"/>
    <w:rsid w:val="0036616E"/>
    <w:rsid w:val="003661F2"/>
    <w:rsid w:val="0036675F"/>
    <w:rsid w:val="00366839"/>
    <w:rsid w:val="00366BE1"/>
    <w:rsid w:val="00366E95"/>
    <w:rsid w:val="0036703E"/>
    <w:rsid w:val="003670CC"/>
    <w:rsid w:val="003673C5"/>
    <w:rsid w:val="00367875"/>
    <w:rsid w:val="00367BD5"/>
    <w:rsid w:val="00367CED"/>
    <w:rsid w:val="003708C8"/>
    <w:rsid w:val="00371087"/>
    <w:rsid w:val="00371656"/>
    <w:rsid w:val="00371718"/>
    <w:rsid w:val="00371767"/>
    <w:rsid w:val="00371B1A"/>
    <w:rsid w:val="00372A51"/>
    <w:rsid w:val="003730DA"/>
    <w:rsid w:val="003734D5"/>
    <w:rsid w:val="00373777"/>
    <w:rsid w:val="00373784"/>
    <w:rsid w:val="00373982"/>
    <w:rsid w:val="00373E0A"/>
    <w:rsid w:val="00373EEC"/>
    <w:rsid w:val="00374832"/>
    <w:rsid w:val="00374B02"/>
    <w:rsid w:val="00374F61"/>
    <w:rsid w:val="003751C2"/>
    <w:rsid w:val="00375328"/>
    <w:rsid w:val="00375356"/>
    <w:rsid w:val="003753C9"/>
    <w:rsid w:val="003758FE"/>
    <w:rsid w:val="00375905"/>
    <w:rsid w:val="00375E97"/>
    <w:rsid w:val="00375EF5"/>
    <w:rsid w:val="00375F2E"/>
    <w:rsid w:val="0037613A"/>
    <w:rsid w:val="003770CD"/>
    <w:rsid w:val="003771F0"/>
    <w:rsid w:val="00377B05"/>
    <w:rsid w:val="0038008F"/>
    <w:rsid w:val="0038038F"/>
    <w:rsid w:val="00380A05"/>
    <w:rsid w:val="0038102F"/>
    <w:rsid w:val="00381443"/>
    <w:rsid w:val="00381688"/>
    <w:rsid w:val="003816A0"/>
    <w:rsid w:val="003817B2"/>
    <w:rsid w:val="003819B2"/>
    <w:rsid w:val="00382363"/>
    <w:rsid w:val="00382377"/>
    <w:rsid w:val="00382477"/>
    <w:rsid w:val="0038247C"/>
    <w:rsid w:val="00382542"/>
    <w:rsid w:val="0038270D"/>
    <w:rsid w:val="00383019"/>
    <w:rsid w:val="00383237"/>
    <w:rsid w:val="00383D39"/>
    <w:rsid w:val="00384036"/>
    <w:rsid w:val="00384299"/>
    <w:rsid w:val="00384CFB"/>
    <w:rsid w:val="003853C5"/>
    <w:rsid w:val="00385759"/>
    <w:rsid w:val="00385E04"/>
    <w:rsid w:val="003862F0"/>
    <w:rsid w:val="0038674A"/>
    <w:rsid w:val="00386B0A"/>
    <w:rsid w:val="00387052"/>
    <w:rsid w:val="0038726D"/>
    <w:rsid w:val="003875E1"/>
    <w:rsid w:val="00390026"/>
    <w:rsid w:val="00390260"/>
    <w:rsid w:val="00390327"/>
    <w:rsid w:val="00390496"/>
    <w:rsid w:val="003904FD"/>
    <w:rsid w:val="003906AC"/>
    <w:rsid w:val="00390884"/>
    <w:rsid w:val="00390ACE"/>
    <w:rsid w:val="00390F6F"/>
    <w:rsid w:val="00391AB4"/>
    <w:rsid w:val="00392488"/>
    <w:rsid w:val="00392B29"/>
    <w:rsid w:val="00393066"/>
    <w:rsid w:val="003933DE"/>
    <w:rsid w:val="003934F4"/>
    <w:rsid w:val="0039354E"/>
    <w:rsid w:val="00393B78"/>
    <w:rsid w:val="00393E83"/>
    <w:rsid w:val="0039419C"/>
    <w:rsid w:val="003944B5"/>
    <w:rsid w:val="003946CF"/>
    <w:rsid w:val="00394865"/>
    <w:rsid w:val="003951CF"/>
    <w:rsid w:val="003951F2"/>
    <w:rsid w:val="00395A57"/>
    <w:rsid w:val="00395AEB"/>
    <w:rsid w:val="0039624F"/>
    <w:rsid w:val="0039720A"/>
    <w:rsid w:val="00397312"/>
    <w:rsid w:val="003973A1"/>
    <w:rsid w:val="00397429"/>
    <w:rsid w:val="003974BB"/>
    <w:rsid w:val="003A01E9"/>
    <w:rsid w:val="003A13B0"/>
    <w:rsid w:val="003A1689"/>
    <w:rsid w:val="003A1847"/>
    <w:rsid w:val="003A1E87"/>
    <w:rsid w:val="003A2201"/>
    <w:rsid w:val="003A2547"/>
    <w:rsid w:val="003A2CE0"/>
    <w:rsid w:val="003A2DDB"/>
    <w:rsid w:val="003A3308"/>
    <w:rsid w:val="003A3DFF"/>
    <w:rsid w:val="003A4011"/>
    <w:rsid w:val="003A48F7"/>
    <w:rsid w:val="003A503F"/>
    <w:rsid w:val="003A52AB"/>
    <w:rsid w:val="003A53C6"/>
    <w:rsid w:val="003A5E09"/>
    <w:rsid w:val="003A60D5"/>
    <w:rsid w:val="003A6304"/>
    <w:rsid w:val="003A63D8"/>
    <w:rsid w:val="003A67CA"/>
    <w:rsid w:val="003A6886"/>
    <w:rsid w:val="003A6CD7"/>
    <w:rsid w:val="003A6F9C"/>
    <w:rsid w:val="003A74B3"/>
    <w:rsid w:val="003A78AB"/>
    <w:rsid w:val="003A7BF8"/>
    <w:rsid w:val="003A7E1C"/>
    <w:rsid w:val="003A7EA0"/>
    <w:rsid w:val="003B0452"/>
    <w:rsid w:val="003B0881"/>
    <w:rsid w:val="003B193B"/>
    <w:rsid w:val="003B1B5E"/>
    <w:rsid w:val="003B1BF3"/>
    <w:rsid w:val="003B2631"/>
    <w:rsid w:val="003B29E5"/>
    <w:rsid w:val="003B3112"/>
    <w:rsid w:val="003B4553"/>
    <w:rsid w:val="003B4DEB"/>
    <w:rsid w:val="003B4E83"/>
    <w:rsid w:val="003B4EE6"/>
    <w:rsid w:val="003B4F63"/>
    <w:rsid w:val="003B528D"/>
    <w:rsid w:val="003B5540"/>
    <w:rsid w:val="003B5C83"/>
    <w:rsid w:val="003B5D14"/>
    <w:rsid w:val="003B60EA"/>
    <w:rsid w:val="003B6208"/>
    <w:rsid w:val="003B6461"/>
    <w:rsid w:val="003B64F1"/>
    <w:rsid w:val="003B66E5"/>
    <w:rsid w:val="003B69BE"/>
    <w:rsid w:val="003B6B87"/>
    <w:rsid w:val="003B6CD5"/>
    <w:rsid w:val="003B6D43"/>
    <w:rsid w:val="003B78C2"/>
    <w:rsid w:val="003B7C6D"/>
    <w:rsid w:val="003B7D62"/>
    <w:rsid w:val="003C0306"/>
    <w:rsid w:val="003C0B1B"/>
    <w:rsid w:val="003C114C"/>
    <w:rsid w:val="003C15D7"/>
    <w:rsid w:val="003C1C43"/>
    <w:rsid w:val="003C1EE3"/>
    <w:rsid w:val="003C256A"/>
    <w:rsid w:val="003C27F6"/>
    <w:rsid w:val="003C2B46"/>
    <w:rsid w:val="003C2BD3"/>
    <w:rsid w:val="003C2BD9"/>
    <w:rsid w:val="003C304A"/>
    <w:rsid w:val="003C3306"/>
    <w:rsid w:val="003C361C"/>
    <w:rsid w:val="003C3C29"/>
    <w:rsid w:val="003C3D6D"/>
    <w:rsid w:val="003C4181"/>
    <w:rsid w:val="003C45BC"/>
    <w:rsid w:val="003C465D"/>
    <w:rsid w:val="003C493A"/>
    <w:rsid w:val="003C4D2A"/>
    <w:rsid w:val="003C4DC6"/>
    <w:rsid w:val="003C5485"/>
    <w:rsid w:val="003C57CA"/>
    <w:rsid w:val="003C5B89"/>
    <w:rsid w:val="003C5BAD"/>
    <w:rsid w:val="003C60D5"/>
    <w:rsid w:val="003C6DC0"/>
    <w:rsid w:val="003C72E3"/>
    <w:rsid w:val="003C7E16"/>
    <w:rsid w:val="003D0552"/>
    <w:rsid w:val="003D1368"/>
    <w:rsid w:val="003D1AED"/>
    <w:rsid w:val="003D1D16"/>
    <w:rsid w:val="003D23E0"/>
    <w:rsid w:val="003D267C"/>
    <w:rsid w:val="003D26EC"/>
    <w:rsid w:val="003D2B15"/>
    <w:rsid w:val="003D311C"/>
    <w:rsid w:val="003D35BF"/>
    <w:rsid w:val="003D3641"/>
    <w:rsid w:val="003D386B"/>
    <w:rsid w:val="003D3E9F"/>
    <w:rsid w:val="003D4512"/>
    <w:rsid w:val="003D455C"/>
    <w:rsid w:val="003D495D"/>
    <w:rsid w:val="003D4C44"/>
    <w:rsid w:val="003D53E7"/>
    <w:rsid w:val="003D57C7"/>
    <w:rsid w:val="003D5805"/>
    <w:rsid w:val="003D5850"/>
    <w:rsid w:val="003D5C1B"/>
    <w:rsid w:val="003D6865"/>
    <w:rsid w:val="003D695E"/>
    <w:rsid w:val="003D7299"/>
    <w:rsid w:val="003D7990"/>
    <w:rsid w:val="003D7CB1"/>
    <w:rsid w:val="003D7D8C"/>
    <w:rsid w:val="003E04C6"/>
    <w:rsid w:val="003E0621"/>
    <w:rsid w:val="003E071E"/>
    <w:rsid w:val="003E0798"/>
    <w:rsid w:val="003E098E"/>
    <w:rsid w:val="003E0D9B"/>
    <w:rsid w:val="003E1274"/>
    <w:rsid w:val="003E16EA"/>
    <w:rsid w:val="003E1816"/>
    <w:rsid w:val="003E21C5"/>
    <w:rsid w:val="003E25DB"/>
    <w:rsid w:val="003E2A9A"/>
    <w:rsid w:val="003E2BC7"/>
    <w:rsid w:val="003E2D3E"/>
    <w:rsid w:val="003E2FAE"/>
    <w:rsid w:val="003E33E4"/>
    <w:rsid w:val="003E38D5"/>
    <w:rsid w:val="003E39DB"/>
    <w:rsid w:val="003E4082"/>
    <w:rsid w:val="003E46C5"/>
    <w:rsid w:val="003E4B08"/>
    <w:rsid w:val="003E5055"/>
    <w:rsid w:val="003E5244"/>
    <w:rsid w:val="003E541D"/>
    <w:rsid w:val="003E542D"/>
    <w:rsid w:val="003E5660"/>
    <w:rsid w:val="003E567C"/>
    <w:rsid w:val="003E637B"/>
    <w:rsid w:val="003E691C"/>
    <w:rsid w:val="003E6941"/>
    <w:rsid w:val="003E6C41"/>
    <w:rsid w:val="003E6E5A"/>
    <w:rsid w:val="003E6FD2"/>
    <w:rsid w:val="003E72EE"/>
    <w:rsid w:val="003E7596"/>
    <w:rsid w:val="003E77C8"/>
    <w:rsid w:val="003E7F24"/>
    <w:rsid w:val="003F0A84"/>
    <w:rsid w:val="003F0D62"/>
    <w:rsid w:val="003F0F2D"/>
    <w:rsid w:val="003F1544"/>
    <w:rsid w:val="003F1916"/>
    <w:rsid w:val="003F1A2C"/>
    <w:rsid w:val="003F1A9E"/>
    <w:rsid w:val="003F1ABE"/>
    <w:rsid w:val="003F22E0"/>
    <w:rsid w:val="003F2519"/>
    <w:rsid w:val="003F256E"/>
    <w:rsid w:val="003F267B"/>
    <w:rsid w:val="003F2708"/>
    <w:rsid w:val="003F2FCE"/>
    <w:rsid w:val="003F331B"/>
    <w:rsid w:val="003F3343"/>
    <w:rsid w:val="003F37F8"/>
    <w:rsid w:val="003F3D29"/>
    <w:rsid w:val="003F3E3D"/>
    <w:rsid w:val="003F4357"/>
    <w:rsid w:val="003F4404"/>
    <w:rsid w:val="003F4789"/>
    <w:rsid w:val="003F47D5"/>
    <w:rsid w:val="003F4B04"/>
    <w:rsid w:val="003F52D3"/>
    <w:rsid w:val="003F53A7"/>
    <w:rsid w:val="003F5517"/>
    <w:rsid w:val="003F55A7"/>
    <w:rsid w:val="003F55C3"/>
    <w:rsid w:val="003F5BDB"/>
    <w:rsid w:val="003F5D4A"/>
    <w:rsid w:val="003F5F4F"/>
    <w:rsid w:val="003F609D"/>
    <w:rsid w:val="003F61D4"/>
    <w:rsid w:val="003F68C3"/>
    <w:rsid w:val="003F708D"/>
    <w:rsid w:val="003F73AF"/>
    <w:rsid w:val="003F7640"/>
    <w:rsid w:val="003F787F"/>
    <w:rsid w:val="003F7A26"/>
    <w:rsid w:val="003F7AF7"/>
    <w:rsid w:val="003F7D67"/>
    <w:rsid w:val="004004C0"/>
    <w:rsid w:val="00400694"/>
    <w:rsid w:val="0040086C"/>
    <w:rsid w:val="00400C89"/>
    <w:rsid w:val="00400EE8"/>
    <w:rsid w:val="0040192A"/>
    <w:rsid w:val="00401E30"/>
    <w:rsid w:val="0040273D"/>
    <w:rsid w:val="00402A78"/>
    <w:rsid w:val="00402AA0"/>
    <w:rsid w:val="00402D0D"/>
    <w:rsid w:val="0040305E"/>
    <w:rsid w:val="00403416"/>
    <w:rsid w:val="0040380F"/>
    <w:rsid w:val="00403DBB"/>
    <w:rsid w:val="00404338"/>
    <w:rsid w:val="00404354"/>
    <w:rsid w:val="00404CD6"/>
    <w:rsid w:val="004054F9"/>
    <w:rsid w:val="004059EB"/>
    <w:rsid w:val="00405A39"/>
    <w:rsid w:val="00405AFD"/>
    <w:rsid w:val="0040662B"/>
    <w:rsid w:val="0040685F"/>
    <w:rsid w:val="00406A65"/>
    <w:rsid w:val="004070F9"/>
    <w:rsid w:val="004071A3"/>
    <w:rsid w:val="00407559"/>
    <w:rsid w:val="00407B93"/>
    <w:rsid w:val="00407CF7"/>
    <w:rsid w:val="0041008F"/>
    <w:rsid w:val="00410276"/>
    <w:rsid w:val="004105E7"/>
    <w:rsid w:val="00410D22"/>
    <w:rsid w:val="00410EA4"/>
    <w:rsid w:val="00410F5E"/>
    <w:rsid w:val="00411E3E"/>
    <w:rsid w:val="00412170"/>
    <w:rsid w:val="004129FB"/>
    <w:rsid w:val="00412C3B"/>
    <w:rsid w:val="00412D6C"/>
    <w:rsid w:val="00413056"/>
    <w:rsid w:val="004130B4"/>
    <w:rsid w:val="004136D6"/>
    <w:rsid w:val="00413B51"/>
    <w:rsid w:val="00413E2C"/>
    <w:rsid w:val="0041402B"/>
    <w:rsid w:val="004141AC"/>
    <w:rsid w:val="0041421B"/>
    <w:rsid w:val="0041459E"/>
    <w:rsid w:val="00414649"/>
    <w:rsid w:val="004147F1"/>
    <w:rsid w:val="00414B6D"/>
    <w:rsid w:val="00414F49"/>
    <w:rsid w:val="00415068"/>
    <w:rsid w:val="004154A3"/>
    <w:rsid w:val="0041583A"/>
    <w:rsid w:val="00415C95"/>
    <w:rsid w:val="00415ED6"/>
    <w:rsid w:val="00415FCE"/>
    <w:rsid w:val="00416171"/>
    <w:rsid w:val="004161AD"/>
    <w:rsid w:val="0041675A"/>
    <w:rsid w:val="00416FD2"/>
    <w:rsid w:val="00416FE9"/>
    <w:rsid w:val="00417763"/>
    <w:rsid w:val="00417808"/>
    <w:rsid w:val="00417986"/>
    <w:rsid w:val="00417CAF"/>
    <w:rsid w:val="004202E9"/>
    <w:rsid w:val="004207BF"/>
    <w:rsid w:val="00420A11"/>
    <w:rsid w:val="00420AA0"/>
    <w:rsid w:val="00420ADA"/>
    <w:rsid w:val="00420B16"/>
    <w:rsid w:val="00420E46"/>
    <w:rsid w:val="00421712"/>
    <w:rsid w:val="00421B22"/>
    <w:rsid w:val="00421C3F"/>
    <w:rsid w:val="00421D28"/>
    <w:rsid w:val="00421D54"/>
    <w:rsid w:val="00421F24"/>
    <w:rsid w:val="00422265"/>
    <w:rsid w:val="00422D2D"/>
    <w:rsid w:val="00422FDB"/>
    <w:rsid w:val="00423CF0"/>
    <w:rsid w:val="00423CFD"/>
    <w:rsid w:val="00423D35"/>
    <w:rsid w:val="00423D53"/>
    <w:rsid w:val="004243F8"/>
    <w:rsid w:val="00424969"/>
    <w:rsid w:val="00424BFB"/>
    <w:rsid w:val="00424D3E"/>
    <w:rsid w:val="00424DDB"/>
    <w:rsid w:val="00424F19"/>
    <w:rsid w:val="00425326"/>
    <w:rsid w:val="004258C6"/>
    <w:rsid w:val="00425936"/>
    <w:rsid w:val="00425DAB"/>
    <w:rsid w:val="00425EDD"/>
    <w:rsid w:val="00425FA0"/>
    <w:rsid w:val="004267BC"/>
    <w:rsid w:val="00426931"/>
    <w:rsid w:val="00426A64"/>
    <w:rsid w:val="00426B8B"/>
    <w:rsid w:val="00426BD0"/>
    <w:rsid w:val="00426DEE"/>
    <w:rsid w:val="0042709A"/>
    <w:rsid w:val="004270CD"/>
    <w:rsid w:val="00427129"/>
    <w:rsid w:val="004271EB"/>
    <w:rsid w:val="00427611"/>
    <w:rsid w:val="00427A6A"/>
    <w:rsid w:val="0043081A"/>
    <w:rsid w:val="00430879"/>
    <w:rsid w:val="00430976"/>
    <w:rsid w:val="00430D2F"/>
    <w:rsid w:val="00431506"/>
    <w:rsid w:val="0043168A"/>
    <w:rsid w:val="00432C04"/>
    <w:rsid w:val="00432F42"/>
    <w:rsid w:val="00432F64"/>
    <w:rsid w:val="004330A8"/>
    <w:rsid w:val="004334CA"/>
    <w:rsid w:val="00433514"/>
    <w:rsid w:val="00433AD0"/>
    <w:rsid w:val="00433F0A"/>
    <w:rsid w:val="00433FC5"/>
    <w:rsid w:val="00434202"/>
    <w:rsid w:val="00434B80"/>
    <w:rsid w:val="00434C8C"/>
    <w:rsid w:val="00434EF4"/>
    <w:rsid w:val="00435188"/>
    <w:rsid w:val="004355C9"/>
    <w:rsid w:val="00435688"/>
    <w:rsid w:val="00435883"/>
    <w:rsid w:val="004359FC"/>
    <w:rsid w:val="00436D2B"/>
    <w:rsid w:val="00436DC1"/>
    <w:rsid w:val="00436EEF"/>
    <w:rsid w:val="00437093"/>
    <w:rsid w:val="00437271"/>
    <w:rsid w:val="004373A7"/>
    <w:rsid w:val="0043759C"/>
    <w:rsid w:val="004377FD"/>
    <w:rsid w:val="00437A81"/>
    <w:rsid w:val="00437CB4"/>
    <w:rsid w:val="00437D94"/>
    <w:rsid w:val="00437EA0"/>
    <w:rsid w:val="0044030C"/>
    <w:rsid w:val="004404AD"/>
    <w:rsid w:val="004404F5"/>
    <w:rsid w:val="00440580"/>
    <w:rsid w:val="004406D0"/>
    <w:rsid w:val="00440718"/>
    <w:rsid w:val="004408D9"/>
    <w:rsid w:val="00440A6A"/>
    <w:rsid w:val="00440ABA"/>
    <w:rsid w:val="00441209"/>
    <w:rsid w:val="00441241"/>
    <w:rsid w:val="004415A6"/>
    <w:rsid w:val="00441BCD"/>
    <w:rsid w:val="00441CBE"/>
    <w:rsid w:val="004421AB"/>
    <w:rsid w:val="00442751"/>
    <w:rsid w:val="004429F8"/>
    <w:rsid w:val="00442EA0"/>
    <w:rsid w:val="0044309E"/>
    <w:rsid w:val="004433AF"/>
    <w:rsid w:val="0044361E"/>
    <w:rsid w:val="00443932"/>
    <w:rsid w:val="0044394C"/>
    <w:rsid w:val="0044440D"/>
    <w:rsid w:val="00444462"/>
    <w:rsid w:val="004445E3"/>
    <w:rsid w:val="00444740"/>
    <w:rsid w:val="004449B1"/>
    <w:rsid w:val="00444BF6"/>
    <w:rsid w:val="00444F24"/>
    <w:rsid w:val="00444FDC"/>
    <w:rsid w:val="0044510C"/>
    <w:rsid w:val="0044541C"/>
    <w:rsid w:val="004458EF"/>
    <w:rsid w:val="004459C0"/>
    <w:rsid w:val="004460B3"/>
    <w:rsid w:val="00446242"/>
    <w:rsid w:val="0044632A"/>
    <w:rsid w:val="0044635F"/>
    <w:rsid w:val="004464A1"/>
    <w:rsid w:val="00446947"/>
    <w:rsid w:val="00446A2B"/>
    <w:rsid w:val="00447360"/>
    <w:rsid w:val="004473CD"/>
    <w:rsid w:val="0044747A"/>
    <w:rsid w:val="0044748D"/>
    <w:rsid w:val="004476BC"/>
    <w:rsid w:val="00447A69"/>
    <w:rsid w:val="00447D2D"/>
    <w:rsid w:val="00447E84"/>
    <w:rsid w:val="0045028A"/>
    <w:rsid w:val="00450704"/>
    <w:rsid w:val="004507F9"/>
    <w:rsid w:val="00450903"/>
    <w:rsid w:val="00450B45"/>
    <w:rsid w:val="00451541"/>
    <w:rsid w:val="00451586"/>
    <w:rsid w:val="00451726"/>
    <w:rsid w:val="004518E5"/>
    <w:rsid w:val="00451A76"/>
    <w:rsid w:val="00451CA6"/>
    <w:rsid w:val="004523C5"/>
    <w:rsid w:val="00453136"/>
    <w:rsid w:val="004534A7"/>
    <w:rsid w:val="00453618"/>
    <w:rsid w:val="00453A79"/>
    <w:rsid w:val="00453E24"/>
    <w:rsid w:val="0045489F"/>
    <w:rsid w:val="00454F09"/>
    <w:rsid w:val="0045544E"/>
    <w:rsid w:val="0045560D"/>
    <w:rsid w:val="004559F3"/>
    <w:rsid w:val="00455A1E"/>
    <w:rsid w:val="00456612"/>
    <w:rsid w:val="00456627"/>
    <w:rsid w:val="00456996"/>
    <w:rsid w:val="00456F00"/>
    <w:rsid w:val="00456FAA"/>
    <w:rsid w:val="00457026"/>
    <w:rsid w:val="00457726"/>
    <w:rsid w:val="00457ED3"/>
    <w:rsid w:val="004600D6"/>
    <w:rsid w:val="0046085D"/>
    <w:rsid w:val="00460B00"/>
    <w:rsid w:val="00460E2F"/>
    <w:rsid w:val="00460E63"/>
    <w:rsid w:val="00460FC7"/>
    <w:rsid w:val="00461756"/>
    <w:rsid w:val="00461817"/>
    <w:rsid w:val="00461C23"/>
    <w:rsid w:val="00462149"/>
    <w:rsid w:val="004627AA"/>
    <w:rsid w:val="004627BB"/>
    <w:rsid w:val="00462DDF"/>
    <w:rsid w:val="00463008"/>
    <w:rsid w:val="00463189"/>
    <w:rsid w:val="00463264"/>
    <w:rsid w:val="004634A1"/>
    <w:rsid w:val="0046395C"/>
    <w:rsid w:val="00463D21"/>
    <w:rsid w:val="00464003"/>
    <w:rsid w:val="004648A4"/>
    <w:rsid w:val="004652A6"/>
    <w:rsid w:val="0046589F"/>
    <w:rsid w:val="00465AF7"/>
    <w:rsid w:val="00465B36"/>
    <w:rsid w:val="00465B81"/>
    <w:rsid w:val="00465C63"/>
    <w:rsid w:val="00466715"/>
    <w:rsid w:val="00466829"/>
    <w:rsid w:val="00466BA1"/>
    <w:rsid w:val="00467407"/>
    <w:rsid w:val="0046795A"/>
    <w:rsid w:val="0047081F"/>
    <w:rsid w:val="0047086C"/>
    <w:rsid w:val="004709D4"/>
    <w:rsid w:val="0047114C"/>
    <w:rsid w:val="0047116F"/>
    <w:rsid w:val="00471380"/>
    <w:rsid w:val="00471E16"/>
    <w:rsid w:val="0047219F"/>
    <w:rsid w:val="00472333"/>
    <w:rsid w:val="0047236F"/>
    <w:rsid w:val="00472614"/>
    <w:rsid w:val="00472BF9"/>
    <w:rsid w:val="00472C41"/>
    <w:rsid w:val="004731EC"/>
    <w:rsid w:val="0047380A"/>
    <w:rsid w:val="0047392B"/>
    <w:rsid w:val="00473A20"/>
    <w:rsid w:val="00473D23"/>
    <w:rsid w:val="00474885"/>
    <w:rsid w:val="00474941"/>
    <w:rsid w:val="00474B15"/>
    <w:rsid w:val="004751AD"/>
    <w:rsid w:val="00475317"/>
    <w:rsid w:val="0047577E"/>
    <w:rsid w:val="0047585A"/>
    <w:rsid w:val="00475F56"/>
    <w:rsid w:val="00476132"/>
    <w:rsid w:val="004763DE"/>
    <w:rsid w:val="00476505"/>
    <w:rsid w:val="00476728"/>
    <w:rsid w:val="004769B9"/>
    <w:rsid w:val="00476B24"/>
    <w:rsid w:val="00476CF7"/>
    <w:rsid w:val="00476F19"/>
    <w:rsid w:val="004775B4"/>
    <w:rsid w:val="00477A11"/>
    <w:rsid w:val="00477A24"/>
    <w:rsid w:val="00477D75"/>
    <w:rsid w:val="004800A1"/>
    <w:rsid w:val="004804B2"/>
    <w:rsid w:val="00480E1E"/>
    <w:rsid w:val="00480F2B"/>
    <w:rsid w:val="00480F62"/>
    <w:rsid w:val="00481232"/>
    <w:rsid w:val="004813C8"/>
    <w:rsid w:val="0048161E"/>
    <w:rsid w:val="0048199C"/>
    <w:rsid w:val="0048206D"/>
    <w:rsid w:val="00482438"/>
    <w:rsid w:val="004827FD"/>
    <w:rsid w:val="00482F34"/>
    <w:rsid w:val="0048322B"/>
    <w:rsid w:val="0048341E"/>
    <w:rsid w:val="004834B2"/>
    <w:rsid w:val="00484822"/>
    <w:rsid w:val="00484A0D"/>
    <w:rsid w:val="00484A4B"/>
    <w:rsid w:val="004854E9"/>
    <w:rsid w:val="004855E4"/>
    <w:rsid w:val="004858EF"/>
    <w:rsid w:val="00485F79"/>
    <w:rsid w:val="00486AC7"/>
    <w:rsid w:val="00486BCB"/>
    <w:rsid w:val="00486F9F"/>
    <w:rsid w:val="0048700B"/>
    <w:rsid w:val="00487773"/>
    <w:rsid w:val="00487969"/>
    <w:rsid w:val="00487ADB"/>
    <w:rsid w:val="00487B6A"/>
    <w:rsid w:val="00487D15"/>
    <w:rsid w:val="00487F09"/>
    <w:rsid w:val="00490437"/>
    <w:rsid w:val="004908E6"/>
    <w:rsid w:val="00490996"/>
    <w:rsid w:val="00490C82"/>
    <w:rsid w:val="00490D94"/>
    <w:rsid w:val="00490E2A"/>
    <w:rsid w:val="004912E1"/>
    <w:rsid w:val="004915C9"/>
    <w:rsid w:val="004917FB"/>
    <w:rsid w:val="00491922"/>
    <w:rsid w:val="00491ACB"/>
    <w:rsid w:val="00491E6B"/>
    <w:rsid w:val="0049233A"/>
    <w:rsid w:val="0049299A"/>
    <w:rsid w:val="00492A0A"/>
    <w:rsid w:val="00492D5F"/>
    <w:rsid w:val="00492E31"/>
    <w:rsid w:val="00492E51"/>
    <w:rsid w:val="004934A6"/>
    <w:rsid w:val="004935E3"/>
    <w:rsid w:val="004938E5"/>
    <w:rsid w:val="00493B10"/>
    <w:rsid w:val="00493CF9"/>
    <w:rsid w:val="00493EAA"/>
    <w:rsid w:val="004946D6"/>
    <w:rsid w:val="0049497D"/>
    <w:rsid w:val="00494A42"/>
    <w:rsid w:val="00494D8D"/>
    <w:rsid w:val="00494F0D"/>
    <w:rsid w:val="00494F35"/>
    <w:rsid w:val="004952DD"/>
    <w:rsid w:val="004961F3"/>
    <w:rsid w:val="004965C7"/>
    <w:rsid w:val="00496BFD"/>
    <w:rsid w:val="004979E3"/>
    <w:rsid w:val="00497A48"/>
    <w:rsid w:val="004A0A63"/>
    <w:rsid w:val="004A0AF5"/>
    <w:rsid w:val="004A0CAA"/>
    <w:rsid w:val="004A0ECE"/>
    <w:rsid w:val="004A13F1"/>
    <w:rsid w:val="004A19C6"/>
    <w:rsid w:val="004A1BEF"/>
    <w:rsid w:val="004A1EC3"/>
    <w:rsid w:val="004A2A2C"/>
    <w:rsid w:val="004A2E2F"/>
    <w:rsid w:val="004A335A"/>
    <w:rsid w:val="004A3781"/>
    <w:rsid w:val="004A3C15"/>
    <w:rsid w:val="004A3DF2"/>
    <w:rsid w:val="004A4CA9"/>
    <w:rsid w:val="004A4F05"/>
    <w:rsid w:val="004A5378"/>
    <w:rsid w:val="004A54F3"/>
    <w:rsid w:val="004A5657"/>
    <w:rsid w:val="004A59CD"/>
    <w:rsid w:val="004A5AA3"/>
    <w:rsid w:val="004A5EB2"/>
    <w:rsid w:val="004A607C"/>
    <w:rsid w:val="004A6114"/>
    <w:rsid w:val="004A639B"/>
    <w:rsid w:val="004A6740"/>
    <w:rsid w:val="004A69B2"/>
    <w:rsid w:val="004A69BB"/>
    <w:rsid w:val="004A6FC3"/>
    <w:rsid w:val="004A7A40"/>
    <w:rsid w:val="004B0177"/>
    <w:rsid w:val="004B02C0"/>
    <w:rsid w:val="004B07F9"/>
    <w:rsid w:val="004B0ABD"/>
    <w:rsid w:val="004B0C7C"/>
    <w:rsid w:val="004B15A6"/>
    <w:rsid w:val="004B18DB"/>
    <w:rsid w:val="004B18F1"/>
    <w:rsid w:val="004B1B39"/>
    <w:rsid w:val="004B1C20"/>
    <w:rsid w:val="004B2EF1"/>
    <w:rsid w:val="004B3107"/>
    <w:rsid w:val="004B337F"/>
    <w:rsid w:val="004B3E64"/>
    <w:rsid w:val="004B4791"/>
    <w:rsid w:val="004B4C6F"/>
    <w:rsid w:val="004B5CD8"/>
    <w:rsid w:val="004B5CF9"/>
    <w:rsid w:val="004B5D17"/>
    <w:rsid w:val="004B5ECD"/>
    <w:rsid w:val="004B630D"/>
    <w:rsid w:val="004B6561"/>
    <w:rsid w:val="004B66A1"/>
    <w:rsid w:val="004B6D73"/>
    <w:rsid w:val="004B732D"/>
    <w:rsid w:val="004C00A4"/>
    <w:rsid w:val="004C0308"/>
    <w:rsid w:val="004C094C"/>
    <w:rsid w:val="004C0C86"/>
    <w:rsid w:val="004C1230"/>
    <w:rsid w:val="004C1474"/>
    <w:rsid w:val="004C1BA9"/>
    <w:rsid w:val="004C2339"/>
    <w:rsid w:val="004C2503"/>
    <w:rsid w:val="004C281D"/>
    <w:rsid w:val="004C29FF"/>
    <w:rsid w:val="004C2E9D"/>
    <w:rsid w:val="004C2F9F"/>
    <w:rsid w:val="004C30D4"/>
    <w:rsid w:val="004C34E3"/>
    <w:rsid w:val="004C361D"/>
    <w:rsid w:val="004C3DEC"/>
    <w:rsid w:val="004C415E"/>
    <w:rsid w:val="004C429B"/>
    <w:rsid w:val="004C4891"/>
    <w:rsid w:val="004C48F3"/>
    <w:rsid w:val="004C4E36"/>
    <w:rsid w:val="004C503B"/>
    <w:rsid w:val="004C5162"/>
    <w:rsid w:val="004C51E0"/>
    <w:rsid w:val="004C5683"/>
    <w:rsid w:val="004C5878"/>
    <w:rsid w:val="004C5ABC"/>
    <w:rsid w:val="004C5ABD"/>
    <w:rsid w:val="004C5ADE"/>
    <w:rsid w:val="004C5AF1"/>
    <w:rsid w:val="004C6062"/>
    <w:rsid w:val="004C6383"/>
    <w:rsid w:val="004C65DB"/>
    <w:rsid w:val="004C6D12"/>
    <w:rsid w:val="004C6DA7"/>
    <w:rsid w:val="004C6DC5"/>
    <w:rsid w:val="004C6DF0"/>
    <w:rsid w:val="004C6F75"/>
    <w:rsid w:val="004C741C"/>
    <w:rsid w:val="004C79E1"/>
    <w:rsid w:val="004D073E"/>
    <w:rsid w:val="004D0B0B"/>
    <w:rsid w:val="004D0CD9"/>
    <w:rsid w:val="004D1400"/>
    <w:rsid w:val="004D16D7"/>
    <w:rsid w:val="004D1ADD"/>
    <w:rsid w:val="004D1DBB"/>
    <w:rsid w:val="004D1E71"/>
    <w:rsid w:val="004D212A"/>
    <w:rsid w:val="004D2441"/>
    <w:rsid w:val="004D25DC"/>
    <w:rsid w:val="004D29DB"/>
    <w:rsid w:val="004D2BB5"/>
    <w:rsid w:val="004D2C89"/>
    <w:rsid w:val="004D2FDF"/>
    <w:rsid w:val="004D32B1"/>
    <w:rsid w:val="004D32B7"/>
    <w:rsid w:val="004D33BA"/>
    <w:rsid w:val="004D35D8"/>
    <w:rsid w:val="004D3CF6"/>
    <w:rsid w:val="004D3DA2"/>
    <w:rsid w:val="004D3F1D"/>
    <w:rsid w:val="004D401F"/>
    <w:rsid w:val="004D41A2"/>
    <w:rsid w:val="004D41B7"/>
    <w:rsid w:val="004D467A"/>
    <w:rsid w:val="004D560F"/>
    <w:rsid w:val="004D587C"/>
    <w:rsid w:val="004D5899"/>
    <w:rsid w:val="004D6250"/>
    <w:rsid w:val="004D6283"/>
    <w:rsid w:val="004D6314"/>
    <w:rsid w:val="004D6559"/>
    <w:rsid w:val="004D7D68"/>
    <w:rsid w:val="004E0534"/>
    <w:rsid w:val="004E0C0B"/>
    <w:rsid w:val="004E0FA7"/>
    <w:rsid w:val="004E12C3"/>
    <w:rsid w:val="004E242C"/>
    <w:rsid w:val="004E25AC"/>
    <w:rsid w:val="004E2935"/>
    <w:rsid w:val="004E297E"/>
    <w:rsid w:val="004E2C20"/>
    <w:rsid w:val="004E2DAD"/>
    <w:rsid w:val="004E2E55"/>
    <w:rsid w:val="004E37D2"/>
    <w:rsid w:val="004E3932"/>
    <w:rsid w:val="004E3F71"/>
    <w:rsid w:val="004E3FF2"/>
    <w:rsid w:val="004E406A"/>
    <w:rsid w:val="004E45A4"/>
    <w:rsid w:val="004E487A"/>
    <w:rsid w:val="004E4880"/>
    <w:rsid w:val="004E4AE0"/>
    <w:rsid w:val="004E4C65"/>
    <w:rsid w:val="004E53AD"/>
    <w:rsid w:val="004E56FB"/>
    <w:rsid w:val="004E5734"/>
    <w:rsid w:val="004E5953"/>
    <w:rsid w:val="004E5E15"/>
    <w:rsid w:val="004E5F36"/>
    <w:rsid w:val="004E6839"/>
    <w:rsid w:val="004E6E31"/>
    <w:rsid w:val="004E6FFC"/>
    <w:rsid w:val="004E7817"/>
    <w:rsid w:val="004E78E9"/>
    <w:rsid w:val="004F0148"/>
    <w:rsid w:val="004F02EC"/>
    <w:rsid w:val="004F0444"/>
    <w:rsid w:val="004F07A5"/>
    <w:rsid w:val="004F0BC2"/>
    <w:rsid w:val="004F0DE6"/>
    <w:rsid w:val="004F13BD"/>
    <w:rsid w:val="004F150A"/>
    <w:rsid w:val="004F1753"/>
    <w:rsid w:val="004F1BB4"/>
    <w:rsid w:val="004F1E79"/>
    <w:rsid w:val="004F3147"/>
    <w:rsid w:val="004F34E7"/>
    <w:rsid w:val="004F35F8"/>
    <w:rsid w:val="004F3975"/>
    <w:rsid w:val="004F3BFE"/>
    <w:rsid w:val="004F3C6A"/>
    <w:rsid w:val="004F44AC"/>
    <w:rsid w:val="004F492C"/>
    <w:rsid w:val="004F4AD8"/>
    <w:rsid w:val="004F4E82"/>
    <w:rsid w:val="004F4EA1"/>
    <w:rsid w:val="004F4ECE"/>
    <w:rsid w:val="004F4FF1"/>
    <w:rsid w:val="004F5069"/>
    <w:rsid w:val="004F51E3"/>
    <w:rsid w:val="004F523C"/>
    <w:rsid w:val="004F5440"/>
    <w:rsid w:val="004F5F33"/>
    <w:rsid w:val="004F64A6"/>
    <w:rsid w:val="004F6732"/>
    <w:rsid w:val="004F6768"/>
    <w:rsid w:val="004F68B6"/>
    <w:rsid w:val="004F6E6F"/>
    <w:rsid w:val="004F718A"/>
    <w:rsid w:val="004F7799"/>
    <w:rsid w:val="004F7854"/>
    <w:rsid w:val="004F7B5E"/>
    <w:rsid w:val="004F7C9B"/>
    <w:rsid w:val="00500881"/>
    <w:rsid w:val="0050103A"/>
    <w:rsid w:val="00501493"/>
    <w:rsid w:val="00501536"/>
    <w:rsid w:val="00501711"/>
    <w:rsid w:val="005017A1"/>
    <w:rsid w:val="005017F5"/>
    <w:rsid w:val="00501818"/>
    <w:rsid w:val="00501849"/>
    <w:rsid w:val="0050193B"/>
    <w:rsid w:val="00501E5E"/>
    <w:rsid w:val="00501EF8"/>
    <w:rsid w:val="005023B4"/>
    <w:rsid w:val="00502AA7"/>
    <w:rsid w:val="00502B10"/>
    <w:rsid w:val="00502E60"/>
    <w:rsid w:val="005031EB"/>
    <w:rsid w:val="00503C45"/>
    <w:rsid w:val="005042ED"/>
    <w:rsid w:val="00504AB9"/>
    <w:rsid w:val="0050503C"/>
    <w:rsid w:val="0050539A"/>
    <w:rsid w:val="005058B9"/>
    <w:rsid w:val="00505AEB"/>
    <w:rsid w:val="00505D2D"/>
    <w:rsid w:val="00506136"/>
    <w:rsid w:val="005070F0"/>
    <w:rsid w:val="0050760D"/>
    <w:rsid w:val="00507808"/>
    <w:rsid w:val="00507A5E"/>
    <w:rsid w:val="00510180"/>
    <w:rsid w:val="005108C2"/>
    <w:rsid w:val="005111EA"/>
    <w:rsid w:val="00511411"/>
    <w:rsid w:val="0051141D"/>
    <w:rsid w:val="00511B0F"/>
    <w:rsid w:val="00511F67"/>
    <w:rsid w:val="005123D3"/>
    <w:rsid w:val="00512BA1"/>
    <w:rsid w:val="00512DB5"/>
    <w:rsid w:val="00513008"/>
    <w:rsid w:val="005133D6"/>
    <w:rsid w:val="00513ED7"/>
    <w:rsid w:val="00514393"/>
    <w:rsid w:val="00514825"/>
    <w:rsid w:val="00514973"/>
    <w:rsid w:val="00514A60"/>
    <w:rsid w:val="00514EB4"/>
    <w:rsid w:val="0051579B"/>
    <w:rsid w:val="00515824"/>
    <w:rsid w:val="00515B37"/>
    <w:rsid w:val="00515BC3"/>
    <w:rsid w:val="00515C7C"/>
    <w:rsid w:val="005160D9"/>
    <w:rsid w:val="005160F9"/>
    <w:rsid w:val="00516180"/>
    <w:rsid w:val="00516271"/>
    <w:rsid w:val="005163EF"/>
    <w:rsid w:val="0051654F"/>
    <w:rsid w:val="005165D8"/>
    <w:rsid w:val="0051752F"/>
    <w:rsid w:val="00517EF5"/>
    <w:rsid w:val="0052046C"/>
    <w:rsid w:val="00520ABA"/>
    <w:rsid w:val="00520CB4"/>
    <w:rsid w:val="0052124A"/>
    <w:rsid w:val="00521548"/>
    <w:rsid w:val="00521913"/>
    <w:rsid w:val="00521918"/>
    <w:rsid w:val="00521CCC"/>
    <w:rsid w:val="005222D8"/>
    <w:rsid w:val="005226B8"/>
    <w:rsid w:val="00522CB3"/>
    <w:rsid w:val="00522D14"/>
    <w:rsid w:val="005230A6"/>
    <w:rsid w:val="005234E3"/>
    <w:rsid w:val="00523779"/>
    <w:rsid w:val="00523CEC"/>
    <w:rsid w:val="00523E68"/>
    <w:rsid w:val="00523EEF"/>
    <w:rsid w:val="00524532"/>
    <w:rsid w:val="00524605"/>
    <w:rsid w:val="00524C46"/>
    <w:rsid w:val="00524ED5"/>
    <w:rsid w:val="005257E9"/>
    <w:rsid w:val="00525B9E"/>
    <w:rsid w:val="00525C0E"/>
    <w:rsid w:val="00525E23"/>
    <w:rsid w:val="005261E0"/>
    <w:rsid w:val="0052652E"/>
    <w:rsid w:val="00526685"/>
    <w:rsid w:val="005267A6"/>
    <w:rsid w:val="00526C5C"/>
    <w:rsid w:val="005270E5"/>
    <w:rsid w:val="00527B85"/>
    <w:rsid w:val="005309A9"/>
    <w:rsid w:val="005309E9"/>
    <w:rsid w:val="00531028"/>
    <w:rsid w:val="00531387"/>
    <w:rsid w:val="0053152A"/>
    <w:rsid w:val="00531612"/>
    <w:rsid w:val="00531617"/>
    <w:rsid w:val="00531635"/>
    <w:rsid w:val="005317DC"/>
    <w:rsid w:val="00531ADB"/>
    <w:rsid w:val="00531B74"/>
    <w:rsid w:val="00531FDE"/>
    <w:rsid w:val="0053243D"/>
    <w:rsid w:val="00532549"/>
    <w:rsid w:val="00532604"/>
    <w:rsid w:val="005328AF"/>
    <w:rsid w:val="0053308A"/>
    <w:rsid w:val="005330B5"/>
    <w:rsid w:val="00534144"/>
    <w:rsid w:val="00535B0A"/>
    <w:rsid w:val="00536348"/>
    <w:rsid w:val="00536369"/>
    <w:rsid w:val="005365C0"/>
    <w:rsid w:val="005366F2"/>
    <w:rsid w:val="005369D9"/>
    <w:rsid w:val="00536B7C"/>
    <w:rsid w:val="00536B8C"/>
    <w:rsid w:val="00536DC8"/>
    <w:rsid w:val="005371DE"/>
    <w:rsid w:val="0053741A"/>
    <w:rsid w:val="00537BF6"/>
    <w:rsid w:val="00537E09"/>
    <w:rsid w:val="00537F4E"/>
    <w:rsid w:val="0054039F"/>
    <w:rsid w:val="005405B3"/>
    <w:rsid w:val="00540726"/>
    <w:rsid w:val="00540740"/>
    <w:rsid w:val="00540BDC"/>
    <w:rsid w:val="00540E98"/>
    <w:rsid w:val="0054188F"/>
    <w:rsid w:val="00541A41"/>
    <w:rsid w:val="00541BAA"/>
    <w:rsid w:val="00541DAE"/>
    <w:rsid w:val="00541DBB"/>
    <w:rsid w:val="00542346"/>
    <w:rsid w:val="0054247E"/>
    <w:rsid w:val="0054256F"/>
    <w:rsid w:val="005428B2"/>
    <w:rsid w:val="00542E26"/>
    <w:rsid w:val="00542E51"/>
    <w:rsid w:val="0054324D"/>
    <w:rsid w:val="005435F4"/>
    <w:rsid w:val="0054436B"/>
    <w:rsid w:val="00544427"/>
    <w:rsid w:val="00544441"/>
    <w:rsid w:val="00544865"/>
    <w:rsid w:val="00544B59"/>
    <w:rsid w:val="00545217"/>
    <w:rsid w:val="005457F7"/>
    <w:rsid w:val="00545A0F"/>
    <w:rsid w:val="00545D90"/>
    <w:rsid w:val="005462F2"/>
    <w:rsid w:val="005464CD"/>
    <w:rsid w:val="00546B3E"/>
    <w:rsid w:val="00546C70"/>
    <w:rsid w:val="00546C91"/>
    <w:rsid w:val="00546EBF"/>
    <w:rsid w:val="005470B5"/>
    <w:rsid w:val="00547B52"/>
    <w:rsid w:val="00550507"/>
    <w:rsid w:val="00550DD7"/>
    <w:rsid w:val="0055133D"/>
    <w:rsid w:val="0055186A"/>
    <w:rsid w:val="00551B78"/>
    <w:rsid w:val="00552409"/>
    <w:rsid w:val="00552BE4"/>
    <w:rsid w:val="00553023"/>
    <w:rsid w:val="0055311B"/>
    <w:rsid w:val="005533B8"/>
    <w:rsid w:val="005535B4"/>
    <w:rsid w:val="005535D1"/>
    <w:rsid w:val="0055381A"/>
    <w:rsid w:val="0055388E"/>
    <w:rsid w:val="00554044"/>
    <w:rsid w:val="00554692"/>
    <w:rsid w:val="00554C16"/>
    <w:rsid w:val="0055549A"/>
    <w:rsid w:val="0055599F"/>
    <w:rsid w:val="00556348"/>
    <w:rsid w:val="00556429"/>
    <w:rsid w:val="005566D8"/>
    <w:rsid w:val="005567F2"/>
    <w:rsid w:val="00556802"/>
    <w:rsid w:val="00556EE0"/>
    <w:rsid w:val="005575D1"/>
    <w:rsid w:val="00557A47"/>
    <w:rsid w:val="00557B86"/>
    <w:rsid w:val="00557DED"/>
    <w:rsid w:val="005600BE"/>
    <w:rsid w:val="005600F4"/>
    <w:rsid w:val="00560887"/>
    <w:rsid w:val="00560EAF"/>
    <w:rsid w:val="00561071"/>
    <w:rsid w:val="00561974"/>
    <w:rsid w:val="00561BB1"/>
    <w:rsid w:val="0056200B"/>
    <w:rsid w:val="005625D5"/>
    <w:rsid w:val="00562AAF"/>
    <w:rsid w:val="00562C35"/>
    <w:rsid w:val="00563239"/>
    <w:rsid w:val="005632E1"/>
    <w:rsid w:val="0056395F"/>
    <w:rsid w:val="00563E75"/>
    <w:rsid w:val="00564026"/>
    <w:rsid w:val="005641AC"/>
    <w:rsid w:val="005645D2"/>
    <w:rsid w:val="0056465C"/>
    <w:rsid w:val="00564E6C"/>
    <w:rsid w:val="005650DD"/>
    <w:rsid w:val="0056536D"/>
    <w:rsid w:val="00565476"/>
    <w:rsid w:val="005656F1"/>
    <w:rsid w:val="0056626B"/>
    <w:rsid w:val="005664A3"/>
    <w:rsid w:val="005667EB"/>
    <w:rsid w:val="0056680A"/>
    <w:rsid w:val="00566DF4"/>
    <w:rsid w:val="005673E5"/>
    <w:rsid w:val="005674E9"/>
    <w:rsid w:val="00570761"/>
    <w:rsid w:val="00570836"/>
    <w:rsid w:val="00570885"/>
    <w:rsid w:val="00570EC6"/>
    <w:rsid w:val="005718B6"/>
    <w:rsid w:val="00571C6F"/>
    <w:rsid w:val="00572458"/>
    <w:rsid w:val="00572781"/>
    <w:rsid w:val="00572B46"/>
    <w:rsid w:val="00572F9B"/>
    <w:rsid w:val="0057352F"/>
    <w:rsid w:val="0057377E"/>
    <w:rsid w:val="00573F37"/>
    <w:rsid w:val="0057468D"/>
    <w:rsid w:val="0057493B"/>
    <w:rsid w:val="005754AE"/>
    <w:rsid w:val="005754F3"/>
    <w:rsid w:val="00575722"/>
    <w:rsid w:val="005757F6"/>
    <w:rsid w:val="00576116"/>
    <w:rsid w:val="005766C6"/>
    <w:rsid w:val="00576E64"/>
    <w:rsid w:val="005777A3"/>
    <w:rsid w:val="00577928"/>
    <w:rsid w:val="00577FB5"/>
    <w:rsid w:val="0058031E"/>
    <w:rsid w:val="00580555"/>
    <w:rsid w:val="00580634"/>
    <w:rsid w:val="00580DD3"/>
    <w:rsid w:val="00580FA2"/>
    <w:rsid w:val="005810CB"/>
    <w:rsid w:val="005815F0"/>
    <w:rsid w:val="00581600"/>
    <w:rsid w:val="00581694"/>
    <w:rsid w:val="00581740"/>
    <w:rsid w:val="00582290"/>
    <w:rsid w:val="00582297"/>
    <w:rsid w:val="00582DF4"/>
    <w:rsid w:val="00582E27"/>
    <w:rsid w:val="00582E72"/>
    <w:rsid w:val="0058304B"/>
    <w:rsid w:val="0058319F"/>
    <w:rsid w:val="00583236"/>
    <w:rsid w:val="005836C9"/>
    <w:rsid w:val="005837D8"/>
    <w:rsid w:val="00583BAD"/>
    <w:rsid w:val="0058466C"/>
    <w:rsid w:val="00584A62"/>
    <w:rsid w:val="00584BC4"/>
    <w:rsid w:val="005850AA"/>
    <w:rsid w:val="005851C3"/>
    <w:rsid w:val="005852D1"/>
    <w:rsid w:val="0058534A"/>
    <w:rsid w:val="005854AA"/>
    <w:rsid w:val="0058580A"/>
    <w:rsid w:val="0058595C"/>
    <w:rsid w:val="0058644D"/>
    <w:rsid w:val="0058695B"/>
    <w:rsid w:val="00587316"/>
    <w:rsid w:val="00587A22"/>
    <w:rsid w:val="00587E96"/>
    <w:rsid w:val="00590156"/>
    <w:rsid w:val="005902AD"/>
    <w:rsid w:val="0059083B"/>
    <w:rsid w:val="005912B3"/>
    <w:rsid w:val="00591624"/>
    <w:rsid w:val="005916A6"/>
    <w:rsid w:val="005916B4"/>
    <w:rsid w:val="00591949"/>
    <w:rsid w:val="00591B08"/>
    <w:rsid w:val="00591DE8"/>
    <w:rsid w:val="00591E71"/>
    <w:rsid w:val="00591EA3"/>
    <w:rsid w:val="005923D5"/>
    <w:rsid w:val="0059299D"/>
    <w:rsid w:val="00592A41"/>
    <w:rsid w:val="00592D50"/>
    <w:rsid w:val="00593327"/>
    <w:rsid w:val="005935B1"/>
    <w:rsid w:val="00593617"/>
    <w:rsid w:val="00593618"/>
    <w:rsid w:val="00593956"/>
    <w:rsid w:val="00593C0F"/>
    <w:rsid w:val="00593DE1"/>
    <w:rsid w:val="00594FEB"/>
    <w:rsid w:val="0059501C"/>
    <w:rsid w:val="00595325"/>
    <w:rsid w:val="00595C8C"/>
    <w:rsid w:val="00595E74"/>
    <w:rsid w:val="005964E0"/>
    <w:rsid w:val="0059726C"/>
    <w:rsid w:val="00597325"/>
    <w:rsid w:val="0059745A"/>
    <w:rsid w:val="005975BF"/>
    <w:rsid w:val="00597747"/>
    <w:rsid w:val="005979B4"/>
    <w:rsid w:val="00597F1C"/>
    <w:rsid w:val="00597FA3"/>
    <w:rsid w:val="005A0169"/>
    <w:rsid w:val="005A01E4"/>
    <w:rsid w:val="005A020E"/>
    <w:rsid w:val="005A0411"/>
    <w:rsid w:val="005A0462"/>
    <w:rsid w:val="005A047A"/>
    <w:rsid w:val="005A055E"/>
    <w:rsid w:val="005A0560"/>
    <w:rsid w:val="005A0621"/>
    <w:rsid w:val="005A0DCA"/>
    <w:rsid w:val="005A0F2D"/>
    <w:rsid w:val="005A10B1"/>
    <w:rsid w:val="005A155E"/>
    <w:rsid w:val="005A16B1"/>
    <w:rsid w:val="005A1CBD"/>
    <w:rsid w:val="005A208B"/>
    <w:rsid w:val="005A2BF1"/>
    <w:rsid w:val="005A30E1"/>
    <w:rsid w:val="005A3A35"/>
    <w:rsid w:val="005A3F8E"/>
    <w:rsid w:val="005A4CBC"/>
    <w:rsid w:val="005A4CDD"/>
    <w:rsid w:val="005A5071"/>
    <w:rsid w:val="005A528F"/>
    <w:rsid w:val="005A52F6"/>
    <w:rsid w:val="005A54B7"/>
    <w:rsid w:val="005A551E"/>
    <w:rsid w:val="005A55C0"/>
    <w:rsid w:val="005A55CD"/>
    <w:rsid w:val="005A58D5"/>
    <w:rsid w:val="005A5B05"/>
    <w:rsid w:val="005A5E56"/>
    <w:rsid w:val="005A643F"/>
    <w:rsid w:val="005A649B"/>
    <w:rsid w:val="005A6DB9"/>
    <w:rsid w:val="005A6DE6"/>
    <w:rsid w:val="005A72DE"/>
    <w:rsid w:val="005A7424"/>
    <w:rsid w:val="005A7FC0"/>
    <w:rsid w:val="005B0004"/>
    <w:rsid w:val="005B09E9"/>
    <w:rsid w:val="005B1493"/>
    <w:rsid w:val="005B1570"/>
    <w:rsid w:val="005B159F"/>
    <w:rsid w:val="005B17A1"/>
    <w:rsid w:val="005B18DB"/>
    <w:rsid w:val="005B1BC9"/>
    <w:rsid w:val="005B22E4"/>
    <w:rsid w:val="005B2444"/>
    <w:rsid w:val="005B260E"/>
    <w:rsid w:val="005B27AC"/>
    <w:rsid w:val="005B2CBB"/>
    <w:rsid w:val="005B334F"/>
    <w:rsid w:val="005B3603"/>
    <w:rsid w:val="005B3633"/>
    <w:rsid w:val="005B36EC"/>
    <w:rsid w:val="005B3B06"/>
    <w:rsid w:val="005B3F7E"/>
    <w:rsid w:val="005B44B5"/>
    <w:rsid w:val="005B47CD"/>
    <w:rsid w:val="005B4918"/>
    <w:rsid w:val="005B5197"/>
    <w:rsid w:val="005B52A0"/>
    <w:rsid w:val="005B543D"/>
    <w:rsid w:val="005B57E4"/>
    <w:rsid w:val="005B5ABD"/>
    <w:rsid w:val="005B5DB8"/>
    <w:rsid w:val="005B5F1D"/>
    <w:rsid w:val="005B5F46"/>
    <w:rsid w:val="005B6215"/>
    <w:rsid w:val="005B6449"/>
    <w:rsid w:val="005B67A0"/>
    <w:rsid w:val="005B6C5B"/>
    <w:rsid w:val="005B7574"/>
    <w:rsid w:val="005B7F6B"/>
    <w:rsid w:val="005C0CD3"/>
    <w:rsid w:val="005C0D88"/>
    <w:rsid w:val="005C11D7"/>
    <w:rsid w:val="005C140A"/>
    <w:rsid w:val="005C17D9"/>
    <w:rsid w:val="005C1A6F"/>
    <w:rsid w:val="005C1B2A"/>
    <w:rsid w:val="005C1C49"/>
    <w:rsid w:val="005C1E52"/>
    <w:rsid w:val="005C1E7B"/>
    <w:rsid w:val="005C217F"/>
    <w:rsid w:val="005C2655"/>
    <w:rsid w:val="005C2710"/>
    <w:rsid w:val="005C2832"/>
    <w:rsid w:val="005C2A5C"/>
    <w:rsid w:val="005C2F17"/>
    <w:rsid w:val="005C3755"/>
    <w:rsid w:val="005C397E"/>
    <w:rsid w:val="005C3C9D"/>
    <w:rsid w:val="005C40A2"/>
    <w:rsid w:val="005C4DE6"/>
    <w:rsid w:val="005C50A0"/>
    <w:rsid w:val="005C58F3"/>
    <w:rsid w:val="005C5CB8"/>
    <w:rsid w:val="005C5EB9"/>
    <w:rsid w:val="005C5F82"/>
    <w:rsid w:val="005C62DC"/>
    <w:rsid w:val="005C6763"/>
    <w:rsid w:val="005C68CE"/>
    <w:rsid w:val="005C68F0"/>
    <w:rsid w:val="005C7185"/>
    <w:rsid w:val="005C71CE"/>
    <w:rsid w:val="005C73AB"/>
    <w:rsid w:val="005C7883"/>
    <w:rsid w:val="005C7DBD"/>
    <w:rsid w:val="005C7F0F"/>
    <w:rsid w:val="005D0941"/>
    <w:rsid w:val="005D130D"/>
    <w:rsid w:val="005D183C"/>
    <w:rsid w:val="005D18E5"/>
    <w:rsid w:val="005D19E4"/>
    <w:rsid w:val="005D1A1A"/>
    <w:rsid w:val="005D1C10"/>
    <w:rsid w:val="005D227D"/>
    <w:rsid w:val="005D2BB2"/>
    <w:rsid w:val="005D2BB3"/>
    <w:rsid w:val="005D2FE6"/>
    <w:rsid w:val="005D3164"/>
    <w:rsid w:val="005D31BF"/>
    <w:rsid w:val="005D3AB9"/>
    <w:rsid w:val="005D3BB0"/>
    <w:rsid w:val="005D3C5F"/>
    <w:rsid w:val="005D4062"/>
    <w:rsid w:val="005D408E"/>
    <w:rsid w:val="005D470D"/>
    <w:rsid w:val="005D485E"/>
    <w:rsid w:val="005D51F9"/>
    <w:rsid w:val="005D55CE"/>
    <w:rsid w:val="005D56DE"/>
    <w:rsid w:val="005D5841"/>
    <w:rsid w:val="005D5B1C"/>
    <w:rsid w:val="005D5C5F"/>
    <w:rsid w:val="005D5DD6"/>
    <w:rsid w:val="005D5EA4"/>
    <w:rsid w:val="005D6B8C"/>
    <w:rsid w:val="005D7328"/>
    <w:rsid w:val="005D79BB"/>
    <w:rsid w:val="005D7E5D"/>
    <w:rsid w:val="005E0344"/>
    <w:rsid w:val="005E0669"/>
    <w:rsid w:val="005E0AD8"/>
    <w:rsid w:val="005E11C7"/>
    <w:rsid w:val="005E1500"/>
    <w:rsid w:val="005E1A1B"/>
    <w:rsid w:val="005E1D97"/>
    <w:rsid w:val="005E1E4D"/>
    <w:rsid w:val="005E1F8D"/>
    <w:rsid w:val="005E2462"/>
    <w:rsid w:val="005E29AF"/>
    <w:rsid w:val="005E2AF4"/>
    <w:rsid w:val="005E2C23"/>
    <w:rsid w:val="005E2DED"/>
    <w:rsid w:val="005E2DF9"/>
    <w:rsid w:val="005E2EE6"/>
    <w:rsid w:val="005E2F7E"/>
    <w:rsid w:val="005E401B"/>
    <w:rsid w:val="005E437F"/>
    <w:rsid w:val="005E440B"/>
    <w:rsid w:val="005E46DD"/>
    <w:rsid w:val="005E577F"/>
    <w:rsid w:val="005E59DC"/>
    <w:rsid w:val="005E5B0B"/>
    <w:rsid w:val="005E6081"/>
    <w:rsid w:val="005E6BF6"/>
    <w:rsid w:val="005E732B"/>
    <w:rsid w:val="005E75E7"/>
    <w:rsid w:val="005E7774"/>
    <w:rsid w:val="005E78B7"/>
    <w:rsid w:val="005E7BC7"/>
    <w:rsid w:val="005E7CF6"/>
    <w:rsid w:val="005F08E0"/>
    <w:rsid w:val="005F09C3"/>
    <w:rsid w:val="005F126F"/>
    <w:rsid w:val="005F1763"/>
    <w:rsid w:val="005F1B8C"/>
    <w:rsid w:val="005F1DF5"/>
    <w:rsid w:val="005F2016"/>
    <w:rsid w:val="005F2C85"/>
    <w:rsid w:val="005F344D"/>
    <w:rsid w:val="005F37BC"/>
    <w:rsid w:val="005F3CDC"/>
    <w:rsid w:val="005F41F7"/>
    <w:rsid w:val="005F4D08"/>
    <w:rsid w:val="005F4D0F"/>
    <w:rsid w:val="005F59C5"/>
    <w:rsid w:val="005F5B7E"/>
    <w:rsid w:val="005F5E99"/>
    <w:rsid w:val="005F644D"/>
    <w:rsid w:val="005F66E7"/>
    <w:rsid w:val="005F7107"/>
    <w:rsid w:val="005F799A"/>
    <w:rsid w:val="005FB27F"/>
    <w:rsid w:val="006000ED"/>
    <w:rsid w:val="006006DB"/>
    <w:rsid w:val="00600780"/>
    <w:rsid w:val="00600F1C"/>
    <w:rsid w:val="00601059"/>
    <w:rsid w:val="0060117F"/>
    <w:rsid w:val="00601605"/>
    <w:rsid w:val="0060171A"/>
    <w:rsid w:val="00601B12"/>
    <w:rsid w:val="00601C13"/>
    <w:rsid w:val="00601FC2"/>
    <w:rsid w:val="006032B9"/>
    <w:rsid w:val="006046EA"/>
    <w:rsid w:val="0060484E"/>
    <w:rsid w:val="006051F8"/>
    <w:rsid w:val="006052EE"/>
    <w:rsid w:val="00605A36"/>
    <w:rsid w:val="00605ADB"/>
    <w:rsid w:val="00605D69"/>
    <w:rsid w:val="00605EB1"/>
    <w:rsid w:val="006067EC"/>
    <w:rsid w:val="00606FF4"/>
    <w:rsid w:val="006070AC"/>
    <w:rsid w:val="0060754B"/>
    <w:rsid w:val="006076F5"/>
    <w:rsid w:val="006077E5"/>
    <w:rsid w:val="006079FB"/>
    <w:rsid w:val="00607E96"/>
    <w:rsid w:val="006106BD"/>
    <w:rsid w:val="006108DD"/>
    <w:rsid w:val="00610A88"/>
    <w:rsid w:val="00610A8C"/>
    <w:rsid w:val="006112EC"/>
    <w:rsid w:val="006115E9"/>
    <w:rsid w:val="00611702"/>
    <w:rsid w:val="00611834"/>
    <w:rsid w:val="00611C9F"/>
    <w:rsid w:val="00611CD8"/>
    <w:rsid w:val="00611F7F"/>
    <w:rsid w:val="00611FCB"/>
    <w:rsid w:val="00612720"/>
    <w:rsid w:val="006132F3"/>
    <w:rsid w:val="00613C56"/>
    <w:rsid w:val="00613FF4"/>
    <w:rsid w:val="006143F1"/>
    <w:rsid w:val="00614D67"/>
    <w:rsid w:val="00615012"/>
    <w:rsid w:val="0061530E"/>
    <w:rsid w:val="0061534B"/>
    <w:rsid w:val="006154BC"/>
    <w:rsid w:val="006154FB"/>
    <w:rsid w:val="006156BD"/>
    <w:rsid w:val="00615B6F"/>
    <w:rsid w:val="00615D8F"/>
    <w:rsid w:val="0061611C"/>
    <w:rsid w:val="006163FE"/>
    <w:rsid w:val="00616E55"/>
    <w:rsid w:val="00617265"/>
    <w:rsid w:val="006173E3"/>
    <w:rsid w:val="00617486"/>
    <w:rsid w:val="006174C5"/>
    <w:rsid w:val="00617AFB"/>
    <w:rsid w:val="00617B4F"/>
    <w:rsid w:val="00620273"/>
    <w:rsid w:val="0062036F"/>
    <w:rsid w:val="00620797"/>
    <w:rsid w:val="00620911"/>
    <w:rsid w:val="00620946"/>
    <w:rsid w:val="00620A72"/>
    <w:rsid w:val="00621257"/>
    <w:rsid w:val="006220D7"/>
    <w:rsid w:val="0062216E"/>
    <w:rsid w:val="00622368"/>
    <w:rsid w:val="00622A11"/>
    <w:rsid w:val="00622B90"/>
    <w:rsid w:val="00622C13"/>
    <w:rsid w:val="00622DE5"/>
    <w:rsid w:val="00623427"/>
    <w:rsid w:val="00623AD3"/>
    <w:rsid w:val="00623C18"/>
    <w:rsid w:val="006247B4"/>
    <w:rsid w:val="006248DE"/>
    <w:rsid w:val="00624F10"/>
    <w:rsid w:val="00625113"/>
    <w:rsid w:val="00625B94"/>
    <w:rsid w:val="00625BB7"/>
    <w:rsid w:val="00625E45"/>
    <w:rsid w:val="006262DD"/>
    <w:rsid w:val="006267E7"/>
    <w:rsid w:val="00626A75"/>
    <w:rsid w:val="006270F8"/>
    <w:rsid w:val="0062725A"/>
    <w:rsid w:val="006273BE"/>
    <w:rsid w:val="00627555"/>
    <w:rsid w:val="00627566"/>
    <w:rsid w:val="00627986"/>
    <w:rsid w:val="00630171"/>
    <w:rsid w:val="006302D4"/>
    <w:rsid w:val="00630372"/>
    <w:rsid w:val="0063060B"/>
    <w:rsid w:val="00630D90"/>
    <w:rsid w:val="0063116D"/>
    <w:rsid w:val="006322A0"/>
    <w:rsid w:val="006323FF"/>
    <w:rsid w:val="00632838"/>
    <w:rsid w:val="00632C4A"/>
    <w:rsid w:val="00632D99"/>
    <w:rsid w:val="00632FA2"/>
    <w:rsid w:val="00632FEB"/>
    <w:rsid w:val="00633067"/>
    <w:rsid w:val="00633ADE"/>
    <w:rsid w:val="00634877"/>
    <w:rsid w:val="006349DC"/>
    <w:rsid w:val="00634BD4"/>
    <w:rsid w:val="00634C1D"/>
    <w:rsid w:val="00634FB7"/>
    <w:rsid w:val="006351C6"/>
    <w:rsid w:val="00635F71"/>
    <w:rsid w:val="006361FD"/>
    <w:rsid w:val="006364B1"/>
    <w:rsid w:val="006368D5"/>
    <w:rsid w:val="00636916"/>
    <w:rsid w:val="006370A0"/>
    <w:rsid w:val="006370AA"/>
    <w:rsid w:val="0063721A"/>
    <w:rsid w:val="006378E7"/>
    <w:rsid w:val="00637AC0"/>
    <w:rsid w:val="00637E07"/>
    <w:rsid w:val="00640C0D"/>
    <w:rsid w:val="00640C69"/>
    <w:rsid w:val="00640CF8"/>
    <w:rsid w:val="0064135F"/>
    <w:rsid w:val="006413BD"/>
    <w:rsid w:val="006419C8"/>
    <w:rsid w:val="00641A00"/>
    <w:rsid w:val="0064226F"/>
    <w:rsid w:val="00642498"/>
    <w:rsid w:val="0064292D"/>
    <w:rsid w:val="00642DDB"/>
    <w:rsid w:val="00643395"/>
    <w:rsid w:val="006433D6"/>
    <w:rsid w:val="00643791"/>
    <w:rsid w:val="006450F9"/>
    <w:rsid w:val="006451C2"/>
    <w:rsid w:val="00645638"/>
    <w:rsid w:val="006457E0"/>
    <w:rsid w:val="00645A06"/>
    <w:rsid w:val="006460C2"/>
    <w:rsid w:val="006466F9"/>
    <w:rsid w:val="006471C4"/>
    <w:rsid w:val="00647642"/>
    <w:rsid w:val="00647EE9"/>
    <w:rsid w:val="00647F4E"/>
    <w:rsid w:val="00650B9F"/>
    <w:rsid w:val="00650E75"/>
    <w:rsid w:val="00651122"/>
    <w:rsid w:val="00651287"/>
    <w:rsid w:val="0065145B"/>
    <w:rsid w:val="006514D1"/>
    <w:rsid w:val="00651519"/>
    <w:rsid w:val="0065182D"/>
    <w:rsid w:val="006518E1"/>
    <w:rsid w:val="00651964"/>
    <w:rsid w:val="00651BE7"/>
    <w:rsid w:val="00652062"/>
    <w:rsid w:val="00652AA9"/>
    <w:rsid w:val="00652DB0"/>
    <w:rsid w:val="00653187"/>
    <w:rsid w:val="00653298"/>
    <w:rsid w:val="006534A0"/>
    <w:rsid w:val="0065358C"/>
    <w:rsid w:val="00653842"/>
    <w:rsid w:val="00653A1A"/>
    <w:rsid w:val="00653BCE"/>
    <w:rsid w:val="00653C19"/>
    <w:rsid w:val="00653FBA"/>
    <w:rsid w:val="00654459"/>
    <w:rsid w:val="006546C7"/>
    <w:rsid w:val="006547E5"/>
    <w:rsid w:val="00654D7E"/>
    <w:rsid w:val="0065501A"/>
    <w:rsid w:val="0065516D"/>
    <w:rsid w:val="006551B5"/>
    <w:rsid w:val="006555E5"/>
    <w:rsid w:val="0065562A"/>
    <w:rsid w:val="00655A1D"/>
    <w:rsid w:val="00655BDE"/>
    <w:rsid w:val="00655D16"/>
    <w:rsid w:val="00656C7E"/>
    <w:rsid w:val="00656D6A"/>
    <w:rsid w:val="00656E29"/>
    <w:rsid w:val="0065751C"/>
    <w:rsid w:val="00657860"/>
    <w:rsid w:val="00657A6E"/>
    <w:rsid w:val="00657AEF"/>
    <w:rsid w:val="00657DAF"/>
    <w:rsid w:val="00657E80"/>
    <w:rsid w:val="00657E97"/>
    <w:rsid w:val="0066003A"/>
    <w:rsid w:val="0066052B"/>
    <w:rsid w:val="00660EBB"/>
    <w:rsid w:val="00661206"/>
    <w:rsid w:val="00661350"/>
    <w:rsid w:val="006616A0"/>
    <w:rsid w:val="006617B4"/>
    <w:rsid w:val="00661ADA"/>
    <w:rsid w:val="00661B6E"/>
    <w:rsid w:val="00661D40"/>
    <w:rsid w:val="00662153"/>
    <w:rsid w:val="0066239F"/>
    <w:rsid w:val="006623DC"/>
    <w:rsid w:val="00662543"/>
    <w:rsid w:val="0066261F"/>
    <w:rsid w:val="006627B6"/>
    <w:rsid w:val="00662864"/>
    <w:rsid w:val="00662B2A"/>
    <w:rsid w:val="00662EAA"/>
    <w:rsid w:val="00662F61"/>
    <w:rsid w:val="006632B2"/>
    <w:rsid w:val="006635C9"/>
    <w:rsid w:val="00663A7C"/>
    <w:rsid w:val="00663CDA"/>
    <w:rsid w:val="006643B5"/>
    <w:rsid w:val="006646D8"/>
    <w:rsid w:val="006646F9"/>
    <w:rsid w:val="00664925"/>
    <w:rsid w:val="00664FC3"/>
    <w:rsid w:val="006654C6"/>
    <w:rsid w:val="00665ABB"/>
    <w:rsid w:val="00665BA2"/>
    <w:rsid w:val="00666245"/>
    <w:rsid w:val="0066632F"/>
    <w:rsid w:val="0066644C"/>
    <w:rsid w:val="0066674F"/>
    <w:rsid w:val="0066689C"/>
    <w:rsid w:val="006669C9"/>
    <w:rsid w:val="00666D15"/>
    <w:rsid w:val="006670A1"/>
    <w:rsid w:val="00667182"/>
    <w:rsid w:val="00667210"/>
    <w:rsid w:val="0066725A"/>
    <w:rsid w:val="0066734A"/>
    <w:rsid w:val="006673BF"/>
    <w:rsid w:val="00667664"/>
    <w:rsid w:val="00667DF2"/>
    <w:rsid w:val="00667E2B"/>
    <w:rsid w:val="00667F4A"/>
    <w:rsid w:val="00670773"/>
    <w:rsid w:val="00670B12"/>
    <w:rsid w:val="00670DF1"/>
    <w:rsid w:val="00670EAA"/>
    <w:rsid w:val="00670F39"/>
    <w:rsid w:val="00671185"/>
    <w:rsid w:val="00671345"/>
    <w:rsid w:val="0067180D"/>
    <w:rsid w:val="00671831"/>
    <w:rsid w:val="0067199F"/>
    <w:rsid w:val="00671C7D"/>
    <w:rsid w:val="0067215E"/>
    <w:rsid w:val="006721CF"/>
    <w:rsid w:val="006723E3"/>
    <w:rsid w:val="006725F1"/>
    <w:rsid w:val="0067281F"/>
    <w:rsid w:val="0067284D"/>
    <w:rsid w:val="00672962"/>
    <w:rsid w:val="00672A9B"/>
    <w:rsid w:val="00672B13"/>
    <w:rsid w:val="00673057"/>
    <w:rsid w:val="006733AD"/>
    <w:rsid w:val="00674DE1"/>
    <w:rsid w:val="00675883"/>
    <w:rsid w:val="00675884"/>
    <w:rsid w:val="00675CE8"/>
    <w:rsid w:val="00675E73"/>
    <w:rsid w:val="00676698"/>
    <w:rsid w:val="00676DD2"/>
    <w:rsid w:val="00676DDB"/>
    <w:rsid w:val="00677392"/>
    <w:rsid w:val="006777A5"/>
    <w:rsid w:val="00677951"/>
    <w:rsid w:val="006801DE"/>
    <w:rsid w:val="006805C6"/>
    <w:rsid w:val="00680725"/>
    <w:rsid w:val="00680758"/>
    <w:rsid w:val="00680CF6"/>
    <w:rsid w:val="00680D0F"/>
    <w:rsid w:val="00681153"/>
    <w:rsid w:val="006812B9"/>
    <w:rsid w:val="00681A8B"/>
    <w:rsid w:val="00681AE1"/>
    <w:rsid w:val="00681BF8"/>
    <w:rsid w:val="00681CD3"/>
    <w:rsid w:val="00681D4C"/>
    <w:rsid w:val="0068218B"/>
    <w:rsid w:val="00683248"/>
    <w:rsid w:val="0068332D"/>
    <w:rsid w:val="00683AF5"/>
    <w:rsid w:val="00684237"/>
    <w:rsid w:val="00684273"/>
    <w:rsid w:val="00684319"/>
    <w:rsid w:val="006843B0"/>
    <w:rsid w:val="00684490"/>
    <w:rsid w:val="006846A8"/>
    <w:rsid w:val="00684FA5"/>
    <w:rsid w:val="00685072"/>
    <w:rsid w:val="006850B0"/>
    <w:rsid w:val="006852E0"/>
    <w:rsid w:val="00685833"/>
    <w:rsid w:val="006858E6"/>
    <w:rsid w:val="00685E63"/>
    <w:rsid w:val="0068600F"/>
    <w:rsid w:val="00686364"/>
    <w:rsid w:val="00686B99"/>
    <w:rsid w:val="00686DBB"/>
    <w:rsid w:val="00687333"/>
    <w:rsid w:val="006873D2"/>
    <w:rsid w:val="0068771C"/>
    <w:rsid w:val="006878EA"/>
    <w:rsid w:val="00687944"/>
    <w:rsid w:val="00687B48"/>
    <w:rsid w:val="00687B76"/>
    <w:rsid w:val="006903EF"/>
    <w:rsid w:val="0069126E"/>
    <w:rsid w:val="006918AE"/>
    <w:rsid w:val="0069221C"/>
    <w:rsid w:val="006924F0"/>
    <w:rsid w:val="00692622"/>
    <w:rsid w:val="00692A97"/>
    <w:rsid w:val="00692B6D"/>
    <w:rsid w:val="00692C41"/>
    <w:rsid w:val="00692D96"/>
    <w:rsid w:val="006931BE"/>
    <w:rsid w:val="006932BF"/>
    <w:rsid w:val="0069336C"/>
    <w:rsid w:val="006935FD"/>
    <w:rsid w:val="00693874"/>
    <w:rsid w:val="0069425F"/>
    <w:rsid w:val="006946DC"/>
    <w:rsid w:val="00695095"/>
    <w:rsid w:val="006952BB"/>
    <w:rsid w:val="006955DA"/>
    <w:rsid w:val="006957A6"/>
    <w:rsid w:val="00695B90"/>
    <w:rsid w:val="00695E06"/>
    <w:rsid w:val="00695E84"/>
    <w:rsid w:val="00695E91"/>
    <w:rsid w:val="00695F1B"/>
    <w:rsid w:val="00696429"/>
    <w:rsid w:val="00696A5B"/>
    <w:rsid w:val="00696B57"/>
    <w:rsid w:val="00696D33"/>
    <w:rsid w:val="00696DF8"/>
    <w:rsid w:val="00696EE0"/>
    <w:rsid w:val="0069711E"/>
    <w:rsid w:val="00697243"/>
    <w:rsid w:val="00697980"/>
    <w:rsid w:val="00697A40"/>
    <w:rsid w:val="00697AA0"/>
    <w:rsid w:val="006A0143"/>
    <w:rsid w:val="006A04B0"/>
    <w:rsid w:val="006A076B"/>
    <w:rsid w:val="006A0E9F"/>
    <w:rsid w:val="006A13B4"/>
    <w:rsid w:val="006A19EF"/>
    <w:rsid w:val="006A1F79"/>
    <w:rsid w:val="006A2044"/>
    <w:rsid w:val="006A21B7"/>
    <w:rsid w:val="006A2275"/>
    <w:rsid w:val="006A23E6"/>
    <w:rsid w:val="006A2D66"/>
    <w:rsid w:val="006A35BC"/>
    <w:rsid w:val="006A35D9"/>
    <w:rsid w:val="006A3E71"/>
    <w:rsid w:val="006A40E6"/>
    <w:rsid w:val="006A424D"/>
    <w:rsid w:val="006A42B6"/>
    <w:rsid w:val="006A43D5"/>
    <w:rsid w:val="006A525B"/>
    <w:rsid w:val="006A540C"/>
    <w:rsid w:val="006A5A54"/>
    <w:rsid w:val="006A63B3"/>
    <w:rsid w:val="006A64CC"/>
    <w:rsid w:val="006A677D"/>
    <w:rsid w:val="006A68C4"/>
    <w:rsid w:val="006A6B9F"/>
    <w:rsid w:val="006A6C17"/>
    <w:rsid w:val="006A6CC8"/>
    <w:rsid w:val="006A6D59"/>
    <w:rsid w:val="006A7308"/>
    <w:rsid w:val="006A757D"/>
    <w:rsid w:val="006A76C1"/>
    <w:rsid w:val="006A78A3"/>
    <w:rsid w:val="006A7A32"/>
    <w:rsid w:val="006B013A"/>
    <w:rsid w:val="006B069D"/>
    <w:rsid w:val="006B0806"/>
    <w:rsid w:val="006B0826"/>
    <w:rsid w:val="006B0C5C"/>
    <w:rsid w:val="006B10FA"/>
    <w:rsid w:val="006B114B"/>
    <w:rsid w:val="006B18BC"/>
    <w:rsid w:val="006B1B27"/>
    <w:rsid w:val="006B1E5A"/>
    <w:rsid w:val="006B247D"/>
    <w:rsid w:val="006B275D"/>
    <w:rsid w:val="006B29C7"/>
    <w:rsid w:val="006B2C28"/>
    <w:rsid w:val="006B3C67"/>
    <w:rsid w:val="006B44FC"/>
    <w:rsid w:val="006B45AC"/>
    <w:rsid w:val="006B48C9"/>
    <w:rsid w:val="006B4E6D"/>
    <w:rsid w:val="006B4E71"/>
    <w:rsid w:val="006B4ECF"/>
    <w:rsid w:val="006B50F7"/>
    <w:rsid w:val="006B51C7"/>
    <w:rsid w:val="006B52E6"/>
    <w:rsid w:val="006B5308"/>
    <w:rsid w:val="006B5898"/>
    <w:rsid w:val="006B5909"/>
    <w:rsid w:val="006B59A3"/>
    <w:rsid w:val="006B608B"/>
    <w:rsid w:val="006B64F5"/>
    <w:rsid w:val="006B6711"/>
    <w:rsid w:val="006B69A3"/>
    <w:rsid w:val="006B6B18"/>
    <w:rsid w:val="006B6ED6"/>
    <w:rsid w:val="006B71BB"/>
    <w:rsid w:val="006B74DB"/>
    <w:rsid w:val="006C045F"/>
    <w:rsid w:val="006C04F1"/>
    <w:rsid w:val="006C080E"/>
    <w:rsid w:val="006C089C"/>
    <w:rsid w:val="006C0C78"/>
    <w:rsid w:val="006C1C99"/>
    <w:rsid w:val="006C1E3A"/>
    <w:rsid w:val="006C242A"/>
    <w:rsid w:val="006C2B1B"/>
    <w:rsid w:val="006C2F75"/>
    <w:rsid w:val="006C2FC2"/>
    <w:rsid w:val="006C325E"/>
    <w:rsid w:val="006C33FB"/>
    <w:rsid w:val="006C3662"/>
    <w:rsid w:val="006C3C7D"/>
    <w:rsid w:val="006C4196"/>
    <w:rsid w:val="006C464E"/>
    <w:rsid w:val="006C46A4"/>
    <w:rsid w:val="006C46F2"/>
    <w:rsid w:val="006C4AE9"/>
    <w:rsid w:val="006C518E"/>
    <w:rsid w:val="006C57C0"/>
    <w:rsid w:val="006C63B0"/>
    <w:rsid w:val="006C6A87"/>
    <w:rsid w:val="006C6B11"/>
    <w:rsid w:val="006C6C4C"/>
    <w:rsid w:val="006C6F31"/>
    <w:rsid w:val="006C731C"/>
    <w:rsid w:val="006C76A2"/>
    <w:rsid w:val="006C7807"/>
    <w:rsid w:val="006C791B"/>
    <w:rsid w:val="006C792E"/>
    <w:rsid w:val="006C7C41"/>
    <w:rsid w:val="006C7CDA"/>
    <w:rsid w:val="006C7EE6"/>
    <w:rsid w:val="006D0583"/>
    <w:rsid w:val="006D0671"/>
    <w:rsid w:val="006D08BC"/>
    <w:rsid w:val="006D09A6"/>
    <w:rsid w:val="006D0B01"/>
    <w:rsid w:val="006D1110"/>
    <w:rsid w:val="006D116C"/>
    <w:rsid w:val="006D13E5"/>
    <w:rsid w:val="006D1C9C"/>
    <w:rsid w:val="006D2577"/>
    <w:rsid w:val="006D2A30"/>
    <w:rsid w:val="006D2FF5"/>
    <w:rsid w:val="006D3803"/>
    <w:rsid w:val="006D3C52"/>
    <w:rsid w:val="006D4152"/>
    <w:rsid w:val="006D4689"/>
    <w:rsid w:val="006D477B"/>
    <w:rsid w:val="006D4891"/>
    <w:rsid w:val="006D4D11"/>
    <w:rsid w:val="006D4D43"/>
    <w:rsid w:val="006D55A3"/>
    <w:rsid w:val="006D5863"/>
    <w:rsid w:val="006D5D02"/>
    <w:rsid w:val="006D60BB"/>
    <w:rsid w:val="006D63BD"/>
    <w:rsid w:val="006D6890"/>
    <w:rsid w:val="006D6CA4"/>
    <w:rsid w:val="006D772E"/>
    <w:rsid w:val="006D794C"/>
    <w:rsid w:val="006D7B5F"/>
    <w:rsid w:val="006D7F3C"/>
    <w:rsid w:val="006E0109"/>
    <w:rsid w:val="006E017E"/>
    <w:rsid w:val="006E0F40"/>
    <w:rsid w:val="006E10ED"/>
    <w:rsid w:val="006E1846"/>
    <w:rsid w:val="006E1CC7"/>
    <w:rsid w:val="006E1F81"/>
    <w:rsid w:val="006E2821"/>
    <w:rsid w:val="006E2A9D"/>
    <w:rsid w:val="006E3394"/>
    <w:rsid w:val="006E3662"/>
    <w:rsid w:val="006E3674"/>
    <w:rsid w:val="006E3A71"/>
    <w:rsid w:val="006E42B6"/>
    <w:rsid w:val="006E42EA"/>
    <w:rsid w:val="006E4606"/>
    <w:rsid w:val="006E478B"/>
    <w:rsid w:val="006E4A11"/>
    <w:rsid w:val="006E4C23"/>
    <w:rsid w:val="006E4F38"/>
    <w:rsid w:val="006E533F"/>
    <w:rsid w:val="006E551A"/>
    <w:rsid w:val="006E5B3F"/>
    <w:rsid w:val="006E5D68"/>
    <w:rsid w:val="006E608B"/>
    <w:rsid w:val="006E694C"/>
    <w:rsid w:val="006E6C6C"/>
    <w:rsid w:val="006E6F2C"/>
    <w:rsid w:val="006E7048"/>
    <w:rsid w:val="006E7188"/>
    <w:rsid w:val="006E7255"/>
    <w:rsid w:val="006E7568"/>
    <w:rsid w:val="006E75CD"/>
    <w:rsid w:val="006E779D"/>
    <w:rsid w:val="006E7AC9"/>
    <w:rsid w:val="006E7C42"/>
    <w:rsid w:val="006F01C3"/>
    <w:rsid w:val="006F05D9"/>
    <w:rsid w:val="006F0853"/>
    <w:rsid w:val="006F0910"/>
    <w:rsid w:val="006F091D"/>
    <w:rsid w:val="006F1469"/>
    <w:rsid w:val="006F15B8"/>
    <w:rsid w:val="006F168A"/>
    <w:rsid w:val="006F177A"/>
    <w:rsid w:val="006F189B"/>
    <w:rsid w:val="006F18AE"/>
    <w:rsid w:val="006F18C8"/>
    <w:rsid w:val="006F1B0F"/>
    <w:rsid w:val="006F1BC8"/>
    <w:rsid w:val="006F1BF3"/>
    <w:rsid w:val="006F2294"/>
    <w:rsid w:val="006F22A1"/>
    <w:rsid w:val="006F22A2"/>
    <w:rsid w:val="006F2DBB"/>
    <w:rsid w:val="006F314D"/>
    <w:rsid w:val="006F3457"/>
    <w:rsid w:val="006F3770"/>
    <w:rsid w:val="006F39F0"/>
    <w:rsid w:val="006F39F6"/>
    <w:rsid w:val="006F435E"/>
    <w:rsid w:val="006F444A"/>
    <w:rsid w:val="006F4B0B"/>
    <w:rsid w:val="006F4B88"/>
    <w:rsid w:val="006F5007"/>
    <w:rsid w:val="006F5076"/>
    <w:rsid w:val="006F52EE"/>
    <w:rsid w:val="006F597A"/>
    <w:rsid w:val="006F6009"/>
    <w:rsid w:val="006F630C"/>
    <w:rsid w:val="006F73C1"/>
    <w:rsid w:val="006F774B"/>
    <w:rsid w:val="006F79D8"/>
    <w:rsid w:val="0070009A"/>
    <w:rsid w:val="007005B4"/>
    <w:rsid w:val="007006C6"/>
    <w:rsid w:val="00700890"/>
    <w:rsid w:val="00700BC1"/>
    <w:rsid w:val="0070106B"/>
    <w:rsid w:val="0070170D"/>
    <w:rsid w:val="00701841"/>
    <w:rsid w:val="00701AE4"/>
    <w:rsid w:val="007023DE"/>
    <w:rsid w:val="007024A2"/>
    <w:rsid w:val="00702528"/>
    <w:rsid w:val="00702AED"/>
    <w:rsid w:val="00702CD5"/>
    <w:rsid w:val="00702E40"/>
    <w:rsid w:val="00703175"/>
    <w:rsid w:val="0070321D"/>
    <w:rsid w:val="00703379"/>
    <w:rsid w:val="007035B7"/>
    <w:rsid w:val="0070364A"/>
    <w:rsid w:val="00703A6B"/>
    <w:rsid w:val="00703AEC"/>
    <w:rsid w:val="007048C0"/>
    <w:rsid w:val="007048EF"/>
    <w:rsid w:val="00704F56"/>
    <w:rsid w:val="00704FE9"/>
    <w:rsid w:val="007051EB"/>
    <w:rsid w:val="007056B5"/>
    <w:rsid w:val="0070570F"/>
    <w:rsid w:val="00705F18"/>
    <w:rsid w:val="00705F99"/>
    <w:rsid w:val="0070675D"/>
    <w:rsid w:val="007068BA"/>
    <w:rsid w:val="00706B03"/>
    <w:rsid w:val="00706C81"/>
    <w:rsid w:val="0070725E"/>
    <w:rsid w:val="00707D40"/>
    <w:rsid w:val="00710480"/>
    <w:rsid w:val="0071094E"/>
    <w:rsid w:val="00710CC7"/>
    <w:rsid w:val="0071104C"/>
    <w:rsid w:val="00711D95"/>
    <w:rsid w:val="00711FD2"/>
    <w:rsid w:val="007122A7"/>
    <w:rsid w:val="00712A17"/>
    <w:rsid w:val="007131DA"/>
    <w:rsid w:val="00713EE3"/>
    <w:rsid w:val="00714377"/>
    <w:rsid w:val="007148CD"/>
    <w:rsid w:val="007148E6"/>
    <w:rsid w:val="00715284"/>
    <w:rsid w:val="00715357"/>
    <w:rsid w:val="00715735"/>
    <w:rsid w:val="00715AF1"/>
    <w:rsid w:val="00716359"/>
    <w:rsid w:val="007164FC"/>
    <w:rsid w:val="00716AB1"/>
    <w:rsid w:val="00717051"/>
    <w:rsid w:val="00717359"/>
    <w:rsid w:val="0071756C"/>
    <w:rsid w:val="007175E6"/>
    <w:rsid w:val="0071770C"/>
    <w:rsid w:val="00717A15"/>
    <w:rsid w:val="00717D1C"/>
    <w:rsid w:val="00717ED7"/>
    <w:rsid w:val="00717F8A"/>
    <w:rsid w:val="00720281"/>
    <w:rsid w:val="007203A1"/>
    <w:rsid w:val="007204D6"/>
    <w:rsid w:val="0072061E"/>
    <w:rsid w:val="00720F64"/>
    <w:rsid w:val="0072137E"/>
    <w:rsid w:val="00721598"/>
    <w:rsid w:val="00721952"/>
    <w:rsid w:val="00721D63"/>
    <w:rsid w:val="00722384"/>
    <w:rsid w:val="007223CA"/>
    <w:rsid w:val="007225E0"/>
    <w:rsid w:val="007228EE"/>
    <w:rsid w:val="0072333A"/>
    <w:rsid w:val="0072356E"/>
    <w:rsid w:val="0072368E"/>
    <w:rsid w:val="00723990"/>
    <w:rsid w:val="00723C5B"/>
    <w:rsid w:val="00723DF7"/>
    <w:rsid w:val="0072433C"/>
    <w:rsid w:val="007246D0"/>
    <w:rsid w:val="00724A98"/>
    <w:rsid w:val="00724BFA"/>
    <w:rsid w:val="00724D37"/>
    <w:rsid w:val="007251B6"/>
    <w:rsid w:val="00725206"/>
    <w:rsid w:val="0072590F"/>
    <w:rsid w:val="00725F7D"/>
    <w:rsid w:val="00726191"/>
    <w:rsid w:val="007265D8"/>
    <w:rsid w:val="007267BF"/>
    <w:rsid w:val="00726853"/>
    <w:rsid w:val="007268BB"/>
    <w:rsid w:val="00726D09"/>
    <w:rsid w:val="00726E34"/>
    <w:rsid w:val="00727299"/>
    <w:rsid w:val="00727B0A"/>
    <w:rsid w:val="00727E7C"/>
    <w:rsid w:val="00727F6A"/>
    <w:rsid w:val="0073027D"/>
    <w:rsid w:val="0073066C"/>
    <w:rsid w:val="007309AA"/>
    <w:rsid w:val="00730DA3"/>
    <w:rsid w:val="007314D2"/>
    <w:rsid w:val="00731867"/>
    <w:rsid w:val="00731D73"/>
    <w:rsid w:val="00731F7C"/>
    <w:rsid w:val="00732320"/>
    <w:rsid w:val="00732470"/>
    <w:rsid w:val="00732742"/>
    <w:rsid w:val="00732840"/>
    <w:rsid w:val="0073296E"/>
    <w:rsid w:val="00732B04"/>
    <w:rsid w:val="00732C7B"/>
    <w:rsid w:val="0073335E"/>
    <w:rsid w:val="007333F1"/>
    <w:rsid w:val="007334A4"/>
    <w:rsid w:val="0073386C"/>
    <w:rsid w:val="00733A41"/>
    <w:rsid w:val="00733C0E"/>
    <w:rsid w:val="00733C4B"/>
    <w:rsid w:val="00734035"/>
    <w:rsid w:val="0073420C"/>
    <w:rsid w:val="0073421E"/>
    <w:rsid w:val="00734369"/>
    <w:rsid w:val="00734A0B"/>
    <w:rsid w:val="00734D2B"/>
    <w:rsid w:val="007354D4"/>
    <w:rsid w:val="00735FD9"/>
    <w:rsid w:val="00736403"/>
    <w:rsid w:val="00736A85"/>
    <w:rsid w:val="00737033"/>
    <w:rsid w:val="0073722E"/>
    <w:rsid w:val="007374D2"/>
    <w:rsid w:val="00737705"/>
    <w:rsid w:val="00737946"/>
    <w:rsid w:val="00737A30"/>
    <w:rsid w:val="00737A91"/>
    <w:rsid w:val="0074005A"/>
    <w:rsid w:val="00740235"/>
    <w:rsid w:val="00740296"/>
    <w:rsid w:val="00740427"/>
    <w:rsid w:val="0074049C"/>
    <w:rsid w:val="007404C9"/>
    <w:rsid w:val="007408D4"/>
    <w:rsid w:val="00740CCA"/>
    <w:rsid w:val="007414EC"/>
    <w:rsid w:val="00741A34"/>
    <w:rsid w:val="007420AC"/>
    <w:rsid w:val="00742512"/>
    <w:rsid w:val="00742617"/>
    <w:rsid w:val="00742750"/>
    <w:rsid w:val="00742796"/>
    <w:rsid w:val="00742D8F"/>
    <w:rsid w:val="00742E99"/>
    <w:rsid w:val="00742FBF"/>
    <w:rsid w:val="007434E8"/>
    <w:rsid w:val="00743573"/>
    <w:rsid w:val="007435FB"/>
    <w:rsid w:val="00743A5F"/>
    <w:rsid w:val="0074407E"/>
    <w:rsid w:val="00744270"/>
    <w:rsid w:val="0074459E"/>
    <w:rsid w:val="007445C8"/>
    <w:rsid w:val="007449CD"/>
    <w:rsid w:val="00744FEA"/>
    <w:rsid w:val="00745120"/>
    <w:rsid w:val="00745258"/>
    <w:rsid w:val="0074537B"/>
    <w:rsid w:val="007458C1"/>
    <w:rsid w:val="00745CF9"/>
    <w:rsid w:val="00746467"/>
    <w:rsid w:val="007465AC"/>
    <w:rsid w:val="007467ED"/>
    <w:rsid w:val="00746A62"/>
    <w:rsid w:val="00746CD8"/>
    <w:rsid w:val="0074713A"/>
    <w:rsid w:val="00747406"/>
    <w:rsid w:val="0074751B"/>
    <w:rsid w:val="0074788E"/>
    <w:rsid w:val="00747A76"/>
    <w:rsid w:val="00747D76"/>
    <w:rsid w:val="00747E51"/>
    <w:rsid w:val="0075015E"/>
    <w:rsid w:val="00750707"/>
    <w:rsid w:val="007509FB"/>
    <w:rsid w:val="00750AAF"/>
    <w:rsid w:val="00750AB7"/>
    <w:rsid w:val="00750CAB"/>
    <w:rsid w:val="00750DF4"/>
    <w:rsid w:val="00750E54"/>
    <w:rsid w:val="00750E7D"/>
    <w:rsid w:val="00750EDE"/>
    <w:rsid w:val="0075105F"/>
    <w:rsid w:val="00751564"/>
    <w:rsid w:val="007517D0"/>
    <w:rsid w:val="0075182B"/>
    <w:rsid w:val="00751B8F"/>
    <w:rsid w:val="00751DBB"/>
    <w:rsid w:val="00752042"/>
    <w:rsid w:val="007520A1"/>
    <w:rsid w:val="00752411"/>
    <w:rsid w:val="00752C10"/>
    <w:rsid w:val="007538F3"/>
    <w:rsid w:val="00753C02"/>
    <w:rsid w:val="00754122"/>
    <w:rsid w:val="00754545"/>
    <w:rsid w:val="007548B0"/>
    <w:rsid w:val="00754C8F"/>
    <w:rsid w:val="00754D91"/>
    <w:rsid w:val="00755D29"/>
    <w:rsid w:val="007571D3"/>
    <w:rsid w:val="00757268"/>
    <w:rsid w:val="007579B8"/>
    <w:rsid w:val="00757B80"/>
    <w:rsid w:val="00757BD0"/>
    <w:rsid w:val="00757CB3"/>
    <w:rsid w:val="007604C6"/>
    <w:rsid w:val="00760D45"/>
    <w:rsid w:val="00761026"/>
    <w:rsid w:val="007614A5"/>
    <w:rsid w:val="0076157A"/>
    <w:rsid w:val="007618C2"/>
    <w:rsid w:val="0076198F"/>
    <w:rsid w:val="00761F97"/>
    <w:rsid w:val="00762379"/>
    <w:rsid w:val="0076285E"/>
    <w:rsid w:val="007628E2"/>
    <w:rsid w:val="00762A5E"/>
    <w:rsid w:val="00762B13"/>
    <w:rsid w:val="00762F23"/>
    <w:rsid w:val="007632A7"/>
    <w:rsid w:val="0076352F"/>
    <w:rsid w:val="007639D6"/>
    <w:rsid w:val="00763F21"/>
    <w:rsid w:val="00764167"/>
    <w:rsid w:val="0076436C"/>
    <w:rsid w:val="00764A65"/>
    <w:rsid w:val="00764DC6"/>
    <w:rsid w:val="00764DCA"/>
    <w:rsid w:val="0076512A"/>
    <w:rsid w:val="00765189"/>
    <w:rsid w:val="0076524C"/>
    <w:rsid w:val="00765315"/>
    <w:rsid w:val="0076555D"/>
    <w:rsid w:val="0076619E"/>
    <w:rsid w:val="0076663E"/>
    <w:rsid w:val="00766922"/>
    <w:rsid w:val="00766CE9"/>
    <w:rsid w:val="007677E9"/>
    <w:rsid w:val="00767D8A"/>
    <w:rsid w:val="00770090"/>
    <w:rsid w:val="0077014D"/>
    <w:rsid w:val="00770FCA"/>
    <w:rsid w:val="00771932"/>
    <w:rsid w:val="00771C6C"/>
    <w:rsid w:val="00771C8A"/>
    <w:rsid w:val="00771E9E"/>
    <w:rsid w:val="00771EF2"/>
    <w:rsid w:val="0077296D"/>
    <w:rsid w:val="00772DD8"/>
    <w:rsid w:val="00773386"/>
    <w:rsid w:val="007734ED"/>
    <w:rsid w:val="00773D80"/>
    <w:rsid w:val="007740E3"/>
    <w:rsid w:val="0077425C"/>
    <w:rsid w:val="0077449D"/>
    <w:rsid w:val="0077468A"/>
    <w:rsid w:val="00774734"/>
    <w:rsid w:val="00774E49"/>
    <w:rsid w:val="00774F6A"/>
    <w:rsid w:val="00775594"/>
    <w:rsid w:val="0077568C"/>
    <w:rsid w:val="00775BF0"/>
    <w:rsid w:val="00776450"/>
    <w:rsid w:val="00776517"/>
    <w:rsid w:val="007770C8"/>
    <w:rsid w:val="00777311"/>
    <w:rsid w:val="007776FF"/>
    <w:rsid w:val="00777B05"/>
    <w:rsid w:val="00777DE8"/>
    <w:rsid w:val="00780683"/>
    <w:rsid w:val="00780BED"/>
    <w:rsid w:val="00780FC8"/>
    <w:rsid w:val="00780FF4"/>
    <w:rsid w:val="0078147D"/>
    <w:rsid w:val="00781882"/>
    <w:rsid w:val="00781BA8"/>
    <w:rsid w:val="00781FBD"/>
    <w:rsid w:val="007822B5"/>
    <w:rsid w:val="0078236A"/>
    <w:rsid w:val="007827EC"/>
    <w:rsid w:val="00782FAD"/>
    <w:rsid w:val="0078320A"/>
    <w:rsid w:val="007832B4"/>
    <w:rsid w:val="00783382"/>
    <w:rsid w:val="00783AC7"/>
    <w:rsid w:val="00783AFA"/>
    <w:rsid w:val="00783CB7"/>
    <w:rsid w:val="00783D03"/>
    <w:rsid w:val="00783D08"/>
    <w:rsid w:val="00783F90"/>
    <w:rsid w:val="00784123"/>
    <w:rsid w:val="0078494F"/>
    <w:rsid w:val="00784BD0"/>
    <w:rsid w:val="00784DCE"/>
    <w:rsid w:val="00784F4F"/>
    <w:rsid w:val="00785048"/>
    <w:rsid w:val="0078531E"/>
    <w:rsid w:val="00785427"/>
    <w:rsid w:val="00785C8F"/>
    <w:rsid w:val="00786567"/>
    <w:rsid w:val="00786635"/>
    <w:rsid w:val="0078677B"/>
    <w:rsid w:val="00786BB2"/>
    <w:rsid w:val="00786BE6"/>
    <w:rsid w:val="00786D0B"/>
    <w:rsid w:val="00786E5A"/>
    <w:rsid w:val="00786EBA"/>
    <w:rsid w:val="00787521"/>
    <w:rsid w:val="0078790C"/>
    <w:rsid w:val="0079022A"/>
    <w:rsid w:val="0079033B"/>
    <w:rsid w:val="00790540"/>
    <w:rsid w:val="00790659"/>
    <w:rsid w:val="00790E58"/>
    <w:rsid w:val="00790F7A"/>
    <w:rsid w:val="0079155A"/>
    <w:rsid w:val="00791564"/>
    <w:rsid w:val="007917B4"/>
    <w:rsid w:val="00791BE5"/>
    <w:rsid w:val="0079215C"/>
    <w:rsid w:val="0079245D"/>
    <w:rsid w:val="007926D8"/>
    <w:rsid w:val="007928B4"/>
    <w:rsid w:val="00792B2B"/>
    <w:rsid w:val="00792B68"/>
    <w:rsid w:val="00792D25"/>
    <w:rsid w:val="00793616"/>
    <w:rsid w:val="00793B01"/>
    <w:rsid w:val="00793D1A"/>
    <w:rsid w:val="00793DF2"/>
    <w:rsid w:val="00793F8B"/>
    <w:rsid w:val="007943A8"/>
    <w:rsid w:val="00794530"/>
    <w:rsid w:val="00794738"/>
    <w:rsid w:val="007948C3"/>
    <w:rsid w:val="00794EE8"/>
    <w:rsid w:val="00795695"/>
    <w:rsid w:val="00795747"/>
    <w:rsid w:val="007968CA"/>
    <w:rsid w:val="00796BD3"/>
    <w:rsid w:val="00797332"/>
    <w:rsid w:val="00797432"/>
    <w:rsid w:val="00797800"/>
    <w:rsid w:val="00797BCA"/>
    <w:rsid w:val="00797D20"/>
    <w:rsid w:val="00797DC3"/>
    <w:rsid w:val="007A0BE3"/>
    <w:rsid w:val="007A1CC7"/>
    <w:rsid w:val="007A1EA0"/>
    <w:rsid w:val="007A2102"/>
    <w:rsid w:val="007A2645"/>
    <w:rsid w:val="007A2B65"/>
    <w:rsid w:val="007A3021"/>
    <w:rsid w:val="007A307D"/>
    <w:rsid w:val="007A357B"/>
    <w:rsid w:val="007A3BA1"/>
    <w:rsid w:val="007A409B"/>
    <w:rsid w:val="007A40C6"/>
    <w:rsid w:val="007A43D3"/>
    <w:rsid w:val="007A43FF"/>
    <w:rsid w:val="007A44F6"/>
    <w:rsid w:val="007A482C"/>
    <w:rsid w:val="007A4AA0"/>
    <w:rsid w:val="007A4F03"/>
    <w:rsid w:val="007A5879"/>
    <w:rsid w:val="007A58C9"/>
    <w:rsid w:val="007A5D3C"/>
    <w:rsid w:val="007A6249"/>
    <w:rsid w:val="007A6373"/>
    <w:rsid w:val="007A6405"/>
    <w:rsid w:val="007A64C3"/>
    <w:rsid w:val="007A657D"/>
    <w:rsid w:val="007A6640"/>
    <w:rsid w:val="007A690F"/>
    <w:rsid w:val="007A6B49"/>
    <w:rsid w:val="007A7284"/>
    <w:rsid w:val="007A7784"/>
    <w:rsid w:val="007B040B"/>
    <w:rsid w:val="007B0593"/>
    <w:rsid w:val="007B0AAA"/>
    <w:rsid w:val="007B0B12"/>
    <w:rsid w:val="007B0C54"/>
    <w:rsid w:val="007B0D64"/>
    <w:rsid w:val="007B0DBF"/>
    <w:rsid w:val="007B10D1"/>
    <w:rsid w:val="007B153C"/>
    <w:rsid w:val="007B1567"/>
    <w:rsid w:val="007B1C4F"/>
    <w:rsid w:val="007B1E95"/>
    <w:rsid w:val="007B23D4"/>
    <w:rsid w:val="007B27B4"/>
    <w:rsid w:val="007B2B3E"/>
    <w:rsid w:val="007B2C1C"/>
    <w:rsid w:val="007B3918"/>
    <w:rsid w:val="007B3FC1"/>
    <w:rsid w:val="007B40D3"/>
    <w:rsid w:val="007B4CC5"/>
    <w:rsid w:val="007B5081"/>
    <w:rsid w:val="007B5B76"/>
    <w:rsid w:val="007B5FDF"/>
    <w:rsid w:val="007B6109"/>
    <w:rsid w:val="007B6175"/>
    <w:rsid w:val="007B64D9"/>
    <w:rsid w:val="007B65B4"/>
    <w:rsid w:val="007B65BF"/>
    <w:rsid w:val="007B66B6"/>
    <w:rsid w:val="007B6BD4"/>
    <w:rsid w:val="007B6FE4"/>
    <w:rsid w:val="007B799D"/>
    <w:rsid w:val="007B7BA7"/>
    <w:rsid w:val="007B7D61"/>
    <w:rsid w:val="007C063A"/>
    <w:rsid w:val="007C0B20"/>
    <w:rsid w:val="007C1224"/>
    <w:rsid w:val="007C1704"/>
    <w:rsid w:val="007C1A42"/>
    <w:rsid w:val="007C1BF0"/>
    <w:rsid w:val="007C1E7E"/>
    <w:rsid w:val="007C1EAE"/>
    <w:rsid w:val="007C2441"/>
    <w:rsid w:val="007C2584"/>
    <w:rsid w:val="007C27E6"/>
    <w:rsid w:val="007C2C52"/>
    <w:rsid w:val="007C3C1D"/>
    <w:rsid w:val="007C3F34"/>
    <w:rsid w:val="007C4082"/>
    <w:rsid w:val="007C44B1"/>
    <w:rsid w:val="007C5313"/>
    <w:rsid w:val="007C53A6"/>
    <w:rsid w:val="007C5431"/>
    <w:rsid w:val="007C56C4"/>
    <w:rsid w:val="007C575D"/>
    <w:rsid w:val="007C5B8A"/>
    <w:rsid w:val="007C5D27"/>
    <w:rsid w:val="007C5F53"/>
    <w:rsid w:val="007C683E"/>
    <w:rsid w:val="007C6E43"/>
    <w:rsid w:val="007C7303"/>
    <w:rsid w:val="007C73CF"/>
    <w:rsid w:val="007D08D8"/>
    <w:rsid w:val="007D0954"/>
    <w:rsid w:val="007D0DC9"/>
    <w:rsid w:val="007D0E5D"/>
    <w:rsid w:val="007D10D1"/>
    <w:rsid w:val="007D14D6"/>
    <w:rsid w:val="007D152B"/>
    <w:rsid w:val="007D1673"/>
    <w:rsid w:val="007D16D8"/>
    <w:rsid w:val="007D199A"/>
    <w:rsid w:val="007D19CB"/>
    <w:rsid w:val="007D1D76"/>
    <w:rsid w:val="007D1F23"/>
    <w:rsid w:val="007D29C0"/>
    <w:rsid w:val="007D2AF8"/>
    <w:rsid w:val="007D2B6C"/>
    <w:rsid w:val="007D2E36"/>
    <w:rsid w:val="007D2EBE"/>
    <w:rsid w:val="007D32A8"/>
    <w:rsid w:val="007D33F6"/>
    <w:rsid w:val="007D381D"/>
    <w:rsid w:val="007D3ADA"/>
    <w:rsid w:val="007D4CB3"/>
    <w:rsid w:val="007D50B2"/>
    <w:rsid w:val="007D57E2"/>
    <w:rsid w:val="007D6135"/>
    <w:rsid w:val="007D63ED"/>
    <w:rsid w:val="007D66FF"/>
    <w:rsid w:val="007D6A01"/>
    <w:rsid w:val="007D6BCF"/>
    <w:rsid w:val="007D6C89"/>
    <w:rsid w:val="007D6DCD"/>
    <w:rsid w:val="007D71E3"/>
    <w:rsid w:val="007D728F"/>
    <w:rsid w:val="007D7978"/>
    <w:rsid w:val="007D79B9"/>
    <w:rsid w:val="007D7F5F"/>
    <w:rsid w:val="007E00BA"/>
    <w:rsid w:val="007E00F0"/>
    <w:rsid w:val="007E024C"/>
    <w:rsid w:val="007E092C"/>
    <w:rsid w:val="007E0A63"/>
    <w:rsid w:val="007E1255"/>
    <w:rsid w:val="007E1C07"/>
    <w:rsid w:val="007E1F58"/>
    <w:rsid w:val="007E20CA"/>
    <w:rsid w:val="007E20DF"/>
    <w:rsid w:val="007E2135"/>
    <w:rsid w:val="007E2C9C"/>
    <w:rsid w:val="007E3004"/>
    <w:rsid w:val="007E336D"/>
    <w:rsid w:val="007E34CD"/>
    <w:rsid w:val="007E36E0"/>
    <w:rsid w:val="007E40C5"/>
    <w:rsid w:val="007E4318"/>
    <w:rsid w:val="007E4A6A"/>
    <w:rsid w:val="007E4A83"/>
    <w:rsid w:val="007E4AE7"/>
    <w:rsid w:val="007E4C69"/>
    <w:rsid w:val="007E54A9"/>
    <w:rsid w:val="007E54DE"/>
    <w:rsid w:val="007E574A"/>
    <w:rsid w:val="007E5926"/>
    <w:rsid w:val="007E5F59"/>
    <w:rsid w:val="007E66CE"/>
    <w:rsid w:val="007E6BB2"/>
    <w:rsid w:val="007E6CB8"/>
    <w:rsid w:val="007E71D4"/>
    <w:rsid w:val="007E7232"/>
    <w:rsid w:val="007E72C5"/>
    <w:rsid w:val="007E760B"/>
    <w:rsid w:val="007F010E"/>
    <w:rsid w:val="007F0260"/>
    <w:rsid w:val="007F043B"/>
    <w:rsid w:val="007F0492"/>
    <w:rsid w:val="007F0945"/>
    <w:rsid w:val="007F0ED1"/>
    <w:rsid w:val="007F16D4"/>
    <w:rsid w:val="007F1FBA"/>
    <w:rsid w:val="007F24B6"/>
    <w:rsid w:val="007F2880"/>
    <w:rsid w:val="007F2D93"/>
    <w:rsid w:val="007F2E29"/>
    <w:rsid w:val="007F3369"/>
    <w:rsid w:val="007F33D4"/>
    <w:rsid w:val="007F3634"/>
    <w:rsid w:val="007F36A6"/>
    <w:rsid w:val="007F390E"/>
    <w:rsid w:val="007F3CE0"/>
    <w:rsid w:val="007F414F"/>
    <w:rsid w:val="007F42C9"/>
    <w:rsid w:val="007F43ED"/>
    <w:rsid w:val="007F45CE"/>
    <w:rsid w:val="007F479F"/>
    <w:rsid w:val="007F53AB"/>
    <w:rsid w:val="007F579A"/>
    <w:rsid w:val="007F5956"/>
    <w:rsid w:val="007F603A"/>
    <w:rsid w:val="007F6068"/>
    <w:rsid w:val="007F61DF"/>
    <w:rsid w:val="007F640C"/>
    <w:rsid w:val="007F6474"/>
    <w:rsid w:val="007F76B3"/>
    <w:rsid w:val="007F77B3"/>
    <w:rsid w:val="007F7C5B"/>
    <w:rsid w:val="0080029D"/>
    <w:rsid w:val="008006AA"/>
    <w:rsid w:val="0080108D"/>
    <w:rsid w:val="008010A3"/>
    <w:rsid w:val="008015FC"/>
    <w:rsid w:val="008016F6"/>
    <w:rsid w:val="00801923"/>
    <w:rsid w:val="00801DEC"/>
    <w:rsid w:val="00802483"/>
    <w:rsid w:val="008026E1"/>
    <w:rsid w:val="008028DB"/>
    <w:rsid w:val="00802D66"/>
    <w:rsid w:val="00802F5F"/>
    <w:rsid w:val="00803475"/>
    <w:rsid w:val="00803604"/>
    <w:rsid w:val="00803768"/>
    <w:rsid w:val="008038FA"/>
    <w:rsid w:val="00803A1F"/>
    <w:rsid w:val="00803D94"/>
    <w:rsid w:val="00804144"/>
    <w:rsid w:val="008044A8"/>
    <w:rsid w:val="0080479A"/>
    <w:rsid w:val="00804A26"/>
    <w:rsid w:val="00804D17"/>
    <w:rsid w:val="008050EB"/>
    <w:rsid w:val="0080540E"/>
    <w:rsid w:val="00805776"/>
    <w:rsid w:val="008057B5"/>
    <w:rsid w:val="008057FC"/>
    <w:rsid w:val="00805AAE"/>
    <w:rsid w:val="00805ABB"/>
    <w:rsid w:val="00806620"/>
    <w:rsid w:val="00806CFC"/>
    <w:rsid w:val="00806F78"/>
    <w:rsid w:val="008071AC"/>
    <w:rsid w:val="008072E1"/>
    <w:rsid w:val="00807375"/>
    <w:rsid w:val="00807521"/>
    <w:rsid w:val="008106EF"/>
    <w:rsid w:val="008108D4"/>
    <w:rsid w:val="00810C35"/>
    <w:rsid w:val="00810C60"/>
    <w:rsid w:val="00811352"/>
    <w:rsid w:val="00811765"/>
    <w:rsid w:val="008119C9"/>
    <w:rsid w:val="00811AF3"/>
    <w:rsid w:val="00811DEB"/>
    <w:rsid w:val="00811DED"/>
    <w:rsid w:val="00812497"/>
    <w:rsid w:val="00812789"/>
    <w:rsid w:val="00812830"/>
    <w:rsid w:val="008128A0"/>
    <w:rsid w:val="00812D7C"/>
    <w:rsid w:val="0081307A"/>
    <w:rsid w:val="008130C5"/>
    <w:rsid w:val="00813140"/>
    <w:rsid w:val="0081357E"/>
    <w:rsid w:val="00813F19"/>
    <w:rsid w:val="008146FC"/>
    <w:rsid w:val="0081471D"/>
    <w:rsid w:val="008149E6"/>
    <w:rsid w:val="00814F43"/>
    <w:rsid w:val="008153B7"/>
    <w:rsid w:val="0081563E"/>
    <w:rsid w:val="00815D42"/>
    <w:rsid w:val="008162C9"/>
    <w:rsid w:val="00816B16"/>
    <w:rsid w:val="00816F45"/>
    <w:rsid w:val="00817394"/>
    <w:rsid w:val="0081792E"/>
    <w:rsid w:val="00817DBD"/>
    <w:rsid w:val="00817F0C"/>
    <w:rsid w:val="008200E0"/>
    <w:rsid w:val="0082026E"/>
    <w:rsid w:val="00820557"/>
    <w:rsid w:val="0082062B"/>
    <w:rsid w:val="00820707"/>
    <w:rsid w:val="00820D98"/>
    <w:rsid w:val="00821092"/>
    <w:rsid w:val="00821156"/>
    <w:rsid w:val="00821224"/>
    <w:rsid w:val="00821D8D"/>
    <w:rsid w:val="008227B0"/>
    <w:rsid w:val="008229BA"/>
    <w:rsid w:val="00822C7E"/>
    <w:rsid w:val="00822D19"/>
    <w:rsid w:val="00823263"/>
    <w:rsid w:val="00823779"/>
    <w:rsid w:val="00823FFD"/>
    <w:rsid w:val="00824151"/>
    <w:rsid w:val="00824255"/>
    <w:rsid w:val="00824B86"/>
    <w:rsid w:val="0082567C"/>
    <w:rsid w:val="008258FE"/>
    <w:rsid w:val="00825C50"/>
    <w:rsid w:val="00825F4A"/>
    <w:rsid w:val="0082651F"/>
    <w:rsid w:val="0082696B"/>
    <w:rsid w:val="00826C9E"/>
    <w:rsid w:val="00826EC1"/>
    <w:rsid w:val="00827052"/>
    <w:rsid w:val="008270A1"/>
    <w:rsid w:val="008271D9"/>
    <w:rsid w:val="0082758B"/>
    <w:rsid w:val="0082758D"/>
    <w:rsid w:val="00830024"/>
    <w:rsid w:val="008306DA"/>
    <w:rsid w:val="0083077A"/>
    <w:rsid w:val="00830A5F"/>
    <w:rsid w:val="00830C5B"/>
    <w:rsid w:val="00830FD4"/>
    <w:rsid w:val="008314BF"/>
    <w:rsid w:val="008315F5"/>
    <w:rsid w:val="00831C94"/>
    <w:rsid w:val="00832332"/>
    <w:rsid w:val="0083247A"/>
    <w:rsid w:val="00832820"/>
    <w:rsid w:val="0083296E"/>
    <w:rsid w:val="00832B96"/>
    <w:rsid w:val="00832F96"/>
    <w:rsid w:val="00833412"/>
    <w:rsid w:val="00833889"/>
    <w:rsid w:val="00833AC9"/>
    <w:rsid w:val="00834021"/>
    <w:rsid w:val="00834201"/>
    <w:rsid w:val="00834A23"/>
    <w:rsid w:val="008351F6"/>
    <w:rsid w:val="00835294"/>
    <w:rsid w:val="0083539B"/>
    <w:rsid w:val="008355ED"/>
    <w:rsid w:val="00835792"/>
    <w:rsid w:val="008359A1"/>
    <w:rsid w:val="00835DF6"/>
    <w:rsid w:val="008360C4"/>
    <w:rsid w:val="0083615A"/>
    <w:rsid w:val="008364C8"/>
    <w:rsid w:val="008365A8"/>
    <w:rsid w:val="00836952"/>
    <w:rsid w:val="00836FDA"/>
    <w:rsid w:val="00837466"/>
    <w:rsid w:val="00837C4A"/>
    <w:rsid w:val="00837D2E"/>
    <w:rsid w:val="008402EC"/>
    <w:rsid w:val="008405E6"/>
    <w:rsid w:val="008405EF"/>
    <w:rsid w:val="0084060B"/>
    <w:rsid w:val="00840916"/>
    <w:rsid w:val="008409A1"/>
    <w:rsid w:val="00840C13"/>
    <w:rsid w:val="00840CF7"/>
    <w:rsid w:val="00840F24"/>
    <w:rsid w:val="00841637"/>
    <w:rsid w:val="00841A51"/>
    <w:rsid w:val="00842216"/>
    <w:rsid w:val="008427CD"/>
    <w:rsid w:val="0084293B"/>
    <w:rsid w:val="00842E6F"/>
    <w:rsid w:val="00843114"/>
    <w:rsid w:val="00843750"/>
    <w:rsid w:val="0084376C"/>
    <w:rsid w:val="00843DD3"/>
    <w:rsid w:val="00844064"/>
    <w:rsid w:val="008444FF"/>
    <w:rsid w:val="00844DC4"/>
    <w:rsid w:val="00845043"/>
    <w:rsid w:val="00845080"/>
    <w:rsid w:val="00845202"/>
    <w:rsid w:val="00845390"/>
    <w:rsid w:val="008456F3"/>
    <w:rsid w:val="00845832"/>
    <w:rsid w:val="008458B0"/>
    <w:rsid w:val="00845CFC"/>
    <w:rsid w:val="0084601B"/>
    <w:rsid w:val="00846038"/>
    <w:rsid w:val="0084635A"/>
    <w:rsid w:val="0084635E"/>
    <w:rsid w:val="00846651"/>
    <w:rsid w:val="0084672E"/>
    <w:rsid w:val="0084697B"/>
    <w:rsid w:val="008473C5"/>
    <w:rsid w:val="008476B1"/>
    <w:rsid w:val="00847A01"/>
    <w:rsid w:val="00847C0F"/>
    <w:rsid w:val="00847F39"/>
    <w:rsid w:val="008503DE"/>
    <w:rsid w:val="00850600"/>
    <w:rsid w:val="00850746"/>
    <w:rsid w:val="00850C04"/>
    <w:rsid w:val="00850F39"/>
    <w:rsid w:val="00850F4B"/>
    <w:rsid w:val="00851394"/>
    <w:rsid w:val="00851B76"/>
    <w:rsid w:val="00851BAC"/>
    <w:rsid w:val="00851E58"/>
    <w:rsid w:val="00851FD5"/>
    <w:rsid w:val="008522DD"/>
    <w:rsid w:val="00852456"/>
    <w:rsid w:val="00852476"/>
    <w:rsid w:val="008524FA"/>
    <w:rsid w:val="00852734"/>
    <w:rsid w:val="00852865"/>
    <w:rsid w:val="00852A3F"/>
    <w:rsid w:val="00852B45"/>
    <w:rsid w:val="00852C3B"/>
    <w:rsid w:val="00852E8C"/>
    <w:rsid w:val="0085314A"/>
    <w:rsid w:val="0085354E"/>
    <w:rsid w:val="00853603"/>
    <w:rsid w:val="00853E16"/>
    <w:rsid w:val="00853F45"/>
    <w:rsid w:val="00854666"/>
    <w:rsid w:val="0085489C"/>
    <w:rsid w:val="00854D2D"/>
    <w:rsid w:val="00854E50"/>
    <w:rsid w:val="008552BC"/>
    <w:rsid w:val="008555D8"/>
    <w:rsid w:val="00855779"/>
    <w:rsid w:val="008558FB"/>
    <w:rsid w:val="0085598E"/>
    <w:rsid w:val="00855DD5"/>
    <w:rsid w:val="00855E67"/>
    <w:rsid w:val="008561AA"/>
    <w:rsid w:val="00856464"/>
    <w:rsid w:val="008566E9"/>
    <w:rsid w:val="0085670F"/>
    <w:rsid w:val="00856987"/>
    <w:rsid w:val="00856AEB"/>
    <w:rsid w:val="00856C08"/>
    <w:rsid w:val="008572FC"/>
    <w:rsid w:val="0085748F"/>
    <w:rsid w:val="0085772C"/>
    <w:rsid w:val="00857C97"/>
    <w:rsid w:val="00857CFA"/>
    <w:rsid w:val="00860227"/>
    <w:rsid w:val="008606F0"/>
    <w:rsid w:val="0086071F"/>
    <w:rsid w:val="00860923"/>
    <w:rsid w:val="00861757"/>
    <w:rsid w:val="00862491"/>
    <w:rsid w:val="0086292D"/>
    <w:rsid w:val="0086296B"/>
    <w:rsid w:val="00862AC9"/>
    <w:rsid w:val="00862B11"/>
    <w:rsid w:val="00862DC4"/>
    <w:rsid w:val="00862E29"/>
    <w:rsid w:val="0086309F"/>
    <w:rsid w:val="008631C0"/>
    <w:rsid w:val="008634CF"/>
    <w:rsid w:val="00863596"/>
    <w:rsid w:val="00863786"/>
    <w:rsid w:val="008638BB"/>
    <w:rsid w:val="00863B86"/>
    <w:rsid w:val="008642CA"/>
    <w:rsid w:val="008645D9"/>
    <w:rsid w:val="008645F5"/>
    <w:rsid w:val="00864793"/>
    <w:rsid w:val="008647ED"/>
    <w:rsid w:val="008649F9"/>
    <w:rsid w:val="00864D60"/>
    <w:rsid w:val="00865489"/>
    <w:rsid w:val="0086553D"/>
    <w:rsid w:val="00865726"/>
    <w:rsid w:val="00865889"/>
    <w:rsid w:val="00865A38"/>
    <w:rsid w:val="00865E7C"/>
    <w:rsid w:val="00865FC5"/>
    <w:rsid w:val="00866A24"/>
    <w:rsid w:val="00867488"/>
    <w:rsid w:val="008679E3"/>
    <w:rsid w:val="00867CF5"/>
    <w:rsid w:val="0087007A"/>
    <w:rsid w:val="00870190"/>
    <w:rsid w:val="00870800"/>
    <w:rsid w:val="00870951"/>
    <w:rsid w:val="00870AFC"/>
    <w:rsid w:val="00870B5C"/>
    <w:rsid w:val="008712B9"/>
    <w:rsid w:val="00872546"/>
    <w:rsid w:val="00872B44"/>
    <w:rsid w:val="00872F20"/>
    <w:rsid w:val="0087301B"/>
    <w:rsid w:val="008730C5"/>
    <w:rsid w:val="0087366C"/>
    <w:rsid w:val="008738A5"/>
    <w:rsid w:val="00873F0B"/>
    <w:rsid w:val="00874126"/>
    <w:rsid w:val="00874454"/>
    <w:rsid w:val="008748F8"/>
    <w:rsid w:val="00874AB8"/>
    <w:rsid w:val="00874FEB"/>
    <w:rsid w:val="008751B6"/>
    <w:rsid w:val="0087530D"/>
    <w:rsid w:val="00876429"/>
    <w:rsid w:val="008768BC"/>
    <w:rsid w:val="00876A70"/>
    <w:rsid w:val="00876C40"/>
    <w:rsid w:val="00877588"/>
    <w:rsid w:val="008777B8"/>
    <w:rsid w:val="00877A3E"/>
    <w:rsid w:val="00877A6F"/>
    <w:rsid w:val="00877B7D"/>
    <w:rsid w:val="00877E78"/>
    <w:rsid w:val="00880BAE"/>
    <w:rsid w:val="008813EF"/>
    <w:rsid w:val="008815BF"/>
    <w:rsid w:val="00881A33"/>
    <w:rsid w:val="00881B6F"/>
    <w:rsid w:val="00881C8B"/>
    <w:rsid w:val="00881F4A"/>
    <w:rsid w:val="008821F3"/>
    <w:rsid w:val="0088225D"/>
    <w:rsid w:val="00882AA4"/>
    <w:rsid w:val="00882C47"/>
    <w:rsid w:val="0088351E"/>
    <w:rsid w:val="00883BF8"/>
    <w:rsid w:val="00883E22"/>
    <w:rsid w:val="00883E74"/>
    <w:rsid w:val="008840CC"/>
    <w:rsid w:val="00884273"/>
    <w:rsid w:val="0088458D"/>
    <w:rsid w:val="00884981"/>
    <w:rsid w:val="00884E43"/>
    <w:rsid w:val="00885205"/>
    <w:rsid w:val="00885257"/>
    <w:rsid w:val="00885483"/>
    <w:rsid w:val="008854A1"/>
    <w:rsid w:val="0088560A"/>
    <w:rsid w:val="00885881"/>
    <w:rsid w:val="00885D46"/>
    <w:rsid w:val="00885D77"/>
    <w:rsid w:val="00885F1E"/>
    <w:rsid w:val="00885F6F"/>
    <w:rsid w:val="008862EA"/>
    <w:rsid w:val="0088718E"/>
    <w:rsid w:val="00887EC6"/>
    <w:rsid w:val="00887ECF"/>
    <w:rsid w:val="0089044C"/>
    <w:rsid w:val="0089056E"/>
    <w:rsid w:val="0089084C"/>
    <w:rsid w:val="00890AF0"/>
    <w:rsid w:val="00890EED"/>
    <w:rsid w:val="00890F4B"/>
    <w:rsid w:val="00891126"/>
    <w:rsid w:val="008911EE"/>
    <w:rsid w:val="00891D41"/>
    <w:rsid w:val="0089214D"/>
    <w:rsid w:val="008921C7"/>
    <w:rsid w:val="0089250A"/>
    <w:rsid w:val="00892724"/>
    <w:rsid w:val="00892982"/>
    <w:rsid w:val="00892C18"/>
    <w:rsid w:val="00892D6D"/>
    <w:rsid w:val="00893252"/>
    <w:rsid w:val="00893409"/>
    <w:rsid w:val="008936B5"/>
    <w:rsid w:val="00893D9F"/>
    <w:rsid w:val="008942EE"/>
    <w:rsid w:val="00895274"/>
    <w:rsid w:val="00895294"/>
    <w:rsid w:val="00895E64"/>
    <w:rsid w:val="00896162"/>
    <w:rsid w:val="0089633E"/>
    <w:rsid w:val="00896473"/>
    <w:rsid w:val="00896E3A"/>
    <w:rsid w:val="00896F4A"/>
    <w:rsid w:val="00897953"/>
    <w:rsid w:val="00897CE7"/>
    <w:rsid w:val="00897D78"/>
    <w:rsid w:val="00897E07"/>
    <w:rsid w:val="00897EAB"/>
    <w:rsid w:val="008A0072"/>
    <w:rsid w:val="008A0141"/>
    <w:rsid w:val="008A0332"/>
    <w:rsid w:val="008A061C"/>
    <w:rsid w:val="008A07E2"/>
    <w:rsid w:val="008A0856"/>
    <w:rsid w:val="008A086D"/>
    <w:rsid w:val="008A0E00"/>
    <w:rsid w:val="008A10EE"/>
    <w:rsid w:val="008A10F6"/>
    <w:rsid w:val="008A13C9"/>
    <w:rsid w:val="008A14E1"/>
    <w:rsid w:val="008A188E"/>
    <w:rsid w:val="008A1E8E"/>
    <w:rsid w:val="008A2137"/>
    <w:rsid w:val="008A2379"/>
    <w:rsid w:val="008A2539"/>
    <w:rsid w:val="008A27B9"/>
    <w:rsid w:val="008A2827"/>
    <w:rsid w:val="008A2B14"/>
    <w:rsid w:val="008A36A8"/>
    <w:rsid w:val="008A392C"/>
    <w:rsid w:val="008A3B21"/>
    <w:rsid w:val="008A3C0E"/>
    <w:rsid w:val="008A4329"/>
    <w:rsid w:val="008A43E1"/>
    <w:rsid w:val="008A4782"/>
    <w:rsid w:val="008A48AF"/>
    <w:rsid w:val="008A4C0F"/>
    <w:rsid w:val="008A4F5E"/>
    <w:rsid w:val="008A4FD8"/>
    <w:rsid w:val="008A50D5"/>
    <w:rsid w:val="008A5250"/>
    <w:rsid w:val="008A578E"/>
    <w:rsid w:val="008A580F"/>
    <w:rsid w:val="008A5AE6"/>
    <w:rsid w:val="008A6176"/>
    <w:rsid w:val="008A6197"/>
    <w:rsid w:val="008A61B1"/>
    <w:rsid w:val="008A6906"/>
    <w:rsid w:val="008A6BF7"/>
    <w:rsid w:val="008A6DAD"/>
    <w:rsid w:val="008B007B"/>
    <w:rsid w:val="008B0919"/>
    <w:rsid w:val="008B0BD4"/>
    <w:rsid w:val="008B1519"/>
    <w:rsid w:val="008B1B71"/>
    <w:rsid w:val="008B1DD4"/>
    <w:rsid w:val="008B2309"/>
    <w:rsid w:val="008B2544"/>
    <w:rsid w:val="008B29A6"/>
    <w:rsid w:val="008B2A25"/>
    <w:rsid w:val="008B325B"/>
    <w:rsid w:val="008B3C0B"/>
    <w:rsid w:val="008B3D00"/>
    <w:rsid w:val="008B3D33"/>
    <w:rsid w:val="008B3F2A"/>
    <w:rsid w:val="008B3F2C"/>
    <w:rsid w:val="008B4111"/>
    <w:rsid w:val="008B411C"/>
    <w:rsid w:val="008B4186"/>
    <w:rsid w:val="008B426A"/>
    <w:rsid w:val="008B4B91"/>
    <w:rsid w:val="008B5480"/>
    <w:rsid w:val="008B556A"/>
    <w:rsid w:val="008B5A1F"/>
    <w:rsid w:val="008B5EFA"/>
    <w:rsid w:val="008B6192"/>
    <w:rsid w:val="008B63AE"/>
    <w:rsid w:val="008B6B47"/>
    <w:rsid w:val="008B6D76"/>
    <w:rsid w:val="008B73D6"/>
    <w:rsid w:val="008B7BCC"/>
    <w:rsid w:val="008B7C5C"/>
    <w:rsid w:val="008C01A4"/>
    <w:rsid w:val="008C0534"/>
    <w:rsid w:val="008C0719"/>
    <w:rsid w:val="008C099F"/>
    <w:rsid w:val="008C0B53"/>
    <w:rsid w:val="008C0C3D"/>
    <w:rsid w:val="008C19A5"/>
    <w:rsid w:val="008C1ADC"/>
    <w:rsid w:val="008C1EEF"/>
    <w:rsid w:val="008C259D"/>
    <w:rsid w:val="008C2741"/>
    <w:rsid w:val="008C31B2"/>
    <w:rsid w:val="008C364A"/>
    <w:rsid w:val="008C3DE3"/>
    <w:rsid w:val="008C3FD4"/>
    <w:rsid w:val="008C40D8"/>
    <w:rsid w:val="008C4362"/>
    <w:rsid w:val="008C4588"/>
    <w:rsid w:val="008C4C97"/>
    <w:rsid w:val="008C50AE"/>
    <w:rsid w:val="008C50C3"/>
    <w:rsid w:val="008C50FE"/>
    <w:rsid w:val="008C544A"/>
    <w:rsid w:val="008C63D6"/>
    <w:rsid w:val="008C6825"/>
    <w:rsid w:val="008C6C83"/>
    <w:rsid w:val="008C6CDC"/>
    <w:rsid w:val="008C6DDD"/>
    <w:rsid w:val="008C7094"/>
    <w:rsid w:val="008C70DE"/>
    <w:rsid w:val="008C76E9"/>
    <w:rsid w:val="008C78C8"/>
    <w:rsid w:val="008C7ADD"/>
    <w:rsid w:val="008C7CB8"/>
    <w:rsid w:val="008D015F"/>
    <w:rsid w:val="008D03E3"/>
    <w:rsid w:val="008D1035"/>
    <w:rsid w:val="008D10C5"/>
    <w:rsid w:val="008D1386"/>
    <w:rsid w:val="008D17D5"/>
    <w:rsid w:val="008D21A4"/>
    <w:rsid w:val="008D2399"/>
    <w:rsid w:val="008D2524"/>
    <w:rsid w:val="008D2618"/>
    <w:rsid w:val="008D26AA"/>
    <w:rsid w:val="008D2AF9"/>
    <w:rsid w:val="008D2B97"/>
    <w:rsid w:val="008D303F"/>
    <w:rsid w:val="008D3072"/>
    <w:rsid w:val="008D4343"/>
    <w:rsid w:val="008D4599"/>
    <w:rsid w:val="008D49A5"/>
    <w:rsid w:val="008D4E2C"/>
    <w:rsid w:val="008D4E54"/>
    <w:rsid w:val="008D5154"/>
    <w:rsid w:val="008D65B8"/>
    <w:rsid w:val="008D6722"/>
    <w:rsid w:val="008D6C81"/>
    <w:rsid w:val="008D7710"/>
    <w:rsid w:val="008D77C8"/>
    <w:rsid w:val="008D793C"/>
    <w:rsid w:val="008E019D"/>
    <w:rsid w:val="008E0B3A"/>
    <w:rsid w:val="008E0F05"/>
    <w:rsid w:val="008E12A9"/>
    <w:rsid w:val="008E1DB0"/>
    <w:rsid w:val="008E1F6A"/>
    <w:rsid w:val="008E2620"/>
    <w:rsid w:val="008E2B89"/>
    <w:rsid w:val="008E2C9B"/>
    <w:rsid w:val="008E2F65"/>
    <w:rsid w:val="008E30C6"/>
    <w:rsid w:val="008E35E9"/>
    <w:rsid w:val="008E3683"/>
    <w:rsid w:val="008E3814"/>
    <w:rsid w:val="008E3969"/>
    <w:rsid w:val="008E3F9B"/>
    <w:rsid w:val="008E41ED"/>
    <w:rsid w:val="008E4340"/>
    <w:rsid w:val="008E44AF"/>
    <w:rsid w:val="008E45DF"/>
    <w:rsid w:val="008E4685"/>
    <w:rsid w:val="008E4698"/>
    <w:rsid w:val="008E4710"/>
    <w:rsid w:val="008E4DA5"/>
    <w:rsid w:val="008E5171"/>
    <w:rsid w:val="008E5544"/>
    <w:rsid w:val="008E5DE7"/>
    <w:rsid w:val="008E5E5B"/>
    <w:rsid w:val="008E62E4"/>
    <w:rsid w:val="008E6CF0"/>
    <w:rsid w:val="008E720A"/>
    <w:rsid w:val="008E74CF"/>
    <w:rsid w:val="008E782B"/>
    <w:rsid w:val="008E7C66"/>
    <w:rsid w:val="008E7E25"/>
    <w:rsid w:val="008F0229"/>
    <w:rsid w:val="008F0495"/>
    <w:rsid w:val="008F0C21"/>
    <w:rsid w:val="008F0D46"/>
    <w:rsid w:val="008F13AD"/>
    <w:rsid w:val="008F1403"/>
    <w:rsid w:val="008F1439"/>
    <w:rsid w:val="008F154B"/>
    <w:rsid w:val="008F194C"/>
    <w:rsid w:val="008F1C31"/>
    <w:rsid w:val="008F2F14"/>
    <w:rsid w:val="008F2F6F"/>
    <w:rsid w:val="008F2F8A"/>
    <w:rsid w:val="008F32DE"/>
    <w:rsid w:val="008F33D3"/>
    <w:rsid w:val="008F3B65"/>
    <w:rsid w:val="008F3BD6"/>
    <w:rsid w:val="008F3DF4"/>
    <w:rsid w:val="008F3ECF"/>
    <w:rsid w:val="008F4A64"/>
    <w:rsid w:val="008F4D0E"/>
    <w:rsid w:val="008F4F5D"/>
    <w:rsid w:val="008F500B"/>
    <w:rsid w:val="008F52BF"/>
    <w:rsid w:val="008F54FE"/>
    <w:rsid w:val="008F5793"/>
    <w:rsid w:val="008F59D5"/>
    <w:rsid w:val="008F5FB1"/>
    <w:rsid w:val="008F60AF"/>
    <w:rsid w:val="008F6285"/>
    <w:rsid w:val="008F677B"/>
    <w:rsid w:val="008F7051"/>
    <w:rsid w:val="008F7A6C"/>
    <w:rsid w:val="008F7C71"/>
    <w:rsid w:val="008F7CB8"/>
    <w:rsid w:val="00900007"/>
    <w:rsid w:val="00900066"/>
    <w:rsid w:val="00900242"/>
    <w:rsid w:val="0090042D"/>
    <w:rsid w:val="00900538"/>
    <w:rsid w:val="00901212"/>
    <w:rsid w:val="00901306"/>
    <w:rsid w:val="009016E6"/>
    <w:rsid w:val="00901BAC"/>
    <w:rsid w:val="00902424"/>
    <w:rsid w:val="00902470"/>
    <w:rsid w:val="009029F6"/>
    <w:rsid w:val="00902C88"/>
    <w:rsid w:val="00902CBD"/>
    <w:rsid w:val="009033A9"/>
    <w:rsid w:val="00903510"/>
    <w:rsid w:val="0090356F"/>
    <w:rsid w:val="009038D1"/>
    <w:rsid w:val="00903B75"/>
    <w:rsid w:val="00903ED9"/>
    <w:rsid w:val="00904C47"/>
    <w:rsid w:val="009054AB"/>
    <w:rsid w:val="0090581D"/>
    <w:rsid w:val="00905D08"/>
    <w:rsid w:val="00905D52"/>
    <w:rsid w:val="00905ED2"/>
    <w:rsid w:val="0090605B"/>
    <w:rsid w:val="00906118"/>
    <w:rsid w:val="009073DF"/>
    <w:rsid w:val="00907BE5"/>
    <w:rsid w:val="00907C24"/>
    <w:rsid w:val="00907DEF"/>
    <w:rsid w:val="009100F6"/>
    <w:rsid w:val="009106AD"/>
    <w:rsid w:val="009106B1"/>
    <w:rsid w:val="009109FF"/>
    <w:rsid w:val="00911979"/>
    <w:rsid w:val="009119A2"/>
    <w:rsid w:val="009120C6"/>
    <w:rsid w:val="00912561"/>
    <w:rsid w:val="00912739"/>
    <w:rsid w:val="00912832"/>
    <w:rsid w:val="00912DB4"/>
    <w:rsid w:val="00912F99"/>
    <w:rsid w:val="009139AD"/>
    <w:rsid w:val="00913E25"/>
    <w:rsid w:val="00913ED5"/>
    <w:rsid w:val="0091438C"/>
    <w:rsid w:val="0091439C"/>
    <w:rsid w:val="009143A7"/>
    <w:rsid w:val="00914966"/>
    <w:rsid w:val="00914B4A"/>
    <w:rsid w:val="00914F94"/>
    <w:rsid w:val="00915909"/>
    <w:rsid w:val="0091623E"/>
    <w:rsid w:val="009164ED"/>
    <w:rsid w:val="00916A29"/>
    <w:rsid w:val="00916F50"/>
    <w:rsid w:val="00917186"/>
    <w:rsid w:val="00917B35"/>
    <w:rsid w:val="00917CE2"/>
    <w:rsid w:val="00917E8A"/>
    <w:rsid w:val="00917F73"/>
    <w:rsid w:val="009203D9"/>
    <w:rsid w:val="00920572"/>
    <w:rsid w:val="00920943"/>
    <w:rsid w:val="009209F2"/>
    <w:rsid w:val="00920A9E"/>
    <w:rsid w:val="00920BF2"/>
    <w:rsid w:val="00920D10"/>
    <w:rsid w:val="00920FF9"/>
    <w:rsid w:val="0092111C"/>
    <w:rsid w:val="009211A2"/>
    <w:rsid w:val="00921BF3"/>
    <w:rsid w:val="00921D7B"/>
    <w:rsid w:val="00922675"/>
    <w:rsid w:val="00922AE7"/>
    <w:rsid w:val="00922C61"/>
    <w:rsid w:val="00923409"/>
    <w:rsid w:val="0092354F"/>
    <w:rsid w:val="00923695"/>
    <w:rsid w:val="009238A1"/>
    <w:rsid w:val="00923FC1"/>
    <w:rsid w:val="00924514"/>
    <w:rsid w:val="009247AC"/>
    <w:rsid w:val="00924B83"/>
    <w:rsid w:val="00924CF4"/>
    <w:rsid w:val="00924E69"/>
    <w:rsid w:val="0092505A"/>
    <w:rsid w:val="00925A1E"/>
    <w:rsid w:val="00926B7E"/>
    <w:rsid w:val="00926DAA"/>
    <w:rsid w:val="00927509"/>
    <w:rsid w:val="00927B1B"/>
    <w:rsid w:val="00927C83"/>
    <w:rsid w:val="00927E03"/>
    <w:rsid w:val="00927E26"/>
    <w:rsid w:val="00930327"/>
    <w:rsid w:val="00930623"/>
    <w:rsid w:val="00930BF0"/>
    <w:rsid w:val="0093132D"/>
    <w:rsid w:val="00931394"/>
    <w:rsid w:val="00931689"/>
    <w:rsid w:val="00931BF9"/>
    <w:rsid w:val="0093209D"/>
    <w:rsid w:val="00932252"/>
    <w:rsid w:val="00933173"/>
    <w:rsid w:val="0093331F"/>
    <w:rsid w:val="009334B6"/>
    <w:rsid w:val="009335F8"/>
    <w:rsid w:val="00933F4C"/>
    <w:rsid w:val="00933FEA"/>
    <w:rsid w:val="009344E5"/>
    <w:rsid w:val="009345DF"/>
    <w:rsid w:val="009349A9"/>
    <w:rsid w:val="00934A0A"/>
    <w:rsid w:val="00934B2E"/>
    <w:rsid w:val="00934C98"/>
    <w:rsid w:val="00934CD2"/>
    <w:rsid w:val="00935690"/>
    <w:rsid w:val="0093668B"/>
    <w:rsid w:val="00936C52"/>
    <w:rsid w:val="00937574"/>
    <w:rsid w:val="00937730"/>
    <w:rsid w:val="0093785D"/>
    <w:rsid w:val="00937D90"/>
    <w:rsid w:val="009400B2"/>
    <w:rsid w:val="0094043D"/>
    <w:rsid w:val="00940995"/>
    <w:rsid w:val="00940DC7"/>
    <w:rsid w:val="00940E4C"/>
    <w:rsid w:val="0094101B"/>
    <w:rsid w:val="00941B55"/>
    <w:rsid w:val="00941E0C"/>
    <w:rsid w:val="0094214E"/>
    <w:rsid w:val="009421EF"/>
    <w:rsid w:val="0094243F"/>
    <w:rsid w:val="0094384A"/>
    <w:rsid w:val="0094400B"/>
    <w:rsid w:val="00944249"/>
    <w:rsid w:val="009442C0"/>
    <w:rsid w:val="009446C0"/>
    <w:rsid w:val="00944A10"/>
    <w:rsid w:val="00944CDA"/>
    <w:rsid w:val="00945D81"/>
    <w:rsid w:val="00946334"/>
    <w:rsid w:val="00946A10"/>
    <w:rsid w:val="00946ED5"/>
    <w:rsid w:val="00947086"/>
    <w:rsid w:val="00947282"/>
    <w:rsid w:val="00947A30"/>
    <w:rsid w:val="009507AD"/>
    <w:rsid w:val="00950D9D"/>
    <w:rsid w:val="00950EB9"/>
    <w:rsid w:val="009510E1"/>
    <w:rsid w:val="0095135E"/>
    <w:rsid w:val="00951A5D"/>
    <w:rsid w:val="00951C7A"/>
    <w:rsid w:val="009530B9"/>
    <w:rsid w:val="00953206"/>
    <w:rsid w:val="0095383F"/>
    <w:rsid w:val="00953CAE"/>
    <w:rsid w:val="00953D68"/>
    <w:rsid w:val="00953E77"/>
    <w:rsid w:val="0095489B"/>
    <w:rsid w:val="00954A65"/>
    <w:rsid w:val="0095555C"/>
    <w:rsid w:val="00955662"/>
    <w:rsid w:val="009557C6"/>
    <w:rsid w:val="00955AAA"/>
    <w:rsid w:val="00955D58"/>
    <w:rsid w:val="00955DB3"/>
    <w:rsid w:val="00955E2B"/>
    <w:rsid w:val="0095613E"/>
    <w:rsid w:val="00956274"/>
    <w:rsid w:val="009567FA"/>
    <w:rsid w:val="00956829"/>
    <w:rsid w:val="00957682"/>
    <w:rsid w:val="0095769D"/>
    <w:rsid w:val="00957DE9"/>
    <w:rsid w:val="009601CD"/>
    <w:rsid w:val="00960A80"/>
    <w:rsid w:val="0096134E"/>
    <w:rsid w:val="0096135C"/>
    <w:rsid w:val="009613CB"/>
    <w:rsid w:val="00961D61"/>
    <w:rsid w:val="00961ED7"/>
    <w:rsid w:val="009626B3"/>
    <w:rsid w:val="0096284B"/>
    <w:rsid w:val="00962AD6"/>
    <w:rsid w:val="00963012"/>
    <w:rsid w:val="00963074"/>
    <w:rsid w:val="00963524"/>
    <w:rsid w:val="0096359D"/>
    <w:rsid w:val="0096398B"/>
    <w:rsid w:val="00963C53"/>
    <w:rsid w:val="00963EB3"/>
    <w:rsid w:val="00964154"/>
    <w:rsid w:val="009642BB"/>
    <w:rsid w:val="00964447"/>
    <w:rsid w:val="00964513"/>
    <w:rsid w:val="00964B73"/>
    <w:rsid w:val="00965010"/>
    <w:rsid w:val="00965357"/>
    <w:rsid w:val="00965A89"/>
    <w:rsid w:val="00965D81"/>
    <w:rsid w:val="00966126"/>
    <w:rsid w:val="009662E8"/>
    <w:rsid w:val="009662F5"/>
    <w:rsid w:val="00966487"/>
    <w:rsid w:val="0096681E"/>
    <w:rsid w:val="00966B0C"/>
    <w:rsid w:val="00966FB9"/>
    <w:rsid w:val="009671CD"/>
    <w:rsid w:val="009673B7"/>
    <w:rsid w:val="0096747D"/>
    <w:rsid w:val="009675BF"/>
    <w:rsid w:val="00967A1C"/>
    <w:rsid w:val="00967B51"/>
    <w:rsid w:val="00967B60"/>
    <w:rsid w:val="009701C6"/>
    <w:rsid w:val="00970282"/>
    <w:rsid w:val="0097031F"/>
    <w:rsid w:val="00970BCA"/>
    <w:rsid w:val="00971913"/>
    <w:rsid w:val="00971BF0"/>
    <w:rsid w:val="00971DCF"/>
    <w:rsid w:val="00972BDC"/>
    <w:rsid w:val="00972C23"/>
    <w:rsid w:val="00972E05"/>
    <w:rsid w:val="00972F49"/>
    <w:rsid w:val="009731C1"/>
    <w:rsid w:val="009732DA"/>
    <w:rsid w:val="00973E26"/>
    <w:rsid w:val="00973FA8"/>
    <w:rsid w:val="009743FA"/>
    <w:rsid w:val="00974721"/>
    <w:rsid w:val="00974804"/>
    <w:rsid w:val="00974A91"/>
    <w:rsid w:val="00975083"/>
    <w:rsid w:val="009751A9"/>
    <w:rsid w:val="0097520A"/>
    <w:rsid w:val="00975280"/>
    <w:rsid w:val="009758BE"/>
    <w:rsid w:val="0097599A"/>
    <w:rsid w:val="00975D58"/>
    <w:rsid w:val="00975EA8"/>
    <w:rsid w:val="009761D9"/>
    <w:rsid w:val="0097672F"/>
    <w:rsid w:val="009768AA"/>
    <w:rsid w:val="00977556"/>
    <w:rsid w:val="009775B3"/>
    <w:rsid w:val="00977F33"/>
    <w:rsid w:val="0098004A"/>
    <w:rsid w:val="009804DE"/>
    <w:rsid w:val="00980B0A"/>
    <w:rsid w:val="00980CE3"/>
    <w:rsid w:val="00980F9C"/>
    <w:rsid w:val="0098102B"/>
    <w:rsid w:val="0098199E"/>
    <w:rsid w:val="009822EA"/>
    <w:rsid w:val="009826D3"/>
    <w:rsid w:val="0098270D"/>
    <w:rsid w:val="009828B3"/>
    <w:rsid w:val="00982A5E"/>
    <w:rsid w:val="00982DF3"/>
    <w:rsid w:val="00982DFB"/>
    <w:rsid w:val="0098328B"/>
    <w:rsid w:val="00983382"/>
    <w:rsid w:val="00983543"/>
    <w:rsid w:val="0098371D"/>
    <w:rsid w:val="0098378A"/>
    <w:rsid w:val="00983A78"/>
    <w:rsid w:val="00983B31"/>
    <w:rsid w:val="00983BCB"/>
    <w:rsid w:val="00983E9E"/>
    <w:rsid w:val="00984398"/>
    <w:rsid w:val="009843B6"/>
    <w:rsid w:val="00984AFD"/>
    <w:rsid w:val="00985C0B"/>
    <w:rsid w:val="009860FB"/>
    <w:rsid w:val="0098632B"/>
    <w:rsid w:val="009865E8"/>
    <w:rsid w:val="0098671B"/>
    <w:rsid w:val="00987074"/>
    <w:rsid w:val="009878AD"/>
    <w:rsid w:val="00987993"/>
    <w:rsid w:val="00987BA5"/>
    <w:rsid w:val="00987BBC"/>
    <w:rsid w:val="00990436"/>
    <w:rsid w:val="0099047B"/>
    <w:rsid w:val="009907B8"/>
    <w:rsid w:val="00990B56"/>
    <w:rsid w:val="009911BC"/>
    <w:rsid w:val="0099134E"/>
    <w:rsid w:val="00991BC2"/>
    <w:rsid w:val="009926BA"/>
    <w:rsid w:val="00992806"/>
    <w:rsid w:val="00992832"/>
    <w:rsid w:val="009928C1"/>
    <w:rsid w:val="00993345"/>
    <w:rsid w:val="00993479"/>
    <w:rsid w:val="00993864"/>
    <w:rsid w:val="009946CB"/>
    <w:rsid w:val="00994767"/>
    <w:rsid w:val="00995064"/>
    <w:rsid w:val="00995127"/>
    <w:rsid w:val="009952A8"/>
    <w:rsid w:val="00995805"/>
    <w:rsid w:val="00995F9D"/>
    <w:rsid w:val="00996B01"/>
    <w:rsid w:val="00996E42"/>
    <w:rsid w:val="009970C0"/>
    <w:rsid w:val="0099767C"/>
    <w:rsid w:val="00997B30"/>
    <w:rsid w:val="00997B48"/>
    <w:rsid w:val="00997BA0"/>
    <w:rsid w:val="00997BFB"/>
    <w:rsid w:val="009A04DA"/>
    <w:rsid w:val="009A05A0"/>
    <w:rsid w:val="009A06E5"/>
    <w:rsid w:val="009A136D"/>
    <w:rsid w:val="009A1478"/>
    <w:rsid w:val="009A1838"/>
    <w:rsid w:val="009A1A75"/>
    <w:rsid w:val="009A1D0D"/>
    <w:rsid w:val="009A21ED"/>
    <w:rsid w:val="009A2225"/>
    <w:rsid w:val="009A2227"/>
    <w:rsid w:val="009A2AF5"/>
    <w:rsid w:val="009A2B16"/>
    <w:rsid w:val="009A2FA7"/>
    <w:rsid w:val="009A3396"/>
    <w:rsid w:val="009A3429"/>
    <w:rsid w:val="009A3554"/>
    <w:rsid w:val="009A359C"/>
    <w:rsid w:val="009A3841"/>
    <w:rsid w:val="009A3C70"/>
    <w:rsid w:val="009A3EDE"/>
    <w:rsid w:val="009A40A2"/>
    <w:rsid w:val="009A437C"/>
    <w:rsid w:val="009A45BF"/>
    <w:rsid w:val="009A47A5"/>
    <w:rsid w:val="009A4868"/>
    <w:rsid w:val="009A5056"/>
    <w:rsid w:val="009A52F0"/>
    <w:rsid w:val="009A56CA"/>
    <w:rsid w:val="009A5BB2"/>
    <w:rsid w:val="009A5CDE"/>
    <w:rsid w:val="009A610E"/>
    <w:rsid w:val="009A6BFE"/>
    <w:rsid w:val="009A6C2C"/>
    <w:rsid w:val="009A6E8C"/>
    <w:rsid w:val="009A7301"/>
    <w:rsid w:val="009A7348"/>
    <w:rsid w:val="009A7377"/>
    <w:rsid w:val="009A741D"/>
    <w:rsid w:val="009A78C9"/>
    <w:rsid w:val="009A7A7C"/>
    <w:rsid w:val="009B0267"/>
    <w:rsid w:val="009B046C"/>
    <w:rsid w:val="009B06AB"/>
    <w:rsid w:val="009B0730"/>
    <w:rsid w:val="009B07A1"/>
    <w:rsid w:val="009B134C"/>
    <w:rsid w:val="009B144D"/>
    <w:rsid w:val="009B15C6"/>
    <w:rsid w:val="009B17B0"/>
    <w:rsid w:val="009B1FAB"/>
    <w:rsid w:val="009B2016"/>
    <w:rsid w:val="009B2070"/>
    <w:rsid w:val="009B20ED"/>
    <w:rsid w:val="009B265B"/>
    <w:rsid w:val="009B283D"/>
    <w:rsid w:val="009B2866"/>
    <w:rsid w:val="009B32DD"/>
    <w:rsid w:val="009B33EB"/>
    <w:rsid w:val="009B3669"/>
    <w:rsid w:val="009B3D05"/>
    <w:rsid w:val="009B3EDA"/>
    <w:rsid w:val="009B4019"/>
    <w:rsid w:val="009B40C3"/>
    <w:rsid w:val="009B43A0"/>
    <w:rsid w:val="009B451C"/>
    <w:rsid w:val="009B462C"/>
    <w:rsid w:val="009B4A62"/>
    <w:rsid w:val="009B4DB5"/>
    <w:rsid w:val="009B50B6"/>
    <w:rsid w:val="009B59C6"/>
    <w:rsid w:val="009B5C4F"/>
    <w:rsid w:val="009B5E4B"/>
    <w:rsid w:val="009B61BE"/>
    <w:rsid w:val="009B67F7"/>
    <w:rsid w:val="009B6D64"/>
    <w:rsid w:val="009B7022"/>
    <w:rsid w:val="009B702C"/>
    <w:rsid w:val="009B7EA0"/>
    <w:rsid w:val="009B7F73"/>
    <w:rsid w:val="009C0173"/>
    <w:rsid w:val="009C0BD2"/>
    <w:rsid w:val="009C0CB3"/>
    <w:rsid w:val="009C133D"/>
    <w:rsid w:val="009C15F3"/>
    <w:rsid w:val="009C1CC9"/>
    <w:rsid w:val="009C1D6E"/>
    <w:rsid w:val="009C2621"/>
    <w:rsid w:val="009C2680"/>
    <w:rsid w:val="009C2692"/>
    <w:rsid w:val="009C2E6D"/>
    <w:rsid w:val="009C2EE8"/>
    <w:rsid w:val="009C3143"/>
    <w:rsid w:val="009C364D"/>
    <w:rsid w:val="009C3689"/>
    <w:rsid w:val="009C36EB"/>
    <w:rsid w:val="009C3E3E"/>
    <w:rsid w:val="009C4428"/>
    <w:rsid w:val="009C4D5E"/>
    <w:rsid w:val="009C4D5F"/>
    <w:rsid w:val="009C5039"/>
    <w:rsid w:val="009C550F"/>
    <w:rsid w:val="009C5730"/>
    <w:rsid w:val="009C5B4B"/>
    <w:rsid w:val="009C614E"/>
    <w:rsid w:val="009C6833"/>
    <w:rsid w:val="009C69E7"/>
    <w:rsid w:val="009C6F32"/>
    <w:rsid w:val="009C70FF"/>
    <w:rsid w:val="009C7B51"/>
    <w:rsid w:val="009C7DA0"/>
    <w:rsid w:val="009D00B1"/>
    <w:rsid w:val="009D00B6"/>
    <w:rsid w:val="009D03C6"/>
    <w:rsid w:val="009D0CAA"/>
    <w:rsid w:val="009D0DFA"/>
    <w:rsid w:val="009D0EEB"/>
    <w:rsid w:val="009D1149"/>
    <w:rsid w:val="009D11BD"/>
    <w:rsid w:val="009D176D"/>
    <w:rsid w:val="009D1E0A"/>
    <w:rsid w:val="009D2288"/>
    <w:rsid w:val="009D2748"/>
    <w:rsid w:val="009D283D"/>
    <w:rsid w:val="009D2DB2"/>
    <w:rsid w:val="009D31AB"/>
    <w:rsid w:val="009D31D0"/>
    <w:rsid w:val="009D326A"/>
    <w:rsid w:val="009D386A"/>
    <w:rsid w:val="009D4023"/>
    <w:rsid w:val="009D4609"/>
    <w:rsid w:val="009D4650"/>
    <w:rsid w:val="009D4868"/>
    <w:rsid w:val="009D4EAA"/>
    <w:rsid w:val="009D52CD"/>
    <w:rsid w:val="009D5499"/>
    <w:rsid w:val="009D5A04"/>
    <w:rsid w:val="009D670D"/>
    <w:rsid w:val="009D67AF"/>
    <w:rsid w:val="009D6B64"/>
    <w:rsid w:val="009D7053"/>
    <w:rsid w:val="009D7308"/>
    <w:rsid w:val="009D75D1"/>
    <w:rsid w:val="009D7A0F"/>
    <w:rsid w:val="009E04E4"/>
    <w:rsid w:val="009E05BB"/>
    <w:rsid w:val="009E07C2"/>
    <w:rsid w:val="009E0983"/>
    <w:rsid w:val="009E0E52"/>
    <w:rsid w:val="009E0E63"/>
    <w:rsid w:val="009E1096"/>
    <w:rsid w:val="009E1C1F"/>
    <w:rsid w:val="009E218F"/>
    <w:rsid w:val="009E219E"/>
    <w:rsid w:val="009E3067"/>
    <w:rsid w:val="009E3DB2"/>
    <w:rsid w:val="009E3DCC"/>
    <w:rsid w:val="009E4642"/>
    <w:rsid w:val="009E497E"/>
    <w:rsid w:val="009E4C92"/>
    <w:rsid w:val="009E4DFE"/>
    <w:rsid w:val="009E5225"/>
    <w:rsid w:val="009E539F"/>
    <w:rsid w:val="009E5C30"/>
    <w:rsid w:val="009E5D82"/>
    <w:rsid w:val="009E6252"/>
    <w:rsid w:val="009E63EC"/>
    <w:rsid w:val="009E66D8"/>
    <w:rsid w:val="009E66EA"/>
    <w:rsid w:val="009E683D"/>
    <w:rsid w:val="009E71E3"/>
    <w:rsid w:val="009E7712"/>
    <w:rsid w:val="009F0788"/>
    <w:rsid w:val="009F0D45"/>
    <w:rsid w:val="009F1166"/>
    <w:rsid w:val="009F1531"/>
    <w:rsid w:val="009F18A7"/>
    <w:rsid w:val="009F19F4"/>
    <w:rsid w:val="009F1A4B"/>
    <w:rsid w:val="009F1B15"/>
    <w:rsid w:val="009F1CAF"/>
    <w:rsid w:val="009F1DD9"/>
    <w:rsid w:val="009F29E4"/>
    <w:rsid w:val="009F2ACF"/>
    <w:rsid w:val="009F2D9A"/>
    <w:rsid w:val="009F2F00"/>
    <w:rsid w:val="009F33A9"/>
    <w:rsid w:val="009F33BB"/>
    <w:rsid w:val="009F3B9B"/>
    <w:rsid w:val="009F3E09"/>
    <w:rsid w:val="009F3F42"/>
    <w:rsid w:val="009F48D9"/>
    <w:rsid w:val="009F4E4A"/>
    <w:rsid w:val="009F56B0"/>
    <w:rsid w:val="009F574A"/>
    <w:rsid w:val="009F57E9"/>
    <w:rsid w:val="009F5A8C"/>
    <w:rsid w:val="009F5DB9"/>
    <w:rsid w:val="009F5EBA"/>
    <w:rsid w:val="009F65E1"/>
    <w:rsid w:val="009F72F9"/>
    <w:rsid w:val="009F772C"/>
    <w:rsid w:val="009F79D8"/>
    <w:rsid w:val="009F7A18"/>
    <w:rsid w:val="00A00205"/>
    <w:rsid w:val="00A00499"/>
    <w:rsid w:val="00A00625"/>
    <w:rsid w:val="00A007E8"/>
    <w:rsid w:val="00A00AF0"/>
    <w:rsid w:val="00A01879"/>
    <w:rsid w:val="00A018EB"/>
    <w:rsid w:val="00A01A9C"/>
    <w:rsid w:val="00A01AD6"/>
    <w:rsid w:val="00A01CC4"/>
    <w:rsid w:val="00A01E91"/>
    <w:rsid w:val="00A01F28"/>
    <w:rsid w:val="00A0228E"/>
    <w:rsid w:val="00A0236D"/>
    <w:rsid w:val="00A024F3"/>
    <w:rsid w:val="00A02535"/>
    <w:rsid w:val="00A0267B"/>
    <w:rsid w:val="00A02C22"/>
    <w:rsid w:val="00A02C49"/>
    <w:rsid w:val="00A02CA6"/>
    <w:rsid w:val="00A02E99"/>
    <w:rsid w:val="00A0326C"/>
    <w:rsid w:val="00A0349E"/>
    <w:rsid w:val="00A03688"/>
    <w:rsid w:val="00A03C42"/>
    <w:rsid w:val="00A03FDA"/>
    <w:rsid w:val="00A041DD"/>
    <w:rsid w:val="00A047BA"/>
    <w:rsid w:val="00A05473"/>
    <w:rsid w:val="00A0548F"/>
    <w:rsid w:val="00A05669"/>
    <w:rsid w:val="00A0571B"/>
    <w:rsid w:val="00A058DB"/>
    <w:rsid w:val="00A06201"/>
    <w:rsid w:val="00A065CD"/>
    <w:rsid w:val="00A066B0"/>
    <w:rsid w:val="00A067B2"/>
    <w:rsid w:val="00A0696D"/>
    <w:rsid w:val="00A06B16"/>
    <w:rsid w:val="00A06D76"/>
    <w:rsid w:val="00A06E74"/>
    <w:rsid w:val="00A07432"/>
    <w:rsid w:val="00A076BA"/>
    <w:rsid w:val="00A07947"/>
    <w:rsid w:val="00A07958"/>
    <w:rsid w:val="00A103F6"/>
    <w:rsid w:val="00A104BC"/>
    <w:rsid w:val="00A10980"/>
    <w:rsid w:val="00A10A4C"/>
    <w:rsid w:val="00A10C6A"/>
    <w:rsid w:val="00A11329"/>
    <w:rsid w:val="00A11490"/>
    <w:rsid w:val="00A11579"/>
    <w:rsid w:val="00A11715"/>
    <w:rsid w:val="00A1187B"/>
    <w:rsid w:val="00A11F73"/>
    <w:rsid w:val="00A12122"/>
    <w:rsid w:val="00A12485"/>
    <w:rsid w:val="00A12A96"/>
    <w:rsid w:val="00A12B02"/>
    <w:rsid w:val="00A12CC0"/>
    <w:rsid w:val="00A131A5"/>
    <w:rsid w:val="00A13CA2"/>
    <w:rsid w:val="00A13ECA"/>
    <w:rsid w:val="00A13F05"/>
    <w:rsid w:val="00A13F37"/>
    <w:rsid w:val="00A140AA"/>
    <w:rsid w:val="00A14149"/>
    <w:rsid w:val="00A148F1"/>
    <w:rsid w:val="00A14A31"/>
    <w:rsid w:val="00A14B5A"/>
    <w:rsid w:val="00A14C61"/>
    <w:rsid w:val="00A14F03"/>
    <w:rsid w:val="00A14F07"/>
    <w:rsid w:val="00A15258"/>
    <w:rsid w:val="00A152E8"/>
    <w:rsid w:val="00A1547C"/>
    <w:rsid w:val="00A156A2"/>
    <w:rsid w:val="00A15933"/>
    <w:rsid w:val="00A15DF7"/>
    <w:rsid w:val="00A15EB7"/>
    <w:rsid w:val="00A16009"/>
    <w:rsid w:val="00A16059"/>
    <w:rsid w:val="00A160A1"/>
    <w:rsid w:val="00A1612D"/>
    <w:rsid w:val="00A1642E"/>
    <w:rsid w:val="00A16493"/>
    <w:rsid w:val="00A169FE"/>
    <w:rsid w:val="00A16C04"/>
    <w:rsid w:val="00A16EC2"/>
    <w:rsid w:val="00A17000"/>
    <w:rsid w:val="00A172F3"/>
    <w:rsid w:val="00A17B3D"/>
    <w:rsid w:val="00A17B5A"/>
    <w:rsid w:val="00A17E6A"/>
    <w:rsid w:val="00A17F6F"/>
    <w:rsid w:val="00A20A0C"/>
    <w:rsid w:val="00A2131C"/>
    <w:rsid w:val="00A215E5"/>
    <w:rsid w:val="00A22070"/>
    <w:rsid w:val="00A221E2"/>
    <w:rsid w:val="00A2224A"/>
    <w:rsid w:val="00A22435"/>
    <w:rsid w:val="00A226C0"/>
    <w:rsid w:val="00A22B19"/>
    <w:rsid w:val="00A22B7C"/>
    <w:rsid w:val="00A22D49"/>
    <w:rsid w:val="00A22DF5"/>
    <w:rsid w:val="00A22F14"/>
    <w:rsid w:val="00A232F0"/>
    <w:rsid w:val="00A2386C"/>
    <w:rsid w:val="00A23B90"/>
    <w:rsid w:val="00A23E71"/>
    <w:rsid w:val="00A2447A"/>
    <w:rsid w:val="00A2514F"/>
    <w:rsid w:val="00A256F5"/>
    <w:rsid w:val="00A25957"/>
    <w:rsid w:val="00A25E32"/>
    <w:rsid w:val="00A2608F"/>
    <w:rsid w:val="00A26310"/>
    <w:rsid w:val="00A26BBE"/>
    <w:rsid w:val="00A26E8F"/>
    <w:rsid w:val="00A27036"/>
    <w:rsid w:val="00A272F1"/>
    <w:rsid w:val="00A273C1"/>
    <w:rsid w:val="00A2748D"/>
    <w:rsid w:val="00A27B23"/>
    <w:rsid w:val="00A3036D"/>
    <w:rsid w:val="00A30AE6"/>
    <w:rsid w:val="00A30BB0"/>
    <w:rsid w:val="00A30BC3"/>
    <w:rsid w:val="00A31F20"/>
    <w:rsid w:val="00A32066"/>
    <w:rsid w:val="00A322CF"/>
    <w:rsid w:val="00A329E1"/>
    <w:rsid w:val="00A32DA7"/>
    <w:rsid w:val="00A33743"/>
    <w:rsid w:val="00A338B9"/>
    <w:rsid w:val="00A33D75"/>
    <w:rsid w:val="00A33E1D"/>
    <w:rsid w:val="00A33EBB"/>
    <w:rsid w:val="00A34126"/>
    <w:rsid w:val="00A34580"/>
    <w:rsid w:val="00A3481B"/>
    <w:rsid w:val="00A34822"/>
    <w:rsid w:val="00A34D95"/>
    <w:rsid w:val="00A3567F"/>
    <w:rsid w:val="00A35838"/>
    <w:rsid w:val="00A36656"/>
    <w:rsid w:val="00A367E6"/>
    <w:rsid w:val="00A36989"/>
    <w:rsid w:val="00A36A1A"/>
    <w:rsid w:val="00A36C34"/>
    <w:rsid w:val="00A36DDD"/>
    <w:rsid w:val="00A36E86"/>
    <w:rsid w:val="00A36EDA"/>
    <w:rsid w:val="00A36FA8"/>
    <w:rsid w:val="00A37473"/>
    <w:rsid w:val="00A37698"/>
    <w:rsid w:val="00A40625"/>
    <w:rsid w:val="00A40B21"/>
    <w:rsid w:val="00A40C3D"/>
    <w:rsid w:val="00A40EE5"/>
    <w:rsid w:val="00A411F8"/>
    <w:rsid w:val="00A413B1"/>
    <w:rsid w:val="00A41443"/>
    <w:rsid w:val="00A4190A"/>
    <w:rsid w:val="00A41965"/>
    <w:rsid w:val="00A41B62"/>
    <w:rsid w:val="00A41ED3"/>
    <w:rsid w:val="00A425E9"/>
    <w:rsid w:val="00A42674"/>
    <w:rsid w:val="00A42790"/>
    <w:rsid w:val="00A4279A"/>
    <w:rsid w:val="00A42AAD"/>
    <w:rsid w:val="00A42B1F"/>
    <w:rsid w:val="00A42F81"/>
    <w:rsid w:val="00A43184"/>
    <w:rsid w:val="00A4327C"/>
    <w:rsid w:val="00A43482"/>
    <w:rsid w:val="00A43519"/>
    <w:rsid w:val="00A4361B"/>
    <w:rsid w:val="00A4371A"/>
    <w:rsid w:val="00A43B74"/>
    <w:rsid w:val="00A442D3"/>
    <w:rsid w:val="00A443D8"/>
    <w:rsid w:val="00A4468F"/>
    <w:rsid w:val="00A4470C"/>
    <w:rsid w:val="00A449EF"/>
    <w:rsid w:val="00A45859"/>
    <w:rsid w:val="00A45968"/>
    <w:rsid w:val="00A45B6F"/>
    <w:rsid w:val="00A45C44"/>
    <w:rsid w:val="00A45D3D"/>
    <w:rsid w:val="00A45E93"/>
    <w:rsid w:val="00A46057"/>
    <w:rsid w:val="00A469C8"/>
    <w:rsid w:val="00A46ED4"/>
    <w:rsid w:val="00A47054"/>
    <w:rsid w:val="00A475C7"/>
    <w:rsid w:val="00A479FC"/>
    <w:rsid w:val="00A47D1C"/>
    <w:rsid w:val="00A47D20"/>
    <w:rsid w:val="00A50067"/>
    <w:rsid w:val="00A50146"/>
    <w:rsid w:val="00A50352"/>
    <w:rsid w:val="00A509A8"/>
    <w:rsid w:val="00A50AA3"/>
    <w:rsid w:val="00A51544"/>
    <w:rsid w:val="00A51DC0"/>
    <w:rsid w:val="00A5373F"/>
    <w:rsid w:val="00A53751"/>
    <w:rsid w:val="00A537A7"/>
    <w:rsid w:val="00A53EC6"/>
    <w:rsid w:val="00A541B1"/>
    <w:rsid w:val="00A54318"/>
    <w:rsid w:val="00A546C3"/>
    <w:rsid w:val="00A54814"/>
    <w:rsid w:val="00A549F4"/>
    <w:rsid w:val="00A54AE8"/>
    <w:rsid w:val="00A551D6"/>
    <w:rsid w:val="00A55590"/>
    <w:rsid w:val="00A555B5"/>
    <w:rsid w:val="00A559C5"/>
    <w:rsid w:val="00A55BD4"/>
    <w:rsid w:val="00A55F9B"/>
    <w:rsid w:val="00A565E8"/>
    <w:rsid w:val="00A56A90"/>
    <w:rsid w:val="00A56AA9"/>
    <w:rsid w:val="00A56BBD"/>
    <w:rsid w:val="00A570F9"/>
    <w:rsid w:val="00A573B6"/>
    <w:rsid w:val="00A57506"/>
    <w:rsid w:val="00A605E5"/>
    <w:rsid w:val="00A608A1"/>
    <w:rsid w:val="00A608C6"/>
    <w:rsid w:val="00A6091F"/>
    <w:rsid w:val="00A60C64"/>
    <w:rsid w:val="00A616AF"/>
    <w:rsid w:val="00A62155"/>
    <w:rsid w:val="00A621AE"/>
    <w:rsid w:val="00A62317"/>
    <w:rsid w:val="00A62434"/>
    <w:rsid w:val="00A62710"/>
    <w:rsid w:val="00A62F85"/>
    <w:rsid w:val="00A63257"/>
    <w:rsid w:val="00A63468"/>
    <w:rsid w:val="00A63AD2"/>
    <w:rsid w:val="00A63B3E"/>
    <w:rsid w:val="00A63C71"/>
    <w:rsid w:val="00A6406A"/>
    <w:rsid w:val="00A64358"/>
    <w:rsid w:val="00A644E6"/>
    <w:rsid w:val="00A64559"/>
    <w:rsid w:val="00A646D9"/>
    <w:rsid w:val="00A649B4"/>
    <w:rsid w:val="00A64C3C"/>
    <w:rsid w:val="00A65C50"/>
    <w:rsid w:val="00A65D84"/>
    <w:rsid w:val="00A66DD9"/>
    <w:rsid w:val="00A6730A"/>
    <w:rsid w:val="00A674EC"/>
    <w:rsid w:val="00A67BA2"/>
    <w:rsid w:val="00A67E2F"/>
    <w:rsid w:val="00A70022"/>
    <w:rsid w:val="00A70069"/>
    <w:rsid w:val="00A700C4"/>
    <w:rsid w:val="00A70135"/>
    <w:rsid w:val="00A7020D"/>
    <w:rsid w:val="00A707F2"/>
    <w:rsid w:val="00A70CC0"/>
    <w:rsid w:val="00A70D3B"/>
    <w:rsid w:val="00A71057"/>
    <w:rsid w:val="00A71C9D"/>
    <w:rsid w:val="00A71D07"/>
    <w:rsid w:val="00A71F6D"/>
    <w:rsid w:val="00A71F74"/>
    <w:rsid w:val="00A72415"/>
    <w:rsid w:val="00A72A5C"/>
    <w:rsid w:val="00A72AB9"/>
    <w:rsid w:val="00A738DA"/>
    <w:rsid w:val="00A73C07"/>
    <w:rsid w:val="00A73E28"/>
    <w:rsid w:val="00A73F03"/>
    <w:rsid w:val="00A73F90"/>
    <w:rsid w:val="00A74B9A"/>
    <w:rsid w:val="00A74DAB"/>
    <w:rsid w:val="00A74FDE"/>
    <w:rsid w:val="00A75110"/>
    <w:rsid w:val="00A75318"/>
    <w:rsid w:val="00A753B4"/>
    <w:rsid w:val="00A75926"/>
    <w:rsid w:val="00A75A25"/>
    <w:rsid w:val="00A76741"/>
    <w:rsid w:val="00A770E4"/>
    <w:rsid w:val="00A77AE8"/>
    <w:rsid w:val="00A77D99"/>
    <w:rsid w:val="00A800BF"/>
    <w:rsid w:val="00A802C5"/>
    <w:rsid w:val="00A80CDF"/>
    <w:rsid w:val="00A80D5F"/>
    <w:rsid w:val="00A80F41"/>
    <w:rsid w:val="00A80F69"/>
    <w:rsid w:val="00A80FCD"/>
    <w:rsid w:val="00A812E9"/>
    <w:rsid w:val="00A812F9"/>
    <w:rsid w:val="00A81965"/>
    <w:rsid w:val="00A8199E"/>
    <w:rsid w:val="00A81A32"/>
    <w:rsid w:val="00A81D82"/>
    <w:rsid w:val="00A822F9"/>
    <w:rsid w:val="00A82863"/>
    <w:rsid w:val="00A82BEB"/>
    <w:rsid w:val="00A83737"/>
    <w:rsid w:val="00A83904"/>
    <w:rsid w:val="00A83AD6"/>
    <w:rsid w:val="00A83B4A"/>
    <w:rsid w:val="00A83D2C"/>
    <w:rsid w:val="00A84230"/>
    <w:rsid w:val="00A843CC"/>
    <w:rsid w:val="00A845E4"/>
    <w:rsid w:val="00A84C65"/>
    <w:rsid w:val="00A85250"/>
    <w:rsid w:val="00A85458"/>
    <w:rsid w:val="00A854F0"/>
    <w:rsid w:val="00A903DE"/>
    <w:rsid w:val="00A906C9"/>
    <w:rsid w:val="00A90A5A"/>
    <w:rsid w:val="00A90BB9"/>
    <w:rsid w:val="00A90CEC"/>
    <w:rsid w:val="00A90E1D"/>
    <w:rsid w:val="00A90E2C"/>
    <w:rsid w:val="00A90F5B"/>
    <w:rsid w:val="00A9105F"/>
    <w:rsid w:val="00A9118F"/>
    <w:rsid w:val="00A91268"/>
    <w:rsid w:val="00A927AB"/>
    <w:rsid w:val="00A92A13"/>
    <w:rsid w:val="00A92D1D"/>
    <w:rsid w:val="00A936E6"/>
    <w:rsid w:val="00A939AE"/>
    <w:rsid w:val="00A93B1A"/>
    <w:rsid w:val="00A93E33"/>
    <w:rsid w:val="00A94004"/>
    <w:rsid w:val="00A94430"/>
    <w:rsid w:val="00A944A0"/>
    <w:rsid w:val="00A94520"/>
    <w:rsid w:val="00A9477C"/>
    <w:rsid w:val="00A94AB2"/>
    <w:rsid w:val="00A94C9E"/>
    <w:rsid w:val="00A94F54"/>
    <w:rsid w:val="00A9516D"/>
    <w:rsid w:val="00A961FF"/>
    <w:rsid w:val="00A962D9"/>
    <w:rsid w:val="00A964A6"/>
    <w:rsid w:val="00A9655A"/>
    <w:rsid w:val="00A965AA"/>
    <w:rsid w:val="00A968A1"/>
    <w:rsid w:val="00A96B61"/>
    <w:rsid w:val="00A96CC6"/>
    <w:rsid w:val="00A96E04"/>
    <w:rsid w:val="00A96ED2"/>
    <w:rsid w:val="00A9702C"/>
    <w:rsid w:val="00A97121"/>
    <w:rsid w:val="00A97180"/>
    <w:rsid w:val="00A9729C"/>
    <w:rsid w:val="00A97383"/>
    <w:rsid w:val="00A979AE"/>
    <w:rsid w:val="00A97D02"/>
    <w:rsid w:val="00A97D60"/>
    <w:rsid w:val="00A97DCD"/>
    <w:rsid w:val="00A97F0F"/>
    <w:rsid w:val="00AA001A"/>
    <w:rsid w:val="00AA0152"/>
    <w:rsid w:val="00AA073C"/>
    <w:rsid w:val="00AA0E05"/>
    <w:rsid w:val="00AA0EBB"/>
    <w:rsid w:val="00AA1501"/>
    <w:rsid w:val="00AA2473"/>
    <w:rsid w:val="00AA2C9D"/>
    <w:rsid w:val="00AA2FFA"/>
    <w:rsid w:val="00AA31B7"/>
    <w:rsid w:val="00AA32EC"/>
    <w:rsid w:val="00AA3525"/>
    <w:rsid w:val="00AA3DF7"/>
    <w:rsid w:val="00AA4BFE"/>
    <w:rsid w:val="00AA5062"/>
    <w:rsid w:val="00AA53DA"/>
    <w:rsid w:val="00AA560F"/>
    <w:rsid w:val="00AA571F"/>
    <w:rsid w:val="00AA5777"/>
    <w:rsid w:val="00AA58FA"/>
    <w:rsid w:val="00AA59B3"/>
    <w:rsid w:val="00AA6184"/>
    <w:rsid w:val="00AA64C2"/>
    <w:rsid w:val="00AA69C5"/>
    <w:rsid w:val="00AA6E87"/>
    <w:rsid w:val="00AA6F2E"/>
    <w:rsid w:val="00AA6FF0"/>
    <w:rsid w:val="00AA706F"/>
    <w:rsid w:val="00AA7D26"/>
    <w:rsid w:val="00AB01C1"/>
    <w:rsid w:val="00AB0656"/>
    <w:rsid w:val="00AB157F"/>
    <w:rsid w:val="00AB1B22"/>
    <w:rsid w:val="00AB1B47"/>
    <w:rsid w:val="00AB1BC1"/>
    <w:rsid w:val="00AB20A1"/>
    <w:rsid w:val="00AB25EE"/>
    <w:rsid w:val="00AB26B0"/>
    <w:rsid w:val="00AB29F4"/>
    <w:rsid w:val="00AB3342"/>
    <w:rsid w:val="00AB33CF"/>
    <w:rsid w:val="00AB3865"/>
    <w:rsid w:val="00AB3866"/>
    <w:rsid w:val="00AB3CBB"/>
    <w:rsid w:val="00AB4737"/>
    <w:rsid w:val="00AB5088"/>
    <w:rsid w:val="00AB5862"/>
    <w:rsid w:val="00AB595F"/>
    <w:rsid w:val="00AB5A15"/>
    <w:rsid w:val="00AB63EE"/>
    <w:rsid w:val="00AB6554"/>
    <w:rsid w:val="00AB6637"/>
    <w:rsid w:val="00AB674C"/>
    <w:rsid w:val="00AB68D7"/>
    <w:rsid w:val="00AB6970"/>
    <w:rsid w:val="00AB6AB0"/>
    <w:rsid w:val="00AB6B5C"/>
    <w:rsid w:val="00AB6F02"/>
    <w:rsid w:val="00AB7169"/>
    <w:rsid w:val="00AB72BA"/>
    <w:rsid w:val="00AB7858"/>
    <w:rsid w:val="00AB7C58"/>
    <w:rsid w:val="00AB7D6D"/>
    <w:rsid w:val="00AB7DD8"/>
    <w:rsid w:val="00AC011C"/>
    <w:rsid w:val="00AC0291"/>
    <w:rsid w:val="00AC055E"/>
    <w:rsid w:val="00AC0695"/>
    <w:rsid w:val="00AC09BA"/>
    <w:rsid w:val="00AC0A7E"/>
    <w:rsid w:val="00AC0F6C"/>
    <w:rsid w:val="00AC1008"/>
    <w:rsid w:val="00AC10A0"/>
    <w:rsid w:val="00AC17BC"/>
    <w:rsid w:val="00AC18BE"/>
    <w:rsid w:val="00AC1939"/>
    <w:rsid w:val="00AC1C52"/>
    <w:rsid w:val="00AC1D60"/>
    <w:rsid w:val="00AC1DEB"/>
    <w:rsid w:val="00AC1E5C"/>
    <w:rsid w:val="00AC1E6C"/>
    <w:rsid w:val="00AC230A"/>
    <w:rsid w:val="00AC2D73"/>
    <w:rsid w:val="00AC33D6"/>
    <w:rsid w:val="00AC3485"/>
    <w:rsid w:val="00AC379A"/>
    <w:rsid w:val="00AC38CD"/>
    <w:rsid w:val="00AC3AD3"/>
    <w:rsid w:val="00AC431E"/>
    <w:rsid w:val="00AC4A40"/>
    <w:rsid w:val="00AC4B59"/>
    <w:rsid w:val="00AC4DDE"/>
    <w:rsid w:val="00AC5718"/>
    <w:rsid w:val="00AC5744"/>
    <w:rsid w:val="00AC5ED2"/>
    <w:rsid w:val="00AC61A5"/>
    <w:rsid w:val="00AC651F"/>
    <w:rsid w:val="00AC66E0"/>
    <w:rsid w:val="00AC71BA"/>
    <w:rsid w:val="00AC7C05"/>
    <w:rsid w:val="00AC7F76"/>
    <w:rsid w:val="00AC7F90"/>
    <w:rsid w:val="00AD0310"/>
    <w:rsid w:val="00AD0D90"/>
    <w:rsid w:val="00AD11D9"/>
    <w:rsid w:val="00AD14B5"/>
    <w:rsid w:val="00AD167C"/>
    <w:rsid w:val="00AD17C7"/>
    <w:rsid w:val="00AD1C03"/>
    <w:rsid w:val="00AD2682"/>
    <w:rsid w:val="00AD2EBF"/>
    <w:rsid w:val="00AD30B0"/>
    <w:rsid w:val="00AD340F"/>
    <w:rsid w:val="00AD3A91"/>
    <w:rsid w:val="00AD4041"/>
    <w:rsid w:val="00AD420D"/>
    <w:rsid w:val="00AD43CA"/>
    <w:rsid w:val="00AD4AFF"/>
    <w:rsid w:val="00AD4C0F"/>
    <w:rsid w:val="00AD4D31"/>
    <w:rsid w:val="00AD4D78"/>
    <w:rsid w:val="00AD5134"/>
    <w:rsid w:val="00AD519E"/>
    <w:rsid w:val="00AD55C0"/>
    <w:rsid w:val="00AD5727"/>
    <w:rsid w:val="00AD5B5C"/>
    <w:rsid w:val="00AD5C0D"/>
    <w:rsid w:val="00AD6032"/>
    <w:rsid w:val="00AD6BEA"/>
    <w:rsid w:val="00AD71C1"/>
    <w:rsid w:val="00AD7238"/>
    <w:rsid w:val="00AD72D2"/>
    <w:rsid w:val="00AD7305"/>
    <w:rsid w:val="00AD7851"/>
    <w:rsid w:val="00AD7ACC"/>
    <w:rsid w:val="00AE005D"/>
    <w:rsid w:val="00AE0222"/>
    <w:rsid w:val="00AE036D"/>
    <w:rsid w:val="00AE050B"/>
    <w:rsid w:val="00AE08FB"/>
    <w:rsid w:val="00AE09CE"/>
    <w:rsid w:val="00AE0DCC"/>
    <w:rsid w:val="00AE1345"/>
    <w:rsid w:val="00AE18BE"/>
    <w:rsid w:val="00AE1991"/>
    <w:rsid w:val="00AE19FB"/>
    <w:rsid w:val="00AE1D9B"/>
    <w:rsid w:val="00AE1E3E"/>
    <w:rsid w:val="00AE221B"/>
    <w:rsid w:val="00AE25ED"/>
    <w:rsid w:val="00AE2761"/>
    <w:rsid w:val="00AE2B66"/>
    <w:rsid w:val="00AE2BB0"/>
    <w:rsid w:val="00AE302B"/>
    <w:rsid w:val="00AE324F"/>
    <w:rsid w:val="00AE37DC"/>
    <w:rsid w:val="00AE384E"/>
    <w:rsid w:val="00AE399A"/>
    <w:rsid w:val="00AE3BC9"/>
    <w:rsid w:val="00AE410F"/>
    <w:rsid w:val="00AE4295"/>
    <w:rsid w:val="00AE4746"/>
    <w:rsid w:val="00AE4A68"/>
    <w:rsid w:val="00AE545C"/>
    <w:rsid w:val="00AE5B52"/>
    <w:rsid w:val="00AE5B64"/>
    <w:rsid w:val="00AE5D93"/>
    <w:rsid w:val="00AE6198"/>
    <w:rsid w:val="00AE63C4"/>
    <w:rsid w:val="00AE66C2"/>
    <w:rsid w:val="00AE69B8"/>
    <w:rsid w:val="00AE6DA4"/>
    <w:rsid w:val="00AE70EF"/>
    <w:rsid w:val="00AE717D"/>
    <w:rsid w:val="00AE7790"/>
    <w:rsid w:val="00AE7A1C"/>
    <w:rsid w:val="00AF023E"/>
    <w:rsid w:val="00AF0303"/>
    <w:rsid w:val="00AF0456"/>
    <w:rsid w:val="00AF04C6"/>
    <w:rsid w:val="00AF05F5"/>
    <w:rsid w:val="00AF089C"/>
    <w:rsid w:val="00AF09F7"/>
    <w:rsid w:val="00AF0D49"/>
    <w:rsid w:val="00AF0E66"/>
    <w:rsid w:val="00AF1176"/>
    <w:rsid w:val="00AF128F"/>
    <w:rsid w:val="00AF1707"/>
    <w:rsid w:val="00AF193E"/>
    <w:rsid w:val="00AF1A1E"/>
    <w:rsid w:val="00AF1ADE"/>
    <w:rsid w:val="00AF1DC9"/>
    <w:rsid w:val="00AF1F48"/>
    <w:rsid w:val="00AF2231"/>
    <w:rsid w:val="00AF2533"/>
    <w:rsid w:val="00AF2779"/>
    <w:rsid w:val="00AF3166"/>
    <w:rsid w:val="00AF351D"/>
    <w:rsid w:val="00AF3555"/>
    <w:rsid w:val="00AF36B7"/>
    <w:rsid w:val="00AF3E62"/>
    <w:rsid w:val="00AF3E89"/>
    <w:rsid w:val="00AF3EEE"/>
    <w:rsid w:val="00AF3FA6"/>
    <w:rsid w:val="00AF4089"/>
    <w:rsid w:val="00AF40A0"/>
    <w:rsid w:val="00AF4330"/>
    <w:rsid w:val="00AF467C"/>
    <w:rsid w:val="00AF4C41"/>
    <w:rsid w:val="00AF503D"/>
    <w:rsid w:val="00AF5145"/>
    <w:rsid w:val="00AF51C6"/>
    <w:rsid w:val="00AF51EA"/>
    <w:rsid w:val="00AF5937"/>
    <w:rsid w:val="00AF5CE2"/>
    <w:rsid w:val="00AF63AB"/>
    <w:rsid w:val="00AF65C0"/>
    <w:rsid w:val="00AF6B9B"/>
    <w:rsid w:val="00AF6DA5"/>
    <w:rsid w:val="00AF738C"/>
    <w:rsid w:val="00AF7396"/>
    <w:rsid w:val="00AF7492"/>
    <w:rsid w:val="00AF78E9"/>
    <w:rsid w:val="00AF78F1"/>
    <w:rsid w:val="00B00335"/>
    <w:rsid w:val="00B0052F"/>
    <w:rsid w:val="00B006DC"/>
    <w:rsid w:val="00B008E9"/>
    <w:rsid w:val="00B00AC5"/>
    <w:rsid w:val="00B00B3F"/>
    <w:rsid w:val="00B00F0D"/>
    <w:rsid w:val="00B01235"/>
    <w:rsid w:val="00B01897"/>
    <w:rsid w:val="00B01BC9"/>
    <w:rsid w:val="00B01EAA"/>
    <w:rsid w:val="00B02158"/>
    <w:rsid w:val="00B02D76"/>
    <w:rsid w:val="00B02F15"/>
    <w:rsid w:val="00B035B1"/>
    <w:rsid w:val="00B03A5F"/>
    <w:rsid w:val="00B03DFF"/>
    <w:rsid w:val="00B0418D"/>
    <w:rsid w:val="00B04692"/>
    <w:rsid w:val="00B0532D"/>
    <w:rsid w:val="00B05754"/>
    <w:rsid w:val="00B06883"/>
    <w:rsid w:val="00B06AD8"/>
    <w:rsid w:val="00B06E68"/>
    <w:rsid w:val="00B078B9"/>
    <w:rsid w:val="00B10252"/>
    <w:rsid w:val="00B102C8"/>
    <w:rsid w:val="00B1059E"/>
    <w:rsid w:val="00B10736"/>
    <w:rsid w:val="00B107AD"/>
    <w:rsid w:val="00B108D9"/>
    <w:rsid w:val="00B10A28"/>
    <w:rsid w:val="00B1127B"/>
    <w:rsid w:val="00B1135D"/>
    <w:rsid w:val="00B11471"/>
    <w:rsid w:val="00B1160F"/>
    <w:rsid w:val="00B12ECC"/>
    <w:rsid w:val="00B134EA"/>
    <w:rsid w:val="00B13E06"/>
    <w:rsid w:val="00B141B4"/>
    <w:rsid w:val="00B1420B"/>
    <w:rsid w:val="00B1436D"/>
    <w:rsid w:val="00B14733"/>
    <w:rsid w:val="00B14DBA"/>
    <w:rsid w:val="00B153AC"/>
    <w:rsid w:val="00B156B4"/>
    <w:rsid w:val="00B1584E"/>
    <w:rsid w:val="00B168A4"/>
    <w:rsid w:val="00B16BDC"/>
    <w:rsid w:val="00B16BE5"/>
    <w:rsid w:val="00B16C0E"/>
    <w:rsid w:val="00B16C1D"/>
    <w:rsid w:val="00B16E4C"/>
    <w:rsid w:val="00B17386"/>
    <w:rsid w:val="00B17722"/>
    <w:rsid w:val="00B17813"/>
    <w:rsid w:val="00B201C5"/>
    <w:rsid w:val="00B209BE"/>
    <w:rsid w:val="00B20AC5"/>
    <w:rsid w:val="00B20B07"/>
    <w:rsid w:val="00B21003"/>
    <w:rsid w:val="00B21350"/>
    <w:rsid w:val="00B21483"/>
    <w:rsid w:val="00B220D3"/>
    <w:rsid w:val="00B22878"/>
    <w:rsid w:val="00B22D3C"/>
    <w:rsid w:val="00B2311B"/>
    <w:rsid w:val="00B23349"/>
    <w:rsid w:val="00B23A2A"/>
    <w:rsid w:val="00B23E84"/>
    <w:rsid w:val="00B23F2A"/>
    <w:rsid w:val="00B24028"/>
    <w:rsid w:val="00B24827"/>
    <w:rsid w:val="00B24B57"/>
    <w:rsid w:val="00B24E7C"/>
    <w:rsid w:val="00B259DF"/>
    <w:rsid w:val="00B25FA2"/>
    <w:rsid w:val="00B2614C"/>
    <w:rsid w:val="00B2679B"/>
    <w:rsid w:val="00B27128"/>
    <w:rsid w:val="00B276E2"/>
    <w:rsid w:val="00B277AC"/>
    <w:rsid w:val="00B277F0"/>
    <w:rsid w:val="00B27E1F"/>
    <w:rsid w:val="00B301F5"/>
    <w:rsid w:val="00B30C11"/>
    <w:rsid w:val="00B30C98"/>
    <w:rsid w:val="00B30E9F"/>
    <w:rsid w:val="00B311B1"/>
    <w:rsid w:val="00B31602"/>
    <w:rsid w:val="00B31A3F"/>
    <w:rsid w:val="00B31C1F"/>
    <w:rsid w:val="00B31CF4"/>
    <w:rsid w:val="00B31D38"/>
    <w:rsid w:val="00B320A9"/>
    <w:rsid w:val="00B32242"/>
    <w:rsid w:val="00B3233C"/>
    <w:rsid w:val="00B324C9"/>
    <w:rsid w:val="00B32E0F"/>
    <w:rsid w:val="00B341E0"/>
    <w:rsid w:val="00B343F2"/>
    <w:rsid w:val="00B3458C"/>
    <w:rsid w:val="00B34753"/>
    <w:rsid w:val="00B34763"/>
    <w:rsid w:val="00B34938"/>
    <w:rsid w:val="00B34AA6"/>
    <w:rsid w:val="00B351D6"/>
    <w:rsid w:val="00B3635D"/>
    <w:rsid w:val="00B3653D"/>
    <w:rsid w:val="00B366A3"/>
    <w:rsid w:val="00B37034"/>
    <w:rsid w:val="00B370D8"/>
    <w:rsid w:val="00B377BE"/>
    <w:rsid w:val="00B37A6E"/>
    <w:rsid w:val="00B37C1F"/>
    <w:rsid w:val="00B37D12"/>
    <w:rsid w:val="00B37D37"/>
    <w:rsid w:val="00B37F46"/>
    <w:rsid w:val="00B37F75"/>
    <w:rsid w:val="00B4063B"/>
    <w:rsid w:val="00B40673"/>
    <w:rsid w:val="00B40CEA"/>
    <w:rsid w:val="00B41350"/>
    <w:rsid w:val="00B4139A"/>
    <w:rsid w:val="00B42B82"/>
    <w:rsid w:val="00B42C6C"/>
    <w:rsid w:val="00B432E1"/>
    <w:rsid w:val="00B43F2B"/>
    <w:rsid w:val="00B44338"/>
    <w:rsid w:val="00B447CF"/>
    <w:rsid w:val="00B448F3"/>
    <w:rsid w:val="00B44AF3"/>
    <w:rsid w:val="00B44B1F"/>
    <w:rsid w:val="00B44B73"/>
    <w:rsid w:val="00B44FE6"/>
    <w:rsid w:val="00B4506A"/>
    <w:rsid w:val="00B45E6F"/>
    <w:rsid w:val="00B462D1"/>
    <w:rsid w:val="00B46922"/>
    <w:rsid w:val="00B46CDE"/>
    <w:rsid w:val="00B47054"/>
    <w:rsid w:val="00B4708B"/>
    <w:rsid w:val="00B475E2"/>
    <w:rsid w:val="00B475F0"/>
    <w:rsid w:val="00B4790C"/>
    <w:rsid w:val="00B47B4D"/>
    <w:rsid w:val="00B47D86"/>
    <w:rsid w:val="00B504D9"/>
    <w:rsid w:val="00B5090C"/>
    <w:rsid w:val="00B50A1E"/>
    <w:rsid w:val="00B50A4B"/>
    <w:rsid w:val="00B5115B"/>
    <w:rsid w:val="00B511FF"/>
    <w:rsid w:val="00B51481"/>
    <w:rsid w:val="00B516FC"/>
    <w:rsid w:val="00B52715"/>
    <w:rsid w:val="00B52C14"/>
    <w:rsid w:val="00B52EE7"/>
    <w:rsid w:val="00B5306D"/>
    <w:rsid w:val="00B53425"/>
    <w:rsid w:val="00B5385A"/>
    <w:rsid w:val="00B540E3"/>
    <w:rsid w:val="00B541E6"/>
    <w:rsid w:val="00B54566"/>
    <w:rsid w:val="00B54B31"/>
    <w:rsid w:val="00B550D7"/>
    <w:rsid w:val="00B55176"/>
    <w:rsid w:val="00B553BA"/>
    <w:rsid w:val="00B555C0"/>
    <w:rsid w:val="00B556D6"/>
    <w:rsid w:val="00B55B5D"/>
    <w:rsid w:val="00B560B6"/>
    <w:rsid w:val="00B5654A"/>
    <w:rsid w:val="00B56802"/>
    <w:rsid w:val="00B569A7"/>
    <w:rsid w:val="00B56BCA"/>
    <w:rsid w:val="00B56FE3"/>
    <w:rsid w:val="00B57280"/>
    <w:rsid w:val="00B57362"/>
    <w:rsid w:val="00B57908"/>
    <w:rsid w:val="00B57A7D"/>
    <w:rsid w:val="00B57EDA"/>
    <w:rsid w:val="00B600A0"/>
    <w:rsid w:val="00B602AF"/>
    <w:rsid w:val="00B607BB"/>
    <w:rsid w:val="00B60DD2"/>
    <w:rsid w:val="00B60F3A"/>
    <w:rsid w:val="00B60F96"/>
    <w:rsid w:val="00B61216"/>
    <w:rsid w:val="00B61489"/>
    <w:rsid w:val="00B61505"/>
    <w:rsid w:val="00B618C4"/>
    <w:rsid w:val="00B61A03"/>
    <w:rsid w:val="00B61B84"/>
    <w:rsid w:val="00B61DA0"/>
    <w:rsid w:val="00B62227"/>
    <w:rsid w:val="00B62FA5"/>
    <w:rsid w:val="00B6316D"/>
    <w:rsid w:val="00B63188"/>
    <w:rsid w:val="00B63413"/>
    <w:rsid w:val="00B638A4"/>
    <w:rsid w:val="00B64141"/>
    <w:rsid w:val="00B64191"/>
    <w:rsid w:val="00B64997"/>
    <w:rsid w:val="00B64E72"/>
    <w:rsid w:val="00B64FF0"/>
    <w:rsid w:val="00B652AF"/>
    <w:rsid w:val="00B654C6"/>
    <w:rsid w:val="00B65B4F"/>
    <w:rsid w:val="00B661C1"/>
    <w:rsid w:val="00B66566"/>
    <w:rsid w:val="00B66D39"/>
    <w:rsid w:val="00B66F72"/>
    <w:rsid w:val="00B67189"/>
    <w:rsid w:val="00B67428"/>
    <w:rsid w:val="00B676F3"/>
    <w:rsid w:val="00B67F3D"/>
    <w:rsid w:val="00B71272"/>
    <w:rsid w:val="00B71351"/>
    <w:rsid w:val="00B718A5"/>
    <w:rsid w:val="00B71A17"/>
    <w:rsid w:val="00B72004"/>
    <w:rsid w:val="00B7213D"/>
    <w:rsid w:val="00B722E5"/>
    <w:rsid w:val="00B72304"/>
    <w:rsid w:val="00B7281F"/>
    <w:rsid w:val="00B72943"/>
    <w:rsid w:val="00B7317E"/>
    <w:rsid w:val="00B7347F"/>
    <w:rsid w:val="00B7359C"/>
    <w:rsid w:val="00B73E03"/>
    <w:rsid w:val="00B73FE9"/>
    <w:rsid w:val="00B7455E"/>
    <w:rsid w:val="00B74C66"/>
    <w:rsid w:val="00B7501E"/>
    <w:rsid w:val="00B755F1"/>
    <w:rsid w:val="00B75C01"/>
    <w:rsid w:val="00B76226"/>
    <w:rsid w:val="00B76323"/>
    <w:rsid w:val="00B766C1"/>
    <w:rsid w:val="00B768CB"/>
    <w:rsid w:val="00B770AB"/>
    <w:rsid w:val="00B774AF"/>
    <w:rsid w:val="00B774C8"/>
    <w:rsid w:val="00B7787C"/>
    <w:rsid w:val="00B77888"/>
    <w:rsid w:val="00B77913"/>
    <w:rsid w:val="00B80052"/>
    <w:rsid w:val="00B807D8"/>
    <w:rsid w:val="00B80A33"/>
    <w:rsid w:val="00B80C6A"/>
    <w:rsid w:val="00B80E68"/>
    <w:rsid w:val="00B81088"/>
    <w:rsid w:val="00B8113A"/>
    <w:rsid w:val="00B811D3"/>
    <w:rsid w:val="00B813B2"/>
    <w:rsid w:val="00B814FC"/>
    <w:rsid w:val="00B8198A"/>
    <w:rsid w:val="00B81B73"/>
    <w:rsid w:val="00B82463"/>
    <w:rsid w:val="00B8246F"/>
    <w:rsid w:val="00B824FB"/>
    <w:rsid w:val="00B82646"/>
    <w:rsid w:val="00B8299B"/>
    <w:rsid w:val="00B82C81"/>
    <w:rsid w:val="00B82DF0"/>
    <w:rsid w:val="00B8383C"/>
    <w:rsid w:val="00B83BCD"/>
    <w:rsid w:val="00B83F91"/>
    <w:rsid w:val="00B842C5"/>
    <w:rsid w:val="00B84323"/>
    <w:rsid w:val="00B84ADC"/>
    <w:rsid w:val="00B84D47"/>
    <w:rsid w:val="00B853E3"/>
    <w:rsid w:val="00B85550"/>
    <w:rsid w:val="00B858E9"/>
    <w:rsid w:val="00B85E36"/>
    <w:rsid w:val="00B86268"/>
    <w:rsid w:val="00B86639"/>
    <w:rsid w:val="00B87027"/>
    <w:rsid w:val="00B87A5B"/>
    <w:rsid w:val="00B87B14"/>
    <w:rsid w:val="00B90042"/>
    <w:rsid w:val="00B90139"/>
    <w:rsid w:val="00B90591"/>
    <w:rsid w:val="00B907BE"/>
    <w:rsid w:val="00B911F6"/>
    <w:rsid w:val="00B914F1"/>
    <w:rsid w:val="00B9181A"/>
    <w:rsid w:val="00B918B7"/>
    <w:rsid w:val="00B92053"/>
    <w:rsid w:val="00B92505"/>
    <w:rsid w:val="00B92D82"/>
    <w:rsid w:val="00B92FBC"/>
    <w:rsid w:val="00B93775"/>
    <w:rsid w:val="00B93C76"/>
    <w:rsid w:val="00B9433A"/>
    <w:rsid w:val="00B94369"/>
    <w:rsid w:val="00B94462"/>
    <w:rsid w:val="00B945DB"/>
    <w:rsid w:val="00B947EA"/>
    <w:rsid w:val="00B94975"/>
    <w:rsid w:val="00B94C07"/>
    <w:rsid w:val="00B94CBC"/>
    <w:rsid w:val="00B94E0A"/>
    <w:rsid w:val="00B95263"/>
    <w:rsid w:val="00B954C9"/>
    <w:rsid w:val="00B95D8E"/>
    <w:rsid w:val="00B95FEC"/>
    <w:rsid w:val="00B961CB"/>
    <w:rsid w:val="00B96230"/>
    <w:rsid w:val="00B96429"/>
    <w:rsid w:val="00B96434"/>
    <w:rsid w:val="00B96B37"/>
    <w:rsid w:val="00B96D7A"/>
    <w:rsid w:val="00B970A8"/>
    <w:rsid w:val="00B97359"/>
    <w:rsid w:val="00B97511"/>
    <w:rsid w:val="00B97A8C"/>
    <w:rsid w:val="00B97A8F"/>
    <w:rsid w:val="00B97F1D"/>
    <w:rsid w:val="00BA0421"/>
    <w:rsid w:val="00BA1A32"/>
    <w:rsid w:val="00BA1B61"/>
    <w:rsid w:val="00BA1BEA"/>
    <w:rsid w:val="00BA1DFC"/>
    <w:rsid w:val="00BA2587"/>
    <w:rsid w:val="00BA264D"/>
    <w:rsid w:val="00BA31D0"/>
    <w:rsid w:val="00BA42A5"/>
    <w:rsid w:val="00BA4AA8"/>
    <w:rsid w:val="00BA4B4E"/>
    <w:rsid w:val="00BA4E58"/>
    <w:rsid w:val="00BA4F26"/>
    <w:rsid w:val="00BA54A3"/>
    <w:rsid w:val="00BA5699"/>
    <w:rsid w:val="00BA5FF0"/>
    <w:rsid w:val="00BA64BC"/>
    <w:rsid w:val="00BA6551"/>
    <w:rsid w:val="00BA665E"/>
    <w:rsid w:val="00BA66E9"/>
    <w:rsid w:val="00BA6777"/>
    <w:rsid w:val="00BA6F0A"/>
    <w:rsid w:val="00BA7074"/>
    <w:rsid w:val="00BA71C6"/>
    <w:rsid w:val="00BA73E4"/>
    <w:rsid w:val="00BA76E9"/>
    <w:rsid w:val="00BA7B1D"/>
    <w:rsid w:val="00BA7DB7"/>
    <w:rsid w:val="00BA7F01"/>
    <w:rsid w:val="00BB00F6"/>
    <w:rsid w:val="00BB01FE"/>
    <w:rsid w:val="00BB06E4"/>
    <w:rsid w:val="00BB0932"/>
    <w:rsid w:val="00BB0BD5"/>
    <w:rsid w:val="00BB0C59"/>
    <w:rsid w:val="00BB1032"/>
    <w:rsid w:val="00BB1778"/>
    <w:rsid w:val="00BB1C40"/>
    <w:rsid w:val="00BB23AF"/>
    <w:rsid w:val="00BB291F"/>
    <w:rsid w:val="00BB2B7A"/>
    <w:rsid w:val="00BB2BBB"/>
    <w:rsid w:val="00BB2DA9"/>
    <w:rsid w:val="00BB2FAD"/>
    <w:rsid w:val="00BB315B"/>
    <w:rsid w:val="00BB32E3"/>
    <w:rsid w:val="00BB33E7"/>
    <w:rsid w:val="00BB35C0"/>
    <w:rsid w:val="00BB3D09"/>
    <w:rsid w:val="00BB41D4"/>
    <w:rsid w:val="00BB474D"/>
    <w:rsid w:val="00BB4A17"/>
    <w:rsid w:val="00BB4B39"/>
    <w:rsid w:val="00BB4D0D"/>
    <w:rsid w:val="00BB5444"/>
    <w:rsid w:val="00BB5521"/>
    <w:rsid w:val="00BB5BAA"/>
    <w:rsid w:val="00BB5C39"/>
    <w:rsid w:val="00BB5E7A"/>
    <w:rsid w:val="00BB6246"/>
    <w:rsid w:val="00BB67A0"/>
    <w:rsid w:val="00BB684B"/>
    <w:rsid w:val="00BB6918"/>
    <w:rsid w:val="00BB6AAC"/>
    <w:rsid w:val="00BB74AF"/>
    <w:rsid w:val="00BB77C7"/>
    <w:rsid w:val="00BB781B"/>
    <w:rsid w:val="00BB7829"/>
    <w:rsid w:val="00BB79E9"/>
    <w:rsid w:val="00BB7B4A"/>
    <w:rsid w:val="00BC0366"/>
    <w:rsid w:val="00BC137B"/>
    <w:rsid w:val="00BC27AC"/>
    <w:rsid w:val="00BC280B"/>
    <w:rsid w:val="00BC2A4A"/>
    <w:rsid w:val="00BC2C68"/>
    <w:rsid w:val="00BC2D2C"/>
    <w:rsid w:val="00BC3373"/>
    <w:rsid w:val="00BC3490"/>
    <w:rsid w:val="00BC3824"/>
    <w:rsid w:val="00BC3CB8"/>
    <w:rsid w:val="00BC3D53"/>
    <w:rsid w:val="00BC4210"/>
    <w:rsid w:val="00BC4212"/>
    <w:rsid w:val="00BC44A8"/>
    <w:rsid w:val="00BC4754"/>
    <w:rsid w:val="00BC48EB"/>
    <w:rsid w:val="00BC493A"/>
    <w:rsid w:val="00BC4CF7"/>
    <w:rsid w:val="00BC4D68"/>
    <w:rsid w:val="00BC5509"/>
    <w:rsid w:val="00BC5D02"/>
    <w:rsid w:val="00BC5E42"/>
    <w:rsid w:val="00BC62E4"/>
    <w:rsid w:val="00BC659D"/>
    <w:rsid w:val="00BC76C6"/>
    <w:rsid w:val="00BC78C7"/>
    <w:rsid w:val="00BC79C6"/>
    <w:rsid w:val="00BC7D8D"/>
    <w:rsid w:val="00BD002D"/>
    <w:rsid w:val="00BD01CA"/>
    <w:rsid w:val="00BD0578"/>
    <w:rsid w:val="00BD089B"/>
    <w:rsid w:val="00BD091E"/>
    <w:rsid w:val="00BD0C43"/>
    <w:rsid w:val="00BD11BA"/>
    <w:rsid w:val="00BD11E3"/>
    <w:rsid w:val="00BD1457"/>
    <w:rsid w:val="00BD148B"/>
    <w:rsid w:val="00BD15D1"/>
    <w:rsid w:val="00BD17F6"/>
    <w:rsid w:val="00BD1D5E"/>
    <w:rsid w:val="00BD1F7E"/>
    <w:rsid w:val="00BD2743"/>
    <w:rsid w:val="00BD2D0B"/>
    <w:rsid w:val="00BD2DCA"/>
    <w:rsid w:val="00BD2E0F"/>
    <w:rsid w:val="00BD2E4C"/>
    <w:rsid w:val="00BD2F10"/>
    <w:rsid w:val="00BD34C4"/>
    <w:rsid w:val="00BD3631"/>
    <w:rsid w:val="00BD40B2"/>
    <w:rsid w:val="00BD4111"/>
    <w:rsid w:val="00BD4807"/>
    <w:rsid w:val="00BD4A18"/>
    <w:rsid w:val="00BD4E7C"/>
    <w:rsid w:val="00BD584F"/>
    <w:rsid w:val="00BD67B5"/>
    <w:rsid w:val="00BD67F0"/>
    <w:rsid w:val="00BE0038"/>
    <w:rsid w:val="00BE0AB7"/>
    <w:rsid w:val="00BE0E53"/>
    <w:rsid w:val="00BE131F"/>
    <w:rsid w:val="00BE1782"/>
    <w:rsid w:val="00BE1E61"/>
    <w:rsid w:val="00BE2086"/>
    <w:rsid w:val="00BE2292"/>
    <w:rsid w:val="00BE2662"/>
    <w:rsid w:val="00BE2AD9"/>
    <w:rsid w:val="00BE2C36"/>
    <w:rsid w:val="00BE2FD2"/>
    <w:rsid w:val="00BE2FE7"/>
    <w:rsid w:val="00BE34FE"/>
    <w:rsid w:val="00BE3757"/>
    <w:rsid w:val="00BE427B"/>
    <w:rsid w:val="00BE4818"/>
    <w:rsid w:val="00BE48C2"/>
    <w:rsid w:val="00BE4CEF"/>
    <w:rsid w:val="00BE4E25"/>
    <w:rsid w:val="00BE580B"/>
    <w:rsid w:val="00BE5D0C"/>
    <w:rsid w:val="00BE5E0F"/>
    <w:rsid w:val="00BE61B3"/>
    <w:rsid w:val="00BE649E"/>
    <w:rsid w:val="00BE66ED"/>
    <w:rsid w:val="00BE6BA8"/>
    <w:rsid w:val="00BE6FC7"/>
    <w:rsid w:val="00BE7368"/>
    <w:rsid w:val="00BE73EB"/>
    <w:rsid w:val="00BE74F8"/>
    <w:rsid w:val="00BE7725"/>
    <w:rsid w:val="00BE7E96"/>
    <w:rsid w:val="00BF03BD"/>
    <w:rsid w:val="00BF1720"/>
    <w:rsid w:val="00BF1F2D"/>
    <w:rsid w:val="00BF249E"/>
    <w:rsid w:val="00BF27FE"/>
    <w:rsid w:val="00BF2D18"/>
    <w:rsid w:val="00BF3091"/>
    <w:rsid w:val="00BF3331"/>
    <w:rsid w:val="00BF3844"/>
    <w:rsid w:val="00BF4265"/>
    <w:rsid w:val="00BF4457"/>
    <w:rsid w:val="00BF5539"/>
    <w:rsid w:val="00BF55DC"/>
    <w:rsid w:val="00BF58B6"/>
    <w:rsid w:val="00BF58E5"/>
    <w:rsid w:val="00BF5C8B"/>
    <w:rsid w:val="00BF5E7E"/>
    <w:rsid w:val="00BF611A"/>
    <w:rsid w:val="00BF6423"/>
    <w:rsid w:val="00BF6A06"/>
    <w:rsid w:val="00BF6EF3"/>
    <w:rsid w:val="00BF740C"/>
    <w:rsid w:val="00BF74EE"/>
    <w:rsid w:val="00BF7951"/>
    <w:rsid w:val="00C005A0"/>
    <w:rsid w:val="00C0095D"/>
    <w:rsid w:val="00C00C03"/>
    <w:rsid w:val="00C012E4"/>
    <w:rsid w:val="00C01343"/>
    <w:rsid w:val="00C01403"/>
    <w:rsid w:val="00C015E9"/>
    <w:rsid w:val="00C01684"/>
    <w:rsid w:val="00C016CA"/>
    <w:rsid w:val="00C01AA8"/>
    <w:rsid w:val="00C01FB8"/>
    <w:rsid w:val="00C0226D"/>
    <w:rsid w:val="00C02337"/>
    <w:rsid w:val="00C0260C"/>
    <w:rsid w:val="00C02935"/>
    <w:rsid w:val="00C02A4B"/>
    <w:rsid w:val="00C038C1"/>
    <w:rsid w:val="00C03EA2"/>
    <w:rsid w:val="00C03F64"/>
    <w:rsid w:val="00C043B3"/>
    <w:rsid w:val="00C0462F"/>
    <w:rsid w:val="00C04B40"/>
    <w:rsid w:val="00C04D74"/>
    <w:rsid w:val="00C04FB7"/>
    <w:rsid w:val="00C05178"/>
    <w:rsid w:val="00C05436"/>
    <w:rsid w:val="00C05B41"/>
    <w:rsid w:val="00C05EEA"/>
    <w:rsid w:val="00C0642E"/>
    <w:rsid w:val="00C0645E"/>
    <w:rsid w:val="00C066B2"/>
    <w:rsid w:val="00C06787"/>
    <w:rsid w:val="00C06BB3"/>
    <w:rsid w:val="00C07039"/>
    <w:rsid w:val="00C07259"/>
    <w:rsid w:val="00C072B5"/>
    <w:rsid w:val="00C073EF"/>
    <w:rsid w:val="00C0787C"/>
    <w:rsid w:val="00C07999"/>
    <w:rsid w:val="00C079AB"/>
    <w:rsid w:val="00C07CDD"/>
    <w:rsid w:val="00C07E86"/>
    <w:rsid w:val="00C07F84"/>
    <w:rsid w:val="00C07FC7"/>
    <w:rsid w:val="00C1019C"/>
    <w:rsid w:val="00C1068E"/>
    <w:rsid w:val="00C10AB6"/>
    <w:rsid w:val="00C10CC6"/>
    <w:rsid w:val="00C10E61"/>
    <w:rsid w:val="00C10F2D"/>
    <w:rsid w:val="00C11218"/>
    <w:rsid w:val="00C1171D"/>
    <w:rsid w:val="00C117D1"/>
    <w:rsid w:val="00C11A27"/>
    <w:rsid w:val="00C11CB7"/>
    <w:rsid w:val="00C11E68"/>
    <w:rsid w:val="00C11FE6"/>
    <w:rsid w:val="00C12048"/>
    <w:rsid w:val="00C123A7"/>
    <w:rsid w:val="00C1322A"/>
    <w:rsid w:val="00C13256"/>
    <w:rsid w:val="00C13B92"/>
    <w:rsid w:val="00C13DDF"/>
    <w:rsid w:val="00C141F4"/>
    <w:rsid w:val="00C142BE"/>
    <w:rsid w:val="00C1439C"/>
    <w:rsid w:val="00C14522"/>
    <w:rsid w:val="00C14787"/>
    <w:rsid w:val="00C1499C"/>
    <w:rsid w:val="00C14B4D"/>
    <w:rsid w:val="00C14D92"/>
    <w:rsid w:val="00C14F35"/>
    <w:rsid w:val="00C14F47"/>
    <w:rsid w:val="00C15396"/>
    <w:rsid w:val="00C15535"/>
    <w:rsid w:val="00C1553F"/>
    <w:rsid w:val="00C1554B"/>
    <w:rsid w:val="00C15773"/>
    <w:rsid w:val="00C1596D"/>
    <w:rsid w:val="00C15AB6"/>
    <w:rsid w:val="00C15ACB"/>
    <w:rsid w:val="00C15B71"/>
    <w:rsid w:val="00C15B8D"/>
    <w:rsid w:val="00C15EA7"/>
    <w:rsid w:val="00C161C9"/>
    <w:rsid w:val="00C1685C"/>
    <w:rsid w:val="00C16B9B"/>
    <w:rsid w:val="00C16CAF"/>
    <w:rsid w:val="00C16F6E"/>
    <w:rsid w:val="00C17010"/>
    <w:rsid w:val="00C17489"/>
    <w:rsid w:val="00C1755A"/>
    <w:rsid w:val="00C17605"/>
    <w:rsid w:val="00C17C6D"/>
    <w:rsid w:val="00C2037E"/>
    <w:rsid w:val="00C203B1"/>
    <w:rsid w:val="00C20562"/>
    <w:rsid w:val="00C208DA"/>
    <w:rsid w:val="00C20EE8"/>
    <w:rsid w:val="00C21034"/>
    <w:rsid w:val="00C215BC"/>
    <w:rsid w:val="00C215C3"/>
    <w:rsid w:val="00C21A95"/>
    <w:rsid w:val="00C21AA9"/>
    <w:rsid w:val="00C21E6C"/>
    <w:rsid w:val="00C21FB1"/>
    <w:rsid w:val="00C221FB"/>
    <w:rsid w:val="00C22240"/>
    <w:rsid w:val="00C2243F"/>
    <w:rsid w:val="00C23A96"/>
    <w:rsid w:val="00C23C28"/>
    <w:rsid w:val="00C24599"/>
    <w:rsid w:val="00C24796"/>
    <w:rsid w:val="00C249C6"/>
    <w:rsid w:val="00C24D21"/>
    <w:rsid w:val="00C25020"/>
    <w:rsid w:val="00C250E8"/>
    <w:rsid w:val="00C258C6"/>
    <w:rsid w:val="00C25E50"/>
    <w:rsid w:val="00C26532"/>
    <w:rsid w:val="00C26567"/>
    <w:rsid w:val="00C27419"/>
    <w:rsid w:val="00C274E0"/>
    <w:rsid w:val="00C30A66"/>
    <w:rsid w:val="00C30BE6"/>
    <w:rsid w:val="00C30CEE"/>
    <w:rsid w:val="00C30DBB"/>
    <w:rsid w:val="00C30F5C"/>
    <w:rsid w:val="00C31ABE"/>
    <w:rsid w:val="00C321B2"/>
    <w:rsid w:val="00C327BD"/>
    <w:rsid w:val="00C32B89"/>
    <w:rsid w:val="00C32CC1"/>
    <w:rsid w:val="00C33E85"/>
    <w:rsid w:val="00C342B4"/>
    <w:rsid w:val="00C34396"/>
    <w:rsid w:val="00C344C2"/>
    <w:rsid w:val="00C345A2"/>
    <w:rsid w:val="00C34F1F"/>
    <w:rsid w:val="00C359E1"/>
    <w:rsid w:val="00C35F91"/>
    <w:rsid w:val="00C36D65"/>
    <w:rsid w:val="00C37585"/>
    <w:rsid w:val="00C3776A"/>
    <w:rsid w:val="00C379BD"/>
    <w:rsid w:val="00C37A14"/>
    <w:rsid w:val="00C405C4"/>
    <w:rsid w:val="00C40657"/>
    <w:rsid w:val="00C409F1"/>
    <w:rsid w:val="00C40A50"/>
    <w:rsid w:val="00C412E2"/>
    <w:rsid w:val="00C418B4"/>
    <w:rsid w:val="00C419E6"/>
    <w:rsid w:val="00C41DFE"/>
    <w:rsid w:val="00C420DF"/>
    <w:rsid w:val="00C421AD"/>
    <w:rsid w:val="00C426EC"/>
    <w:rsid w:val="00C42B99"/>
    <w:rsid w:val="00C43343"/>
    <w:rsid w:val="00C43539"/>
    <w:rsid w:val="00C43E4F"/>
    <w:rsid w:val="00C440D0"/>
    <w:rsid w:val="00C442BF"/>
    <w:rsid w:val="00C443A4"/>
    <w:rsid w:val="00C44691"/>
    <w:rsid w:val="00C44762"/>
    <w:rsid w:val="00C44811"/>
    <w:rsid w:val="00C44987"/>
    <w:rsid w:val="00C458C4"/>
    <w:rsid w:val="00C459DF"/>
    <w:rsid w:val="00C45DE1"/>
    <w:rsid w:val="00C45F1C"/>
    <w:rsid w:val="00C4632C"/>
    <w:rsid w:val="00C466FA"/>
    <w:rsid w:val="00C46EFA"/>
    <w:rsid w:val="00C470D4"/>
    <w:rsid w:val="00C471E6"/>
    <w:rsid w:val="00C47795"/>
    <w:rsid w:val="00C4789E"/>
    <w:rsid w:val="00C47B88"/>
    <w:rsid w:val="00C50357"/>
    <w:rsid w:val="00C504A1"/>
    <w:rsid w:val="00C5062B"/>
    <w:rsid w:val="00C50938"/>
    <w:rsid w:val="00C50DC8"/>
    <w:rsid w:val="00C5168A"/>
    <w:rsid w:val="00C51922"/>
    <w:rsid w:val="00C51A3B"/>
    <w:rsid w:val="00C51EFC"/>
    <w:rsid w:val="00C51F48"/>
    <w:rsid w:val="00C51F69"/>
    <w:rsid w:val="00C52106"/>
    <w:rsid w:val="00C52374"/>
    <w:rsid w:val="00C52D67"/>
    <w:rsid w:val="00C52D6E"/>
    <w:rsid w:val="00C533B9"/>
    <w:rsid w:val="00C53434"/>
    <w:rsid w:val="00C53C59"/>
    <w:rsid w:val="00C53CC9"/>
    <w:rsid w:val="00C54017"/>
    <w:rsid w:val="00C5407E"/>
    <w:rsid w:val="00C54B37"/>
    <w:rsid w:val="00C54E07"/>
    <w:rsid w:val="00C55184"/>
    <w:rsid w:val="00C55482"/>
    <w:rsid w:val="00C55A93"/>
    <w:rsid w:val="00C55AFE"/>
    <w:rsid w:val="00C55B1A"/>
    <w:rsid w:val="00C55DF5"/>
    <w:rsid w:val="00C56394"/>
    <w:rsid w:val="00C564A3"/>
    <w:rsid w:val="00C5667D"/>
    <w:rsid w:val="00C57126"/>
    <w:rsid w:val="00C571DD"/>
    <w:rsid w:val="00C572D9"/>
    <w:rsid w:val="00C57513"/>
    <w:rsid w:val="00C601E1"/>
    <w:rsid w:val="00C60211"/>
    <w:rsid w:val="00C602A0"/>
    <w:rsid w:val="00C60787"/>
    <w:rsid w:val="00C609D6"/>
    <w:rsid w:val="00C60A2C"/>
    <w:rsid w:val="00C60DD9"/>
    <w:rsid w:val="00C61107"/>
    <w:rsid w:val="00C6119A"/>
    <w:rsid w:val="00C61403"/>
    <w:rsid w:val="00C61436"/>
    <w:rsid w:val="00C614C9"/>
    <w:rsid w:val="00C61D2C"/>
    <w:rsid w:val="00C61D46"/>
    <w:rsid w:val="00C620F7"/>
    <w:rsid w:val="00C62448"/>
    <w:rsid w:val="00C63206"/>
    <w:rsid w:val="00C63CAA"/>
    <w:rsid w:val="00C63FA3"/>
    <w:rsid w:val="00C642B8"/>
    <w:rsid w:val="00C64582"/>
    <w:rsid w:val="00C6483C"/>
    <w:rsid w:val="00C6486D"/>
    <w:rsid w:val="00C64AE9"/>
    <w:rsid w:val="00C64BA6"/>
    <w:rsid w:val="00C64F06"/>
    <w:rsid w:val="00C65F1C"/>
    <w:rsid w:val="00C6676D"/>
    <w:rsid w:val="00C66A6F"/>
    <w:rsid w:val="00C66AA5"/>
    <w:rsid w:val="00C66ACE"/>
    <w:rsid w:val="00C66D62"/>
    <w:rsid w:val="00C66D94"/>
    <w:rsid w:val="00C66EFA"/>
    <w:rsid w:val="00C67129"/>
    <w:rsid w:val="00C679C5"/>
    <w:rsid w:val="00C67A17"/>
    <w:rsid w:val="00C67F0D"/>
    <w:rsid w:val="00C70CFF"/>
    <w:rsid w:val="00C70DCA"/>
    <w:rsid w:val="00C718FE"/>
    <w:rsid w:val="00C71994"/>
    <w:rsid w:val="00C72150"/>
    <w:rsid w:val="00C72C2D"/>
    <w:rsid w:val="00C72E08"/>
    <w:rsid w:val="00C72E70"/>
    <w:rsid w:val="00C735B2"/>
    <w:rsid w:val="00C73F55"/>
    <w:rsid w:val="00C74A1B"/>
    <w:rsid w:val="00C74E5B"/>
    <w:rsid w:val="00C75242"/>
    <w:rsid w:val="00C752B4"/>
    <w:rsid w:val="00C7531B"/>
    <w:rsid w:val="00C75867"/>
    <w:rsid w:val="00C75EB6"/>
    <w:rsid w:val="00C75EC5"/>
    <w:rsid w:val="00C76059"/>
    <w:rsid w:val="00C7614F"/>
    <w:rsid w:val="00C761E4"/>
    <w:rsid w:val="00C763DD"/>
    <w:rsid w:val="00C76461"/>
    <w:rsid w:val="00C76A0D"/>
    <w:rsid w:val="00C76AC7"/>
    <w:rsid w:val="00C77178"/>
    <w:rsid w:val="00C77376"/>
    <w:rsid w:val="00C7769A"/>
    <w:rsid w:val="00C77731"/>
    <w:rsid w:val="00C778DE"/>
    <w:rsid w:val="00C77B05"/>
    <w:rsid w:val="00C8033B"/>
    <w:rsid w:val="00C804E8"/>
    <w:rsid w:val="00C8076E"/>
    <w:rsid w:val="00C80A0B"/>
    <w:rsid w:val="00C80BC9"/>
    <w:rsid w:val="00C80DB7"/>
    <w:rsid w:val="00C81080"/>
    <w:rsid w:val="00C811A9"/>
    <w:rsid w:val="00C8180B"/>
    <w:rsid w:val="00C81944"/>
    <w:rsid w:val="00C822F2"/>
    <w:rsid w:val="00C82515"/>
    <w:rsid w:val="00C826CB"/>
    <w:rsid w:val="00C8280A"/>
    <w:rsid w:val="00C8335C"/>
    <w:rsid w:val="00C83463"/>
    <w:rsid w:val="00C83883"/>
    <w:rsid w:val="00C840E5"/>
    <w:rsid w:val="00C84197"/>
    <w:rsid w:val="00C8449B"/>
    <w:rsid w:val="00C84582"/>
    <w:rsid w:val="00C84C2C"/>
    <w:rsid w:val="00C84C57"/>
    <w:rsid w:val="00C84D8B"/>
    <w:rsid w:val="00C84FBE"/>
    <w:rsid w:val="00C8552D"/>
    <w:rsid w:val="00C856FE"/>
    <w:rsid w:val="00C85751"/>
    <w:rsid w:val="00C85991"/>
    <w:rsid w:val="00C85C70"/>
    <w:rsid w:val="00C8620D"/>
    <w:rsid w:val="00C86AB8"/>
    <w:rsid w:val="00C86CEC"/>
    <w:rsid w:val="00C871C2"/>
    <w:rsid w:val="00C87592"/>
    <w:rsid w:val="00C87626"/>
    <w:rsid w:val="00C8773D"/>
    <w:rsid w:val="00C8799A"/>
    <w:rsid w:val="00C87ABB"/>
    <w:rsid w:val="00C87CCE"/>
    <w:rsid w:val="00C90059"/>
    <w:rsid w:val="00C9168B"/>
    <w:rsid w:val="00C91830"/>
    <w:rsid w:val="00C91831"/>
    <w:rsid w:val="00C92F2C"/>
    <w:rsid w:val="00C92FDA"/>
    <w:rsid w:val="00C930AF"/>
    <w:rsid w:val="00C9312D"/>
    <w:rsid w:val="00C934A7"/>
    <w:rsid w:val="00C938C5"/>
    <w:rsid w:val="00C93BA4"/>
    <w:rsid w:val="00C93DA1"/>
    <w:rsid w:val="00C93F09"/>
    <w:rsid w:val="00C93FAF"/>
    <w:rsid w:val="00C942C2"/>
    <w:rsid w:val="00C942F4"/>
    <w:rsid w:val="00C945CB"/>
    <w:rsid w:val="00C94974"/>
    <w:rsid w:val="00C9497D"/>
    <w:rsid w:val="00C94A7C"/>
    <w:rsid w:val="00C94CA5"/>
    <w:rsid w:val="00C94CB8"/>
    <w:rsid w:val="00C94CC5"/>
    <w:rsid w:val="00C94DC8"/>
    <w:rsid w:val="00C952A5"/>
    <w:rsid w:val="00C953DF"/>
    <w:rsid w:val="00C9592B"/>
    <w:rsid w:val="00C95C09"/>
    <w:rsid w:val="00C95C4F"/>
    <w:rsid w:val="00C95F9B"/>
    <w:rsid w:val="00C9642E"/>
    <w:rsid w:val="00C9646B"/>
    <w:rsid w:val="00C9678A"/>
    <w:rsid w:val="00C967C9"/>
    <w:rsid w:val="00C96BB4"/>
    <w:rsid w:val="00C96DAF"/>
    <w:rsid w:val="00C97194"/>
    <w:rsid w:val="00C97534"/>
    <w:rsid w:val="00C97663"/>
    <w:rsid w:val="00C97C6E"/>
    <w:rsid w:val="00C97D3F"/>
    <w:rsid w:val="00CA0006"/>
    <w:rsid w:val="00CA04E5"/>
    <w:rsid w:val="00CA073D"/>
    <w:rsid w:val="00CA0B39"/>
    <w:rsid w:val="00CA0DC3"/>
    <w:rsid w:val="00CA1907"/>
    <w:rsid w:val="00CA193E"/>
    <w:rsid w:val="00CA1C85"/>
    <w:rsid w:val="00CA2783"/>
    <w:rsid w:val="00CA28F7"/>
    <w:rsid w:val="00CA29B3"/>
    <w:rsid w:val="00CA2BF0"/>
    <w:rsid w:val="00CA2F32"/>
    <w:rsid w:val="00CA3B53"/>
    <w:rsid w:val="00CA3DB9"/>
    <w:rsid w:val="00CA3F9F"/>
    <w:rsid w:val="00CA42F3"/>
    <w:rsid w:val="00CA513E"/>
    <w:rsid w:val="00CA59E2"/>
    <w:rsid w:val="00CA5F8D"/>
    <w:rsid w:val="00CA6725"/>
    <w:rsid w:val="00CA6985"/>
    <w:rsid w:val="00CA6D53"/>
    <w:rsid w:val="00CA736E"/>
    <w:rsid w:val="00CA7671"/>
    <w:rsid w:val="00CA783C"/>
    <w:rsid w:val="00CA78A0"/>
    <w:rsid w:val="00CA7B8B"/>
    <w:rsid w:val="00CA7E8E"/>
    <w:rsid w:val="00CA7F37"/>
    <w:rsid w:val="00CB07BF"/>
    <w:rsid w:val="00CB0A5C"/>
    <w:rsid w:val="00CB0A83"/>
    <w:rsid w:val="00CB0B0F"/>
    <w:rsid w:val="00CB1417"/>
    <w:rsid w:val="00CB1487"/>
    <w:rsid w:val="00CB1493"/>
    <w:rsid w:val="00CB16DE"/>
    <w:rsid w:val="00CB1DCA"/>
    <w:rsid w:val="00CB1FB2"/>
    <w:rsid w:val="00CB240D"/>
    <w:rsid w:val="00CB2F7D"/>
    <w:rsid w:val="00CB31AF"/>
    <w:rsid w:val="00CB44D2"/>
    <w:rsid w:val="00CB4727"/>
    <w:rsid w:val="00CB54A2"/>
    <w:rsid w:val="00CB599F"/>
    <w:rsid w:val="00CB5AC5"/>
    <w:rsid w:val="00CB6133"/>
    <w:rsid w:val="00CB658D"/>
    <w:rsid w:val="00CB69A3"/>
    <w:rsid w:val="00CB6A02"/>
    <w:rsid w:val="00CB6C56"/>
    <w:rsid w:val="00CB70FE"/>
    <w:rsid w:val="00CB72D8"/>
    <w:rsid w:val="00CB743B"/>
    <w:rsid w:val="00CB7486"/>
    <w:rsid w:val="00CB78C0"/>
    <w:rsid w:val="00CB7B5A"/>
    <w:rsid w:val="00CC0286"/>
    <w:rsid w:val="00CC044B"/>
    <w:rsid w:val="00CC04FE"/>
    <w:rsid w:val="00CC0531"/>
    <w:rsid w:val="00CC06CC"/>
    <w:rsid w:val="00CC0E77"/>
    <w:rsid w:val="00CC143A"/>
    <w:rsid w:val="00CC1679"/>
    <w:rsid w:val="00CC1DC3"/>
    <w:rsid w:val="00CC2825"/>
    <w:rsid w:val="00CC3481"/>
    <w:rsid w:val="00CC3790"/>
    <w:rsid w:val="00CC39DB"/>
    <w:rsid w:val="00CC3AB9"/>
    <w:rsid w:val="00CC3C74"/>
    <w:rsid w:val="00CC4389"/>
    <w:rsid w:val="00CC43AF"/>
    <w:rsid w:val="00CC441B"/>
    <w:rsid w:val="00CC47CF"/>
    <w:rsid w:val="00CC5114"/>
    <w:rsid w:val="00CC53D0"/>
    <w:rsid w:val="00CC5C3C"/>
    <w:rsid w:val="00CC5E6C"/>
    <w:rsid w:val="00CC5E6E"/>
    <w:rsid w:val="00CC61B0"/>
    <w:rsid w:val="00CC647F"/>
    <w:rsid w:val="00CC6F8C"/>
    <w:rsid w:val="00CC7330"/>
    <w:rsid w:val="00CC7A69"/>
    <w:rsid w:val="00CC7CD8"/>
    <w:rsid w:val="00CD011C"/>
    <w:rsid w:val="00CD0126"/>
    <w:rsid w:val="00CD0128"/>
    <w:rsid w:val="00CD0203"/>
    <w:rsid w:val="00CD03AF"/>
    <w:rsid w:val="00CD049E"/>
    <w:rsid w:val="00CD0D03"/>
    <w:rsid w:val="00CD11B3"/>
    <w:rsid w:val="00CD19C5"/>
    <w:rsid w:val="00CD1A88"/>
    <w:rsid w:val="00CD1CF6"/>
    <w:rsid w:val="00CD1E5C"/>
    <w:rsid w:val="00CD1F3B"/>
    <w:rsid w:val="00CD1F81"/>
    <w:rsid w:val="00CD22EC"/>
    <w:rsid w:val="00CD24BF"/>
    <w:rsid w:val="00CD2964"/>
    <w:rsid w:val="00CD2D85"/>
    <w:rsid w:val="00CD2EC2"/>
    <w:rsid w:val="00CD3746"/>
    <w:rsid w:val="00CD3989"/>
    <w:rsid w:val="00CD5401"/>
    <w:rsid w:val="00CD596A"/>
    <w:rsid w:val="00CD5C58"/>
    <w:rsid w:val="00CD5F94"/>
    <w:rsid w:val="00CD603C"/>
    <w:rsid w:val="00CD60A4"/>
    <w:rsid w:val="00CD623C"/>
    <w:rsid w:val="00CD6A08"/>
    <w:rsid w:val="00CD6BD1"/>
    <w:rsid w:val="00CD73EE"/>
    <w:rsid w:val="00CD775E"/>
    <w:rsid w:val="00CE010C"/>
    <w:rsid w:val="00CE0477"/>
    <w:rsid w:val="00CE09FA"/>
    <w:rsid w:val="00CE0A8B"/>
    <w:rsid w:val="00CE0D74"/>
    <w:rsid w:val="00CE134F"/>
    <w:rsid w:val="00CE1549"/>
    <w:rsid w:val="00CE19FB"/>
    <w:rsid w:val="00CE1F0A"/>
    <w:rsid w:val="00CE1FBD"/>
    <w:rsid w:val="00CE2709"/>
    <w:rsid w:val="00CE2D64"/>
    <w:rsid w:val="00CE3BCF"/>
    <w:rsid w:val="00CE3F3D"/>
    <w:rsid w:val="00CE3F49"/>
    <w:rsid w:val="00CE4EC9"/>
    <w:rsid w:val="00CE545C"/>
    <w:rsid w:val="00CE564F"/>
    <w:rsid w:val="00CE583B"/>
    <w:rsid w:val="00CE5BCE"/>
    <w:rsid w:val="00CE6198"/>
    <w:rsid w:val="00CE6D14"/>
    <w:rsid w:val="00CE76DB"/>
    <w:rsid w:val="00CE7D52"/>
    <w:rsid w:val="00CE7F31"/>
    <w:rsid w:val="00CF0381"/>
    <w:rsid w:val="00CF0C88"/>
    <w:rsid w:val="00CF1F22"/>
    <w:rsid w:val="00CF2687"/>
    <w:rsid w:val="00CF2713"/>
    <w:rsid w:val="00CF3276"/>
    <w:rsid w:val="00CF3544"/>
    <w:rsid w:val="00CF36FE"/>
    <w:rsid w:val="00CF3B4E"/>
    <w:rsid w:val="00CF45D6"/>
    <w:rsid w:val="00CF48CA"/>
    <w:rsid w:val="00CF4931"/>
    <w:rsid w:val="00CF4994"/>
    <w:rsid w:val="00CF4E7A"/>
    <w:rsid w:val="00CF5803"/>
    <w:rsid w:val="00CF5B59"/>
    <w:rsid w:val="00CF5F22"/>
    <w:rsid w:val="00CF609A"/>
    <w:rsid w:val="00CF6230"/>
    <w:rsid w:val="00CF6E11"/>
    <w:rsid w:val="00CF6FC6"/>
    <w:rsid w:val="00CF7038"/>
    <w:rsid w:val="00CF7296"/>
    <w:rsid w:val="00CF762A"/>
    <w:rsid w:val="00CF7A7D"/>
    <w:rsid w:val="00CF7D62"/>
    <w:rsid w:val="00CF7DDF"/>
    <w:rsid w:val="00D0027D"/>
    <w:rsid w:val="00D007EA"/>
    <w:rsid w:val="00D00EDD"/>
    <w:rsid w:val="00D012C6"/>
    <w:rsid w:val="00D0158B"/>
    <w:rsid w:val="00D017FC"/>
    <w:rsid w:val="00D0226A"/>
    <w:rsid w:val="00D0235E"/>
    <w:rsid w:val="00D02479"/>
    <w:rsid w:val="00D02B94"/>
    <w:rsid w:val="00D02D41"/>
    <w:rsid w:val="00D0307D"/>
    <w:rsid w:val="00D032EA"/>
    <w:rsid w:val="00D034A9"/>
    <w:rsid w:val="00D038A8"/>
    <w:rsid w:val="00D04217"/>
    <w:rsid w:val="00D04863"/>
    <w:rsid w:val="00D04A5C"/>
    <w:rsid w:val="00D04EC3"/>
    <w:rsid w:val="00D04F87"/>
    <w:rsid w:val="00D05530"/>
    <w:rsid w:val="00D05560"/>
    <w:rsid w:val="00D057C9"/>
    <w:rsid w:val="00D05812"/>
    <w:rsid w:val="00D05975"/>
    <w:rsid w:val="00D05AC6"/>
    <w:rsid w:val="00D05C1F"/>
    <w:rsid w:val="00D06169"/>
    <w:rsid w:val="00D061EC"/>
    <w:rsid w:val="00D061ED"/>
    <w:rsid w:val="00D064EE"/>
    <w:rsid w:val="00D0699C"/>
    <w:rsid w:val="00D07221"/>
    <w:rsid w:val="00D076A4"/>
    <w:rsid w:val="00D07841"/>
    <w:rsid w:val="00D07D29"/>
    <w:rsid w:val="00D10036"/>
    <w:rsid w:val="00D1018E"/>
    <w:rsid w:val="00D102F5"/>
    <w:rsid w:val="00D105E0"/>
    <w:rsid w:val="00D10933"/>
    <w:rsid w:val="00D10AE5"/>
    <w:rsid w:val="00D10C87"/>
    <w:rsid w:val="00D10D3B"/>
    <w:rsid w:val="00D10DE8"/>
    <w:rsid w:val="00D10F59"/>
    <w:rsid w:val="00D1105E"/>
    <w:rsid w:val="00D11616"/>
    <w:rsid w:val="00D11E52"/>
    <w:rsid w:val="00D12049"/>
    <w:rsid w:val="00D12777"/>
    <w:rsid w:val="00D12B7A"/>
    <w:rsid w:val="00D130F6"/>
    <w:rsid w:val="00D13147"/>
    <w:rsid w:val="00D13179"/>
    <w:rsid w:val="00D137A5"/>
    <w:rsid w:val="00D138BF"/>
    <w:rsid w:val="00D139CC"/>
    <w:rsid w:val="00D14713"/>
    <w:rsid w:val="00D147A6"/>
    <w:rsid w:val="00D149BA"/>
    <w:rsid w:val="00D14D3F"/>
    <w:rsid w:val="00D14D70"/>
    <w:rsid w:val="00D14E61"/>
    <w:rsid w:val="00D14FCC"/>
    <w:rsid w:val="00D1581D"/>
    <w:rsid w:val="00D1582B"/>
    <w:rsid w:val="00D15E07"/>
    <w:rsid w:val="00D15FB9"/>
    <w:rsid w:val="00D16051"/>
    <w:rsid w:val="00D161FF"/>
    <w:rsid w:val="00D16486"/>
    <w:rsid w:val="00D165A5"/>
    <w:rsid w:val="00D16877"/>
    <w:rsid w:val="00D16BE9"/>
    <w:rsid w:val="00D16FDA"/>
    <w:rsid w:val="00D170A0"/>
    <w:rsid w:val="00D1711D"/>
    <w:rsid w:val="00D173C2"/>
    <w:rsid w:val="00D17A90"/>
    <w:rsid w:val="00D20021"/>
    <w:rsid w:val="00D202A4"/>
    <w:rsid w:val="00D2036E"/>
    <w:rsid w:val="00D205AD"/>
    <w:rsid w:val="00D206F9"/>
    <w:rsid w:val="00D20B2F"/>
    <w:rsid w:val="00D216B8"/>
    <w:rsid w:val="00D216EC"/>
    <w:rsid w:val="00D21A99"/>
    <w:rsid w:val="00D22267"/>
    <w:rsid w:val="00D22BA0"/>
    <w:rsid w:val="00D22D80"/>
    <w:rsid w:val="00D23498"/>
    <w:rsid w:val="00D239E1"/>
    <w:rsid w:val="00D23A14"/>
    <w:rsid w:val="00D24172"/>
    <w:rsid w:val="00D24308"/>
    <w:rsid w:val="00D24334"/>
    <w:rsid w:val="00D248A1"/>
    <w:rsid w:val="00D24E4E"/>
    <w:rsid w:val="00D255DA"/>
    <w:rsid w:val="00D258D8"/>
    <w:rsid w:val="00D25F62"/>
    <w:rsid w:val="00D2625E"/>
    <w:rsid w:val="00D26295"/>
    <w:rsid w:val="00D26512"/>
    <w:rsid w:val="00D26A18"/>
    <w:rsid w:val="00D26CB5"/>
    <w:rsid w:val="00D26D37"/>
    <w:rsid w:val="00D26EAD"/>
    <w:rsid w:val="00D27094"/>
    <w:rsid w:val="00D2730A"/>
    <w:rsid w:val="00D2780F"/>
    <w:rsid w:val="00D27862"/>
    <w:rsid w:val="00D27A3B"/>
    <w:rsid w:val="00D27AD8"/>
    <w:rsid w:val="00D27EC9"/>
    <w:rsid w:val="00D27FAA"/>
    <w:rsid w:val="00D30276"/>
    <w:rsid w:val="00D30874"/>
    <w:rsid w:val="00D30CB5"/>
    <w:rsid w:val="00D310A4"/>
    <w:rsid w:val="00D318EB"/>
    <w:rsid w:val="00D3197B"/>
    <w:rsid w:val="00D31A36"/>
    <w:rsid w:val="00D31CB1"/>
    <w:rsid w:val="00D32460"/>
    <w:rsid w:val="00D32708"/>
    <w:rsid w:val="00D329AB"/>
    <w:rsid w:val="00D33B41"/>
    <w:rsid w:val="00D33C2C"/>
    <w:rsid w:val="00D33C71"/>
    <w:rsid w:val="00D33CE4"/>
    <w:rsid w:val="00D34372"/>
    <w:rsid w:val="00D34EA4"/>
    <w:rsid w:val="00D34F6A"/>
    <w:rsid w:val="00D3552B"/>
    <w:rsid w:val="00D3575A"/>
    <w:rsid w:val="00D35779"/>
    <w:rsid w:val="00D35840"/>
    <w:rsid w:val="00D36525"/>
    <w:rsid w:val="00D37386"/>
    <w:rsid w:val="00D373AE"/>
    <w:rsid w:val="00D373BD"/>
    <w:rsid w:val="00D37C4B"/>
    <w:rsid w:val="00D406DF"/>
    <w:rsid w:val="00D40FAB"/>
    <w:rsid w:val="00D41820"/>
    <w:rsid w:val="00D42238"/>
    <w:rsid w:val="00D42331"/>
    <w:rsid w:val="00D425E8"/>
    <w:rsid w:val="00D42D18"/>
    <w:rsid w:val="00D430A0"/>
    <w:rsid w:val="00D4357F"/>
    <w:rsid w:val="00D435C5"/>
    <w:rsid w:val="00D435F2"/>
    <w:rsid w:val="00D446DB"/>
    <w:rsid w:val="00D446FD"/>
    <w:rsid w:val="00D44AC5"/>
    <w:rsid w:val="00D44D39"/>
    <w:rsid w:val="00D45063"/>
    <w:rsid w:val="00D4586A"/>
    <w:rsid w:val="00D45942"/>
    <w:rsid w:val="00D463FF"/>
    <w:rsid w:val="00D46BBB"/>
    <w:rsid w:val="00D470A6"/>
    <w:rsid w:val="00D47387"/>
    <w:rsid w:val="00D4788D"/>
    <w:rsid w:val="00D50064"/>
    <w:rsid w:val="00D50285"/>
    <w:rsid w:val="00D50402"/>
    <w:rsid w:val="00D504BB"/>
    <w:rsid w:val="00D506FA"/>
    <w:rsid w:val="00D51E61"/>
    <w:rsid w:val="00D520F0"/>
    <w:rsid w:val="00D5219B"/>
    <w:rsid w:val="00D52223"/>
    <w:rsid w:val="00D52338"/>
    <w:rsid w:val="00D52621"/>
    <w:rsid w:val="00D526F3"/>
    <w:rsid w:val="00D527DD"/>
    <w:rsid w:val="00D52AC7"/>
    <w:rsid w:val="00D52DB0"/>
    <w:rsid w:val="00D53ED5"/>
    <w:rsid w:val="00D54A34"/>
    <w:rsid w:val="00D5509C"/>
    <w:rsid w:val="00D5511C"/>
    <w:rsid w:val="00D558A5"/>
    <w:rsid w:val="00D5625C"/>
    <w:rsid w:val="00D5710C"/>
    <w:rsid w:val="00D5715A"/>
    <w:rsid w:val="00D57A1F"/>
    <w:rsid w:val="00D57A9F"/>
    <w:rsid w:val="00D57AAA"/>
    <w:rsid w:val="00D57B0D"/>
    <w:rsid w:val="00D57CFE"/>
    <w:rsid w:val="00D57E20"/>
    <w:rsid w:val="00D57EF7"/>
    <w:rsid w:val="00D60056"/>
    <w:rsid w:val="00D60137"/>
    <w:rsid w:val="00D602FB"/>
    <w:rsid w:val="00D609A9"/>
    <w:rsid w:val="00D60A0B"/>
    <w:rsid w:val="00D60F07"/>
    <w:rsid w:val="00D62276"/>
    <w:rsid w:val="00D623E3"/>
    <w:rsid w:val="00D62876"/>
    <w:rsid w:val="00D62892"/>
    <w:rsid w:val="00D62B3C"/>
    <w:rsid w:val="00D62D7B"/>
    <w:rsid w:val="00D62D8B"/>
    <w:rsid w:val="00D63105"/>
    <w:rsid w:val="00D633DE"/>
    <w:rsid w:val="00D6427F"/>
    <w:rsid w:val="00D64734"/>
    <w:rsid w:val="00D64F28"/>
    <w:rsid w:val="00D6503D"/>
    <w:rsid w:val="00D652E7"/>
    <w:rsid w:val="00D653A4"/>
    <w:rsid w:val="00D653C1"/>
    <w:rsid w:val="00D65809"/>
    <w:rsid w:val="00D65B68"/>
    <w:rsid w:val="00D66049"/>
    <w:rsid w:val="00D664BD"/>
    <w:rsid w:val="00D6723D"/>
    <w:rsid w:val="00D673CF"/>
    <w:rsid w:val="00D67600"/>
    <w:rsid w:val="00D67A67"/>
    <w:rsid w:val="00D67D70"/>
    <w:rsid w:val="00D7099F"/>
    <w:rsid w:val="00D70F76"/>
    <w:rsid w:val="00D713A5"/>
    <w:rsid w:val="00D7150F"/>
    <w:rsid w:val="00D71687"/>
    <w:rsid w:val="00D7193C"/>
    <w:rsid w:val="00D71FCB"/>
    <w:rsid w:val="00D71FE7"/>
    <w:rsid w:val="00D72346"/>
    <w:rsid w:val="00D72D6F"/>
    <w:rsid w:val="00D72F5C"/>
    <w:rsid w:val="00D732C1"/>
    <w:rsid w:val="00D73699"/>
    <w:rsid w:val="00D7412A"/>
    <w:rsid w:val="00D74813"/>
    <w:rsid w:val="00D74888"/>
    <w:rsid w:val="00D74898"/>
    <w:rsid w:val="00D74BEE"/>
    <w:rsid w:val="00D75182"/>
    <w:rsid w:val="00D75D0A"/>
    <w:rsid w:val="00D75ED6"/>
    <w:rsid w:val="00D764FD"/>
    <w:rsid w:val="00D76592"/>
    <w:rsid w:val="00D76EF4"/>
    <w:rsid w:val="00D76FB6"/>
    <w:rsid w:val="00D772D0"/>
    <w:rsid w:val="00D77580"/>
    <w:rsid w:val="00D7789C"/>
    <w:rsid w:val="00D80082"/>
    <w:rsid w:val="00D8052E"/>
    <w:rsid w:val="00D80931"/>
    <w:rsid w:val="00D81270"/>
    <w:rsid w:val="00D813B8"/>
    <w:rsid w:val="00D8171B"/>
    <w:rsid w:val="00D818D7"/>
    <w:rsid w:val="00D823DD"/>
    <w:rsid w:val="00D82EC7"/>
    <w:rsid w:val="00D830B7"/>
    <w:rsid w:val="00D83381"/>
    <w:rsid w:val="00D8388A"/>
    <w:rsid w:val="00D83C7C"/>
    <w:rsid w:val="00D841CB"/>
    <w:rsid w:val="00D8427A"/>
    <w:rsid w:val="00D843A1"/>
    <w:rsid w:val="00D84652"/>
    <w:rsid w:val="00D84C4A"/>
    <w:rsid w:val="00D84C81"/>
    <w:rsid w:val="00D8529F"/>
    <w:rsid w:val="00D85701"/>
    <w:rsid w:val="00D857BB"/>
    <w:rsid w:val="00D862D0"/>
    <w:rsid w:val="00D86A3C"/>
    <w:rsid w:val="00D8732D"/>
    <w:rsid w:val="00D87354"/>
    <w:rsid w:val="00D873CC"/>
    <w:rsid w:val="00D87622"/>
    <w:rsid w:val="00D877D4"/>
    <w:rsid w:val="00D87ACE"/>
    <w:rsid w:val="00D90992"/>
    <w:rsid w:val="00D90AA2"/>
    <w:rsid w:val="00D90D7D"/>
    <w:rsid w:val="00D90E45"/>
    <w:rsid w:val="00D91C86"/>
    <w:rsid w:val="00D91F43"/>
    <w:rsid w:val="00D9208E"/>
    <w:rsid w:val="00D92580"/>
    <w:rsid w:val="00D9294B"/>
    <w:rsid w:val="00D93213"/>
    <w:rsid w:val="00D93658"/>
    <w:rsid w:val="00D9372C"/>
    <w:rsid w:val="00D93A0A"/>
    <w:rsid w:val="00D93D3B"/>
    <w:rsid w:val="00D94260"/>
    <w:rsid w:val="00D94334"/>
    <w:rsid w:val="00D9443C"/>
    <w:rsid w:val="00D94B46"/>
    <w:rsid w:val="00D94C81"/>
    <w:rsid w:val="00D94E25"/>
    <w:rsid w:val="00D955FB"/>
    <w:rsid w:val="00D959E6"/>
    <w:rsid w:val="00D961C7"/>
    <w:rsid w:val="00D96481"/>
    <w:rsid w:val="00D9682E"/>
    <w:rsid w:val="00D96A22"/>
    <w:rsid w:val="00D97430"/>
    <w:rsid w:val="00D977C4"/>
    <w:rsid w:val="00D97CB6"/>
    <w:rsid w:val="00D97EC4"/>
    <w:rsid w:val="00DA01F9"/>
    <w:rsid w:val="00DA05CB"/>
    <w:rsid w:val="00DA061A"/>
    <w:rsid w:val="00DA0646"/>
    <w:rsid w:val="00DA1094"/>
    <w:rsid w:val="00DA115D"/>
    <w:rsid w:val="00DA117D"/>
    <w:rsid w:val="00DA156D"/>
    <w:rsid w:val="00DA16F5"/>
    <w:rsid w:val="00DA19D5"/>
    <w:rsid w:val="00DA1DB9"/>
    <w:rsid w:val="00DA228A"/>
    <w:rsid w:val="00DA2399"/>
    <w:rsid w:val="00DA27BE"/>
    <w:rsid w:val="00DA30BC"/>
    <w:rsid w:val="00DA374E"/>
    <w:rsid w:val="00DA37B8"/>
    <w:rsid w:val="00DA3A90"/>
    <w:rsid w:val="00DA3BB2"/>
    <w:rsid w:val="00DA3BFA"/>
    <w:rsid w:val="00DA44B6"/>
    <w:rsid w:val="00DA4D75"/>
    <w:rsid w:val="00DA51C6"/>
    <w:rsid w:val="00DA5218"/>
    <w:rsid w:val="00DA53AC"/>
    <w:rsid w:val="00DA5992"/>
    <w:rsid w:val="00DA5BD4"/>
    <w:rsid w:val="00DA5D19"/>
    <w:rsid w:val="00DA5E37"/>
    <w:rsid w:val="00DA63ED"/>
    <w:rsid w:val="00DA6409"/>
    <w:rsid w:val="00DA65C0"/>
    <w:rsid w:val="00DA689E"/>
    <w:rsid w:val="00DA697E"/>
    <w:rsid w:val="00DA69C2"/>
    <w:rsid w:val="00DA6C6D"/>
    <w:rsid w:val="00DA6D70"/>
    <w:rsid w:val="00DA7935"/>
    <w:rsid w:val="00DB0643"/>
    <w:rsid w:val="00DB06A1"/>
    <w:rsid w:val="00DB0C63"/>
    <w:rsid w:val="00DB0E18"/>
    <w:rsid w:val="00DB1164"/>
    <w:rsid w:val="00DB1199"/>
    <w:rsid w:val="00DB11BF"/>
    <w:rsid w:val="00DB1316"/>
    <w:rsid w:val="00DB166A"/>
    <w:rsid w:val="00DB18E4"/>
    <w:rsid w:val="00DB1B4D"/>
    <w:rsid w:val="00DB1CF4"/>
    <w:rsid w:val="00DB1E03"/>
    <w:rsid w:val="00DB1F73"/>
    <w:rsid w:val="00DB270F"/>
    <w:rsid w:val="00DB3570"/>
    <w:rsid w:val="00DB35BA"/>
    <w:rsid w:val="00DB3C44"/>
    <w:rsid w:val="00DB408F"/>
    <w:rsid w:val="00DB4111"/>
    <w:rsid w:val="00DB454D"/>
    <w:rsid w:val="00DB4642"/>
    <w:rsid w:val="00DB499A"/>
    <w:rsid w:val="00DB4D75"/>
    <w:rsid w:val="00DB5161"/>
    <w:rsid w:val="00DB52FD"/>
    <w:rsid w:val="00DB5589"/>
    <w:rsid w:val="00DB57A5"/>
    <w:rsid w:val="00DB5BAD"/>
    <w:rsid w:val="00DB5D98"/>
    <w:rsid w:val="00DB5F73"/>
    <w:rsid w:val="00DB6050"/>
    <w:rsid w:val="00DB7176"/>
    <w:rsid w:val="00DB728E"/>
    <w:rsid w:val="00DB7315"/>
    <w:rsid w:val="00DB7CAE"/>
    <w:rsid w:val="00DB7E94"/>
    <w:rsid w:val="00DB7FEE"/>
    <w:rsid w:val="00DC047B"/>
    <w:rsid w:val="00DC07B8"/>
    <w:rsid w:val="00DC07F5"/>
    <w:rsid w:val="00DC084A"/>
    <w:rsid w:val="00DC0992"/>
    <w:rsid w:val="00DC0A3F"/>
    <w:rsid w:val="00DC0C36"/>
    <w:rsid w:val="00DC0D49"/>
    <w:rsid w:val="00DC0EB7"/>
    <w:rsid w:val="00DC1267"/>
    <w:rsid w:val="00DC15A1"/>
    <w:rsid w:val="00DC165A"/>
    <w:rsid w:val="00DC171B"/>
    <w:rsid w:val="00DC17FB"/>
    <w:rsid w:val="00DC1F46"/>
    <w:rsid w:val="00DC20C1"/>
    <w:rsid w:val="00DC22AE"/>
    <w:rsid w:val="00DC22FA"/>
    <w:rsid w:val="00DC2C34"/>
    <w:rsid w:val="00DC2D23"/>
    <w:rsid w:val="00DC3179"/>
    <w:rsid w:val="00DC332D"/>
    <w:rsid w:val="00DC33AE"/>
    <w:rsid w:val="00DC3B54"/>
    <w:rsid w:val="00DC43F4"/>
    <w:rsid w:val="00DC4823"/>
    <w:rsid w:val="00DC48E8"/>
    <w:rsid w:val="00DC4F5C"/>
    <w:rsid w:val="00DC516B"/>
    <w:rsid w:val="00DC55B9"/>
    <w:rsid w:val="00DC5794"/>
    <w:rsid w:val="00DC5C40"/>
    <w:rsid w:val="00DC6146"/>
    <w:rsid w:val="00DC642C"/>
    <w:rsid w:val="00DC66F7"/>
    <w:rsid w:val="00DC6B6E"/>
    <w:rsid w:val="00DC7079"/>
    <w:rsid w:val="00DC726D"/>
    <w:rsid w:val="00DC7797"/>
    <w:rsid w:val="00DC77DA"/>
    <w:rsid w:val="00DC7FF2"/>
    <w:rsid w:val="00DD01E7"/>
    <w:rsid w:val="00DD06CF"/>
    <w:rsid w:val="00DD0A02"/>
    <w:rsid w:val="00DD102A"/>
    <w:rsid w:val="00DD10C5"/>
    <w:rsid w:val="00DD12E8"/>
    <w:rsid w:val="00DD1602"/>
    <w:rsid w:val="00DD1B68"/>
    <w:rsid w:val="00DD1B6E"/>
    <w:rsid w:val="00DD217B"/>
    <w:rsid w:val="00DD256F"/>
    <w:rsid w:val="00DD2577"/>
    <w:rsid w:val="00DD2C40"/>
    <w:rsid w:val="00DD2CFD"/>
    <w:rsid w:val="00DD3268"/>
    <w:rsid w:val="00DD365C"/>
    <w:rsid w:val="00DD378E"/>
    <w:rsid w:val="00DD3B45"/>
    <w:rsid w:val="00DD3D7C"/>
    <w:rsid w:val="00DD3E26"/>
    <w:rsid w:val="00DD42A6"/>
    <w:rsid w:val="00DD47CC"/>
    <w:rsid w:val="00DD48A2"/>
    <w:rsid w:val="00DD4A87"/>
    <w:rsid w:val="00DD4E14"/>
    <w:rsid w:val="00DD52B1"/>
    <w:rsid w:val="00DD55C8"/>
    <w:rsid w:val="00DD5C5C"/>
    <w:rsid w:val="00DD6309"/>
    <w:rsid w:val="00DD6504"/>
    <w:rsid w:val="00DD6694"/>
    <w:rsid w:val="00DD694D"/>
    <w:rsid w:val="00DD6B8C"/>
    <w:rsid w:val="00DD6CA4"/>
    <w:rsid w:val="00DD7050"/>
    <w:rsid w:val="00DD7576"/>
    <w:rsid w:val="00DD7634"/>
    <w:rsid w:val="00DD77B6"/>
    <w:rsid w:val="00DD7B65"/>
    <w:rsid w:val="00DD7B94"/>
    <w:rsid w:val="00DE0313"/>
    <w:rsid w:val="00DE0622"/>
    <w:rsid w:val="00DE0645"/>
    <w:rsid w:val="00DE091E"/>
    <w:rsid w:val="00DE0D94"/>
    <w:rsid w:val="00DE1009"/>
    <w:rsid w:val="00DE1128"/>
    <w:rsid w:val="00DE15A1"/>
    <w:rsid w:val="00DE178C"/>
    <w:rsid w:val="00DE18B2"/>
    <w:rsid w:val="00DE2156"/>
    <w:rsid w:val="00DE2C87"/>
    <w:rsid w:val="00DE32AB"/>
    <w:rsid w:val="00DE32DD"/>
    <w:rsid w:val="00DE3730"/>
    <w:rsid w:val="00DE3ACA"/>
    <w:rsid w:val="00DE3B09"/>
    <w:rsid w:val="00DE3F0A"/>
    <w:rsid w:val="00DE3F66"/>
    <w:rsid w:val="00DE4031"/>
    <w:rsid w:val="00DE459A"/>
    <w:rsid w:val="00DE45B0"/>
    <w:rsid w:val="00DE49A5"/>
    <w:rsid w:val="00DE4F2D"/>
    <w:rsid w:val="00DE5473"/>
    <w:rsid w:val="00DE597E"/>
    <w:rsid w:val="00DE5F3D"/>
    <w:rsid w:val="00DE5FF9"/>
    <w:rsid w:val="00DE6231"/>
    <w:rsid w:val="00DE675F"/>
    <w:rsid w:val="00DE6A4D"/>
    <w:rsid w:val="00DE6AA5"/>
    <w:rsid w:val="00DE710A"/>
    <w:rsid w:val="00DE73BE"/>
    <w:rsid w:val="00DE752B"/>
    <w:rsid w:val="00DE7A3F"/>
    <w:rsid w:val="00DE7EB1"/>
    <w:rsid w:val="00DF0235"/>
    <w:rsid w:val="00DF0436"/>
    <w:rsid w:val="00DF067A"/>
    <w:rsid w:val="00DF0C13"/>
    <w:rsid w:val="00DF19BB"/>
    <w:rsid w:val="00DF1C24"/>
    <w:rsid w:val="00DF27DA"/>
    <w:rsid w:val="00DF2B19"/>
    <w:rsid w:val="00DF2DD8"/>
    <w:rsid w:val="00DF327D"/>
    <w:rsid w:val="00DF363E"/>
    <w:rsid w:val="00DF3B84"/>
    <w:rsid w:val="00DF3BD7"/>
    <w:rsid w:val="00DF3C05"/>
    <w:rsid w:val="00DF3F66"/>
    <w:rsid w:val="00DF44D3"/>
    <w:rsid w:val="00DF4C79"/>
    <w:rsid w:val="00DF4DBE"/>
    <w:rsid w:val="00DF5D7F"/>
    <w:rsid w:val="00DF5D92"/>
    <w:rsid w:val="00DF62FB"/>
    <w:rsid w:val="00DF6903"/>
    <w:rsid w:val="00DF69BC"/>
    <w:rsid w:val="00DF6E6C"/>
    <w:rsid w:val="00DF7B6B"/>
    <w:rsid w:val="00E000EB"/>
    <w:rsid w:val="00E00218"/>
    <w:rsid w:val="00E00263"/>
    <w:rsid w:val="00E00278"/>
    <w:rsid w:val="00E0028F"/>
    <w:rsid w:val="00E011BF"/>
    <w:rsid w:val="00E012AE"/>
    <w:rsid w:val="00E0133B"/>
    <w:rsid w:val="00E0183F"/>
    <w:rsid w:val="00E019B3"/>
    <w:rsid w:val="00E01A22"/>
    <w:rsid w:val="00E01D3F"/>
    <w:rsid w:val="00E01F72"/>
    <w:rsid w:val="00E02AF6"/>
    <w:rsid w:val="00E02EE5"/>
    <w:rsid w:val="00E034A7"/>
    <w:rsid w:val="00E03522"/>
    <w:rsid w:val="00E035C7"/>
    <w:rsid w:val="00E037EE"/>
    <w:rsid w:val="00E04073"/>
    <w:rsid w:val="00E041CC"/>
    <w:rsid w:val="00E04818"/>
    <w:rsid w:val="00E048CE"/>
    <w:rsid w:val="00E04C24"/>
    <w:rsid w:val="00E05262"/>
    <w:rsid w:val="00E054BD"/>
    <w:rsid w:val="00E05E31"/>
    <w:rsid w:val="00E0615B"/>
    <w:rsid w:val="00E06359"/>
    <w:rsid w:val="00E063E1"/>
    <w:rsid w:val="00E065C0"/>
    <w:rsid w:val="00E06646"/>
    <w:rsid w:val="00E066A1"/>
    <w:rsid w:val="00E0688A"/>
    <w:rsid w:val="00E06FEC"/>
    <w:rsid w:val="00E073B6"/>
    <w:rsid w:val="00E07535"/>
    <w:rsid w:val="00E0794F"/>
    <w:rsid w:val="00E07E11"/>
    <w:rsid w:val="00E07EED"/>
    <w:rsid w:val="00E1018D"/>
    <w:rsid w:val="00E105C5"/>
    <w:rsid w:val="00E10BEC"/>
    <w:rsid w:val="00E111C3"/>
    <w:rsid w:val="00E120AE"/>
    <w:rsid w:val="00E1210C"/>
    <w:rsid w:val="00E122C3"/>
    <w:rsid w:val="00E124A9"/>
    <w:rsid w:val="00E12945"/>
    <w:rsid w:val="00E12A99"/>
    <w:rsid w:val="00E138B5"/>
    <w:rsid w:val="00E13A2C"/>
    <w:rsid w:val="00E14129"/>
    <w:rsid w:val="00E145D3"/>
    <w:rsid w:val="00E1484D"/>
    <w:rsid w:val="00E1490A"/>
    <w:rsid w:val="00E14ACF"/>
    <w:rsid w:val="00E14B4B"/>
    <w:rsid w:val="00E15654"/>
    <w:rsid w:val="00E1584E"/>
    <w:rsid w:val="00E15D05"/>
    <w:rsid w:val="00E15F9B"/>
    <w:rsid w:val="00E160D7"/>
    <w:rsid w:val="00E16116"/>
    <w:rsid w:val="00E1616C"/>
    <w:rsid w:val="00E1639B"/>
    <w:rsid w:val="00E16BE4"/>
    <w:rsid w:val="00E16FF2"/>
    <w:rsid w:val="00E17237"/>
    <w:rsid w:val="00E17378"/>
    <w:rsid w:val="00E174C7"/>
    <w:rsid w:val="00E17649"/>
    <w:rsid w:val="00E176F3"/>
    <w:rsid w:val="00E177D1"/>
    <w:rsid w:val="00E17CEC"/>
    <w:rsid w:val="00E17FB8"/>
    <w:rsid w:val="00E20167"/>
    <w:rsid w:val="00E2057D"/>
    <w:rsid w:val="00E205DF"/>
    <w:rsid w:val="00E20912"/>
    <w:rsid w:val="00E2114F"/>
    <w:rsid w:val="00E216C6"/>
    <w:rsid w:val="00E218ED"/>
    <w:rsid w:val="00E21A33"/>
    <w:rsid w:val="00E21AB3"/>
    <w:rsid w:val="00E21E2E"/>
    <w:rsid w:val="00E2203E"/>
    <w:rsid w:val="00E22410"/>
    <w:rsid w:val="00E224D3"/>
    <w:rsid w:val="00E227A8"/>
    <w:rsid w:val="00E229F0"/>
    <w:rsid w:val="00E233BD"/>
    <w:rsid w:val="00E24AD8"/>
    <w:rsid w:val="00E24FCC"/>
    <w:rsid w:val="00E252A3"/>
    <w:rsid w:val="00E254C4"/>
    <w:rsid w:val="00E255AB"/>
    <w:rsid w:val="00E256EA"/>
    <w:rsid w:val="00E257FF"/>
    <w:rsid w:val="00E2597F"/>
    <w:rsid w:val="00E26298"/>
    <w:rsid w:val="00E26714"/>
    <w:rsid w:val="00E26E0A"/>
    <w:rsid w:val="00E2727D"/>
    <w:rsid w:val="00E27D64"/>
    <w:rsid w:val="00E303CE"/>
    <w:rsid w:val="00E30A45"/>
    <w:rsid w:val="00E310BD"/>
    <w:rsid w:val="00E3139F"/>
    <w:rsid w:val="00E316B6"/>
    <w:rsid w:val="00E31C1D"/>
    <w:rsid w:val="00E31E8C"/>
    <w:rsid w:val="00E32731"/>
    <w:rsid w:val="00E3284D"/>
    <w:rsid w:val="00E32A39"/>
    <w:rsid w:val="00E33150"/>
    <w:rsid w:val="00E33155"/>
    <w:rsid w:val="00E33A3D"/>
    <w:rsid w:val="00E3407A"/>
    <w:rsid w:val="00E341A1"/>
    <w:rsid w:val="00E34B41"/>
    <w:rsid w:val="00E34BCD"/>
    <w:rsid w:val="00E357B9"/>
    <w:rsid w:val="00E35857"/>
    <w:rsid w:val="00E35D03"/>
    <w:rsid w:val="00E3743D"/>
    <w:rsid w:val="00E37722"/>
    <w:rsid w:val="00E3785B"/>
    <w:rsid w:val="00E378D3"/>
    <w:rsid w:val="00E3792A"/>
    <w:rsid w:val="00E379F0"/>
    <w:rsid w:val="00E37D40"/>
    <w:rsid w:val="00E40037"/>
    <w:rsid w:val="00E4046D"/>
    <w:rsid w:val="00E404E8"/>
    <w:rsid w:val="00E40820"/>
    <w:rsid w:val="00E40E5C"/>
    <w:rsid w:val="00E40F38"/>
    <w:rsid w:val="00E411C1"/>
    <w:rsid w:val="00E414EB"/>
    <w:rsid w:val="00E41618"/>
    <w:rsid w:val="00E418E0"/>
    <w:rsid w:val="00E41F6D"/>
    <w:rsid w:val="00E42478"/>
    <w:rsid w:val="00E42672"/>
    <w:rsid w:val="00E4291F"/>
    <w:rsid w:val="00E42D8B"/>
    <w:rsid w:val="00E42EE3"/>
    <w:rsid w:val="00E43D36"/>
    <w:rsid w:val="00E44015"/>
    <w:rsid w:val="00E44516"/>
    <w:rsid w:val="00E44E0E"/>
    <w:rsid w:val="00E44E90"/>
    <w:rsid w:val="00E45318"/>
    <w:rsid w:val="00E45327"/>
    <w:rsid w:val="00E458B2"/>
    <w:rsid w:val="00E462A7"/>
    <w:rsid w:val="00E463E2"/>
    <w:rsid w:val="00E463ED"/>
    <w:rsid w:val="00E4658F"/>
    <w:rsid w:val="00E4696D"/>
    <w:rsid w:val="00E46F99"/>
    <w:rsid w:val="00E46FEF"/>
    <w:rsid w:val="00E47054"/>
    <w:rsid w:val="00E470A6"/>
    <w:rsid w:val="00E47349"/>
    <w:rsid w:val="00E47B0A"/>
    <w:rsid w:val="00E47C05"/>
    <w:rsid w:val="00E47F18"/>
    <w:rsid w:val="00E50360"/>
    <w:rsid w:val="00E506F2"/>
    <w:rsid w:val="00E50872"/>
    <w:rsid w:val="00E50C84"/>
    <w:rsid w:val="00E50E5F"/>
    <w:rsid w:val="00E5108A"/>
    <w:rsid w:val="00E51214"/>
    <w:rsid w:val="00E51363"/>
    <w:rsid w:val="00E51435"/>
    <w:rsid w:val="00E515DC"/>
    <w:rsid w:val="00E5193C"/>
    <w:rsid w:val="00E51AB6"/>
    <w:rsid w:val="00E522DE"/>
    <w:rsid w:val="00E52BC0"/>
    <w:rsid w:val="00E52C6B"/>
    <w:rsid w:val="00E53488"/>
    <w:rsid w:val="00E53505"/>
    <w:rsid w:val="00E53833"/>
    <w:rsid w:val="00E538F9"/>
    <w:rsid w:val="00E53C0E"/>
    <w:rsid w:val="00E54301"/>
    <w:rsid w:val="00E54A67"/>
    <w:rsid w:val="00E54F3B"/>
    <w:rsid w:val="00E5514C"/>
    <w:rsid w:val="00E55229"/>
    <w:rsid w:val="00E552E2"/>
    <w:rsid w:val="00E55807"/>
    <w:rsid w:val="00E563F3"/>
    <w:rsid w:val="00E5664F"/>
    <w:rsid w:val="00E56C97"/>
    <w:rsid w:val="00E57083"/>
    <w:rsid w:val="00E575C0"/>
    <w:rsid w:val="00E57DE5"/>
    <w:rsid w:val="00E57E23"/>
    <w:rsid w:val="00E57F67"/>
    <w:rsid w:val="00E6015B"/>
    <w:rsid w:val="00E6080B"/>
    <w:rsid w:val="00E60FCE"/>
    <w:rsid w:val="00E61124"/>
    <w:rsid w:val="00E61162"/>
    <w:rsid w:val="00E617DF"/>
    <w:rsid w:val="00E61A3F"/>
    <w:rsid w:val="00E61B03"/>
    <w:rsid w:val="00E61C0D"/>
    <w:rsid w:val="00E61EDE"/>
    <w:rsid w:val="00E62155"/>
    <w:rsid w:val="00E62191"/>
    <w:rsid w:val="00E621FE"/>
    <w:rsid w:val="00E62628"/>
    <w:rsid w:val="00E62CE6"/>
    <w:rsid w:val="00E62E56"/>
    <w:rsid w:val="00E62EFE"/>
    <w:rsid w:val="00E63031"/>
    <w:rsid w:val="00E630FB"/>
    <w:rsid w:val="00E6314C"/>
    <w:rsid w:val="00E634A6"/>
    <w:rsid w:val="00E63555"/>
    <w:rsid w:val="00E6396E"/>
    <w:rsid w:val="00E63B0D"/>
    <w:rsid w:val="00E63EB4"/>
    <w:rsid w:val="00E64131"/>
    <w:rsid w:val="00E64466"/>
    <w:rsid w:val="00E64827"/>
    <w:rsid w:val="00E6495F"/>
    <w:rsid w:val="00E64E43"/>
    <w:rsid w:val="00E64FED"/>
    <w:rsid w:val="00E65084"/>
    <w:rsid w:val="00E65211"/>
    <w:rsid w:val="00E652CF"/>
    <w:rsid w:val="00E654A3"/>
    <w:rsid w:val="00E6569E"/>
    <w:rsid w:val="00E65BFF"/>
    <w:rsid w:val="00E65EB8"/>
    <w:rsid w:val="00E65FA7"/>
    <w:rsid w:val="00E66160"/>
    <w:rsid w:val="00E6647C"/>
    <w:rsid w:val="00E669AE"/>
    <w:rsid w:val="00E66BCC"/>
    <w:rsid w:val="00E66D82"/>
    <w:rsid w:val="00E66F47"/>
    <w:rsid w:val="00E6705C"/>
    <w:rsid w:val="00E672F5"/>
    <w:rsid w:val="00E67319"/>
    <w:rsid w:val="00E67BD8"/>
    <w:rsid w:val="00E67D5C"/>
    <w:rsid w:val="00E703AF"/>
    <w:rsid w:val="00E707F9"/>
    <w:rsid w:val="00E70B33"/>
    <w:rsid w:val="00E70C11"/>
    <w:rsid w:val="00E70E9E"/>
    <w:rsid w:val="00E70EDD"/>
    <w:rsid w:val="00E71312"/>
    <w:rsid w:val="00E71329"/>
    <w:rsid w:val="00E71330"/>
    <w:rsid w:val="00E71741"/>
    <w:rsid w:val="00E71B0F"/>
    <w:rsid w:val="00E7235C"/>
    <w:rsid w:val="00E72470"/>
    <w:rsid w:val="00E72868"/>
    <w:rsid w:val="00E73292"/>
    <w:rsid w:val="00E7375F"/>
    <w:rsid w:val="00E7389E"/>
    <w:rsid w:val="00E738C0"/>
    <w:rsid w:val="00E73A7E"/>
    <w:rsid w:val="00E73EB9"/>
    <w:rsid w:val="00E74178"/>
    <w:rsid w:val="00E74A53"/>
    <w:rsid w:val="00E74C26"/>
    <w:rsid w:val="00E755AA"/>
    <w:rsid w:val="00E75A5A"/>
    <w:rsid w:val="00E75E43"/>
    <w:rsid w:val="00E761A2"/>
    <w:rsid w:val="00E76572"/>
    <w:rsid w:val="00E76585"/>
    <w:rsid w:val="00E76BB5"/>
    <w:rsid w:val="00E773A9"/>
    <w:rsid w:val="00E77969"/>
    <w:rsid w:val="00E80843"/>
    <w:rsid w:val="00E8099E"/>
    <w:rsid w:val="00E80A43"/>
    <w:rsid w:val="00E80C76"/>
    <w:rsid w:val="00E81598"/>
    <w:rsid w:val="00E818FA"/>
    <w:rsid w:val="00E8198D"/>
    <w:rsid w:val="00E8207F"/>
    <w:rsid w:val="00E82252"/>
    <w:rsid w:val="00E82463"/>
    <w:rsid w:val="00E82606"/>
    <w:rsid w:val="00E82F92"/>
    <w:rsid w:val="00E830A5"/>
    <w:rsid w:val="00E8363B"/>
    <w:rsid w:val="00E838E6"/>
    <w:rsid w:val="00E83AD4"/>
    <w:rsid w:val="00E83BE5"/>
    <w:rsid w:val="00E83C54"/>
    <w:rsid w:val="00E83F66"/>
    <w:rsid w:val="00E84966"/>
    <w:rsid w:val="00E84AC8"/>
    <w:rsid w:val="00E84F44"/>
    <w:rsid w:val="00E8513E"/>
    <w:rsid w:val="00E85492"/>
    <w:rsid w:val="00E855E2"/>
    <w:rsid w:val="00E85635"/>
    <w:rsid w:val="00E85876"/>
    <w:rsid w:val="00E85D60"/>
    <w:rsid w:val="00E85ED2"/>
    <w:rsid w:val="00E8641E"/>
    <w:rsid w:val="00E87069"/>
    <w:rsid w:val="00E8719A"/>
    <w:rsid w:val="00E87D85"/>
    <w:rsid w:val="00E87FAD"/>
    <w:rsid w:val="00E90230"/>
    <w:rsid w:val="00E906B8"/>
    <w:rsid w:val="00E90E05"/>
    <w:rsid w:val="00E910A8"/>
    <w:rsid w:val="00E91CDB"/>
    <w:rsid w:val="00E91E89"/>
    <w:rsid w:val="00E92151"/>
    <w:rsid w:val="00E92383"/>
    <w:rsid w:val="00E92390"/>
    <w:rsid w:val="00E929B4"/>
    <w:rsid w:val="00E92B1C"/>
    <w:rsid w:val="00E92B3F"/>
    <w:rsid w:val="00E931D4"/>
    <w:rsid w:val="00E9332F"/>
    <w:rsid w:val="00E938BB"/>
    <w:rsid w:val="00E938EF"/>
    <w:rsid w:val="00E93CDD"/>
    <w:rsid w:val="00E93FA8"/>
    <w:rsid w:val="00E94077"/>
    <w:rsid w:val="00E9447E"/>
    <w:rsid w:val="00E94C02"/>
    <w:rsid w:val="00E94D22"/>
    <w:rsid w:val="00E94D30"/>
    <w:rsid w:val="00E95136"/>
    <w:rsid w:val="00E95378"/>
    <w:rsid w:val="00E9553B"/>
    <w:rsid w:val="00E9589A"/>
    <w:rsid w:val="00E95975"/>
    <w:rsid w:val="00E95A77"/>
    <w:rsid w:val="00E95B6E"/>
    <w:rsid w:val="00E95F20"/>
    <w:rsid w:val="00E96314"/>
    <w:rsid w:val="00E964FA"/>
    <w:rsid w:val="00E96DA6"/>
    <w:rsid w:val="00E97021"/>
    <w:rsid w:val="00E97394"/>
    <w:rsid w:val="00E974A5"/>
    <w:rsid w:val="00E9753B"/>
    <w:rsid w:val="00E9777E"/>
    <w:rsid w:val="00E97CFC"/>
    <w:rsid w:val="00EA00F8"/>
    <w:rsid w:val="00EA0C1B"/>
    <w:rsid w:val="00EA109D"/>
    <w:rsid w:val="00EA113F"/>
    <w:rsid w:val="00EA1B3A"/>
    <w:rsid w:val="00EA1CB1"/>
    <w:rsid w:val="00EA1DF8"/>
    <w:rsid w:val="00EA1E62"/>
    <w:rsid w:val="00EA2109"/>
    <w:rsid w:val="00EA2129"/>
    <w:rsid w:val="00EA2752"/>
    <w:rsid w:val="00EA2A21"/>
    <w:rsid w:val="00EA2B88"/>
    <w:rsid w:val="00EA2CC0"/>
    <w:rsid w:val="00EA36C6"/>
    <w:rsid w:val="00EA3892"/>
    <w:rsid w:val="00EA3DCE"/>
    <w:rsid w:val="00EA4284"/>
    <w:rsid w:val="00EA4354"/>
    <w:rsid w:val="00EA44D1"/>
    <w:rsid w:val="00EA520C"/>
    <w:rsid w:val="00EA56C6"/>
    <w:rsid w:val="00EA62BF"/>
    <w:rsid w:val="00EA631D"/>
    <w:rsid w:val="00EA6496"/>
    <w:rsid w:val="00EA6523"/>
    <w:rsid w:val="00EA660D"/>
    <w:rsid w:val="00EA669F"/>
    <w:rsid w:val="00EA6A71"/>
    <w:rsid w:val="00EA6B0F"/>
    <w:rsid w:val="00EA6DED"/>
    <w:rsid w:val="00EA6FF1"/>
    <w:rsid w:val="00EA71D5"/>
    <w:rsid w:val="00EA7487"/>
    <w:rsid w:val="00EA7A21"/>
    <w:rsid w:val="00EB01DA"/>
    <w:rsid w:val="00EB05B7"/>
    <w:rsid w:val="00EB1117"/>
    <w:rsid w:val="00EB145E"/>
    <w:rsid w:val="00EB1788"/>
    <w:rsid w:val="00EB18E9"/>
    <w:rsid w:val="00EB1F10"/>
    <w:rsid w:val="00EB2535"/>
    <w:rsid w:val="00EB2A87"/>
    <w:rsid w:val="00EB3441"/>
    <w:rsid w:val="00EB402F"/>
    <w:rsid w:val="00EB4210"/>
    <w:rsid w:val="00EB4370"/>
    <w:rsid w:val="00EB45F3"/>
    <w:rsid w:val="00EB4695"/>
    <w:rsid w:val="00EB4812"/>
    <w:rsid w:val="00EB536F"/>
    <w:rsid w:val="00EB54B1"/>
    <w:rsid w:val="00EB55CC"/>
    <w:rsid w:val="00EB604D"/>
    <w:rsid w:val="00EB641D"/>
    <w:rsid w:val="00EB69D5"/>
    <w:rsid w:val="00EB6DF1"/>
    <w:rsid w:val="00EB7053"/>
    <w:rsid w:val="00EB7189"/>
    <w:rsid w:val="00EB73E2"/>
    <w:rsid w:val="00EC0023"/>
    <w:rsid w:val="00EC0541"/>
    <w:rsid w:val="00EC159A"/>
    <w:rsid w:val="00EC19DD"/>
    <w:rsid w:val="00EC26F7"/>
    <w:rsid w:val="00EC28A9"/>
    <w:rsid w:val="00EC2A7F"/>
    <w:rsid w:val="00EC2B9C"/>
    <w:rsid w:val="00EC2E9A"/>
    <w:rsid w:val="00EC31FC"/>
    <w:rsid w:val="00EC3388"/>
    <w:rsid w:val="00EC3E42"/>
    <w:rsid w:val="00EC4B1A"/>
    <w:rsid w:val="00EC51CB"/>
    <w:rsid w:val="00EC5237"/>
    <w:rsid w:val="00EC5A42"/>
    <w:rsid w:val="00EC5C69"/>
    <w:rsid w:val="00EC5D17"/>
    <w:rsid w:val="00EC5D69"/>
    <w:rsid w:val="00EC5DC7"/>
    <w:rsid w:val="00EC6606"/>
    <w:rsid w:val="00EC6A6C"/>
    <w:rsid w:val="00EC6E78"/>
    <w:rsid w:val="00EC6F2C"/>
    <w:rsid w:val="00EC6F47"/>
    <w:rsid w:val="00EC726C"/>
    <w:rsid w:val="00EC7895"/>
    <w:rsid w:val="00EC78EB"/>
    <w:rsid w:val="00ED01B6"/>
    <w:rsid w:val="00ED02F8"/>
    <w:rsid w:val="00ED0380"/>
    <w:rsid w:val="00ED03F8"/>
    <w:rsid w:val="00ED0ADE"/>
    <w:rsid w:val="00ED0CDD"/>
    <w:rsid w:val="00ED0D55"/>
    <w:rsid w:val="00ED1065"/>
    <w:rsid w:val="00ED1BBE"/>
    <w:rsid w:val="00ED1F17"/>
    <w:rsid w:val="00ED2465"/>
    <w:rsid w:val="00ED2571"/>
    <w:rsid w:val="00ED37E5"/>
    <w:rsid w:val="00ED39E1"/>
    <w:rsid w:val="00ED3B42"/>
    <w:rsid w:val="00ED3DD8"/>
    <w:rsid w:val="00ED3FFA"/>
    <w:rsid w:val="00ED448E"/>
    <w:rsid w:val="00ED45B4"/>
    <w:rsid w:val="00ED479C"/>
    <w:rsid w:val="00ED4B68"/>
    <w:rsid w:val="00ED4D4E"/>
    <w:rsid w:val="00ED5309"/>
    <w:rsid w:val="00ED576F"/>
    <w:rsid w:val="00ED5B69"/>
    <w:rsid w:val="00ED5EF6"/>
    <w:rsid w:val="00ED66E2"/>
    <w:rsid w:val="00ED69BF"/>
    <w:rsid w:val="00ED6EEA"/>
    <w:rsid w:val="00ED7545"/>
    <w:rsid w:val="00ED781D"/>
    <w:rsid w:val="00ED7F72"/>
    <w:rsid w:val="00EE006B"/>
    <w:rsid w:val="00EE09F2"/>
    <w:rsid w:val="00EE0BD4"/>
    <w:rsid w:val="00EE0C77"/>
    <w:rsid w:val="00EE1592"/>
    <w:rsid w:val="00EE17DC"/>
    <w:rsid w:val="00EE2041"/>
    <w:rsid w:val="00EE20E8"/>
    <w:rsid w:val="00EE2138"/>
    <w:rsid w:val="00EE22A0"/>
    <w:rsid w:val="00EE2441"/>
    <w:rsid w:val="00EE25FC"/>
    <w:rsid w:val="00EE2D0E"/>
    <w:rsid w:val="00EE2FC8"/>
    <w:rsid w:val="00EE33A3"/>
    <w:rsid w:val="00EE33B5"/>
    <w:rsid w:val="00EE3686"/>
    <w:rsid w:val="00EE3AAE"/>
    <w:rsid w:val="00EE3D3F"/>
    <w:rsid w:val="00EE4182"/>
    <w:rsid w:val="00EE44AC"/>
    <w:rsid w:val="00EE4972"/>
    <w:rsid w:val="00EE4E54"/>
    <w:rsid w:val="00EE57A6"/>
    <w:rsid w:val="00EE5A79"/>
    <w:rsid w:val="00EE5F75"/>
    <w:rsid w:val="00EE64FA"/>
    <w:rsid w:val="00EE6B11"/>
    <w:rsid w:val="00EE7288"/>
    <w:rsid w:val="00EE7559"/>
    <w:rsid w:val="00EE75D5"/>
    <w:rsid w:val="00EE77B1"/>
    <w:rsid w:val="00EF002D"/>
    <w:rsid w:val="00EF0031"/>
    <w:rsid w:val="00EF0110"/>
    <w:rsid w:val="00EF074A"/>
    <w:rsid w:val="00EF0B71"/>
    <w:rsid w:val="00EF181C"/>
    <w:rsid w:val="00EF1DEC"/>
    <w:rsid w:val="00EF1E43"/>
    <w:rsid w:val="00EF2486"/>
    <w:rsid w:val="00EF26D7"/>
    <w:rsid w:val="00EF2AE1"/>
    <w:rsid w:val="00EF3024"/>
    <w:rsid w:val="00EF3739"/>
    <w:rsid w:val="00EF389B"/>
    <w:rsid w:val="00EF3BAB"/>
    <w:rsid w:val="00EF3D6A"/>
    <w:rsid w:val="00EF3D87"/>
    <w:rsid w:val="00EF3E76"/>
    <w:rsid w:val="00EF3ED8"/>
    <w:rsid w:val="00EF41FC"/>
    <w:rsid w:val="00EF4334"/>
    <w:rsid w:val="00EF45B6"/>
    <w:rsid w:val="00EF4BE9"/>
    <w:rsid w:val="00EF4F7F"/>
    <w:rsid w:val="00EF5216"/>
    <w:rsid w:val="00EF56B2"/>
    <w:rsid w:val="00EF5A1D"/>
    <w:rsid w:val="00EF6261"/>
    <w:rsid w:val="00EF6960"/>
    <w:rsid w:val="00EF7059"/>
    <w:rsid w:val="00EF7084"/>
    <w:rsid w:val="00EF70CC"/>
    <w:rsid w:val="00F00014"/>
    <w:rsid w:val="00F00292"/>
    <w:rsid w:val="00F00988"/>
    <w:rsid w:val="00F0099E"/>
    <w:rsid w:val="00F009EA"/>
    <w:rsid w:val="00F00D35"/>
    <w:rsid w:val="00F00E05"/>
    <w:rsid w:val="00F01313"/>
    <w:rsid w:val="00F015E1"/>
    <w:rsid w:val="00F01648"/>
    <w:rsid w:val="00F017DE"/>
    <w:rsid w:val="00F019C1"/>
    <w:rsid w:val="00F01BA5"/>
    <w:rsid w:val="00F02FA5"/>
    <w:rsid w:val="00F03014"/>
    <w:rsid w:val="00F03247"/>
    <w:rsid w:val="00F038DA"/>
    <w:rsid w:val="00F03ACE"/>
    <w:rsid w:val="00F03CC7"/>
    <w:rsid w:val="00F03D37"/>
    <w:rsid w:val="00F03E43"/>
    <w:rsid w:val="00F03F99"/>
    <w:rsid w:val="00F03FD6"/>
    <w:rsid w:val="00F0418D"/>
    <w:rsid w:val="00F044F4"/>
    <w:rsid w:val="00F045C3"/>
    <w:rsid w:val="00F0590C"/>
    <w:rsid w:val="00F05B5B"/>
    <w:rsid w:val="00F06CCC"/>
    <w:rsid w:val="00F06DA6"/>
    <w:rsid w:val="00F0702D"/>
    <w:rsid w:val="00F07142"/>
    <w:rsid w:val="00F0720A"/>
    <w:rsid w:val="00F075DA"/>
    <w:rsid w:val="00F07A2A"/>
    <w:rsid w:val="00F07AF7"/>
    <w:rsid w:val="00F10A48"/>
    <w:rsid w:val="00F10BBC"/>
    <w:rsid w:val="00F10EFF"/>
    <w:rsid w:val="00F1117E"/>
    <w:rsid w:val="00F11318"/>
    <w:rsid w:val="00F11694"/>
    <w:rsid w:val="00F120F6"/>
    <w:rsid w:val="00F12ACD"/>
    <w:rsid w:val="00F12C14"/>
    <w:rsid w:val="00F130F7"/>
    <w:rsid w:val="00F1382A"/>
    <w:rsid w:val="00F13A8D"/>
    <w:rsid w:val="00F13A9A"/>
    <w:rsid w:val="00F14248"/>
    <w:rsid w:val="00F142BF"/>
    <w:rsid w:val="00F14D9B"/>
    <w:rsid w:val="00F152D6"/>
    <w:rsid w:val="00F1539F"/>
    <w:rsid w:val="00F15A46"/>
    <w:rsid w:val="00F15E24"/>
    <w:rsid w:val="00F15FD9"/>
    <w:rsid w:val="00F16199"/>
    <w:rsid w:val="00F166D2"/>
    <w:rsid w:val="00F16A3E"/>
    <w:rsid w:val="00F170F0"/>
    <w:rsid w:val="00F17229"/>
    <w:rsid w:val="00F1728B"/>
    <w:rsid w:val="00F17A69"/>
    <w:rsid w:val="00F20243"/>
    <w:rsid w:val="00F204A9"/>
    <w:rsid w:val="00F206AF"/>
    <w:rsid w:val="00F207BF"/>
    <w:rsid w:val="00F20ADB"/>
    <w:rsid w:val="00F20DB3"/>
    <w:rsid w:val="00F214F6"/>
    <w:rsid w:val="00F21901"/>
    <w:rsid w:val="00F21BE9"/>
    <w:rsid w:val="00F22B57"/>
    <w:rsid w:val="00F2323F"/>
    <w:rsid w:val="00F23443"/>
    <w:rsid w:val="00F234BC"/>
    <w:rsid w:val="00F23583"/>
    <w:rsid w:val="00F2362A"/>
    <w:rsid w:val="00F237FF"/>
    <w:rsid w:val="00F23C6E"/>
    <w:rsid w:val="00F23F96"/>
    <w:rsid w:val="00F24310"/>
    <w:rsid w:val="00F250BC"/>
    <w:rsid w:val="00F250C5"/>
    <w:rsid w:val="00F25177"/>
    <w:rsid w:val="00F2523B"/>
    <w:rsid w:val="00F25483"/>
    <w:rsid w:val="00F25A4F"/>
    <w:rsid w:val="00F25C1E"/>
    <w:rsid w:val="00F25EA7"/>
    <w:rsid w:val="00F25F1A"/>
    <w:rsid w:val="00F261A0"/>
    <w:rsid w:val="00F269CB"/>
    <w:rsid w:val="00F269F0"/>
    <w:rsid w:val="00F26A00"/>
    <w:rsid w:val="00F26A62"/>
    <w:rsid w:val="00F2720A"/>
    <w:rsid w:val="00F2721F"/>
    <w:rsid w:val="00F2735D"/>
    <w:rsid w:val="00F27A76"/>
    <w:rsid w:val="00F300C2"/>
    <w:rsid w:val="00F30672"/>
    <w:rsid w:val="00F31215"/>
    <w:rsid w:val="00F312A8"/>
    <w:rsid w:val="00F3138B"/>
    <w:rsid w:val="00F31423"/>
    <w:rsid w:val="00F31978"/>
    <w:rsid w:val="00F31F51"/>
    <w:rsid w:val="00F321FE"/>
    <w:rsid w:val="00F3232F"/>
    <w:rsid w:val="00F338F1"/>
    <w:rsid w:val="00F33E92"/>
    <w:rsid w:val="00F3432C"/>
    <w:rsid w:val="00F34403"/>
    <w:rsid w:val="00F34435"/>
    <w:rsid w:val="00F3444E"/>
    <w:rsid w:val="00F346A3"/>
    <w:rsid w:val="00F3475E"/>
    <w:rsid w:val="00F34B5C"/>
    <w:rsid w:val="00F35075"/>
    <w:rsid w:val="00F350DE"/>
    <w:rsid w:val="00F35190"/>
    <w:rsid w:val="00F35873"/>
    <w:rsid w:val="00F35F9A"/>
    <w:rsid w:val="00F361CC"/>
    <w:rsid w:val="00F365B9"/>
    <w:rsid w:val="00F366C7"/>
    <w:rsid w:val="00F367B8"/>
    <w:rsid w:val="00F36B94"/>
    <w:rsid w:val="00F36BD1"/>
    <w:rsid w:val="00F36C8C"/>
    <w:rsid w:val="00F36E2C"/>
    <w:rsid w:val="00F370EF"/>
    <w:rsid w:val="00F3759C"/>
    <w:rsid w:val="00F3760E"/>
    <w:rsid w:val="00F378B4"/>
    <w:rsid w:val="00F37B29"/>
    <w:rsid w:val="00F40032"/>
    <w:rsid w:val="00F4043B"/>
    <w:rsid w:val="00F40511"/>
    <w:rsid w:val="00F4056E"/>
    <w:rsid w:val="00F407A7"/>
    <w:rsid w:val="00F40C29"/>
    <w:rsid w:val="00F40D57"/>
    <w:rsid w:val="00F41222"/>
    <w:rsid w:val="00F412CB"/>
    <w:rsid w:val="00F415F9"/>
    <w:rsid w:val="00F419DF"/>
    <w:rsid w:val="00F41A86"/>
    <w:rsid w:val="00F42250"/>
    <w:rsid w:val="00F422A6"/>
    <w:rsid w:val="00F4264E"/>
    <w:rsid w:val="00F42E3B"/>
    <w:rsid w:val="00F4305B"/>
    <w:rsid w:val="00F430BD"/>
    <w:rsid w:val="00F43465"/>
    <w:rsid w:val="00F436BB"/>
    <w:rsid w:val="00F43B00"/>
    <w:rsid w:val="00F43C04"/>
    <w:rsid w:val="00F44485"/>
    <w:rsid w:val="00F44670"/>
    <w:rsid w:val="00F44720"/>
    <w:rsid w:val="00F44C70"/>
    <w:rsid w:val="00F454F8"/>
    <w:rsid w:val="00F460AA"/>
    <w:rsid w:val="00F461DC"/>
    <w:rsid w:val="00F462FF"/>
    <w:rsid w:val="00F469A9"/>
    <w:rsid w:val="00F46DB2"/>
    <w:rsid w:val="00F46DE4"/>
    <w:rsid w:val="00F47145"/>
    <w:rsid w:val="00F47AAF"/>
    <w:rsid w:val="00F47ACF"/>
    <w:rsid w:val="00F505F1"/>
    <w:rsid w:val="00F5072E"/>
    <w:rsid w:val="00F50D94"/>
    <w:rsid w:val="00F51071"/>
    <w:rsid w:val="00F510D9"/>
    <w:rsid w:val="00F51285"/>
    <w:rsid w:val="00F512D1"/>
    <w:rsid w:val="00F514C9"/>
    <w:rsid w:val="00F51677"/>
    <w:rsid w:val="00F51991"/>
    <w:rsid w:val="00F520AE"/>
    <w:rsid w:val="00F527A6"/>
    <w:rsid w:val="00F5299D"/>
    <w:rsid w:val="00F52B02"/>
    <w:rsid w:val="00F52BEA"/>
    <w:rsid w:val="00F52D1D"/>
    <w:rsid w:val="00F53616"/>
    <w:rsid w:val="00F53AD4"/>
    <w:rsid w:val="00F5452B"/>
    <w:rsid w:val="00F545BF"/>
    <w:rsid w:val="00F5480B"/>
    <w:rsid w:val="00F549BD"/>
    <w:rsid w:val="00F54A16"/>
    <w:rsid w:val="00F54A31"/>
    <w:rsid w:val="00F54AB4"/>
    <w:rsid w:val="00F54CD0"/>
    <w:rsid w:val="00F5551B"/>
    <w:rsid w:val="00F556AA"/>
    <w:rsid w:val="00F5589E"/>
    <w:rsid w:val="00F5606A"/>
    <w:rsid w:val="00F562C1"/>
    <w:rsid w:val="00F56A48"/>
    <w:rsid w:val="00F56BE0"/>
    <w:rsid w:val="00F56D7E"/>
    <w:rsid w:val="00F5714F"/>
    <w:rsid w:val="00F57B53"/>
    <w:rsid w:val="00F57BC9"/>
    <w:rsid w:val="00F57E70"/>
    <w:rsid w:val="00F57FD8"/>
    <w:rsid w:val="00F60346"/>
    <w:rsid w:val="00F606EC"/>
    <w:rsid w:val="00F60770"/>
    <w:rsid w:val="00F60A52"/>
    <w:rsid w:val="00F60A82"/>
    <w:rsid w:val="00F60B83"/>
    <w:rsid w:val="00F61C24"/>
    <w:rsid w:val="00F61E29"/>
    <w:rsid w:val="00F620C6"/>
    <w:rsid w:val="00F62183"/>
    <w:rsid w:val="00F621EF"/>
    <w:rsid w:val="00F62346"/>
    <w:rsid w:val="00F623C5"/>
    <w:rsid w:val="00F62EB1"/>
    <w:rsid w:val="00F632C8"/>
    <w:rsid w:val="00F63424"/>
    <w:rsid w:val="00F636AD"/>
    <w:rsid w:val="00F63763"/>
    <w:rsid w:val="00F64198"/>
    <w:rsid w:val="00F6425D"/>
    <w:rsid w:val="00F648E1"/>
    <w:rsid w:val="00F64976"/>
    <w:rsid w:val="00F65323"/>
    <w:rsid w:val="00F6541B"/>
    <w:rsid w:val="00F65898"/>
    <w:rsid w:val="00F65C51"/>
    <w:rsid w:val="00F664E5"/>
    <w:rsid w:val="00F664FD"/>
    <w:rsid w:val="00F6691E"/>
    <w:rsid w:val="00F669B8"/>
    <w:rsid w:val="00F66DDF"/>
    <w:rsid w:val="00F66EA4"/>
    <w:rsid w:val="00F66F7D"/>
    <w:rsid w:val="00F677A0"/>
    <w:rsid w:val="00F679E0"/>
    <w:rsid w:val="00F703A2"/>
    <w:rsid w:val="00F704CF"/>
    <w:rsid w:val="00F70998"/>
    <w:rsid w:val="00F712AF"/>
    <w:rsid w:val="00F71571"/>
    <w:rsid w:val="00F7163F"/>
    <w:rsid w:val="00F717F4"/>
    <w:rsid w:val="00F71B56"/>
    <w:rsid w:val="00F71E25"/>
    <w:rsid w:val="00F724A1"/>
    <w:rsid w:val="00F727CF"/>
    <w:rsid w:val="00F728C5"/>
    <w:rsid w:val="00F7298C"/>
    <w:rsid w:val="00F72DFF"/>
    <w:rsid w:val="00F7328F"/>
    <w:rsid w:val="00F736DB"/>
    <w:rsid w:val="00F7377E"/>
    <w:rsid w:val="00F73E06"/>
    <w:rsid w:val="00F73EB8"/>
    <w:rsid w:val="00F74793"/>
    <w:rsid w:val="00F748F6"/>
    <w:rsid w:val="00F74B7B"/>
    <w:rsid w:val="00F74C00"/>
    <w:rsid w:val="00F75A5A"/>
    <w:rsid w:val="00F75B86"/>
    <w:rsid w:val="00F75D47"/>
    <w:rsid w:val="00F7616C"/>
    <w:rsid w:val="00F76385"/>
    <w:rsid w:val="00F76479"/>
    <w:rsid w:val="00F7657D"/>
    <w:rsid w:val="00F76FC9"/>
    <w:rsid w:val="00F76FF7"/>
    <w:rsid w:val="00F7719A"/>
    <w:rsid w:val="00F77524"/>
    <w:rsid w:val="00F80250"/>
    <w:rsid w:val="00F808C4"/>
    <w:rsid w:val="00F80B59"/>
    <w:rsid w:val="00F81070"/>
    <w:rsid w:val="00F811A7"/>
    <w:rsid w:val="00F81293"/>
    <w:rsid w:val="00F81297"/>
    <w:rsid w:val="00F817EF"/>
    <w:rsid w:val="00F81AFD"/>
    <w:rsid w:val="00F8211C"/>
    <w:rsid w:val="00F825CC"/>
    <w:rsid w:val="00F82935"/>
    <w:rsid w:val="00F82D6C"/>
    <w:rsid w:val="00F82D92"/>
    <w:rsid w:val="00F832C8"/>
    <w:rsid w:val="00F83D75"/>
    <w:rsid w:val="00F83EA1"/>
    <w:rsid w:val="00F840F8"/>
    <w:rsid w:val="00F84260"/>
    <w:rsid w:val="00F84EC5"/>
    <w:rsid w:val="00F85144"/>
    <w:rsid w:val="00F85A16"/>
    <w:rsid w:val="00F85BD2"/>
    <w:rsid w:val="00F85DCF"/>
    <w:rsid w:val="00F85F70"/>
    <w:rsid w:val="00F86113"/>
    <w:rsid w:val="00F86115"/>
    <w:rsid w:val="00F868AA"/>
    <w:rsid w:val="00F86CD4"/>
    <w:rsid w:val="00F8701B"/>
    <w:rsid w:val="00F87136"/>
    <w:rsid w:val="00F873B3"/>
    <w:rsid w:val="00F8753D"/>
    <w:rsid w:val="00F87901"/>
    <w:rsid w:val="00F87925"/>
    <w:rsid w:val="00F9043E"/>
    <w:rsid w:val="00F9080C"/>
    <w:rsid w:val="00F90D5C"/>
    <w:rsid w:val="00F90D8B"/>
    <w:rsid w:val="00F90F7A"/>
    <w:rsid w:val="00F9156C"/>
    <w:rsid w:val="00F91A29"/>
    <w:rsid w:val="00F920A2"/>
    <w:rsid w:val="00F921AC"/>
    <w:rsid w:val="00F92338"/>
    <w:rsid w:val="00F9277F"/>
    <w:rsid w:val="00F92884"/>
    <w:rsid w:val="00F92A93"/>
    <w:rsid w:val="00F92CAA"/>
    <w:rsid w:val="00F92FFA"/>
    <w:rsid w:val="00F9329F"/>
    <w:rsid w:val="00F932C3"/>
    <w:rsid w:val="00F9380D"/>
    <w:rsid w:val="00F93855"/>
    <w:rsid w:val="00F94861"/>
    <w:rsid w:val="00F94CBD"/>
    <w:rsid w:val="00F94D3A"/>
    <w:rsid w:val="00F9511F"/>
    <w:rsid w:val="00F9543F"/>
    <w:rsid w:val="00F955BA"/>
    <w:rsid w:val="00F95C68"/>
    <w:rsid w:val="00F95D21"/>
    <w:rsid w:val="00F96455"/>
    <w:rsid w:val="00F969AC"/>
    <w:rsid w:val="00F96A6B"/>
    <w:rsid w:val="00F96AE9"/>
    <w:rsid w:val="00F9760F"/>
    <w:rsid w:val="00F97624"/>
    <w:rsid w:val="00F97909"/>
    <w:rsid w:val="00F97BC0"/>
    <w:rsid w:val="00FA048C"/>
    <w:rsid w:val="00FA10FE"/>
    <w:rsid w:val="00FA1202"/>
    <w:rsid w:val="00FA130B"/>
    <w:rsid w:val="00FA149B"/>
    <w:rsid w:val="00FA2004"/>
    <w:rsid w:val="00FA2AC5"/>
    <w:rsid w:val="00FA30C9"/>
    <w:rsid w:val="00FA3397"/>
    <w:rsid w:val="00FA33FE"/>
    <w:rsid w:val="00FA358B"/>
    <w:rsid w:val="00FA3788"/>
    <w:rsid w:val="00FA3E49"/>
    <w:rsid w:val="00FA3FD9"/>
    <w:rsid w:val="00FA411F"/>
    <w:rsid w:val="00FA42B9"/>
    <w:rsid w:val="00FA4866"/>
    <w:rsid w:val="00FA519F"/>
    <w:rsid w:val="00FA537A"/>
    <w:rsid w:val="00FA5523"/>
    <w:rsid w:val="00FA5B8F"/>
    <w:rsid w:val="00FA5E59"/>
    <w:rsid w:val="00FA62D7"/>
    <w:rsid w:val="00FA6BE8"/>
    <w:rsid w:val="00FA736A"/>
    <w:rsid w:val="00FA755A"/>
    <w:rsid w:val="00FA7C48"/>
    <w:rsid w:val="00FB0009"/>
    <w:rsid w:val="00FB02A9"/>
    <w:rsid w:val="00FB0C38"/>
    <w:rsid w:val="00FB0C60"/>
    <w:rsid w:val="00FB15B4"/>
    <w:rsid w:val="00FB1685"/>
    <w:rsid w:val="00FB1F25"/>
    <w:rsid w:val="00FB254C"/>
    <w:rsid w:val="00FB2B0F"/>
    <w:rsid w:val="00FB2CA4"/>
    <w:rsid w:val="00FB2D8B"/>
    <w:rsid w:val="00FB305D"/>
    <w:rsid w:val="00FB3177"/>
    <w:rsid w:val="00FB35DC"/>
    <w:rsid w:val="00FB3834"/>
    <w:rsid w:val="00FB399A"/>
    <w:rsid w:val="00FB3C04"/>
    <w:rsid w:val="00FB3F0E"/>
    <w:rsid w:val="00FB4384"/>
    <w:rsid w:val="00FB445F"/>
    <w:rsid w:val="00FB449F"/>
    <w:rsid w:val="00FB488F"/>
    <w:rsid w:val="00FB49F3"/>
    <w:rsid w:val="00FB4D17"/>
    <w:rsid w:val="00FB4F6B"/>
    <w:rsid w:val="00FB4F77"/>
    <w:rsid w:val="00FB520E"/>
    <w:rsid w:val="00FB58BF"/>
    <w:rsid w:val="00FB5AE2"/>
    <w:rsid w:val="00FB5FE1"/>
    <w:rsid w:val="00FB66F2"/>
    <w:rsid w:val="00FB6875"/>
    <w:rsid w:val="00FB6EBF"/>
    <w:rsid w:val="00FB7110"/>
    <w:rsid w:val="00FB7580"/>
    <w:rsid w:val="00FB76D8"/>
    <w:rsid w:val="00FB76EC"/>
    <w:rsid w:val="00FB7737"/>
    <w:rsid w:val="00FB773A"/>
    <w:rsid w:val="00FB7ED0"/>
    <w:rsid w:val="00FC004D"/>
    <w:rsid w:val="00FC0C9C"/>
    <w:rsid w:val="00FC0E8D"/>
    <w:rsid w:val="00FC11D8"/>
    <w:rsid w:val="00FC1433"/>
    <w:rsid w:val="00FC178F"/>
    <w:rsid w:val="00FC188E"/>
    <w:rsid w:val="00FC1A7D"/>
    <w:rsid w:val="00FC1CF5"/>
    <w:rsid w:val="00FC1D2E"/>
    <w:rsid w:val="00FC245D"/>
    <w:rsid w:val="00FC2532"/>
    <w:rsid w:val="00FC292A"/>
    <w:rsid w:val="00FC2C11"/>
    <w:rsid w:val="00FC2D15"/>
    <w:rsid w:val="00FC2F5A"/>
    <w:rsid w:val="00FC301A"/>
    <w:rsid w:val="00FC30A9"/>
    <w:rsid w:val="00FC3866"/>
    <w:rsid w:val="00FC38A4"/>
    <w:rsid w:val="00FC3DA7"/>
    <w:rsid w:val="00FC4475"/>
    <w:rsid w:val="00FC46EF"/>
    <w:rsid w:val="00FC4F93"/>
    <w:rsid w:val="00FC5495"/>
    <w:rsid w:val="00FC54A5"/>
    <w:rsid w:val="00FC56D9"/>
    <w:rsid w:val="00FC5994"/>
    <w:rsid w:val="00FC5AFC"/>
    <w:rsid w:val="00FC5B55"/>
    <w:rsid w:val="00FC5B73"/>
    <w:rsid w:val="00FC61A0"/>
    <w:rsid w:val="00FC67CE"/>
    <w:rsid w:val="00FC6C71"/>
    <w:rsid w:val="00FC6E2C"/>
    <w:rsid w:val="00FC6E67"/>
    <w:rsid w:val="00FC79D1"/>
    <w:rsid w:val="00FC7FEC"/>
    <w:rsid w:val="00FD0030"/>
    <w:rsid w:val="00FD0276"/>
    <w:rsid w:val="00FD0C5A"/>
    <w:rsid w:val="00FD12C6"/>
    <w:rsid w:val="00FD12D1"/>
    <w:rsid w:val="00FD1596"/>
    <w:rsid w:val="00FD1B21"/>
    <w:rsid w:val="00FD1C16"/>
    <w:rsid w:val="00FD1DF1"/>
    <w:rsid w:val="00FD20E6"/>
    <w:rsid w:val="00FD216D"/>
    <w:rsid w:val="00FD25FC"/>
    <w:rsid w:val="00FD2921"/>
    <w:rsid w:val="00FD299E"/>
    <w:rsid w:val="00FD2A56"/>
    <w:rsid w:val="00FD2D38"/>
    <w:rsid w:val="00FD31B3"/>
    <w:rsid w:val="00FD329D"/>
    <w:rsid w:val="00FD340A"/>
    <w:rsid w:val="00FD3695"/>
    <w:rsid w:val="00FD4204"/>
    <w:rsid w:val="00FD42D9"/>
    <w:rsid w:val="00FD434C"/>
    <w:rsid w:val="00FD4876"/>
    <w:rsid w:val="00FD4A61"/>
    <w:rsid w:val="00FD4AA7"/>
    <w:rsid w:val="00FD4B5C"/>
    <w:rsid w:val="00FD5407"/>
    <w:rsid w:val="00FD5E8E"/>
    <w:rsid w:val="00FD65FD"/>
    <w:rsid w:val="00FD660E"/>
    <w:rsid w:val="00FD6668"/>
    <w:rsid w:val="00FD69F3"/>
    <w:rsid w:val="00FD6A02"/>
    <w:rsid w:val="00FD6A1C"/>
    <w:rsid w:val="00FD6C0C"/>
    <w:rsid w:val="00FD6D68"/>
    <w:rsid w:val="00FD7B5D"/>
    <w:rsid w:val="00FD7CD1"/>
    <w:rsid w:val="00FD7F04"/>
    <w:rsid w:val="00FE000A"/>
    <w:rsid w:val="00FE02DE"/>
    <w:rsid w:val="00FE08A2"/>
    <w:rsid w:val="00FE0F7F"/>
    <w:rsid w:val="00FE13E8"/>
    <w:rsid w:val="00FE140F"/>
    <w:rsid w:val="00FE18B1"/>
    <w:rsid w:val="00FE18E8"/>
    <w:rsid w:val="00FE1BCA"/>
    <w:rsid w:val="00FE2407"/>
    <w:rsid w:val="00FE2924"/>
    <w:rsid w:val="00FE2CC7"/>
    <w:rsid w:val="00FE36BF"/>
    <w:rsid w:val="00FE37C1"/>
    <w:rsid w:val="00FE4303"/>
    <w:rsid w:val="00FE454F"/>
    <w:rsid w:val="00FE456E"/>
    <w:rsid w:val="00FE493D"/>
    <w:rsid w:val="00FE5178"/>
    <w:rsid w:val="00FE655F"/>
    <w:rsid w:val="00FE6785"/>
    <w:rsid w:val="00FE6D64"/>
    <w:rsid w:val="00FE7098"/>
    <w:rsid w:val="00FE7485"/>
    <w:rsid w:val="00FE7AEE"/>
    <w:rsid w:val="00FE7C5E"/>
    <w:rsid w:val="00FF077A"/>
    <w:rsid w:val="00FF0991"/>
    <w:rsid w:val="00FF0A1B"/>
    <w:rsid w:val="00FF0BA7"/>
    <w:rsid w:val="00FF145D"/>
    <w:rsid w:val="00FF16F7"/>
    <w:rsid w:val="00FF1B20"/>
    <w:rsid w:val="00FF1C45"/>
    <w:rsid w:val="00FF1FE1"/>
    <w:rsid w:val="00FF2607"/>
    <w:rsid w:val="00FF270C"/>
    <w:rsid w:val="00FF2C4E"/>
    <w:rsid w:val="00FF2D43"/>
    <w:rsid w:val="00FF3100"/>
    <w:rsid w:val="00FF3126"/>
    <w:rsid w:val="00FF369D"/>
    <w:rsid w:val="00FF3861"/>
    <w:rsid w:val="00FF3CCB"/>
    <w:rsid w:val="00FF3DD2"/>
    <w:rsid w:val="00FF3F77"/>
    <w:rsid w:val="00FF4223"/>
    <w:rsid w:val="00FF4A92"/>
    <w:rsid w:val="00FF51F4"/>
    <w:rsid w:val="00FF52A1"/>
    <w:rsid w:val="00FF57B5"/>
    <w:rsid w:val="00FF5B0C"/>
    <w:rsid w:val="00FF5C23"/>
    <w:rsid w:val="00FF5D6E"/>
    <w:rsid w:val="00FF6250"/>
    <w:rsid w:val="00FF65E3"/>
    <w:rsid w:val="00FF6995"/>
    <w:rsid w:val="00FF7340"/>
    <w:rsid w:val="00FF7445"/>
    <w:rsid w:val="00FF7F10"/>
    <w:rsid w:val="010A1EEE"/>
    <w:rsid w:val="0116C80A"/>
    <w:rsid w:val="01831A30"/>
    <w:rsid w:val="018D4EDF"/>
    <w:rsid w:val="01E2EECD"/>
    <w:rsid w:val="01EDEC4E"/>
    <w:rsid w:val="01F35A6B"/>
    <w:rsid w:val="021F8DA0"/>
    <w:rsid w:val="02462770"/>
    <w:rsid w:val="02696896"/>
    <w:rsid w:val="029783D1"/>
    <w:rsid w:val="02B667A9"/>
    <w:rsid w:val="02BCD5A6"/>
    <w:rsid w:val="03162B5F"/>
    <w:rsid w:val="0345E17B"/>
    <w:rsid w:val="0370DDD6"/>
    <w:rsid w:val="03749987"/>
    <w:rsid w:val="03801426"/>
    <w:rsid w:val="0382F262"/>
    <w:rsid w:val="03856B98"/>
    <w:rsid w:val="038B5182"/>
    <w:rsid w:val="0393216B"/>
    <w:rsid w:val="03A5EC80"/>
    <w:rsid w:val="03AF3953"/>
    <w:rsid w:val="03BB9C8F"/>
    <w:rsid w:val="03D27599"/>
    <w:rsid w:val="03F956FB"/>
    <w:rsid w:val="041047B4"/>
    <w:rsid w:val="0477B13A"/>
    <w:rsid w:val="047E61FD"/>
    <w:rsid w:val="0499A27A"/>
    <w:rsid w:val="04BAEBE9"/>
    <w:rsid w:val="04DA2D89"/>
    <w:rsid w:val="05091C81"/>
    <w:rsid w:val="051DC281"/>
    <w:rsid w:val="0522B8B8"/>
    <w:rsid w:val="053F8A53"/>
    <w:rsid w:val="0582AB36"/>
    <w:rsid w:val="05903473"/>
    <w:rsid w:val="059D4E5E"/>
    <w:rsid w:val="05CE445D"/>
    <w:rsid w:val="060267C6"/>
    <w:rsid w:val="061383D4"/>
    <w:rsid w:val="0616B966"/>
    <w:rsid w:val="0633EF8F"/>
    <w:rsid w:val="066A0FD3"/>
    <w:rsid w:val="06F6E309"/>
    <w:rsid w:val="079F592E"/>
    <w:rsid w:val="07DD3B84"/>
    <w:rsid w:val="0807801F"/>
    <w:rsid w:val="0822EC02"/>
    <w:rsid w:val="083456A7"/>
    <w:rsid w:val="0852B469"/>
    <w:rsid w:val="085A371B"/>
    <w:rsid w:val="0895B059"/>
    <w:rsid w:val="08B77E54"/>
    <w:rsid w:val="09343D07"/>
    <w:rsid w:val="09909734"/>
    <w:rsid w:val="099265CD"/>
    <w:rsid w:val="09A8B74D"/>
    <w:rsid w:val="09B19504"/>
    <w:rsid w:val="09C79ED9"/>
    <w:rsid w:val="09F87157"/>
    <w:rsid w:val="0A1B8C2B"/>
    <w:rsid w:val="0A4362FE"/>
    <w:rsid w:val="0A4874D5"/>
    <w:rsid w:val="0A4D949A"/>
    <w:rsid w:val="0A6E3B69"/>
    <w:rsid w:val="0A712423"/>
    <w:rsid w:val="0A7161A5"/>
    <w:rsid w:val="0A73AD8C"/>
    <w:rsid w:val="0ACCDDCE"/>
    <w:rsid w:val="0ADD982C"/>
    <w:rsid w:val="0B182F99"/>
    <w:rsid w:val="0B28CE32"/>
    <w:rsid w:val="0B41FFB5"/>
    <w:rsid w:val="0B46DDC4"/>
    <w:rsid w:val="0B4754E1"/>
    <w:rsid w:val="0B52988C"/>
    <w:rsid w:val="0B5DC6B4"/>
    <w:rsid w:val="0BEC4D5C"/>
    <w:rsid w:val="0C177425"/>
    <w:rsid w:val="0C3E3198"/>
    <w:rsid w:val="0C6C9F45"/>
    <w:rsid w:val="0C7E3887"/>
    <w:rsid w:val="0CBC3D10"/>
    <w:rsid w:val="0CD53175"/>
    <w:rsid w:val="0CF0A792"/>
    <w:rsid w:val="0D32E7C3"/>
    <w:rsid w:val="0D347CF3"/>
    <w:rsid w:val="0D34C764"/>
    <w:rsid w:val="0D70E722"/>
    <w:rsid w:val="0DAF55AC"/>
    <w:rsid w:val="0DCC59D8"/>
    <w:rsid w:val="0DD4E6B9"/>
    <w:rsid w:val="0DE36A5C"/>
    <w:rsid w:val="0DEA74DB"/>
    <w:rsid w:val="0DF32259"/>
    <w:rsid w:val="0E1993C9"/>
    <w:rsid w:val="0E52D92F"/>
    <w:rsid w:val="0E5C88B3"/>
    <w:rsid w:val="0E681B43"/>
    <w:rsid w:val="0E82EFA5"/>
    <w:rsid w:val="0F084ACF"/>
    <w:rsid w:val="0F17CE4C"/>
    <w:rsid w:val="0F3BB127"/>
    <w:rsid w:val="0F54066F"/>
    <w:rsid w:val="0F56CAD1"/>
    <w:rsid w:val="0F5C98E5"/>
    <w:rsid w:val="0FAD1B66"/>
    <w:rsid w:val="0FB032E7"/>
    <w:rsid w:val="0FB7D721"/>
    <w:rsid w:val="0FCBD5EB"/>
    <w:rsid w:val="0FE0F872"/>
    <w:rsid w:val="0FEDBBBE"/>
    <w:rsid w:val="0FF2C64D"/>
    <w:rsid w:val="0FFC0C5B"/>
    <w:rsid w:val="10208ABC"/>
    <w:rsid w:val="10259F63"/>
    <w:rsid w:val="105B426D"/>
    <w:rsid w:val="107BBC42"/>
    <w:rsid w:val="10926D09"/>
    <w:rsid w:val="10BA782A"/>
    <w:rsid w:val="10E0C46A"/>
    <w:rsid w:val="10E7DFB8"/>
    <w:rsid w:val="10F2275C"/>
    <w:rsid w:val="11304994"/>
    <w:rsid w:val="116A71EE"/>
    <w:rsid w:val="11F2CEA7"/>
    <w:rsid w:val="1257CBAD"/>
    <w:rsid w:val="127CC11F"/>
    <w:rsid w:val="12876A1E"/>
    <w:rsid w:val="12A3E6B4"/>
    <w:rsid w:val="12EA4B41"/>
    <w:rsid w:val="12F2845A"/>
    <w:rsid w:val="132F73F3"/>
    <w:rsid w:val="13800B93"/>
    <w:rsid w:val="138586A0"/>
    <w:rsid w:val="13A2CE5F"/>
    <w:rsid w:val="13BDE60E"/>
    <w:rsid w:val="13BE58A1"/>
    <w:rsid w:val="13FF2EB3"/>
    <w:rsid w:val="1455D0F4"/>
    <w:rsid w:val="145E9393"/>
    <w:rsid w:val="1463F4D9"/>
    <w:rsid w:val="14742002"/>
    <w:rsid w:val="14AC094B"/>
    <w:rsid w:val="14B54383"/>
    <w:rsid w:val="14B932FB"/>
    <w:rsid w:val="14F05807"/>
    <w:rsid w:val="153E7AB4"/>
    <w:rsid w:val="153E9C38"/>
    <w:rsid w:val="1543F748"/>
    <w:rsid w:val="15845D05"/>
    <w:rsid w:val="15E32968"/>
    <w:rsid w:val="15E71338"/>
    <w:rsid w:val="15F5109A"/>
    <w:rsid w:val="15F703D5"/>
    <w:rsid w:val="16394491"/>
    <w:rsid w:val="164D1165"/>
    <w:rsid w:val="1685EB3E"/>
    <w:rsid w:val="16950D01"/>
    <w:rsid w:val="16ACA2FF"/>
    <w:rsid w:val="178D9BD7"/>
    <w:rsid w:val="17BF5A37"/>
    <w:rsid w:val="17DF36CD"/>
    <w:rsid w:val="17E7FCEE"/>
    <w:rsid w:val="17F831CD"/>
    <w:rsid w:val="183474AD"/>
    <w:rsid w:val="18391287"/>
    <w:rsid w:val="185D978B"/>
    <w:rsid w:val="1878A8E8"/>
    <w:rsid w:val="1897D279"/>
    <w:rsid w:val="18D883A2"/>
    <w:rsid w:val="1911E024"/>
    <w:rsid w:val="19151C98"/>
    <w:rsid w:val="193DD138"/>
    <w:rsid w:val="19B26623"/>
    <w:rsid w:val="1A430691"/>
    <w:rsid w:val="1A8D62FB"/>
    <w:rsid w:val="1AA6F3CD"/>
    <w:rsid w:val="1AB27B9B"/>
    <w:rsid w:val="1B1354F0"/>
    <w:rsid w:val="1B2E3AC1"/>
    <w:rsid w:val="1B5A5D4F"/>
    <w:rsid w:val="1B7041B4"/>
    <w:rsid w:val="1B7C1E58"/>
    <w:rsid w:val="1B8673A7"/>
    <w:rsid w:val="1BB8A3BE"/>
    <w:rsid w:val="1BC5402C"/>
    <w:rsid w:val="1BD6F954"/>
    <w:rsid w:val="1BDFD116"/>
    <w:rsid w:val="1BEF861E"/>
    <w:rsid w:val="1BFCBA77"/>
    <w:rsid w:val="1C8BE333"/>
    <w:rsid w:val="1CB4C660"/>
    <w:rsid w:val="1CC4AA92"/>
    <w:rsid w:val="1CC8CB48"/>
    <w:rsid w:val="1D203772"/>
    <w:rsid w:val="1D3E70DC"/>
    <w:rsid w:val="1D7AF914"/>
    <w:rsid w:val="1D9C5340"/>
    <w:rsid w:val="1DCED0A5"/>
    <w:rsid w:val="1DE3912C"/>
    <w:rsid w:val="1E02BE05"/>
    <w:rsid w:val="1E27E187"/>
    <w:rsid w:val="1E34899A"/>
    <w:rsid w:val="1E3A5E27"/>
    <w:rsid w:val="1E7DCC44"/>
    <w:rsid w:val="1EFB07EB"/>
    <w:rsid w:val="1F04E9AC"/>
    <w:rsid w:val="1F0B4CC1"/>
    <w:rsid w:val="1F24F91D"/>
    <w:rsid w:val="1F3B3420"/>
    <w:rsid w:val="1FCFC368"/>
    <w:rsid w:val="1FE0CC2D"/>
    <w:rsid w:val="204197D4"/>
    <w:rsid w:val="204BE924"/>
    <w:rsid w:val="20558246"/>
    <w:rsid w:val="209D32CE"/>
    <w:rsid w:val="20A96BB4"/>
    <w:rsid w:val="20B7D0F9"/>
    <w:rsid w:val="213950E7"/>
    <w:rsid w:val="21586C1C"/>
    <w:rsid w:val="217B1E67"/>
    <w:rsid w:val="21A7C851"/>
    <w:rsid w:val="21C83EC4"/>
    <w:rsid w:val="21DC5AE2"/>
    <w:rsid w:val="21EE7784"/>
    <w:rsid w:val="21FEC397"/>
    <w:rsid w:val="22109BC1"/>
    <w:rsid w:val="221ADE34"/>
    <w:rsid w:val="226CFEA4"/>
    <w:rsid w:val="23F7B4C0"/>
    <w:rsid w:val="24009261"/>
    <w:rsid w:val="240545BF"/>
    <w:rsid w:val="240AE5A5"/>
    <w:rsid w:val="243009F7"/>
    <w:rsid w:val="24A97711"/>
    <w:rsid w:val="24CFE070"/>
    <w:rsid w:val="24ECCABA"/>
    <w:rsid w:val="24F351AD"/>
    <w:rsid w:val="2524B185"/>
    <w:rsid w:val="253B98B6"/>
    <w:rsid w:val="253EE397"/>
    <w:rsid w:val="2561F18A"/>
    <w:rsid w:val="25821599"/>
    <w:rsid w:val="25A73624"/>
    <w:rsid w:val="25B22E5D"/>
    <w:rsid w:val="25BBB3C5"/>
    <w:rsid w:val="25D7EA55"/>
    <w:rsid w:val="2601F451"/>
    <w:rsid w:val="262B686F"/>
    <w:rsid w:val="26834371"/>
    <w:rsid w:val="26FEC473"/>
    <w:rsid w:val="27081D97"/>
    <w:rsid w:val="27244534"/>
    <w:rsid w:val="273B4A00"/>
    <w:rsid w:val="27D1C20E"/>
    <w:rsid w:val="27DB6A77"/>
    <w:rsid w:val="27E9615D"/>
    <w:rsid w:val="27F389F2"/>
    <w:rsid w:val="2818E792"/>
    <w:rsid w:val="2831C3B6"/>
    <w:rsid w:val="283599E0"/>
    <w:rsid w:val="285FDC22"/>
    <w:rsid w:val="2891EA64"/>
    <w:rsid w:val="28EF5DC6"/>
    <w:rsid w:val="28F32EE6"/>
    <w:rsid w:val="292096C6"/>
    <w:rsid w:val="2931778E"/>
    <w:rsid w:val="29327092"/>
    <w:rsid w:val="29403E8E"/>
    <w:rsid w:val="295ACF23"/>
    <w:rsid w:val="2966A177"/>
    <w:rsid w:val="299E7842"/>
    <w:rsid w:val="29E471F7"/>
    <w:rsid w:val="29E53DF9"/>
    <w:rsid w:val="2A3C6F4B"/>
    <w:rsid w:val="2A40FE12"/>
    <w:rsid w:val="2A609FDE"/>
    <w:rsid w:val="2A6A7461"/>
    <w:rsid w:val="2AAB546A"/>
    <w:rsid w:val="2ADB7984"/>
    <w:rsid w:val="2B108711"/>
    <w:rsid w:val="2B389530"/>
    <w:rsid w:val="2B62E8FD"/>
    <w:rsid w:val="2B6B47CC"/>
    <w:rsid w:val="2BACDE20"/>
    <w:rsid w:val="2BE9E816"/>
    <w:rsid w:val="2C0A51FB"/>
    <w:rsid w:val="2C10B541"/>
    <w:rsid w:val="2C20CBCD"/>
    <w:rsid w:val="2C477836"/>
    <w:rsid w:val="2C810FA1"/>
    <w:rsid w:val="2C8F005F"/>
    <w:rsid w:val="2CD6C915"/>
    <w:rsid w:val="2D039F97"/>
    <w:rsid w:val="2D04C0D9"/>
    <w:rsid w:val="2D530A86"/>
    <w:rsid w:val="2D62587F"/>
    <w:rsid w:val="2D734A78"/>
    <w:rsid w:val="2D992993"/>
    <w:rsid w:val="2D993ABF"/>
    <w:rsid w:val="2DA45269"/>
    <w:rsid w:val="2DA8AA22"/>
    <w:rsid w:val="2E0D0371"/>
    <w:rsid w:val="2E1A15DF"/>
    <w:rsid w:val="2E312446"/>
    <w:rsid w:val="2E424439"/>
    <w:rsid w:val="2E5B58D2"/>
    <w:rsid w:val="2E5DFCB1"/>
    <w:rsid w:val="2E7EE31B"/>
    <w:rsid w:val="2EA50E40"/>
    <w:rsid w:val="2EFDEF9B"/>
    <w:rsid w:val="2F2ACD76"/>
    <w:rsid w:val="2F80FD36"/>
    <w:rsid w:val="2F8E6FB2"/>
    <w:rsid w:val="2FCC43FF"/>
    <w:rsid w:val="2FF32F05"/>
    <w:rsid w:val="302956DB"/>
    <w:rsid w:val="303166A5"/>
    <w:rsid w:val="303DC229"/>
    <w:rsid w:val="3060B40B"/>
    <w:rsid w:val="30B196DB"/>
    <w:rsid w:val="30D5990C"/>
    <w:rsid w:val="3112B6BA"/>
    <w:rsid w:val="313B0A69"/>
    <w:rsid w:val="313BF425"/>
    <w:rsid w:val="3147A3A2"/>
    <w:rsid w:val="315028C9"/>
    <w:rsid w:val="31615DC1"/>
    <w:rsid w:val="319B0616"/>
    <w:rsid w:val="31B039A7"/>
    <w:rsid w:val="31C8249C"/>
    <w:rsid w:val="31E9912E"/>
    <w:rsid w:val="321C5872"/>
    <w:rsid w:val="32243B70"/>
    <w:rsid w:val="3271A526"/>
    <w:rsid w:val="32A40EAF"/>
    <w:rsid w:val="32CBE711"/>
    <w:rsid w:val="33119008"/>
    <w:rsid w:val="33334C0A"/>
    <w:rsid w:val="337B3955"/>
    <w:rsid w:val="33CFE2EA"/>
    <w:rsid w:val="33ECD51F"/>
    <w:rsid w:val="33FDF2AE"/>
    <w:rsid w:val="341AB677"/>
    <w:rsid w:val="341AF0D6"/>
    <w:rsid w:val="3448D718"/>
    <w:rsid w:val="3455BBD1"/>
    <w:rsid w:val="3489B907"/>
    <w:rsid w:val="34B2780B"/>
    <w:rsid w:val="3558AC88"/>
    <w:rsid w:val="357EB344"/>
    <w:rsid w:val="359B42CE"/>
    <w:rsid w:val="35C3866C"/>
    <w:rsid w:val="35C9F961"/>
    <w:rsid w:val="35E2B2A1"/>
    <w:rsid w:val="362085DA"/>
    <w:rsid w:val="365C66F0"/>
    <w:rsid w:val="36D506D7"/>
    <w:rsid w:val="37017C50"/>
    <w:rsid w:val="371373AF"/>
    <w:rsid w:val="3745C9C1"/>
    <w:rsid w:val="3755AF45"/>
    <w:rsid w:val="37BD3EBB"/>
    <w:rsid w:val="37DA3ADF"/>
    <w:rsid w:val="380C83B0"/>
    <w:rsid w:val="381D377C"/>
    <w:rsid w:val="386AFFD8"/>
    <w:rsid w:val="389D7B60"/>
    <w:rsid w:val="38AC1B4D"/>
    <w:rsid w:val="3911852B"/>
    <w:rsid w:val="3933418F"/>
    <w:rsid w:val="393AF56D"/>
    <w:rsid w:val="3991204B"/>
    <w:rsid w:val="39A63DF3"/>
    <w:rsid w:val="39AAF45F"/>
    <w:rsid w:val="39B65006"/>
    <w:rsid w:val="39C003CE"/>
    <w:rsid w:val="39D0A17B"/>
    <w:rsid w:val="39FCC3DA"/>
    <w:rsid w:val="3A23B4BB"/>
    <w:rsid w:val="3A4B0521"/>
    <w:rsid w:val="3AA1E682"/>
    <w:rsid w:val="3AF26220"/>
    <w:rsid w:val="3B106C1D"/>
    <w:rsid w:val="3B6A7171"/>
    <w:rsid w:val="3BA29D1E"/>
    <w:rsid w:val="3BA3AC63"/>
    <w:rsid w:val="3BAB133D"/>
    <w:rsid w:val="3BBD9B78"/>
    <w:rsid w:val="3BBE8BC2"/>
    <w:rsid w:val="3BE2219B"/>
    <w:rsid w:val="3C1F023B"/>
    <w:rsid w:val="3C683A87"/>
    <w:rsid w:val="3C6A7C6A"/>
    <w:rsid w:val="3C6B2990"/>
    <w:rsid w:val="3CA0C45A"/>
    <w:rsid w:val="3CB23B47"/>
    <w:rsid w:val="3CD24F0C"/>
    <w:rsid w:val="3CDBF1B6"/>
    <w:rsid w:val="3CF1C991"/>
    <w:rsid w:val="3CFE5CDA"/>
    <w:rsid w:val="3CFFE1D5"/>
    <w:rsid w:val="3D05C633"/>
    <w:rsid w:val="3D30E92A"/>
    <w:rsid w:val="3D3E0699"/>
    <w:rsid w:val="3D64FCD3"/>
    <w:rsid w:val="3D8611B5"/>
    <w:rsid w:val="3DA2629E"/>
    <w:rsid w:val="3DA581A6"/>
    <w:rsid w:val="3DC794E6"/>
    <w:rsid w:val="3E9CFAF7"/>
    <w:rsid w:val="3EAB23BA"/>
    <w:rsid w:val="3ED71495"/>
    <w:rsid w:val="3EFC56A6"/>
    <w:rsid w:val="3F1CFB67"/>
    <w:rsid w:val="3F2190FB"/>
    <w:rsid w:val="3F4DEAEE"/>
    <w:rsid w:val="3F84E067"/>
    <w:rsid w:val="3F87F2EC"/>
    <w:rsid w:val="3FC42AD7"/>
    <w:rsid w:val="3FC4809F"/>
    <w:rsid w:val="3FD0571B"/>
    <w:rsid w:val="3FEDBED9"/>
    <w:rsid w:val="4034669F"/>
    <w:rsid w:val="40456536"/>
    <w:rsid w:val="4047FF96"/>
    <w:rsid w:val="404FA05A"/>
    <w:rsid w:val="40A89519"/>
    <w:rsid w:val="40AB2AE5"/>
    <w:rsid w:val="40EAF60A"/>
    <w:rsid w:val="411C23B3"/>
    <w:rsid w:val="412C1298"/>
    <w:rsid w:val="414F3737"/>
    <w:rsid w:val="4170DD89"/>
    <w:rsid w:val="4175DA44"/>
    <w:rsid w:val="419BC11C"/>
    <w:rsid w:val="41B128EC"/>
    <w:rsid w:val="41DEC48D"/>
    <w:rsid w:val="42030EE2"/>
    <w:rsid w:val="4211DD0A"/>
    <w:rsid w:val="4222C933"/>
    <w:rsid w:val="42236561"/>
    <w:rsid w:val="4242E2CC"/>
    <w:rsid w:val="42431AC3"/>
    <w:rsid w:val="425116F8"/>
    <w:rsid w:val="430D7EBA"/>
    <w:rsid w:val="4326CF3B"/>
    <w:rsid w:val="43791B90"/>
    <w:rsid w:val="4392B451"/>
    <w:rsid w:val="43A27605"/>
    <w:rsid w:val="4410920E"/>
    <w:rsid w:val="4440460B"/>
    <w:rsid w:val="446386D5"/>
    <w:rsid w:val="447422C1"/>
    <w:rsid w:val="452E66FC"/>
    <w:rsid w:val="4578BE41"/>
    <w:rsid w:val="45821159"/>
    <w:rsid w:val="459EAB08"/>
    <w:rsid w:val="45F160B0"/>
    <w:rsid w:val="4617D610"/>
    <w:rsid w:val="4619C915"/>
    <w:rsid w:val="4656577B"/>
    <w:rsid w:val="466B99A2"/>
    <w:rsid w:val="4676C389"/>
    <w:rsid w:val="46B18DF3"/>
    <w:rsid w:val="46BEF678"/>
    <w:rsid w:val="46C71C95"/>
    <w:rsid w:val="46DE8B8E"/>
    <w:rsid w:val="47390621"/>
    <w:rsid w:val="4745989D"/>
    <w:rsid w:val="479C174F"/>
    <w:rsid w:val="481A511D"/>
    <w:rsid w:val="485D2168"/>
    <w:rsid w:val="4890B921"/>
    <w:rsid w:val="48C2D5A1"/>
    <w:rsid w:val="48F37E81"/>
    <w:rsid w:val="49031660"/>
    <w:rsid w:val="4906450F"/>
    <w:rsid w:val="4929F36C"/>
    <w:rsid w:val="493AE25A"/>
    <w:rsid w:val="49898A72"/>
    <w:rsid w:val="49FFCE77"/>
    <w:rsid w:val="4A729B58"/>
    <w:rsid w:val="4AB76F1D"/>
    <w:rsid w:val="4AE4569F"/>
    <w:rsid w:val="4B0A507B"/>
    <w:rsid w:val="4B3E1992"/>
    <w:rsid w:val="4BB0F3E0"/>
    <w:rsid w:val="4BEAF73A"/>
    <w:rsid w:val="4C4D9C04"/>
    <w:rsid w:val="4C5936DC"/>
    <w:rsid w:val="4C5A983E"/>
    <w:rsid w:val="4C6B676B"/>
    <w:rsid w:val="4CB44387"/>
    <w:rsid w:val="4CB55CDA"/>
    <w:rsid w:val="4CCD2A24"/>
    <w:rsid w:val="4D6CAB76"/>
    <w:rsid w:val="4D8DC712"/>
    <w:rsid w:val="4DC5B556"/>
    <w:rsid w:val="4E21289B"/>
    <w:rsid w:val="4E45A8DC"/>
    <w:rsid w:val="4E5FE75B"/>
    <w:rsid w:val="4E628464"/>
    <w:rsid w:val="4E6689E7"/>
    <w:rsid w:val="4E6C5A04"/>
    <w:rsid w:val="4EB198B2"/>
    <w:rsid w:val="4EB43CF8"/>
    <w:rsid w:val="4EC53BF8"/>
    <w:rsid w:val="4EFA3E6E"/>
    <w:rsid w:val="4F48BF94"/>
    <w:rsid w:val="4F4CAF40"/>
    <w:rsid w:val="4F54165D"/>
    <w:rsid w:val="4FB91B50"/>
    <w:rsid w:val="4FD27D9B"/>
    <w:rsid w:val="4FE1E452"/>
    <w:rsid w:val="5030DFE6"/>
    <w:rsid w:val="503D5EDA"/>
    <w:rsid w:val="504180B6"/>
    <w:rsid w:val="5089D3B2"/>
    <w:rsid w:val="50A77E47"/>
    <w:rsid w:val="50DD7044"/>
    <w:rsid w:val="50E7E475"/>
    <w:rsid w:val="51339D17"/>
    <w:rsid w:val="51A93241"/>
    <w:rsid w:val="52258DA3"/>
    <w:rsid w:val="522E8804"/>
    <w:rsid w:val="529E8CA8"/>
    <w:rsid w:val="5322E85E"/>
    <w:rsid w:val="5335DAAA"/>
    <w:rsid w:val="536683D2"/>
    <w:rsid w:val="537E885F"/>
    <w:rsid w:val="53AE7ADE"/>
    <w:rsid w:val="53B76A10"/>
    <w:rsid w:val="53D4952B"/>
    <w:rsid w:val="5436EA3E"/>
    <w:rsid w:val="544A6DDF"/>
    <w:rsid w:val="54A9958D"/>
    <w:rsid w:val="54C07D66"/>
    <w:rsid w:val="54F565F1"/>
    <w:rsid w:val="5515B1F5"/>
    <w:rsid w:val="551A209E"/>
    <w:rsid w:val="5540580D"/>
    <w:rsid w:val="555C1DA6"/>
    <w:rsid w:val="556641FB"/>
    <w:rsid w:val="556C1819"/>
    <w:rsid w:val="5577CC07"/>
    <w:rsid w:val="55AF7811"/>
    <w:rsid w:val="55B767F1"/>
    <w:rsid w:val="55BC125A"/>
    <w:rsid w:val="56164329"/>
    <w:rsid w:val="5643CF7A"/>
    <w:rsid w:val="56BC54AF"/>
    <w:rsid w:val="56D985BA"/>
    <w:rsid w:val="56E33C56"/>
    <w:rsid w:val="57A93D62"/>
    <w:rsid w:val="57D2D7EB"/>
    <w:rsid w:val="57F961A8"/>
    <w:rsid w:val="57FDE93F"/>
    <w:rsid w:val="581E9FD1"/>
    <w:rsid w:val="58298BAA"/>
    <w:rsid w:val="5830BCE9"/>
    <w:rsid w:val="5851C8C6"/>
    <w:rsid w:val="5866124E"/>
    <w:rsid w:val="58669DFC"/>
    <w:rsid w:val="586BA829"/>
    <w:rsid w:val="586C5BEF"/>
    <w:rsid w:val="5881B6EA"/>
    <w:rsid w:val="589623B8"/>
    <w:rsid w:val="58A48536"/>
    <w:rsid w:val="58F7C1A1"/>
    <w:rsid w:val="593F9C7E"/>
    <w:rsid w:val="5992AB24"/>
    <w:rsid w:val="59DD7A39"/>
    <w:rsid w:val="59EA9CB4"/>
    <w:rsid w:val="59EBF66A"/>
    <w:rsid w:val="59F9E55D"/>
    <w:rsid w:val="59FD9241"/>
    <w:rsid w:val="5A2AAC28"/>
    <w:rsid w:val="5A366EB0"/>
    <w:rsid w:val="5A9A99D4"/>
    <w:rsid w:val="5AE26E33"/>
    <w:rsid w:val="5AE3C119"/>
    <w:rsid w:val="5B0D1A26"/>
    <w:rsid w:val="5B124C67"/>
    <w:rsid w:val="5B1E68AA"/>
    <w:rsid w:val="5B271377"/>
    <w:rsid w:val="5B2F3336"/>
    <w:rsid w:val="5B6FD285"/>
    <w:rsid w:val="5BBC5012"/>
    <w:rsid w:val="5BD5666A"/>
    <w:rsid w:val="5C02DAE5"/>
    <w:rsid w:val="5C0E98D8"/>
    <w:rsid w:val="5C0F1604"/>
    <w:rsid w:val="5C210BA2"/>
    <w:rsid w:val="5C2B4575"/>
    <w:rsid w:val="5C506D13"/>
    <w:rsid w:val="5C6B3C36"/>
    <w:rsid w:val="5C864C78"/>
    <w:rsid w:val="5C99B418"/>
    <w:rsid w:val="5C9A7CC2"/>
    <w:rsid w:val="5CA6128F"/>
    <w:rsid w:val="5CC2D90D"/>
    <w:rsid w:val="5CD76D91"/>
    <w:rsid w:val="5D31E6DC"/>
    <w:rsid w:val="5D4936F4"/>
    <w:rsid w:val="5D660976"/>
    <w:rsid w:val="5D761FA1"/>
    <w:rsid w:val="5DC1B7DB"/>
    <w:rsid w:val="5DE4F063"/>
    <w:rsid w:val="5DEB0FFB"/>
    <w:rsid w:val="5DF7AFFF"/>
    <w:rsid w:val="5DF8D4BC"/>
    <w:rsid w:val="5DFC748A"/>
    <w:rsid w:val="5E301DF6"/>
    <w:rsid w:val="5E30AF78"/>
    <w:rsid w:val="5E72F1D5"/>
    <w:rsid w:val="5E9942CE"/>
    <w:rsid w:val="5EC2BCDF"/>
    <w:rsid w:val="5ED43C18"/>
    <w:rsid w:val="5EDB7C25"/>
    <w:rsid w:val="5EF08AB1"/>
    <w:rsid w:val="5EFC0F5E"/>
    <w:rsid w:val="5F21CCAE"/>
    <w:rsid w:val="5F26E32E"/>
    <w:rsid w:val="5F2FC333"/>
    <w:rsid w:val="5F3C17BA"/>
    <w:rsid w:val="5F56D1B5"/>
    <w:rsid w:val="5F84B1F0"/>
    <w:rsid w:val="5FF4BA65"/>
    <w:rsid w:val="60158BA1"/>
    <w:rsid w:val="6035DFB2"/>
    <w:rsid w:val="60415874"/>
    <w:rsid w:val="6089619D"/>
    <w:rsid w:val="611F8EF8"/>
    <w:rsid w:val="614AF4C0"/>
    <w:rsid w:val="6150BAB8"/>
    <w:rsid w:val="615EA814"/>
    <w:rsid w:val="61603516"/>
    <w:rsid w:val="61EB3DFC"/>
    <w:rsid w:val="61EF219F"/>
    <w:rsid w:val="620B1719"/>
    <w:rsid w:val="621B2B0A"/>
    <w:rsid w:val="622298BF"/>
    <w:rsid w:val="624DAF40"/>
    <w:rsid w:val="6257D49E"/>
    <w:rsid w:val="6279B2E7"/>
    <w:rsid w:val="627B65D5"/>
    <w:rsid w:val="62D58C3F"/>
    <w:rsid w:val="62D85577"/>
    <w:rsid w:val="62F38737"/>
    <w:rsid w:val="638CAB84"/>
    <w:rsid w:val="63CF2380"/>
    <w:rsid w:val="63DB9D90"/>
    <w:rsid w:val="63E0D5BD"/>
    <w:rsid w:val="63E51DD0"/>
    <w:rsid w:val="6406B57D"/>
    <w:rsid w:val="640C67FB"/>
    <w:rsid w:val="641FAF2E"/>
    <w:rsid w:val="64418296"/>
    <w:rsid w:val="64677A44"/>
    <w:rsid w:val="646D6EDA"/>
    <w:rsid w:val="64C9ACEF"/>
    <w:rsid w:val="64E2B83D"/>
    <w:rsid w:val="652B64E7"/>
    <w:rsid w:val="6549EAA3"/>
    <w:rsid w:val="655EDF32"/>
    <w:rsid w:val="65CE2A8A"/>
    <w:rsid w:val="6627A6C9"/>
    <w:rsid w:val="669B1C16"/>
    <w:rsid w:val="66B63885"/>
    <w:rsid w:val="66BC89A9"/>
    <w:rsid w:val="66C02D4A"/>
    <w:rsid w:val="66DE79CF"/>
    <w:rsid w:val="66E780C0"/>
    <w:rsid w:val="670C4E65"/>
    <w:rsid w:val="67128BAF"/>
    <w:rsid w:val="6747B30C"/>
    <w:rsid w:val="67C97F90"/>
    <w:rsid w:val="67D166AF"/>
    <w:rsid w:val="67D5E851"/>
    <w:rsid w:val="67E4CBF7"/>
    <w:rsid w:val="6836DD37"/>
    <w:rsid w:val="683FB37B"/>
    <w:rsid w:val="6863597C"/>
    <w:rsid w:val="6894AE52"/>
    <w:rsid w:val="68C2F580"/>
    <w:rsid w:val="68D3BCFF"/>
    <w:rsid w:val="68D660D9"/>
    <w:rsid w:val="6937F5E6"/>
    <w:rsid w:val="69484383"/>
    <w:rsid w:val="697DEF09"/>
    <w:rsid w:val="69A27983"/>
    <w:rsid w:val="69D6FAE1"/>
    <w:rsid w:val="6A01EDF2"/>
    <w:rsid w:val="6A094F36"/>
    <w:rsid w:val="6A1EE7E1"/>
    <w:rsid w:val="6A2E290B"/>
    <w:rsid w:val="6A2EE55C"/>
    <w:rsid w:val="6A460ACC"/>
    <w:rsid w:val="6A492FD6"/>
    <w:rsid w:val="6A53CA4C"/>
    <w:rsid w:val="6A845FD2"/>
    <w:rsid w:val="6AAAD468"/>
    <w:rsid w:val="6AD55EFC"/>
    <w:rsid w:val="6AE93F70"/>
    <w:rsid w:val="6AED3F88"/>
    <w:rsid w:val="6AF32853"/>
    <w:rsid w:val="6B1A0690"/>
    <w:rsid w:val="6B7231D5"/>
    <w:rsid w:val="6BB20108"/>
    <w:rsid w:val="6C00B0F4"/>
    <w:rsid w:val="6C1CC04A"/>
    <w:rsid w:val="6C27FDC9"/>
    <w:rsid w:val="6C7B5DFA"/>
    <w:rsid w:val="6CA6DBCB"/>
    <w:rsid w:val="6CAE1322"/>
    <w:rsid w:val="6CC200F9"/>
    <w:rsid w:val="6CDEE641"/>
    <w:rsid w:val="6D2F4AA0"/>
    <w:rsid w:val="6D390727"/>
    <w:rsid w:val="6D4B3747"/>
    <w:rsid w:val="6D634906"/>
    <w:rsid w:val="6DA9D106"/>
    <w:rsid w:val="6DDEFAC7"/>
    <w:rsid w:val="6DF205BE"/>
    <w:rsid w:val="6DF8AF6A"/>
    <w:rsid w:val="6E5906EB"/>
    <w:rsid w:val="6E63F2F1"/>
    <w:rsid w:val="6EB9BD93"/>
    <w:rsid w:val="6ECEBDC6"/>
    <w:rsid w:val="6EE8E3E3"/>
    <w:rsid w:val="6EF7C703"/>
    <w:rsid w:val="6F0A1302"/>
    <w:rsid w:val="6F263BD9"/>
    <w:rsid w:val="6F41C46B"/>
    <w:rsid w:val="6F6A18FD"/>
    <w:rsid w:val="6F8F8EA0"/>
    <w:rsid w:val="6FB16255"/>
    <w:rsid w:val="6FEF3A7F"/>
    <w:rsid w:val="70000F77"/>
    <w:rsid w:val="70343AE7"/>
    <w:rsid w:val="70695300"/>
    <w:rsid w:val="707B7ED5"/>
    <w:rsid w:val="70887289"/>
    <w:rsid w:val="708F783F"/>
    <w:rsid w:val="70A367FD"/>
    <w:rsid w:val="70BE1BEF"/>
    <w:rsid w:val="70C6CFD9"/>
    <w:rsid w:val="70FC8B93"/>
    <w:rsid w:val="71340275"/>
    <w:rsid w:val="7154AD20"/>
    <w:rsid w:val="71628C08"/>
    <w:rsid w:val="71B67E69"/>
    <w:rsid w:val="71C1FCA1"/>
    <w:rsid w:val="72611B66"/>
    <w:rsid w:val="72B8FD2C"/>
    <w:rsid w:val="72EF5F01"/>
    <w:rsid w:val="72F6B4F0"/>
    <w:rsid w:val="72FC254D"/>
    <w:rsid w:val="7377BCC5"/>
    <w:rsid w:val="7383FA42"/>
    <w:rsid w:val="7391BCC2"/>
    <w:rsid w:val="7397A69A"/>
    <w:rsid w:val="73FA94BF"/>
    <w:rsid w:val="744223C4"/>
    <w:rsid w:val="7453B751"/>
    <w:rsid w:val="7472439D"/>
    <w:rsid w:val="747DCDFE"/>
    <w:rsid w:val="747FE2C7"/>
    <w:rsid w:val="74A72734"/>
    <w:rsid w:val="7514F48D"/>
    <w:rsid w:val="75295D76"/>
    <w:rsid w:val="75B57E7C"/>
    <w:rsid w:val="75CCDF98"/>
    <w:rsid w:val="75E0FCA9"/>
    <w:rsid w:val="76028CDF"/>
    <w:rsid w:val="761378A8"/>
    <w:rsid w:val="76271F99"/>
    <w:rsid w:val="7630AB17"/>
    <w:rsid w:val="76310E2E"/>
    <w:rsid w:val="76B0585D"/>
    <w:rsid w:val="76BD573D"/>
    <w:rsid w:val="76E5A78E"/>
    <w:rsid w:val="76F93536"/>
    <w:rsid w:val="771CE4E4"/>
    <w:rsid w:val="773F9EA4"/>
    <w:rsid w:val="776232AB"/>
    <w:rsid w:val="77933A1D"/>
    <w:rsid w:val="77A571FC"/>
    <w:rsid w:val="77BF5CB6"/>
    <w:rsid w:val="77C68076"/>
    <w:rsid w:val="77E1D33B"/>
    <w:rsid w:val="77F476F5"/>
    <w:rsid w:val="7808FB3D"/>
    <w:rsid w:val="781528F2"/>
    <w:rsid w:val="784749A5"/>
    <w:rsid w:val="78C9A62B"/>
    <w:rsid w:val="78D38834"/>
    <w:rsid w:val="792925AE"/>
    <w:rsid w:val="795F6BEF"/>
    <w:rsid w:val="796BC21A"/>
    <w:rsid w:val="798049F8"/>
    <w:rsid w:val="7986731E"/>
    <w:rsid w:val="79E2FD6E"/>
    <w:rsid w:val="79E93334"/>
    <w:rsid w:val="7A28F7A1"/>
    <w:rsid w:val="7A58A46A"/>
    <w:rsid w:val="7A67EA0F"/>
    <w:rsid w:val="7A7DABCE"/>
    <w:rsid w:val="7A883D80"/>
    <w:rsid w:val="7AB59D9B"/>
    <w:rsid w:val="7B0DB9CE"/>
    <w:rsid w:val="7B14DDDB"/>
    <w:rsid w:val="7B8AF541"/>
    <w:rsid w:val="7BC21ED7"/>
    <w:rsid w:val="7BDA14CC"/>
    <w:rsid w:val="7BEAE3D9"/>
    <w:rsid w:val="7C94395C"/>
    <w:rsid w:val="7CDFFCE9"/>
    <w:rsid w:val="7D372DE7"/>
    <w:rsid w:val="7D62405B"/>
    <w:rsid w:val="7D7275B5"/>
    <w:rsid w:val="7DAE4C4F"/>
    <w:rsid w:val="7DB6061C"/>
    <w:rsid w:val="7DB7D044"/>
    <w:rsid w:val="7DECC218"/>
    <w:rsid w:val="7E10B067"/>
    <w:rsid w:val="7E4B768E"/>
    <w:rsid w:val="7E50B9BD"/>
    <w:rsid w:val="7E9FF8EA"/>
    <w:rsid w:val="7EACA942"/>
    <w:rsid w:val="7EBE7CDF"/>
    <w:rsid w:val="7EC75F9E"/>
    <w:rsid w:val="7EC932FE"/>
    <w:rsid w:val="7EDBB8BC"/>
    <w:rsid w:val="7EE182DF"/>
    <w:rsid w:val="7F1CE9ED"/>
    <w:rsid w:val="7F3618D6"/>
    <w:rsid w:val="7F5EDC6F"/>
    <w:rsid w:val="7FBC66CB"/>
    <w:rsid w:val="7FC9EC50"/>
    <w:rsid w:val="7FD5C339"/>
    <w:rsid w:val="7FD97C6F"/>
    <w:rsid w:val="7FFA25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3D6"/>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B44B73"/>
    <w:pPr>
      <w:keepNext/>
      <w:numPr>
        <w:numId w:val="3"/>
      </w:numPr>
      <w:spacing w:before="240" w:after="120"/>
      <w:ind w:left="851" w:hanging="851"/>
      <w:outlineLvl w:val="0"/>
    </w:pPr>
    <w:rPr>
      <w:color w:val="22413A"/>
      <w:sz w:val="48"/>
    </w:rPr>
  </w:style>
  <w:style w:type="paragraph" w:styleId="Heading2">
    <w:name w:val="heading 2"/>
    <w:basedOn w:val="Normal"/>
    <w:next w:val="Normal"/>
    <w:link w:val="Heading2Char"/>
    <w:qFormat/>
    <w:rsid w:val="00B44B73"/>
    <w:pPr>
      <w:keepNext/>
      <w:numPr>
        <w:ilvl w:val="1"/>
        <w:numId w:val="3"/>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B44B73"/>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B44B73"/>
    <w:rPr>
      <w:rFonts w:ascii="Arial" w:hAnsi="Arial"/>
      <w:color w:val="22413A"/>
      <w:sz w:val="48"/>
      <w:szCs w:val="22"/>
      <w:lang w:eastAsia="en-US" w:bidi="he-IL"/>
    </w:rPr>
  </w:style>
  <w:style w:type="table" w:styleId="TableGrid">
    <w:name w:val="Table Grid"/>
    <w:basedOn w:val="TableNormal"/>
    <w:uiPriority w:val="39"/>
    <w:rsid w:val="00BB7829"/>
    <w:tblPr/>
  </w:style>
  <w:style w:type="paragraph" w:customStyle="1" w:styleId="Bulletlist1">
    <w:name w:val="Bullet list 1"/>
    <w:basedOn w:val="Normal"/>
    <w:uiPriority w:val="1"/>
    <w:qFormat/>
    <w:rsid w:val="00152422"/>
    <w:pPr>
      <w:numPr>
        <w:numId w:val="1"/>
      </w:numPr>
      <w:ind w:left="1418" w:hanging="502"/>
    </w:pPr>
  </w:style>
  <w:style w:type="paragraph" w:customStyle="1" w:styleId="Bulletlist2">
    <w:name w:val="Bullet list 2"/>
    <w:basedOn w:val="Bulletlist1"/>
    <w:uiPriority w:val="1"/>
    <w:qFormat/>
    <w:rsid w:val="00152422"/>
    <w:pPr>
      <w:numPr>
        <w:ilvl w:val="1"/>
      </w:numPr>
      <w:ind w:left="1985" w:hanging="502"/>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AC1DEB"/>
    <w:pPr>
      <w:tabs>
        <w:tab w:val="right" w:leader="dot" w:pos="9752"/>
      </w:tabs>
      <w:spacing w:before="240" w:after="0"/>
    </w:pPr>
    <w:rPr>
      <w:noProof/>
    </w:rPr>
  </w:style>
  <w:style w:type="paragraph" w:styleId="TOC2">
    <w:name w:val="toc 2"/>
    <w:basedOn w:val="Normal"/>
    <w:next w:val="Normal"/>
    <w:uiPriority w:val="39"/>
    <w:rsid w:val="00AC1DEB"/>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semiHidden/>
    <w:rsid w:val="00C32CC1"/>
    <w:rPr>
      <w:lang w:eastAsia="en-US" w:bidi="he-IL"/>
    </w:rPr>
  </w:style>
  <w:style w:type="character" w:styleId="FootnoteReference">
    <w:name w:val="footnote reference"/>
    <w:basedOn w:val="DefaultParagraphFont"/>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type="firstRow">
      <w:rPr>
        <w:b/>
        <w:color w:val="auto"/>
      </w:rPr>
    </w:tblStylePr>
  </w:style>
  <w:style w:type="paragraph" w:customStyle="1" w:styleId="QuoteText">
    <w:name w:val="Quote Text"/>
    <w:basedOn w:val="Normal"/>
    <w:uiPriority w:val="1"/>
    <w:qFormat/>
    <w:rsid w:val="0015242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152422"/>
    <w:pPr>
      <w:numPr>
        <w:numId w:val="2"/>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2"/>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1966D1"/>
    <w:pPr>
      <w:numPr>
        <w:ilvl w:val="2"/>
      </w:numPr>
      <w:ind w:left="2552" w:hanging="502"/>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aliases w:val="Captions - Tables &amp; Figures"/>
    <w:basedOn w:val="Normal"/>
    <w:next w:val="Normal"/>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1966D1"/>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Numberedparagraph">
    <w:name w:val="Numbered paragraph"/>
    <w:basedOn w:val="ListParagraph"/>
    <w:link w:val="NumberedparagraphChar"/>
    <w:qFormat/>
    <w:rsid w:val="001966D1"/>
    <w:pPr>
      <w:numPr>
        <w:numId w:val="4"/>
      </w:numPr>
      <w:ind w:left="851" w:hanging="851"/>
      <w:contextualSpacing w:val="0"/>
    </w:pPr>
  </w:style>
  <w:style w:type="paragraph" w:customStyle="1" w:styleId="Unnumberedparagraph">
    <w:name w:val="Unnumbered paragraph"/>
    <w:basedOn w:val="Numberedparagraph"/>
    <w:link w:val="UnnumberedparagraphChar"/>
    <w:qFormat/>
    <w:rsid w:val="006370AA"/>
    <w:pPr>
      <w:numPr>
        <w:numId w:val="0"/>
      </w:numPr>
      <w:ind w:left="851"/>
    </w:pPr>
  </w:style>
  <w:style w:type="character" w:customStyle="1" w:styleId="ListParagraphChar">
    <w:name w:val="List Paragraph Char"/>
    <w:basedOn w:val="DefaultParagraphFont"/>
    <w:link w:val="ListParagraph"/>
    <w:uiPriority w:val="34"/>
    <w:rsid w:val="001966D1"/>
    <w:rPr>
      <w:rFonts w:ascii="Arial" w:hAnsi="Arial"/>
      <w:sz w:val="24"/>
      <w:szCs w:val="22"/>
      <w:lang w:eastAsia="en-US" w:bidi="he-IL"/>
    </w:rPr>
  </w:style>
  <w:style w:type="character" w:customStyle="1" w:styleId="NumberedparagraphChar">
    <w:name w:val="Numbered paragraph Char"/>
    <w:basedOn w:val="ListParagraphChar"/>
    <w:link w:val="Numberedparagraph"/>
    <w:rsid w:val="001966D1"/>
    <w:rPr>
      <w:rFonts w:ascii="Arial" w:hAnsi="Arial"/>
      <w:sz w:val="24"/>
      <w:szCs w:val="22"/>
      <w:lang w:eastAsia="en-US" w:bidi="he-IL"/>
    </w:rPr>
  </w:style>
  <w:style w:type="character" w:customStyle="1" w:styleId="UnnumberedparagraphChar">
    <w:name w:val="Unnumbered paragraph Char"/>
    <w:basedOn w:val="NumberedparagraphChar"/>
    <w:link w:val="Unnumberedparagraph"/>
    <w:rsid w:val="006370AA"/>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502AA7"/>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502AA7"/>
    <w:rPr>
      <w:rFonts w:ascii="Arial" w:eastAsiaTheme="minorHAnsi" w:hAnsi="Arial" w:cstheme="minorBidi"/>
      <w:b/>
      <w:bCs/>
      <w:lang w:eastAsia="en-US" w:bidi="he-IL"/>
    </w:rPr>
  </w:style>
  <w:style w:type="paragraph" w:styleId="Revision">
    <w:name w:val="Revision"/>
    <w:hidden/>
    <w:uiPriority w:val="99"/>
    <w:semiHidden/>
    <w:rsid w:val="007E5926"/>
    <w:rPr>
      <w:rFonts w:ascii="Arial" w:hAnsi="Arial"/>
      <w:sz w:val="24"/>
      <w:szCs w:val="22"/>
      <w:lang w:eastAsia="en-US" w:bidi="he-IL"/>
    </w:rPr>
  </w:style>
  <w:style w:type="paragraph" w:customStyle="1" w:styleId="Paragraph">
    <w:name w:val="Paragraph"/>
    <w:basedOn w:val="Normal"/>
    <w:uiPriority w:val="1"/>
    <w:qFormat/>
    <w:rsid w:val="00BD148B"/>
    <w:pPr>
      <w:spacing w:before="240" w:after="120"/>
      <w:ind w:left="851" w:hanging="851"/>
    </w:pPr>
    <w:rPr>
      <w:rFonts w:asciiTheme="minorHAnsi" w:eastAsiaTheme="minorHAnsi" w:hAnsiTheme="minorHAnsi" w:cstheme="minorBidi"/>
      <w:lang w:bidi="ar-SA"/>
    </w:rPr>
  </w:style>
  <w:style w:type="paragraph" w:styleId="NormalWeb">
    <w:name w:val="Normal (Web)"/>
    <w:basedOn w:val="Normal"/>
    <w:uiPriority w:val="99"/>
    <w:semiHidden/>
    <w:unhideWhenUsed/>
    <w:rsid w:val="00F015E1"/>
    <w:rPr>
      <w:rFonts w:ascii="Times New Roman" w:hAnsi="Times New Roman" w:cs="Times New Roman"/>
      <w:szCs w:val="24"/>
    </w:rPr>
  </w:style>
  <w:style w:type="paragraph" w:customStyle="1" w:styleId="F9-Paragraph">
    <w:name w:val="F9 - # Paragraph"/>
    <w:basedOn w:val="Normal"/>
    <w:link w:val="F9-ParagraphChar"/>
    <w:qFormat/>
    <w:rsid w:val="00D77580"/>
    <w:pPr>
      <w:numPr>
        <w:numId w:val="36"/>
      </w:numPr>
      <w:spacing w:before="240" w:after="120" w:line="240" w:lineRule="auto"/>
      <w:ind w:left="851" w:hanging="851"/>
    </w:pPr>
    <w:rPr>
      <w:rFonts w:eastAsia="Times New Roman"/>
      <w:szCs w:val="24"/>
      <w:lang w:bidi="ar-SA"/>
    </w:rPr>
  </w:style>
  <w:style w:type="character" w:customStyle="1" w:styleId="F9-ParagraphChar">
    <w:name w:val="F9 - # Paragraph Char"/>
    <w:basedOn w:val="DefaultParagraphFont"/>
    <w:link w:val="F9-Paragraph"/>
    <w:rsid w:val="00D77580"/>
    <w:rPr>
      <w:rFonts w:ascii="Arial" w:eastAsia="Times New Roman"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55">
      <w:bodyDiv w:val="1"/>
      <w:marLeft w:val="0"/>
      <w:marRight w:val="0"/>
      <w:marTop w:val="0"/>
      <w:marBottom w:val="0"/>
      <w:divBdr>
        <w:top w:val="none" w:sz="0" w:space="0" w:color="auto"/>
        <w:left w:val="none" w:sz="0" w:space="0" w:color="auto"/>
        <w:bottom w:val="none" w:sz="0" w:space="0" w:color="auto"/>
        <w:right w:val="none" w:sz="0" w:space="0" w:color="auto"/>
      </w:divBdr>
    </w:div>
    <w:div w:id="670123">
      <w:bodyDiv w:val="1"/>
      <w:marLeft w:val="0"/>
      <w:marRight w:val="0"/>
      <w:marTop w:val="0"/>
      <w:marBottom w:val="0"/>
      <w:divBdr>
        <w:top w:val="none" w:sz="0" w:space="0" w:color="auto"/>
        <w:left w:val="none" w:sz="0" w:space="0" w:color="auto"/>
        <w:bottom w:val="none" w:sz="0" w:space="0" w:color="auto"/>
        <w:right w:val="none" w:sz="0" w:space="0" w:color="auto"/>
      </w:divBdr>
    </w:div>
    <w:div w:id="1275737">
      <w:bodyDiv w:val="1"/>
      <w:marLeft w:val="0"/>
      <w:marRight w:val="0"/>
      <w:marTop w:val="0"/>
      <w:marBottom w:val="0"/>
      <w:divBdr>
        <w:top w:val="none" w:sz="0" w:space="0" w:color="auto"/>
        <w:left w:val="none" w:sz="0" w:space="0" w:color="auto"/>
        <w:bottom w:val="none" w:sz="0" w:space="0" w:color="auto"/>
        <w:right w:val="none" w:sz="0" w:space="0" w:color="auto"/>
      </w:divBdr>
    </w:div>
    <w:div w:id="1469612">
      <w:bodyDiv w:val="1"/>
      <w:marLeft w:val="0"/>
      <w:marRight w:val="0"/>
      <w:marTop w:val="0"/>
      <w:marBottom w:val="0"/>
      <w:divBdr>
        <w:top w:val="none" w:sz="0" w:space="0" w:color="auto"/>
        <w:left w:val="none" w:sz="0" w:space="0" w:color="auto"/>
        <w:bottom w:val="none" w:sz="0" w:space="0" w:color="auto"/>
        <w:right w:val="none" w:sz="0" w:space="0" w:color="auto"/>
      </w:divBdr>
    </w:div>
    <w:div w:id="1470324">
      <w:bodyDiv w:val="1"/>
      <w:marLeft w:val="0"/>
      <w:marRight w:val="0"/>
      <w:marTop w:val="0"/>
      <w:marBottom w:val="0"/>
      <w:divBdr>
        <w:top w:val="none" w:sz="0" w:space="0" w:color="auto"/>
        <w:left w:val="none" w:sz="0" w:space="0" w:color="auto"/>
        <w:bottom w:val="none" w:sz="0" w:space="0" w:color="auto"/>
        <w:right w:val="none" w:sz="0" w:space="0" w:color="auto"/>
      </w:divBdr>
    </w:div>
    <w:div w:id="1593813">
      <w:bodyDiv w:val="1"/>
      <w:marLeft w:val="0"/>
      <w:marRight w:val="0"/>
      <w:marTop w:val="0"/>
      <w:marBottom w:val="0"/>
      <w:divBdr>
        <w:top w:val="none" w:sz="0" w:space="0" w:color="auto"/>
        <w:left w:val="none" w:sz="0" w:space="0" w:color="auto"/>
        <w:bottom w:val="none" w:sz="0" w:space="0" w:color="auto"/>
        <w:right w:val="none" w:sz="0" w:space="0" w:color="auto"/>
      </w:divBdr>
    </w:div>
    <w:div w:id="1663126">
      <w:bodyDiv w:val="1"/>
      <w:marLeft w:val="0"/>
      <w:marRight w:val="0"/>
      <w:marTop w:val="0"/>
      <w:marBottom w:val="0"/>
      <w:divBdr>
        <w:top w:val="none" w:sz="0" w:space="0" w:color="auto"/>
        <w:left w:val="none" w:sz="0" w:space="0" w:color="auto"/>
        <w:bottom w:val="none" w:sz="0" w:space="0" w:color="auto"/>
        <w:right w:val="none" w:sz="0" w:space="0" w:color="auto"/>
      </w:divBdr>
    </w:div>
    <w:div w:id="1666730">
      <w:bodyDiv w:val="1"/>
      <w:marLeft w:val="0"/>
      <w:marRight w:val="0"/>
      <w:marTop w:val="0"/>
      <w:marBottom w:val="0"/>
      <w:divBdr>
        <w:top w:val="none" w:sz="0" w:space="0" w:color="auto"/>
        <w:left w:val="none" w:sz="0" w:space="0" w:color="auto"/>
        <w:bottom w:val="none" w:sz="0" w:space="0" w:color="auto"/>
        <w:right w:val="none" w:sz="0" w:space="0" w:color="auto"/>
      </w:divBdr>
    </w:div>
    <w:div w:id="1667256">
      <w:bodyDiv w:val="1"/>
      <w:marLeft w:val="0"/>
      <w:marRight w:val="0"/>
      <w:marTop w:val="0"/>
      <w:marBottom w:val="0"/>
      <w:divBdr>
        <w:top w:val="none" w:sz="0" w:space="0" w:color="auto"/>
        <w:left w:val="none" w:sz="0" w:space="0" w:color="auto"/>
        <w:bottom w:val="none" w:sz="0" w:space="0" w:color="auto"/>
        <w:right w:val="none" w:sz="0" w:space="0" w:color="auto"/>
      </w:divBdr>
    </w:div>
    <w:div w:id="1780720">
      <w:bodyDiv w:val="1"/>
      <w:marLeft w:val="0"/>
      <w:marRight w:val="0"/>
      <w:marTop w:val="0"/>
      <w:marBottom w:val="0"/>
      <w:divBdr>
        <w:top w:val="none" w:sz="0" w:space="0" w:color="auto"/>
        <w:left w:val="none" w:sz="0" w:space="0" w:color="auto"/>
        <w:bottom w:val="none" w:sz="0" w:space="0" w:color="auto"/>
        <w:right w:val="none" w:sz="0" w:space="0" w:color="auto"/>
      </w:divBdr>
    </w:div>
    <w:div w:id="1782078">
      <w:bodyDiv w:val="1"/>
      <w:marLeft w:val="0"/>
      <w:marRight w:val="0"/>
      <w:marTop w:val="0"/>
      <w:marBottom w:val="0"/>
      <w:divBdr>
        <w:top w:val="none" w:sz="0" w:space="0" w:color="auto"/>
        <w:left w:val="none" w:sz="0" w:space="0" w:color="auto"/>
        <w:bottom w:val="none" w:sz="0" w:space="0" w:color="auto"/>
        <w:right w:val="none" w:sz="0" w:space="0" w:color="auto"/>
      </w:divBdr>
    </w:div>
    <w:div w:id="1858588">
      <w:bodyDiv w:val="1"/>
      <w:marLeft w:val="0"/>
      <w:marRight w:val="0"/>
      <w:marTop w:val="0"/>
      <w:marBottom w:val="0"/>
      <w:divBdr>
        <w:top w:val="none" w:sz="0" w:space="0" w:color="auto"/>
        <w:left w:val="none" w:sz="0" w:space="0" w:color="auto"/>
        <w:bottom w:val="none" w:sz="0" w:space="0" w:color="auto"/>
        <w:right w:val="none" w:sz="0" w:space="0" w:color="auto"/>
      </w:divBdr>
    </w:div>
    <w:div w:id="1972979">
      <w:bodyDiv w:val="1"/>
      <w:marLeft w:val="0"/>
      <w:marRight w:val="0"/>
      <w:marTop w:val="0"/>
      <w:marBottom w:val="0"/>
      <w:divBdr>
        <w:top w:val="none" w:sz="0" w:space="0" w:color="auto"/>
        <w:left w:val="none" w:sz="0" w:space="0" w:color="auto"/>
        <w:bottom w:val="none" w:sz="0" w:space="0" w:color="auto"/>
        <w:right w:val="none" w:sz="0" w:space="0" w:color="auto"/>
      </w:divBdr>
    </w:div>
    <w:div w:id="2323661">
      <w:bodyDiv w:val="1"/>
      <w:marLeft w:val="0"/>
      <w:marRight w:val="0"/>
      <w:marTop w:val="0"/>
      <w:marBottom w:val="0"/>
      <w:divBdr>
        <w:top w:val="none" w:sz="0" w:space="0" w:color="auto"/>
        <w:left w:val="none" w:sz="0" w:space="0" w:color="auto"/>
        <w:bottom w:val="none" w:sz="0" w:space="0" w:color="auto"/>
        <w:right w:val="none" w:sz="0" w:space="0" w:color="auto"/>
      </w:divBdr>
    </w:div>
    <w:div w:id="2436846">
      <w:bodyDiv w:val="1"/>
      <w:marLeft w:val="0"/>
      <w:marRight w:val="0"/>
      <w:marTop w:val="0"/>
      <w:marBottom w:val="0"/>
      <w:divBdr>
        <w:top w:val="none" w:sz="0" w:space="0" w:color="auto"/>
        <w:left w:val="none" w:sz="0" w:space="0" w:color="auto"/>
        <w:bottom w:val="none" w:sz="0" w:space="0" w:color="auto"/>
        <w:right w:val="none" w:sz="0" w:space="0" w:color="auto"/>
      </w:divBdr>
    </w:div>
    <w:div w:id="2444319">
      <w:bodyDiv w:val="1"/>
      <w:marLeft w:val="0"/>
      <w:marRight w:val="0"/>
      <w:marTop w:val="0"/>
      <w:marBottom w:val="0"/>
      <w:divBdr>
        <w:top w:val="none" w:sz="0" w:space="0" w:color="auto"/>
        <w:left w:val="none" w:sz="0" w:space="0" w:color="auto"/>
        <w:bottom w:val="none" w:sz="0" w:space="0" w:color="auto"/>
        <w:right w:val="none" w:sz="0" w:space="0" w:color="auto"/>
      </w:divBdr>
    </w:div>
    <w:div w:id="2513472">
      <w:bodyDiv w:val="1"/>
      <w:marLeft w:val="0"/>
      <w:marRight w:val="0"/>
      <w:marTop w:val="0"/>
      <w:marBottom w:val="0"/>
      <w:divBdr>
        <w:top w:val="none" w:sz="0" w:space="0" w:color="auto"/>
        <w:left w:val="none" w:sz="0" w:space="0" w:color="auto"/>
        <w:bottom w:val="none" w:sz="0" w:space="0" w:color="auto"/>
        <w:right w:val="none" w:sz="0" w:space="0" w:color="auto"/>
      </w:divBdr>
    </w:div>
    <w:div w:id="2562350">
      <w:bodyDiv w:val="1"/>
      <w:marLeft w:val="0"/>
      <w:marRight w:val="0"/>
      <w:marTop w:val="0"/>
      <w:marBottom w:val="0"/>
      <w:divBdr>
        <w:top w:val="none" w:sz="0" w:space="0" w:color="auto"/>
        <w:left w:val="none" w:sz="0" w:space="0" w:color="auto"/>
        <w:bottom w:val="none" w:sz="0" w:space="0" w:color="auto"/>
        <w:right w:val="none" w:sz="0" w:space="0" w:color="auto"/>
      </w:divBdr>
    </w:div>
    <w:div w:id="2977697">
      <w:bodyDiv w:val="1"/>
      <w:marLeft w:val="0"/>
      <w:marRight w:val="0"/>
      <w:marTop w:val="0"/>
      <w:marBottom w:val="0"/>
      <w:divBdr>
        <w:top w:val="none" w:sz="0" w:space="0" w:color="auto"/>
        <w:left w:val="none" w:sz="0" w:space="0" w:color="auto"/>
        <w:bottom w:val="none" w:sz="0" w:space="0" w:color="auto"/>
        <w:right w:val="none" w:sz="0" w:space="0" w:color="auto"/>
      </w:divBdr>
    </w:div>
    <w:div w:id="3283980">
      <w:bodyDiv w:val="1"/>
      <w:marLeft w:val="0"/>
      <w:marRight w:val="0"/>
      <w:marTop w:val="0"/>
      <w:marBottom w:val="0"/>
      <w:divBdr>
        <w:top w:val="none" w:sz="0" w:space="0" w:color="auto"/>
        <w:left w:val="none" w:sz="0" w:space="0" w:color="auto"/>
        <w:bottom w:val="none" w:sz="0" w:space="0" w:color="auto"/>
        <w:right w:val="none" w:sz="0" w:space="0" w:color="auto"/>
      </w:divBdr>
    </w:div>
    <w:div w:id="3636951">
      <w:bodyDiv w:val="1"/>
      <w:marLeft w:val="0"/>
      <w:marRight w:val="0"/>
      <w:marTop w:val="0"/>
      <w:marBottom w:val="0"/>
      <w:divBdr>
        <w:top w:val="none" w:sz="0" w:space="0" w:color="auto"/>
        <w:left w:val="none" w:sz="0" w:space="0" w:color="auto"/>
        <w:bottom w:val="none" w:sz="0" w:space="0" w:color="auto"/>
        <w:right w:val="none" w:sz="0" w:space="0" w:color="auto"/>
      </w:divBdr>
    </w:div>
    <w:div w:id="3869061">
      <w:bodyDiv w:val="1"/>
      <w:marLeft w:val="0"/>
      <w:marRight w:val="0"/>
      <w:marTop w:val="0"/>
      <w:marBottom w:val="0"/>
      <w:divBdr>
        <w:top w:val="none" w:sz="0" w:space="0" w:color="auto"/>
        <w:left w:val="none" w:sz="0" w:space="0" w:color="auto"/>
        <w:bottom w:val="none" w:sz="0" w:space="0" w:color="auto"/>
        <w:right w:val="none" w:sz="0" w:space="0" w:color="auto"/>
      </w:divBdr>
    </w:div>
    <w:div w:id="3897697">
      <w:bodyDiv w:val="1"/>
      <w:marLeft w:val="0"/>
      <w:marRight w:val="0"/>
      <w:marTop w:val="0"/>
      <w:marBottom w:val="0"/>
      <w:divBdr>
        <w:top w:val="none" w:sz="0" w:space="0" w:color="auto"/>
        <w:left w:val="none" w:sz="0" w:space="0" w:color="auto"/>
        <w:bottom w:val="none" w:sz="0" w:space="0" w:color="auto"/>
        <w:right w:val="none" w:sz="0" w:space="0" w:color="auto"/>
      </w:divBdr>
    </w:div>
    <w:div w:id="4014395">
      <w:bodyDiv w:val="1"/>
      <w:marLeft w:val="0"/>
      <w:marRight w:val="0"/>
      <w:marTop w:val="0"/>
      <w:marBottom w:val="0"/>
      <w:divBdr>
        <w:top w:val="none" w:sz="0" w:space="0" w:color="auto"/>
        <w:left w:val="none" w:sz="0" w:space="0" w:color="auto"/>
        <w:bottom w:val="none" w:sz="0" w:space="0" w:color="auto"/>
        <w:right w:val="none" w:sz="0" w:space="0" w:color="auto"/>
      </w:divBdr>
    </w:div>
    <w:div w:id="4064078">
      <w:bodyDiv w:val="1"/>
      <w:marLeft w:val="0"/>
      <w:marRight w:val="0"/>
      <w:marTop w:val="0"/>
      <w:marBottom w:val="0"/>
      <w:divBdr>
        <w:top w:val="none" w:sz="0" w:space="0" w:color="auto"/>
        <w:left w:val="none" w:sz="0" w:space="0" w:color="auto"/>
        <w:bottom w:val="none" w:sz="0" w:space="0" w:color="auto"/>
        <w:right w:val="none" w:sz="0" w:space="0" w:color="auto"/>
      </w:divBdr>
    </w:div>
    <w:div w:id="4408397">
      <w:bodyDiv w:val="1"/>
      <w:marLeft w:val="0"/>
      <w:marRight w:val="0"/>
      <w:marTop w:val="0"/>
      <w:marBottom w:val="0"/>
      <w:divBdr>
        <w:top w:val="none" w:sz="0" w:space="0" w:color="auto"/>
        <w:left w:val="none" w:sz="0" w:space="0" w:color="auto"/>
        <w:bottom w:val="none" w:sz="0" w:space="0" w:color="auto"/>
        <w:right w:val="none" w:sz="0" w:space="0" w:color="auto"/>
      </w:divBdr>
    </w:div>
    <w:div w:id="4553343">
      <w:bodyDiv w:val="1"/>
      <w:marLeft w:val="0"/>
      <w:marRight w:val="0"/>
      <w:marTop w:val="0"/>
      <w:marBottom w:val="0"/>
      <w:divBdr>
        <w:top w:val="none" w:sz="0" w:space="0" w:color="auto"/>
        <w:left w:val="none" w:sz="0" w:space="0" w:color="auto"/>
        <w:bottom w:val="none" w:sz="0" w:space="0" w:color="auto"/>
        <w:right w:val="none" w:sz="0" w:space="0" w:color="auto"/>
      </w:divBdr>
    </w:div>
    <w:div w:id="4554043">
      <w:bodyDiv w:val="1"/>
      <w:marLeft w:val="0"/>
      <w:marRight w:val="0"/>
      <w:marTop w:val="0"/>
      <w:marBottom w:val="0"/>
      <w:divBdr>
        <w:top w:val="none" w:sz="0" w:space="0" w:color="auto"/>
        <w:left w:val="none" w:sz="0" w:space="0" w:color="auto"/>
        <w:bottom w:val="none" w:sz="0" w:space="0" w:color="auto"/>
        <w:right w:val="none" w:sz="0" w:space="0" w:color="auto"/>
      </w:divBdr>
    </w:div>
    <w:div w:id="4940266">
      <w:bodyDiv w:val="1"/>
      <w:marLeft w:val="0"/>
      <w:marRight w:val="0"/>
      <w:marTop w:val="0"/>
      <w:marBottom w:val="0"/>
      <w:divBdr>
        <w:top w:val="none" w:sz="0" w:space="0" w:color="auto"/>
        <w:left w:val="none" w:sz="0" w:space="0" w:color="auto"/>
        <w:bottom w:val="none" w:sz="0" w:space="0" w:color="auto"/>
        <w:right w:val="none" w:sz="0" w:space="0" w:color="auto"/>
      </w:divBdr>
    </w:div>
    <w:div w:id="5134088">
      <w:bodyDiv w:val="1"/>
      <w:marLeft w:val="0"/>
      <w:marRight w:val="0"/>
      <w:marTop w:val="0"/>
      <w:marBottom w:val="0"/>
      <w:divBdr>
        <w:top w:val="none" w:sz="0" w:space="0" w:color="auto"/>
        <w:left w:val="none" w:sz="0" w:space="0" w:color="auto"/>
        <w:bottom w:val="none" w:sz="0" w:space="0" w:color="auto"/>
        <w:right w:val="none" w:sz="0" w:space="0" w:color="auto"/>
      </w:divBdr>
    </w:div>
    <w:div w:id="5402848">
      <w:bodyDiv w:val="1"/>
      <w:marLeft w:val="0"/>
      <w:marRight w:val="0"/>
      <w:marTop w:val="0"/>
      <w:marBottom w:val="0"/>
      <w:divBdr>
        <w:top w:val="none" w:sz="0" w:space="0" w:color="auto"/>
        <w:left w:val="none" w:sz="0" w:space="0" w:color="auto"/>
        <w:bottom w:val="none" w:sz="0" w:space="0" w:color="auto"/>
        <w:right w:val="none" w:sz="0" w:space="0" w:color="auto"/>
      </w:divBdr>
    </w:div>
    <w:div w:id="5446916">
      <w:bodyDiv w:val="1"/>
      <w:marLeft w:val="0"/>
      <w:marRight w:val="0"/>
      <w:marTop w:val="0"/>
      <w:marBottom w:val="0"/>
      <w:divBdr>
        <w:top w:val="none" w:sz="0" w:space="0" w:color="auto"/>
        <w:left w:val="none" w:sz="0" w:space="0" w:color="auto"/>
        <w:bottom w:val="none" w:sz="0" w:space="0" w:color="auto"/>
        <w:right w:val="none" w:sz="0" w:space="0" w:color="auto"/>
      </w:divBdr>
    </w:div>
    <w:div w:id="5522782">
      <w:bodyDiv w:val="1"/>
      <w:marLeft w:val="0"/>
      <w:marRight w:val="0"/>
      <w:marTop w:val="0"/>
      <w:marBottom w:val="0"/>
      <w:divBdr>
        <w:top w:val="none" w:sz="0" w:space="0" w:color="auto"/>
        <w:left w:val="none" w:sz="0" w:space="0" w:color="auto"/>
        <w:bottom w:val="none" w:sz="0" w:space="0" w:color="auto"/>
        <w:right w:val="none" w:sz="0" w:space="0" w:color="auto"/>
      </w:divBdr>
    </w:div>
    <w:div w:id="5637160">
      <w:bodyDiv w:val="1"/>
      <w:marLeft w:val="0"/>
      <w:marRight w:val="0"/>
      <w:marTop w:val="0"/>
      <w:marBottom w:val="0"/>
      <w:divBdr>
        <w:top w:val="none" w:sz="0" w:space="0" w:color="auto"/>
        <w:left w:val="none" w:sz="0" w:space="0" w:color="auto"/>
        <w:bottom w:val="none" w:sz="0" w:space="0" w:color="auto"/>
        <w:right w:val="none" w:sz="0" w:space="0" w:color="auto"/>
      </w:divBdr>
    </w:div>
    <w:div w:id="5719528">
      <w:bodyDiv w:val="1"/>
      <w:marLeft w:val="0"/>
      <w:marRight w:val="0"/>
      <w:marTop w:val="0"/>
      <w:marBottom w:val="0"/>
      <w:divBdr>
        <w:top w:val="none" w:sz="0" w:space="0" w:color="auto"/>
        <w:left w:val="none" w:sz="0" w:space="0" w:color="auto"/>
        <w:bottom w:val="none" w:sz="0" w:space="0" w:color="auto"/>
        <w:right w:val="none" w:sz="0" w:space="0" w:color="auto"/>
      </w:divBdr>
    </w:div>
    <w:div w:id="6179686">
      <w:bodyDiv w:val="1"/>
      <w:marLeft w:val="0"/>
      <w:marRight w:val="0"/>
      <w:marTop w:val="0"/>
      <w:marBottom w:val="0"/>
      <w:divBdr>
        <w:top w:val="none" w:sz="0" w:space="0" w:color="auto"/>
        <w:left w:val="none" w:sz="0" w:space="0" w:color="auto"/>
        <w:bottom w:val="none" w:sz="0" w:space="0" w:color="auto"/>
        <w:right w:val="none" w:sz="0" w:space="0" w:color="auto"/>
      </w:divBdr>
    </w:div>
    <w:div w:id="6297301">
      <w:bodyDiv w:val="1"/>
      <w:marLeft w:val="0"/>
      <w:marRight w:val="0"/>
      <w:marTop w:val="0"/>
      <w:marBottom w:val="0"/>
      <w:divBdr>
        <w:top w:val="none" w:sz="0" w:space="0" w:color="auto"/>
        <w:left w:val="none" w:sz="0" w:space="0" w:color="auto"/>
        <w:bottom w:val="none" w:sz="0" w:space="0" w:color="auto"/>
        <w:right w:val="none" w:sz="0" w:space="0" w:color="auto"/>
      </w:divBdr>
    </w:div>
    <w:div w:id="6366857">
      <w:bodyDiv w:val="1"/>
      <w:marLeft w:val="0"/>
      <w:marRight w:val="0"/>
      <w:marTop w:val="0"/>
      <w:marBottom w:val="0"/>
      <w:divBdr>
        <w:top w:val="none" w:sz="0" w:space="0" w:color="auto"/>
        <w:left w:val="none" w:sz="0" w:space="0" w:color="auto"/>
        <w:bottom w:val="none" w:sz="0" w:space="0" w:color="auto"/>
        <w:right w:val="none" w:sz="0" w:space="0" w:color="auto"/>
      </w:divBdr>
    </w:div>
    <w:div w:id="6443856">
      <w:bodyDiv w:val="1"/>
      <w:marLeft w:val="0"/>
      <w:marRight w:val="0"/>
      <w:marTop w:val="0"/>
      <w:marBottom w:val="0"/>
      <w:divBdr>
        <w:top w:val="none" w:sz="0" w:space="0" w:color="auto"/>
        <w:left w:val="none" w:sz="0" w:space="0" w:color="auto"/>
        <w:bottom w:val="none" w:sz="0" w:space="0" w:color="auto"/>
        <w:right w:val="none" w:sz="0" w:space="0" w:color="auto"/>
      </w:divBdr>
    </w:div>
    <w:div w:id="7610698">
      <w:bodyDiv w:val="1"/>
      <w:marLeft w:val="0"/>
      <w:marRight w:val="0"/>
      <w:marTop w:val="0"/>
      <w:marBottom w:val="0"/>
      <w:divBdr>
        <w:top w:val="none" w:sz="0" w:space="0" w:color="auto"/>
        <w:left w:val="none" w:sz="0" w:space="0" w:color="auto"/>
        <w:bottom w:val="none" w:sz="0" w:space="0" w:color="auto"/>
        <w:right w:val="none" w:sz="0" w:space="0" w:color="auto"/>
      </w:divBdr>
    </w:div>
    <w:div w:id="7799146">
      <w:bodyDiv w:val="1"/>
      <w:marLeft w:val="0"/>
      <w:marRight w:val="0"/>
      <w:marTop w:val="0"/>
      <w:marBottom w:val="0"/>
      <w:divBdr>
        <w:top w:val="none" w:sz="0" w:space="0" w:color="auto"/>
        <w:left w:val="none" w:sz="0" w:space="0" w:color="auto"/>
        <w:bottom w:val="none" w:sz="0" w:space="0" w:color="auto"/>
        <w:right w:val="none" w:sz="0" w:space="0" w:color="auto"/>
      </w:divBdr>
    </w:div>
    <w:div w:id="8065367">
      <w:bodyDiv w:val="1"/>
      <w:marLeft w:val="0"/>
      <w:marRight w:val="0"/>
      <w:marTop w:val="0"/>
      <w:marBottom w:val="0"/>
      <w:divBdr>
        <w:top w:val="none" w:sz="0" w:space="0" w:color="auto"/>
        <w:left w:val="none" w:sz="0" w:space="0" w:color="auto"/>
        <w:bottom w:val="none" w:sz="0" w:space="0" w:color="auto"/>
        <w:right w:val="none" w:sz="0" w:space="0" w:color="auto"/>
      </w:divBdr>
    </w:div>
    <w:div w:id="8333444">
      <w:bodyDiv w:val="1"/>
      <w:marLeft w:val="0"/>
      <w:marRight w:val="0"/>
      <w:marTop w:val="0"/>
      <w:marBottom w:val="0"/>
      <w:divBdr>
        <w:top w:val="none" w:sz="0" w:space="0" w:color="auto"/>
        <w:left w:val="none" w:sz="0" w:space="0" w:color="auto"/>
        <w:bottom w:val="none" w:sz="0" w:space="0" w:color="auto"/>
        <w:right w:val="none" w:sz="0" w:space="0" w:color="auto"/>
      </w:divBdr>
    </w:div>
    <w:div w:id="8411519">
      <w:bodyDiv w:val="1"/>
      <w:marLeft w:val="0"/>
      <w:marRight w:val="0"/>
      <w:marTop w:val="0"/>
      <w:marBottom w:val="0"/>
      <w:divBdr>
        <w:top w:val="none" w:sz="0" w:space="0" w:color="auto"/>
        <w:left w:val="none" w:sz="0" w:space="0" w:color="auto"/>
        <w:bottom w:val="none" w:sz="0" w:space="0" w:color="auto"/>
        <w:right w:val="none" w:sz="0" w:space="0" w:color="auto"/>
      </w:divBdr>
    </w:div>
    <w:div w:id="8455689">
      <w:bodyDiv w:val="1"/>
      <w:marLeft w:val="0"/>
      <w:marRight w:val="0"/>
      <w:marTop w:val="0"/>
      <w:marBottom w:val="0"/>
      <w:divBdr>
        <w:top w:val="none" w:sz="0" w:space="0" w:color="auto"/>
        <w:left w:val="none" w:sz="0" w:space="0" w:color="auto"/>
        <w:bottom w:val="none" w:sz="0" w:space="0" w:color="auto"/>
        <w:right w:val="none" w:sz="0" w:space="0" w:color="auto"/>
      </w:divBdr>
    </w:div>
    <w:div w:id="8794972">
      <w:bodyDiv w:val="1"/>
      <w:marLeft w:val="0"/>
      <w:marRight w:val="0"/>
      <w:marTop w:val="0"/>
      <w:marBottom w:val="0"/>
      <w:divBdr>
        <w:top w:val="none" w:sz="0" w:space="0" w:color="auto"/>
        <w:left w:val="none" w:sz="0" w:space="0" w:color="auto"/>
        <w:bottom w:val="none" w:sz="0" w:space="0" w:color="auto"/>
        <w:right w:val="none" w:sz="0" w:space="0" w:color="auto"/>
      </w:divBdr>
    </w:div>
    <w:div w:id="8799657">
      <w:bodyDiv w:val="1"/>
      <w:marLeft w:val="0"/>
      <w:marRight w:val="0"/>
      <w:marTop w:val="0"/>
      <w:marBottom w:val="0"/>
      <w:divBdr>
        <w:top w:val="none" w:sz="0" w:space="0" w:color="auto"/>
        <w:left w:val="none" w:sz="0" w:space="0" w:color="auto"/>
        <w:bottom w:val="none" w:sz="0" w:space="0" w:color="auto"/>
        <w:right w:val="none" w:sz="0" w:space="0" w:color="auto"/>
      </w:divBdr>
    </w:div>
    <w:div w:id="8989042">
      <w:bodyDiv w:val="1"/>
      <w:marLeft w:val="0"/>
      <w:marRight w:val="0"/>
      <w:marTop w:val="0"/>
      <w:marBottom w:val="0"/>
      <w:divBdr>
        <w:top w:val="none" w:sz="0" w:space="0" w:color="auto"/>
        <w:left w:val="none" w:sz="0" w:space="0" w:color="auto"/>
        <w:bottom w:val="none" w:sz="0" w:space="0" w:color="auto"/>
        <w:right w:val="none" w:sz="0" w:space="0" w:color="auto"/>
      </w:divBdr>
    </w:div>
    <w:div w:id="9378605">
      <w:bodyDiv w:val="1"/>
      <w:marLeft w:val="0"/>
      <w:marRight w:val="0"/>
      <w:marTop w:val="0"/>
      <w:marBottom w:val="0"/>
      <w:divBdr>
        <w:top w:val="none" w:sz="0" w:space="0" w:color="auto"/>
        <w:left w:val="none" w:sz="0" w:space="0" w:color="auto"/>
        <w:bottom w:val="none" w:sz="0" w:space="0" w:color="auto"/>
        <w:right w:val="none" w:sz="0" w:space="0" w:color="auto"/>
      </w:divBdr>
    </w:div>
    <w:div w:id="9769383">
      <w:bodyDiv w:val="1"/>
      <w:marLeft w:val="0"/>
      <w:marRight w:val="0"/>
      <w:marTop w:val="0"/>
      <w:marBottom w:val="0"/>
      <w:divBdr>
        <w:top w:val="none" w:sz="0" w:space="0" w:color="auto"/>
        <w:left w:val="none" w:sz="0" w:space="0" w:color="auto"/>
        <w:bottom w:val="none" w:sz="0" w:space="0" w:color="auto"/>
        <w:right w:val="none" w:sz="0" w:space="0" w:color="auto"/>
      </w:divBdr>
    </w:div>
    <w:div w:id="9839913">
      <w:bodyDiv w:val="1"/>
      <w:marLeft w:val="0"/>
      <w:marRight w:val="0"/>
      <w:marTop w:val="0"/>
      <w:marBottom w:val="0"/>
      <w:divBdr>
        <w:top w:val="none" w:sz="0" w:space="0" w:color="auto"/>
        <w:left w:val="none" w:sz="0" w:space="0" w:color="auto"/>
        <w:bottom w:val="none" w:sz="0" w:space="0" w:color="auto"/>
        <w:right w:val="none" w:sz="0" w:space="0" w:color="auto"/>
      </w:divBdr>
    </w:div>
    <w:div w:id="9961526">
      <w:bodyDiv w:val="1"/>
      <w:marLeft w:val="0"/>
      <w:marRight w:val="0"/>
      <w:marTop w:val="0"/>
      <w:marBottom w:val="0"/>
      <w:divBdr>
        <w:top w:val="none" w:sz="0" w:space="0" w:color="auto"/>
        <w:left w:val="none" w:sz="0" w:space="0" w:color="auto"/>
        <w:bottom w:val="none" w:sz="0" w:space="0" w:color="auto"/>
        <w:right w:val="none" w:sz="0" w:space="0" w:color="auto"/>
      </w:divBdr>
    </w:div>
    <w:div w:id="10037525">
      <w:bodyDiv w:val="1"/>
      <w:marLeft w:val="0"/>
      <w:marRight w:val="0"/>
      <w:marTop w:val="0"/>
      <w:marBottom w:val="0"/>
      <w:divBdr>
        <w:top w:val="none" w:sz="0" w:space="0" w:color="auto"/>
        <w:left w:val="none" w:sz="0" w:space="0" w:color="auto"/>
        <w:bottom w:val="none" w:sz="0" w:space="0" w:color="auto"/>
        <w:right w:val="none" w:sz="0" w:space="0" w:color="auto"/>
      </w:divBdr>
    </w:div>
    <w:div w:id="10184685">
      <w:bodyDiv w:val="1"/>
      <w:marLeft w:val="0"/>
      <w:marRight w:val="0"/>
      <w:marTop w:val="0"/>
      <w:marBottom w:val="0"/>
      <w:divBdr>
        <w:top w:val="none" w:sz="0" w:space="0" w:color="auto"/>
        <w:left w:val="none" w:sz="0" w:space="0" w:color="auto"/>
        <w:bottom w:val="none" w:sz="0" w:space="0" w:color="auto"/>
        <w:right w:val="none" w:sz="0" w:space="0" w:color="auto"/>
      </w:divBdr>
    </w:div>
    <w:div w:id="10423212">
      <w:bodyDiv w:val="1"/>
      <w:marLeft w:val="0"/>
      <w:marRight w:val="0"/>
      <w:marTop w:val="0"/>
      <w:marBottom w:val="0"/>
      <w:divBdr>
        <w:top w:val="none" w:sz="0" w:space="0" w:color="auto"/>
        <w:left w:val="none" w:sz="0" w:space="0" w:color="auto"/>
        <w:bottom w:val="none" w:sz="0" w:space="0" w:color="auto"/>
        <w:right w:val="none" w:sz="0" w:space="0" w:color="auto"/>
      </w:divBdr>
    </w:div>
    <w:div w:id="10493003">
      <w:bodyDiv w:val="1"/>
      <w:marLeft w:val="0"/>
      <w:marRight w:val="0"/>
      <w:marTop w:val="0"/>
      <w:marBottom w:val="0"/>
      <w:divBdr>
        <w:top w:val="none" w:sz="0" w:space="0" w:color="auto"/>
        <w:left w:val="none" w:sz="0" w:space="0" w:color="auto"/>
        <w:bottom w:val="none" w:sz="0" w:space="0" w:color="auto"/>
        <w:right w:val="none" w:sz="0" w:space="0" w:color="auto"/>
      </w:divBdr>
    </w:div>
    <w:div w:id="10571112">
      <w:bodyDiv w:val="1"/>
      <w:marLeft w:val="0"/>
      <w:marRight w:val="0"/>
      <w:marTop w:val="0"/>
      <w:marBottom w:val="0"/>
      <w:divBdr>
        <w:top w:val="none" w:sz="0" w:space="0" w:color="auto"/>
        <w:left w:val="none" w:sz="0" w:space="0" w:color="auto"/>
        <w:bottom w:val="none" w:sz="0" w:space="0" w:color="auto"/>
        <w:right w:val="none" w:sz="0" w:space="0" w:color="auto"/>
      </w:divBdr>
    </w:div>
    <w:div w:id="10574302">
      <w:bodyDiv w:val="1"/>
      <w:marLeft w:val="0"/>
      <w:marRight w:val="0"/>
      <w:marTop w:val="0"/>
      <w:marBottom w:val="0"/>
      <w:divBdr>
        <w:top w:val="none" w:sz="0" w:space="0" w:color="auto"/>
        <w:left w:val="none" w:sz="0" w:space="0" w:color="auto"/>
        <w:bottom w:val="none" w:sz="0" w:space="0" w:color="auto"/>
        <w:right w:val="none" w:sz="0" w:space="0" w:color="auto"/>
      </w:divBdr>
    </w:div>
    <w:div w:id="10642754">
      <w:bodyDiv w:val="1"/>
      <w:marLeft w:val="0"/>
      <w:marRight w:val="0"/>
      <w:marTop w:val="0"/>
      <w:marBottom w:val="0"/>
      <w:divBdr>
        <w:top w:val="none" w:sz="0" w:space="0" w:color="auto"/>
        <w:left w:val="none" w:sz="0" w:space="0" w:color="auto"/>
        <w:bottom w:val="none" w:sz="0" w:space="0" w:color="auto"/>
        <w:right w:val="none" w:sz="0" w:space="0" w:color="auto"/>
      </w:divBdr>
    </w:div>
    <w:div w:id="10840803">
      <w:bodyDiv w:val="1"/>
      <w:marLeft w:val="0"/>
      <w:marRight w:val="0"/>
      <w:marTop w:val="0"/>
      <w:marBottom w:val="0"/>
      <w:divBdr>
        <w:top w:val="none" w:sz="0" w:space="0" w:color="auto"/>
        <w:left w:val="none" w:sz="0" w:space="0" w:color="auto"/>
        <w:bottom w:val="none" w:sz="0" w:space="0" w:color="auto"/>
        <w:right w:val="none" w:sz="0" w:space="0" w:color="auto"/>
      </w:divBdr>
    </w:div>
    <w:div w:id="10841108">
      <w:bodyDiv w:val="1"/>
      <w:marLeft w:val="0"/>
      <w:marRight w:val="0"/>
      <w:marTop w:val="0"/>
      <w:marBottom w:val="0"/>
      <w:divBdr>
        <w:top w:val="none" w:sz="0" w:space="0" w:color="auto"/>
        <w:left w:val="none" w:sz="0" w:space="0" w:color="auto"/>
        <w:bottom w:val="none" w:sz="0" w:space="0" w:color="auto"/>
        <w:right w:val="none" w:sz="0" w:space="0" w:color="auto"/>
      </w:divBdr>
    </w:div>
    <w:div w:id="11029211">
      <w:bodyDiv w:val="1"/>
      <w:marLeft w:val="0"/>
      <w:marRight w:val="0"/>
      <w:marTop w:val="0"/>
      <w:marBottom w:val="0"/>
      <w:divBdr>
        <w:top w:val="none" w:sz="0" w:space="0" w:color="auto"/>
        <w:left w:val="none" w:sz="0" w:space="0" w:color="auto"/>
        <w:bottom w:val="none" w:sz="0" w:space="0" w:color="auto"/>
        <w:right w:val="none" w:sz="0" w:space="0" w:color="auto"/>
      </w:divBdr>
    </w:div>
    <w:div w:id="11297929">
      <w:bodyDiv w:val="1"/>
      <w:marLeft w:val="0"/>
      <w:marRight w:val="0"/>
      <w:marTop w:val="0"/>
      <w:marBottom w:val="0"/>
      <w:divBdr>
        <w:top w:val="none" w:sz="0" w:space="0" w:color="auto"/>
        <w:left w:val="none" w:sz="0" w:space="0" w:color="auto"/>
        <w:bottom w:val="none" w:sz="0" w:space="0" w:color="auto"/>
        <w:right w:val="none" w:sz="0" w:space="0" w:color="auto"/>
      </w:divBdr>
    </w:div>
    <w:div w:id="11542784">
      <w:bodyDiv w:val="1"/>
      <w:marLeft w:val="0"/>
      <w:marRight w:val="0"/>
      <w:marTop w:val="0"/>
      <w:marBottom w:val="0"/>
      <w:divBdr>
        <w:top w:val="none" w:sz="0" w:space="0" w:color="auto"/>
        <w:left w:val="none" w:sz="0" w:space="0" w:color="auto"/>
        <w:bottom w:val="none" w:sz="0" w:space="0" w:color="auto"/>
        <w:right w:val="none" w:sz="0" w:space="0" w:color="auto"/>
      </w:divBdr>
    </w:div>
    <w:div w:id="11761308">
      <w:bodyDiv w:val="1"/>
      <w:marLeft w:val="0"/>
      <w:marRight w:val="0"/>
      <w:marTop w:val="0"/>
      <w:marBottom w:val="0"/>
      <w:divBdr>
        <w:top w:val="none" w:sz="0" w:space="0" w:color="auto"/>
        <w:left w:val="none" w:sz="0" w:space="0" w:color="auto"/>
        <w:bottom w:val="none" w:sz="0" w:space="0" w:color="auto"/>
        <w:right w:val="none" w:sz="0" w:space="0" w:color="auto"/>
      </w:divBdr>
    </w:div>
    <w:div w:id="12003010">
      <w:bodyDiv w:val="1"/>
      <w:marLeft w:val="0"/>
      <w:marRight w:val="0"/>
      <w:marTop w:val="0"/>
      <w:marBottom w:val="0"/>
      <w:divBdr>
        <w:top w:val="none" w:sz="0" w:space="0" w:color="auto"/>
        <w:left w:val="none" w:sz="0" w:space="0" w:color="auto"/>
        <w:bottom w:val="none" w:sz="0" w:space="0" w:color="auto"/>
        <w:right w:val="none" w:sz="0" w:space="0" w:color="auto"/>
      </w:divBdr>
    </w:div>
    <w:div w:id="12221918">
      <w:bodyDiv w:val="1"/>
      <w:marLeft w:val="0"/>
      <w:marRight w:val="0"/>
      <w:marTop w:val="0"/>
      <w:marBottom w:val="0"/>
      <w:divBdr>
        <w:top w:val="none" w:sz="0" w:space="0" w:color="auto"/>
        <w:left w:val="none" w:sz="0" w:space="0" w:color="auto"/>
        <w:bottom w:val="none" w:sz="0" w:space="0" w:color="auto"/>
        <w:right w:val="none" w:sz="0" w:space="0" w:color="auto"/>
      </w:divBdr>
    </w:div>
    <w:div w:id="12417471">
      <w:bodyDiv w:val="1"/>
      <w:marLeft w:val="0"/>
      <w:marRight w:val="0"/>
      <w:marTop w:val="0"/>
      <w:marBottom w:val="0"/>
      <w:divBdr>
        <w:top w:val="none" w:sz="0" w:space="0" w:color="auto"/>
        <w:left w:val="none" w:sz="0" w:space="0" w:color="auto"/>
        <w:bottom w:val="none" w:sz="0" w:space="0" w:color="auto"/>
        <w:right w:val="none" w:sz="0" w:space="0" w:color="auto"/>
      </w:divBdr>
    </w:div>
    <w:div w:id="12461610">
      <w:bodyDiv w:val="1"/>
      <w:marLeft w:val="0"/>
      <w:marRight w:val="0"/>
      <w:marTop w:val="0"/>
      <w:marBottom w:val="0"/>
      <w:divBdr>
        <w:top w:val="none" w:sz="0" w:space="0" w:color="auto"/>
        <w:left w:val="none" w:sz="0" w:space="0" w:color="auto"/>
        <w:bottom w:val="none" w:sz="0" w:space="0" w:color="auto"/>
        <w:right w:val="none" w:sz="0" w:space="0" w:color="auto"/>
      </w:divBdr>
    </w:div>
    <w:div w:id="12924985">
      <w:bodyDiv w:val="1"/>
      <w:marLeft w:val="0"/>
      <w:marRight w:val="0"/>
      <w:marTop w:val="0"/>
      <w:marBottom w:val="0"/>
      <w:divBdr>
        <w:top w:val="none" w:sz="0" w:space="0" w:color="auto"/>
        <w:left w:val="none" w:sz="0" w:space="0" w:color="auto"/>
        <w:bottom w:val="none" w:sz="0" w:space="0" w:color="auto"/>
        <w:right w:val="none" w:sz="0" w:space="0" w:color="auto"/>
      </w:divBdr>
    </w:div>
    <w:div w:id="13044125">
      <w:bodyDiv w:val="1"/>
      <w:marLeft w:val="0"/>
      <w:marRight w:val="0"/>
      <w:marTop w:val="0"/>
      <w:marBottom w:val="0"/>
      <w:divBdr>
        <w:top w:val="none" w:sz="0" w:space="0" w:color="auto"/>
        <w:left w:val="none" w:sz="0" w:space="0" w:color="auto"/>
        <w:bottom w:val="none" w:sz="0" w:space="0" w:color="auto"/>
        <w:right w:val="none" w:sz="0" w:space="0" w:color="auto"/>
      </w:divBdr>
    </w:div>
    <w:div w:id="13190803">
      <w:bodyDiv w:val="1"/>
      <w:marLeft w:val="0"/>
      <w:marRight w:val="0"/>
      <w:marTop w:val="0"/>
      <w:marBottom w:val="0"/>
      <w:divBdr>
        <w:top w:val="none" w:sz="0" w:space="0" w:color="auto"/>
        <w:left w:val="none" w:sz="0" w:space="0" w:color="auto"/>
        <w:bottom w:val="none" w:sz="0" w:space="0" w:color="auto"/>
        <w:right w:val="none" w:sz="0" w:space="0" w:color="auto"/>
      </w:divBdr>
    </w:div>
    <w:div w:id="13651393">
      <w:bodyDiv w:val="1"/>
      <w:marLeft w:val="0"/>
      <w:marRight w:val="0"/>
      <w:marTop w:val="0"/>
      <w:marBottom w:val="0"/>
      <w:divBdr>
        <w:top w:val="none" w:sz="0" w:space="0" w:color="auto"/>
        <w:left w:val="none" w:sz="0" w:space="0" w:color="auto"/>
        <w:bottom w:val="none" w:sz="0" w:space="0" w:color="auto"/>
        <w:right w:val="none" w:sz="0" w:space="0" w:color="auto"/>
      </w:divBdr>
    </w:div>
    <w:div w:id="14042676">
      <w:bodyDiv w:val="1"/>
      <w:marLeft w:val="0"/>
      <w:marRight w:val="0"/>
      <w:marTop w:val="0"/>
      <w:marBottom w:val="0"/>
      <w:divBdr>
        <w:top w:val="none" w:sz="0" w:space="0" w:color="auto"/>
        <w:left w:val="none" w:sz="0" w:space="0" w:color="auto"/>
        <w:bottom w:val="none" w:sz="0" w:space="0" w:color="auto"/>
        <w:right w:val="none" w:sz="0" w:space="0" w:color="auto"/>
      </w:divBdr>
    </w:div>
    <w:div w:id="14111828">
      <w:bodyDiv w:val="1"/>
      <w:marLeft w:val="0"/>
      <w:marRight w:val="0"/>
      <w:marTop w:val="0"/>
      <w:marBottom w:val="0"/>
      <w:divBdr>
        <w:top w:val="none" w:sz="0" w:space="0" w:color="auto"/>
        <w:left w:val="none" w:sz="0" w:space="0" w:color="auto"/>
        <w:bottom w:val="none" w:sz="0" w:space="0" w:color="auto"/>
        <w:right w:val="none" w:sz="0" w:space="0" w:color="auto"/>
      </w:divBdr>
    </w:div>
    <w:div w:id="14380478">
      <w:bodyDiv w:val="1"/>
      <w:marLeft w:val="0"/>
      <w:marRight w:val="0"/>
      <w:marTop w:val="0"/>
      <w:marBottom w:val="0"/>
      <w:divBdr>
        <w:top w:val="none" w:sz="0" w:space="0" w:color="auto"/>
        <w:left w:val="none" w:sz="0" w:space="0" w:color="auto"/>
        <w:bottom w:val="none" w:sz="0" w:space="0" w:color="auto"/>
        <w:right w:val="none" w:sz="0" w:space="0" w:color="auto"/>
      </w:divBdr>
    </w:div>
    <w:div w:id="14380683">
      <w:bodyDiv w:val="1"/>
      <w:marLeft w:val="0"/>
      <w:marRight w:val="0"/>
      <w:marTop w:val="0"/>
      <w:marBottom w:val="0"/>
      <w:divBdr>
        <w:top w:val="none" w:sz="0" w:space="0" w:color="auto"/>
        <w:left w:val="none" w:sz="0" w:space="0" w:color="auto"/>
        <w:bottom w:val="none" w:sz="0" w:space="0" w:color="auto"/>
        <w:right w:val="none" w:sz="0" w:space="0" w:color="auto"/>
      </w:divBdr>
    </w:div>
    <w:div w:id="14382966">
      <w:bodyDiv w:val="1"/>
      <w:marLeft w:val="0"/>
      <w:marRight w:val="0"/>
      <w:marTop w:val="0"/>
      <w:marBottom w:val="0"/>
      <w:divBdr>
        <w:top w:val="none" w:sz="0" w:space="0" w:color="auto"/>
        <w:left w:val="none" w:sz="0" w:space="0" w:color="auto"/>
        <w:bottom w:val="none" w:sz="0" w:space="0" w:color="auto"/>
        <w:right w:val="none" w:sz="0" w:space="0" w:color="auto"/>
      </w:divBdr>
    </w:div>
    <w:div w:id="14618091">
      <w:bodyDiv w:val="1"/>
      <w:marLeft w:val="0"/>
      <w:marRight w:val="0"/>
      <w:marTop w:val="0"/>
      <w:marBottom w:val="0"/>
      <w:divBdr>
        <w:top w:val="none" w:sz="0" w:space="0" w:color="auto"/>
        <w:left w:val="none" w:sz="0" w:space="0" w:color="auto"/>
        <w:bottom w:val="none" w:sz="0" w:space="0" w:color="auto"/>
        <w:right w:val="none" w:sz="0" w:space="0" w:color="auto"/>
      </w:divBdr>
    </w:div>
    <w:div w:id="15038158">
      <w:bodyDiv w:val="1"/>
      <w:marLeft w:val="0"/>
      <w:marRight w:val="0"/>
      <w:marTop w:val="0"/>
      <w:marBottom w:val="0"/>
      <w:divBdr>
        <w:top w:val="none" w:sz="0" w:space="0" w:color="auto"/>
        <w:left w:val="none" w:sz="0" w:space="0" w:color="auto"/>
        <w:bottom w:val="none" w:sz="0" w:space="0" w:color="auto"/>
        <w:right w:val="none" w:sz="0" w:space="0" w:color="auto"/>
      </w:divBdr>
    </w:div>
    <w:div w:id="15162601">
      <w:bodyDiv w:val="1"/>
      <w:marLeft w:val="0"/>
      <w:marRight w:val="0"/>
      <w:marTop w:val="0"/>
      <w:marBottom w:val="0"/>
      <w:divBdr>
        <w:top w:val="none" w:sz="0" w:space="0" w:color="auto"/>
        <w:left w:val="none" w:sz="0" w:space="0" w:color="auto"/>
        <w:bottom w:val="none" w:sz="0" w:space="0" w:color="auto"/>
        <w:right w:val="none" w:sz="0" w:space="0" w:color="auto"/>
      </w:divBdr>
    </w:div>
    <w:div w:id="15426027">
      <w:bodyDiv w:val="1"/>
      <w:marLeft w:val="0"/>
      <w:marRight w:val="0"/>
      <w:marTop w:val="0"/>
      <w:marBottom w:val="0"/>
      <w:divBdr>
        <w:top w:val="none" w:sz="0" w:space="0" w:color="auto"/>
        <w:left w:val="none" w:sz="0" w:space="0" w:color="auto"/>
        <w:bottom w:val="none" w:sz="0" w:space="0" w:color="auto"/>
        <w:right w:val="none" w:sz="0" w:space="0" w:color="auto"/>
      </w:divBdr>
    </w:div>
    <w:div w:id="15742334">
      <w:bodyDiv w:val="1"/>
      <w:marLeft w:val="0"/>
      <w:marRight w:val="0"/>
      <w:marTop w:val="0"/>
      <w:marBottom w:val="0"/>
      <w:divBdr>
        <w:top w:val="none" w:sz="0" w:space="0" w:color="auto"/>
        <w:left w:val="none" w:sz="0" w:space="0" w:color="auto"/>
        <w:bottom w:val="none" w:sz="0" w:space="0" w:color="auto"/>
        <w:right w:val="none" w:sz="0" w:space="0" w:color="auto"/>
      </w:divBdr>
    </w:div>
    <w:div w:id="15887606">
      <w:bodyDiv w:val="1"/>
      <w:marLeft w:val="0"/>
      <w:marRight w:val="0"/>
      <w:marTop w:val="0"/>
      <w:marBottom w:val="0"/>
      <w:divBdr>
        <w:top w:val="none" w:sz="0" w:space="0" w:color="auto"/>
        <w:left w:val="none" w:sz="0" w:space="0" w:color="auto"/>
        <w:bottom w:val="none" w:sz="0" w:space="0" w:color="auto"/>
        <w:right w:val="none" w:sz="0" w:space="0" w:color="auto"/>
      </w:divBdr>
    </w:div>
    <w:div w:id="16125764">
      <w:bodyDiv w:val="1"/>
      <w:marLeft w:val="0"/>
      <w:marRight w:val="0"/>
      <w:marTop w:val="0"/>
      <w:marBottom w:val="0"/>
      <w:divBdr>
        <w:top w:val="none" w:sz="0" w:space="0" w:color="auto"/>
        <w:left w:val="none" w:sz="0" w:space="0" w:color="auto"/>
        <w:bottom w:val="none" w:sz="0" w:space="0" w:color="auto"/>
        <w:right w:val="none" w:sz="0" w:space="0" w:color="auto"/>
      </w:divBdr>
    </w:div>
    <w:div w:id="17126643">
      <w:bodyDiv w:val="1"/>
      <w:marLeft w:val="0"/>
      <w:marRight w:val="0"/>
      <w:marTop w:val="0"/>
      <w:marBottom w:val="0"/>
      <w:divBdr>
        <w:top w:val="none" w:sz="0" w:space="0" w:color="auto"/>
        <w:left w:val="none" w:sz="0" w:space="0" w:color="auto"/>
        <w:bottom w:val="none" w:sz="0" w:space="0" w:color="auto"/>
        <w:right w:val="none" w:sz="0" w:space="0" w:color="auto"/>
      </w:divBdr>
    </w:div>
    <w:div w:id="17200411">
      <w:bodyDiv w:val="1"/>
      <w:marLeft w:val="0"/>
      <w:marRight w:val="0"/>
      <w:marTop w:val="0"/>
      <w:marBottom w:val="0"/>
      <w:divBdr>
        <w:top w:val="none" w:sz="0" w:space="0" w:color="auto"/>
        <w:left w:val="none" w:sz="0" w:space="0" w:color="auto"/>
        <w:bottom w:val="none" w:sz="0" w:space="0" w:color="auto"/>
        <w:right w:val="none" w:sz="0" w:space="0" w:color="auto"/>
      </w:divBdr>
    </w:div>
    <w:div w:id="17511025">
      <w:bodyDiv w:val="1"/>
      <w:marLeft w:val="0"/>
      <w:marRight w:val="0"/>
      <w:marTop w:val="0"/>
      <w:marBottom w:val="0"/>
      <w:divBdr>
        <w:top w:val="none" w:sz="0" w:space="0" w:color="auto"/>
        <w:left w:val="none" w:sz="0" w:space="0" w:color="auto"/>
        <w:bottom w:val="none" w:sz="0" w:space="0" w:color="auto"/>
        <w:right w:val="none" w:sz="0" w:space="0" w:color="auto"/>
      </w:divBdr>
    </w:div>
    <w:div w:id="17660803">
      <w:bodyDiv w:val="1"/>
      <w:marLeft w:val="0"/>
      <w:marRight w:val="0"/>
      <w:marTop w:val="0"/>
      <w:marBottom w:val="0"/>
      <w:divBdr>
        <w:top w:val="none" w:sz="0" w:space="0" w:color="auto"/>
        <w:left w:val="none" w:sz="0" w:space="0" w:color="auto"/>
        <w:bottom w:val="none" w:sz="0" w:space="0" w:color="auto"/>
        <w:right w:val="none" w:sz="0" w:space="0" w:color="auto"/>
      </w:divBdr>
    </w:div>
    <w:div w:id="17699559">
      <w:bodyDiv w:val="1"/>
      <w:marLeft w:val="0"/>
      <w:marRight w:val="0"/>
      <w:marTop w:val="0"/>
      <w:marBottom w:val="0"/>
      <w:divBdr>
        <w:top w:val="none" w:sz="0" w:space="0" w:color="auto"/>
        <w:left w:val="none" w:sz="0" w:space="0" w:color="auto"/>
        <w:bottom w:val="none" w:sz="0" w:space="0" w:color="auto"/>
        <w:right w:val="none" w:sz="0" w:space="0" w:color="auto"/>
      </w:divBdr>
    </w:div>
    <w:div w:id="17705738">
      <w:bodyDiv w:val="1"/>
      <w:marLeft w:val="0"/>
      <w:marRight w:val="0"/>
      <w:marTop w:val="0"/>
      <w:marBottom w:val="0"/>
      <w:divBdr>
        <w:top w:val="none" w:sz="0" w:space="0" w:color="auto"/>
        <w:left w:val="none" w:sz="0" w:space="0" w:color="auto"/>
        <w:bottom w:val="none" w:sz="0" w:space="0" w:color="auto"/>
        <w:right w:val="none" w:sz="0" w:space="0" w:color="auto"/>
      </w:divBdr>
    </w:div>
    <w:div w:id="18119750">
      <w:bodyDiv w:val="1"/>
      <w:marLeft w:val="0"/>
      <w:marRight w:val="0"/>
      <w:marTop w:val="0"/>
      <w:marBottom w:val="0"/>
      <w:divBdr>
        <w:top w:val="none" w:sz="0" w:space="0" w:color="auto"/>
        <w:left w:val="none" w:sz="0" w:space="0" w:color="auto"/>
        <w:bottom w:val="none" w:sz="0" w:space="0" w:color="auto"/>
        <w:right w:val="none" w:sz="0" w:space="0" w:color="auto"/>
      </w:divBdr>
    </w:div>
    <w:div w:id="18245970">
      <w:bodyDiv w:val="1"/>
      <w:marLeft w:val="0"/>
      <w:marRight w:val="0"/>
      <w:marTop w:val="0"/>
      <w:marBottom w:val="0"/>
      <w:divBdr>
        <w:top w:val="none" w:sz="0" w:space="0" w:color="auto"/>
        <w:left w:val="none" w:sz="0" w:space="0" w:color="auto"/>
        <w:bottom w:val="none" w:sz="0" w:space="0" w:color="auto"/>
        <w:right w:val="none" w:sz="0" w:space="0" w:color="auto"/>
      </w:divBdr>
    </w:div>
    <w:div w:id="18434090">
      <w:bodyDiv w:val="1"/>
      <w:marLeft w:val="0"/>
      <w:marRight w:val="0"/>
      <w:marTop w:val="0"/>
      <w:marBottom w:val="0"/>
      <w:divBdr>
        <w:top w:val="none" w:sz="0" w:space="0" w:color="auto"/>
        <w:left w:val="none" w:sz="0" w:space="0" w:color="auto"/>
        <w:bottom w:val="none" w:sz="0" w:space="0" w:color="auto"/>
        <w:right w:val="none" w:sz="0" w:space="0" w:color="auto"/>
      </w:divBdr>
    </w:div>
    <w:div w:id="18438908">
      <w:bodyDiv w:val="1"/>
      <w:marLeft w:val="0"/>
      <w:marRight w:val="0"/>
      <w:marTop w:val="0"/>
      <w:marBottom w:val="0"/>
      <w:divBdr>
        <w:top w:val="none" w:sz="0" w:space="0" w:color="auto"/>
        <w:left w:val="none" w:sz="0" w:space="0" w:color="auto"/>
        <w:bottom w:val="none" w:sz="0" w:space="0" w:color="auto"/>
        <w:right w:val="none" w:sz="0" w:space="0" w:color="auto"/>
      </w:divBdr>
    </w:div>
    <w:div w:id="18628680">
      <w:bodyDiv w:val="1"/>
      <w:marLeft w:val="0"/>
      <w:marRight w:val="0"/>
      <w:marTop w:val="0"/>
      <w:marBottom w:val="0"/>
      <w:divBdr>
        <w:top w:val="none" w:sz="0" w:space="0" w:color="auto"/>
        <w:left w:val="none" w:sz="0" w:space="0" w:color="auto"/>
        <w:bottom w:val="none" w:sz="0" w:space="0" w:color="auto"/>
        <w:right w:val="none" w:sz="0" w:space="0" w:color="auto"/>
      </w:divBdr>
    </w:div>
    <w:div w:id="18943898">
      <w:bodyDiv w:val="1"/>
      <w:marLeft w:val="0"/>
      <w:marRight w:val="0"/>
      <w:marTop w:val="0"/>
      <w:marBottom w:val="0"/>
      <w:divBdr>
        <w:top w:val="none" w:sz="0" w:space="0" w:color="auto"/>
        <w:left w:val="none" w:sz="0" w:space="0" w:color="auto"/>
        <w:bottom w:val="none" w:sz="0" w:space="0" w:color="auto"/>
        <w:right w:val="none" w:sz="0" w:space="0" w:color="auto"/>
      </w:divBdr>
    </w:div>
    <w:div w:id="19479558">
      <w:bodyDiv w:val="1"/>
      <w:marLeft w:val="0"/>
      <w:marRight w:val="0"/>
      <w:marTop w:val="0"/>
      <w:marBottom w:val="0"/>
      <w:divBdr>
        <w:top w:val="none" w:sz="0" w:space="0" w:color="auto"/>
        <w:left w:val="none" w:sz="0" w:space="0" w:color="auto"/>
        <w:bottom w:val="none" w:sz="0" w:space="0" w:color="auto"/>
        <w:right w:val="none" w:sz="0" w:space="0" w:color="auto"/>
      </w:divBdr>
    </w:div>
    <w:div w:id="19552046">
      <w:bodyDiv w:val="1"/>
      <w:marLeft w:val="0"/>
      <w:marRight w:val="0"/>
      <w:marTop w:val="0"/>
      <w:marBottom w:val="0"/>
      <w:divBdr>
        <w:top w:val="none" w:sz="0" w:space="0" w:color="auto"/>
        <w:left w:val="none" w:sz="0" w:space="0" w:color="auto"/>
        <w:bottom w:val="none" w:sz="0" w:space="0" w:color="auto"/>
        <w:right w:val="none" w:sz="0" w:space="0" w:color="auto"/>
      </w:divBdr>
    </w:div>
    <w:div w:id="20202368">
      <w:bodyDiv w:val="1"/>
      <w:marLeft w:val="0"/>
      <w:marRight w:val="0"/>
      <w:marTop w:val="0"/>
      <w:marBottom w:val="0"/>
      <w:divBdr>
        <w:top w:val="none" w:sz="0" w:space="0" w:color="auto"/>
        <w:left w:val="none" w:sz="0" w:space="0" w:color="auto"/>
        <w:bottom w:val="none" w:sz="0" w:space="0" w:color="auto"/>
        <w:right w:val="none" w:sz="0" w:space="0" w:color="auto"/>
      </w:divBdr>
    </w:div>
    <w:div w:id="20475741">
      <w:bodyDiv w:val="1"/>
      <w:marLeft w:val="0"/>
      <w:marRight w:val="0"/>
      <w:marTop w:val="0"/>
      <w:marBottom w:val="0"/>
      <w:divBdr>
        <w:top w:val="none" w:sz="0" w:space="0" w:color="auto"/>
        <w:left w:val="none" w:sz="0" w:space="0" w:color="auto"/>
        <w:bottom w:val="none" w:sz="0" w:space="0" w:color="auto"/>
        <w:right w:val="none" w:sz="0" w:space="0" w:color="auto"/>
      </w:divBdr>
    </w:div>
    <w:div w:id="20595250">
      <w:bodyDiv w:val="1"/>
      <w:marLeft w:val="0"/>
      <w:marRight w:val="0"/>
      <w:marTop w:val="0"/>
      <w:marBottom w:val="0"/>
      <w:divBdr>
        <w:top w:val="none" w:sz="0" w:space="0" w:color="auto"/>
        <w:left w:val="none" w:sz="0" w:space="0" w:color="auto"/>
        <w:bottom w:val="none" w:sz="0" w:space="0" w:color="auto"/>
        <w:right w:val="none" w:sz="0" w:space="0" w:color="auto"/>
      </w:divBdr>
    </w:div>
    <w:div w:id="20666964">
      <w:bodyDiv w:val="1"/>
      <w:marLeft w:val="0"/>
      <w:marRight w:val="0"/>
      <w:marTop w:val="0"/>
      <w:marBottom w:val="0"/>
      <w:divBdr>
        <w:top w:val="none" w:sz="0" w:space="0" w:color="auto"/>
        <w:left w:val="none" w:sz="0" w:space="0" w:color="auto"/>
        <w:bottom w:val="none" w:sz="0" w:space="0" w:color="auto"/>
        <w:right w:val="none" w:sz="0" w:space="0" w:color="auto"/>
      </w:divBdr>
    </w:div>
    <w:div w:id="21176645">
      <w:bodyDiv w:val="1"/>
      <w:marLeft w:val="0"/>
      <w:marRight w:val="0"/>
      <w:marTop w:val="0"/>
      <w:marBottom w:val="0"/>
      <w:divBdr>
        <w:top w:val="none" w:sz="0" w:space="0" w:color="auto"/>
        <w:left w:val="none" w:sz="0" w:space="0" w:color="auto"/>
        <w:bottom w:val="none" w:sz="0" w:space="0" w:color="auto"/>
        <w:right w:val="none" w:sz="0" w:space="0" w:color="auto"/>
      </w:divBdr>
    </w:div>
    <w:div w:id="21321157">
      <w:bodyDiv w:val="1"/>
      <w:marLeft w:val="0"/>
      <w:marRight w:val="0"/>
      <w:marTop w:val="0"/>
      <w:marBottom w:val="0"/>
      <w:divBdr>
        <w:top w:val="none" w:sz="0" w:space="0" w:color="auto"/>
        <w:left w:val="none" w:sz="0" w:space="0" w:color="auto"/>
        <w:bottom w:val="none" w:sz="0" w:space="0" w:color="auto"/>
        <w:right w:val="none" w:sz="0" w:space="0" w:color="auto"/>
      </w:divBdr>
    </w:div>
    <w:div w:id="21325203">
      <w:bodyDiv w:val="1"/>
      <w:marLeft w:val="0"/>
      <w:marRight w:val="0"/>
      <w:marTop w:val="0"/>
      <w:marBottom w:val="0"/>
      <w:divBdr>
        <w:top w:val="none" w:sz="0" w:space="0" w:color="auto"/>
        <w:left w:val="none" w:sz="0" w:space="0" w:color="auto"/>
        <w:bottom w:val="none" w:sz="0" w:space="0" w:color="auto"/>
        <w:right w:val="none" w:sz="0" w:space="0" w:color="auto"/>
      </w:divBdr>
    </w:div>
    <w:div w:id="21366719">
      <w:bodyDiv w:val="1"/>
      <w:marLeft w:val="0"/>
      <w:marRight w:val="0"/>
      <w:marTop w:val="0"/>
      <w:marBottom w:val="0"/>
      <w:divBdr>
        <w:top w:val="none" w:sz="0" w:space="0" w:color="auto"/>
        <w:left w:val="none" w:sz="0" w:space="0" w:color="auto"/>
        <w:bottom w:val="none" w:sz="0" w:space="0" w:color="auto"/>
        <w:right w:val="none" w:sz="0" w:space="0" w:color="auto"/>
      </w:divBdr>
    </w:div>
    <w:div w:id="21563947">
      <w:bodyDiv w:val="1"/>
      <w:marLeft w:val="0"/>
      <w:marRight w:val="0"/>
      <w:marTop w:val="0"/>
      <w:marBottom w:val="0"/>
      <w:divBdr>
        <w:top w:val="none" w:sz="0" w:space="0" w:color="auto"/>
        <w:left w:val="none" w:sz="0" w:space="0" w:color="auto"/>
        <w:bottom w:val="none" w:sz="0" w:space="0" w:color="auto"/>
        <w:right w:val="none" w:sz="0" w:space="0" w:color="auto"/>
      </w:divBdr>
    </w:div>
    <w:div w:id="21592486">
      <w:bodyDiv w:val="1"/>
      <w:marLeft w:val="0"/>
      <w:marRight w:val="0"/>
      <w:marTop w:val="0"/>
      <w:marBottom w:val="0"/>
      <w:divBdr>
        <w:top w:val="none" w:sz="0" w:space="0" w:color="auto"/>
        <w:left w:val="none" w:sz="0" w:space="0" w:color="auto"/>
        <w:bottom w:val="none" w:sz="0" w:space="0" w:color="auto"/>
        <w:right w:val="none" w:sz="0" w:space="0" w:color="auto"/>
      </w:divBdr>
    </w:div>
    <w:div w:id="22094507">
      <w:bodyDiv w:val="1"/>
      <w:marLeft w:val="0"/>
      <w:marRight w:val="0"/>
      <w:marTop w:val="0"/>
      <w:marBottom w:val="0"/>
      <w:divBdr>
        <w:top w:val="none" w:sz="0" w:space="0" w:color="auto"/>
        <w:left w:val="none" w:sz="0" w:space="0" w:color="auto"/>
        <w:bottom w:val="none" w:sz="0" w:space="0" w:color="auto"/>
        <w:right w:val="none" w:sz="0" w:space="0" w:color="auto"/>
      </w:divBdr>
    </w:div>
    <w:div w:id="22246721">
      <w:bodyDiv w:val="1"/>
      <w:marLeft w:val="0"/>
      <w:marRight w:val="0"/>
      <w:marTop w:val="0"/>
      <w:marBottom w:val="0"/>
      <w:divBdr>
        <w:top w:val="none" w:sz="0" w:space="0" w:color="auto"/>
        <w:left w:val="none" w:sz="0" w:space="0" w:color="auto"/>
        <w:bottom w:val="none" w:sz="0" w:space="0" w:color="auto"/>
        <w:right w:val="none" w:sz="0" w:space="0" w:color="auto"/>
      </w:divBdr>
    </w:div>
    <w:div w:id="22290002">
      <w:bodyDiv w:val="1"/>
      <w:marLeft w:val="0"/>
      <w:marRight w:val="0"/>
      <w:marTop w:val="0"/>
      <w:marBottom w:val="0"/>
      <w:divBdr>
        <w:top w:val="none" w:sz="0" w:space="0" w:color="auto"/>
        <w:left w:val="none" w:sz="0" w:space="0" w:color="auto"/>
        <w:bottom w:val="none" w:sz="0" w:space="0" w:color="auto"/>
        <w:right w:val="none" w:sz="0" w:space="0" w:color="auto"/>
      </w:divBdr>
    </w:div>
    <w:div w:id="22292562">
      <w:bodyDiv w:val="1"/>
      <w:marLeft w:val="0"/>
      <w:marRight w:val="0"/>
      <w:marTop w:val="0"/>
      <w:marBottom w:val="0"/>
      <w:divBdr>
        <w:top w:val="none" w:sz="0" w:space="0" w:color="auto"/>
        <w:left w:val="none" w:sz="0" w:space="0" w:color="auto"/>
        <w:bottom w:val="none" w:sz="0" w:space="0" w:color="auto"/>
        <w:right w:val="none" w:sz="0" w:space="0" w:color="auto"/>
      </w:divBdr>
    </w:div>
    <w:div w:id="22829326">
      <w:bodyDiv w:val="1"/>
      <w:marLeft w:val="0"/>
      <w:marRight w:val="0"/>
      <w:marTop w:val="0"/>
      <w:marBottom w:val="0"/>
      <w:divBdr>
        <w:top w:val="none" w:sz="0" w:space="0" w:color="auto"/>
        <w:left w:val="none" w:sz="0" w:space="0" w:color="auto"/>
        <w:bottom w:val="none" w:sz="0" w:space="0" w:color="auto"/>
        <w:right w:val="none" w:sz="0" w:space="0" w:color="auto"/>
      </w:divBdr>
    </w:div>
    <w:div w:id="23022639">
      <w:bodyDiv w:val="1"/>
      <w:marLeft w:val="0"/>
      <w:marRight w:val="0"/>
      <w:marTop w:val="0"/>
      <w:marBottom w:val="0"/>
      <w:divBdr>
        <w:top w:val="none" w:sz="0" w:space="0" w:color="auto"/>
        <w:left w:val="none" w:sz="0" w:space="0" w:color="auto"/>
        <w:bottom w:val="none" w:sz="0" w:space="0" w:color="auto"/>
        <w:right w:val="none" w:sz="0" w:space="0" w:color="auto"/>
      </w:divBdr>
    </w:div>
    <w:div w:id="23022783">
      <w:bodyDiv w:val="1"/>
      <w:marLeft w:val="0"/>
      <w:marRight w:val="0"/>
      <w:marTop w:val="0"/>
      <w:marBottom w:val="0"/>
      <w:divBdr>
        <w:top w:val="none" w:sz="0" w:space="0" w:color="auto"/>
        <w:left w:val="none" w:sz="0" w:space="0" w:color="auto"/>
        <w:bottom w:val="none" w:sz="0" w:space="0" w:color="auto"/>
        <w:right w:val="none" w:sz="0" w:space="0" w:color="auto"/>
      </w:divBdr>
    </w:div>
    <w:div w:id="23480013">
      <w:bodyDiv w:val="1"/>
      <w:marLeft w:val="0"/>
      <w:marRight w:val="0"/>
      <w:marTop w:val="0"/>
      <w:marBottom w:val="0"/>
      <w:divBdr>
        <w:top w:val="none" w:sz="0" w:space="0" w:color="auto"/>
        <w:left w:val="none" w:sz="0" w:space="0" w:color="auto"/>
        <w:bottom w:val="none" w:sz="0" w:space="0" w:color="auto"/>
        <w:right w:val="none" w:sz="0" w:space="0" w:color="auto"/>
      </w:divBdr>
    </w:div>
    <w:div w:id="23790525">
      <w:bodyDiv w:val="1"/>
      <w:marLeft w:val="0"/>
      <w:marRight w:val="0"/>
      <w:marTop w:val="0"/>
      <w:marBottom w:val="0"/>
      <w:divBdr>
        <w:top w:val="none" w:sz="0" w:space="0" w:color="auto"/>
        <w:left w:val="none" w:sz="0" w:space="0" w:color="auto"/>
        <w:bottom w:val="none" w:sz="0" w:space="0" w:color="auto"/>
        <w:right w:val="none" w:sz="0" w:space="0" w:color="auto"/>
      </w:divBdr>
    </w:div>
    <w:div w:id="23799349">
      <w:bodyDiv w:val="1"/>
      <w:marLeft w:val="0"/>
      <w:marRight w:val="0"/>
      <w:marTop w:val="0"/>
      <w:marBottom w:val="0"/>
      <w:divBdr>
        <w:top w:val="none" w:sz="0" w:space="0" w:color="auto"/>
        <w:left w:val="none" w:sz="0" w:space="0" w:color="auto"/>
        <w:bottom w:val="none" w:sz="0" w:space="0" w:color="auto"/>
        <w:right w:val="none" w:sz="0" w:space="0" w:color="auto"/>
      </w:divBdr>
    </w:div>
    <w:div w:id="23940953">
      <w:bodyDiv w:val="1"/>
      <w:marLeft w:val="0"/>
      <w:marRight w:val="0"/>
      <w:marTop w:val="0"/>
      <w:marBottom w:val="0"/>
      <w:divBdr>
        <w:top w:val="none" w:sz="0" w:space="0" w:color="auto"/>
        <w:left w:val="none" w:sz="0" w:space="0" w:color="auto"/>
        <w:bottom w:val="none" w:sz="0" w:space="0" w:color="auto"/>
        <w:right w:val="none" w:sz="0" w:space="0" w:color="auto"/>
      </w:divBdr>
    </w:div>
    <w:div w:id="24597982">
      <w:bodyDiv w:val="1"/>
      <w:marLeft w:val="0"/>
      <w:marRight w:val="0"/>
      <w:marTop w:val="0"/>
      <w:marBottom w:val="0"/>
      <w:divBdr>
        <w:top w:val="none" w:sz="0" w:space="0" w:color="auto"/>
        <w:left w:val="none" w:sz="0" w:space="0" w:color="auto"/>
        <w:bottom w:val="none" w:sz="0" w:space="0" w:color="auto"/>
        <w:right w:val="none" w:sz="0" w:space="0" w:color="auto"/>
      </w:divBdr>
    </w:div>
    <w:div w:id="24602063">
      <w:bodyDiv w:val="1"/>
      <w:marLeft w:val="0"/>
      <w:marRight w:val="0"/>
      <w:marTop w:val="0"/>
      <w:marBottom w:val="0"/>
      <w:divBdr>
        <w:top w:val="none" w:sz="0" w:space="0" w:color="auto"/>
        <w:left w:val="none" w:sz="0" w:space="0" w:color="auto"/>
        <w:bottom w:val="none" w:sz="0" w:space="0" w:color="auto"/>
        <w:right w:val="none" w:sz="0" w:space="0" w:color="auto"/>
      </w:divBdr>
    </w:div>
    <w:div w:id="24602991">
      <w:bodyDiv w:val="1"/>
      <w:marLeft w:val="0"/>
      <w:marRight w:val="0"/>
      <w:marTop w:val="0"/>
      <w:marBottom w:val="0"/>
      <w:divBdr>
        <w:top w:val="none" w:sz="0" w:space="0" w:color="auto"/>
        <w:left w:val="none" w:sz="0" w:space="0" w:color="auto"/>
        <w:bottom w:val="none" w:sz="0" w:space="0" w:color="auto"/>
        <w:right w:val="none" w:sz="0" w:space="0" w:color="auto"/>
      </w:divBdr>
    </w:div>
    <w:div w:id="24794635">
      <w:bodyDiv w:val="1"/>
      <w:marLeft w:val="0"/>
      <w:marRight w:val="0"/>
      <w:marTop w:val="0"/>
      <w:marBottom w:val="0"/>
      <w:divBdr>
        <w:top w:val="none" w:sz="0" w:space="0" w:color="auto"/>
        <w:left w:val="none" w:sz="0" w:space="0" w:color="auto"/>
        <w:bottom w:val="none" w:sz="0" w:space="0" w:color="auto"/>
        <w:right w:val="none" w:sz="0" w:space="0" w:color="auto"/>
      </w:divBdr>
    </w:div>
    <w:div w:id="24987762">
      <w:bodyDiv w:val="1"/>
      <w:marLeft w:val="0"/>
      <w:marRight w:val="0"/>
      <w:marTop w:val="0"/>
      <w:marBottom w:val="0"/>
      <w:divBdr>
        <w:top w:val="none" w:sz="0" w:space="0" w:color="auto"/>
        <w:left w:val="none" w:sz="0" w:space="0" w:color="auto"/>
        <w:bottom w:val="none" w:sz="0" w:space="0" w:color="auto"/>
        <w:right w:val="none" w:sz="0" w:space="0" w:color="auto"/>
      </w:divBdr>
    </w:div>
    <w:div w:id="25718746">
      <w:bodyDiv w:val="1"/>
      <w:marLeft w:val="0"/>
      <w:marRight w:val="0"/>
      <w:marTop w:val="0"/>
      <w:marBottom w:val="0"/>
      <w:divBdr>
        <w:top w:val="none" w:sz="0" w:space="0" w:color="auto"/>
        <w:left w:val="none" w:sz="0" w:space="0" w:color="auto"/>
        <w:bottom w:val="none" w:sz="0" w:space="0" w:color="auto"/>
        <w:right w:val="none" w:sz="0" w:space="0" w:color="auto"/>
      </w:divBdr>
    </w:div>
    <w:div w:id="26105135">
      <w:bodyDiv w:val="1"/>
      <w:marLeft w:val="0"/>
      <w:marRight w:val="0"/>
      <w:marTop w:val="0"/>
      <w:marBottom w:val="0"/>
      <w:divBdr>
        <w:top w:val="none" w:sz="0" w:space="0" w:color="auto"/>
        <w:left w:val="none" w:sz="0" w:space="0" w:color="auto"/>
        <w:bottom w:val="none" w:sz="0" w:space="0" w:color="auto"/>
        <w:right w:val="none" w:sz="0" w:space="0" w:color="auto"/>
      </w:divBdr>
    </w:div>
    <w:div w:id="26608335">
      <w:bodyDiv w:val="1"/>
      <w:marLeft w:val="0"/>
      <w:marRight w:val="0"/>
      <w:marTop w:val="0"/>
      <w:marBottom w:val="0"/>
      <w:divBdr>
        <w:top w:val="none" w:sz="0" w:space="0" w:color="auto"/>
        <w:left w:val="none" w:sz="0" w:space="0" w:color="auto"/>
        <w:bottom w:val="none" w:sz="0" w:space="0" w:color="auto"/>
        <w:right w:val="none" w:sz="0" w:space="0" w:color="auto"/>
      </w:divBdr>
    </w:div>
    <w:div w:id="26613536">
      <w:bodyDiv w:val="1"/>
      <w:marLeft w:val="0"/>
      <w:marRight w:val="0"/>
      <w:marTop w:val="0"/>
      <w:marBottom w:val="0"/>
      <w:divBdr>
        <w:top w:val="none" w:sz="0" w:space="0" w:color="auto"/>
        <w:left w:val="none" w:sz="0" w:space="0" w:color="auto"/>
        <w:bottom w:val="none" w:sz="0" w:space="0" w:color="auto"/>
        <w:right w:val="none" w:sz="0" w:space="0" w:color="auto"/>
      </w:divBdr>
    </w:div>
    <w:div w:id="26638403">
      <w:bodyDiv w:val="1"/>
      <w:marLeft w:val="0"/>
      <w:marRight w:val="0"/>
      <w:marTop w:val="0"/>
      <w:marBottom w:val="0"/>
      <w:divBdr>
        <w:top w:val="none" w:sz="0" w:space="0" w:color="auto"/>
        <w:left w:val="none" w:sz="0" w:space="0" w:color="auto"/>
        <w:bottom w:val="none" w:sz="0" w:space="0" w:color="auto"/>
        <w:right w:val="none" w:sz="0" w:space="0" w:color="auto"/>
      </w:divBdr>
    </w:div>
    <w:div w:id="26835066">
      <w:bodyDiv w:val="1"/>
      <w:marLeft w:val="0"/>
      <w:marRight w:val="0"/>
      <w:marTop w:val="0"/>
      <w:marBottom w:val="0"/>
      <w:divBdr>
        <w:top w:val="none" w:sz="0" w:space="0" w:color="auto"/>
        <w:left w:val="none" w:sz="0" w:space="0" w:color="auto"/>
        <w:bottom w:val="none" w:sz="0" w:space="0" w:color="auto"/>
        <w:right w:val="none" w:sz="0" w:space="0" w:color="auto"/>
      </w:divBdr>
    </w:div>
    <w:div w:id="26878388">
      <w:bodyDiv w:val="1"/>
      <w:marLeft w:val="0"/>
      <w:marRight w:val="0"/>
      <w:marTop w:val="0"/>
      <w:marBottom w:val="0"/>
      <w:divBdr>
        <w:top w:val="none" w:sz="0" w:space="0" w:color="auto"/>
        <w:left w:val="none" w:sz="0" w:space="0" w:color="auto"/>
        <w:bottom w:val="none" w:sz="0" w:space="0" w:color="auto"/>
        <w:right w:val="none" w:sz="0" w:space="0" w:color="auto"/>
      </w:divBdr>
    </w:div>
    <w:div w:id="27294204">
      <w:bodyDiv w:val="1"/>
      <w:marLeft w:val="0"/>
      <w:marRight w:val="0"/>
      <w:marTop w:val="0"/>
      <w:marBottom w:val="0"/>
      <w:divBdr>
        <w:top w:val="none" w:sz="0" w:space="0" w:color="auto"/>
        <w:left w:val="none" w:sz="0" w:space="0" w:color="auto"/>
        <w:bottom w:val="none" w:sz="0" w:space="0" w:color="auto"/>
        <w:right w:val="none" w:sz="0" w:space="0" w:color="auto"/>
      </w:divBdr>
    </w:div>
    <w:div w:id="27612171">
      <w:bodyDiv w:val="1"/>
      <w:marLeft w:val="0"/>
      <w:marRight w:val="0"/>
      <w:marTop w:val="0"/>
      <w:marBottom w:val="0"/>
      <w:divBdr>
        <w:top w:val="none" w:sz="0" w:space="0" w:color="auto"/>
        <w:left w:val="none" w:sz="0" w:space="0" w:color="auto"/>
        <w:bottom w:val="none" w:sz="0" w:space="0" w:color="auto"/>
        <w:right w:val="none" w:sz="0" w:space="0" w:color="auto"/>
      </w:divBdr>
    </w:div>
    <w:div w:id="27806479">
      <w:bodyDiv w:val="1"/>
      <w:marLeft w:val="0"/>
      <w:marRight w:val="0"/>
      <w:marTop w:val="0"/>
      <w:marBottom w:val="0"/>
      <w:divBdr>
        <w:top w:val="none" w:sz="0" w:space="0" w:color="auto"/>
        <w:left w:val="none" w:sz="0" w:space="0" w:color="auto"/>
        <w:bottom w:val="none" w:sz="0" w:space="0" w:color="auto"/>
        <w:right w:val="none" w:sz="0" w:space="0" w:color="auto"/>
      </w:divBdr>
    </w:div>
    <w:div w:id="27874670">
      <w:bodyDiv w:val="1"/>
      <w:marLeft w:val="0"/>
      <w:marRight w:val="0"/>
      <w:marTop w:val="0"/>
      <w:marBottom w:val="0"/>
      <w:divBdr>
        <w:top w:val="none" w:sz="0" w:space="0" w:color="auto"/>
        <w:left w:val="none" w:sz="0" w:space="0" w:color="auto"/>
        <w:bottom w:val="none" w:sz="0" w:space="0" w:color="auto"/>
        <w:right w:val="none" w:sz="0" w:space="0" w:color="auto"/>
      </w:divBdr>
    </w:div>
    <w:div w:id="27877695">
      <w:bodyDiv w:val="1"/>
      <w:marLeft w:val="0"/>
      <w:marRight w:val="0"/>
      <w:marTop w:val="0"/>
      <w:marBottom w:val="0"/>
      <w:divBdr>
        <w:top w:val="none" w:sz="0" w:space="0" w:color="auto"/>
        <w:left w:val="none" w:sz="0" w:space="0" w:color="auto"/>
        <w:bottom w:val="none" w:sz="0" w:space="0" w:color="auto"/>
        <w:right w:val="none" w:sz="0" w:space="0" w:color="auto"/>
      </w:divBdr>
    </w:div>
    <w:div w:id="28265169">
      <w:bodyDiv w:val="1"/>
      <w:marLeft w:val="0"/>
      <w:marRight w:val="0"/>
      <w:marTop w:val="0"/>
      <w:marBottom w:val="0"/>
      <w:divBdr>
        <w:top w:val="none" w:sz="0" w:space="0" w:color="auto"/>
        <w:left w:val="none" w:sz="0" w:space="0" w:color="auto"/>
        <w:bottom w:val="none" w:sz="0" w:space="0" w:color="auto"/>
        <w:right w:val="none" w:sz="0" w:space="0" w:color="auto"/>
      </w:divBdr>
    </w:div>
    <w:div w:id="28336496">
      <w:bodyDiv w:val="1"/>
      <w:marLeft w:val="0"/>
      <w:marRight w:val="0"/>
      <w:marTop w:val="0"/>
      <w:marBottom w:val="0"/>
      <w:divBdr>
        <w:top w:val="none" w:sz="0" w:space="0" w:color="auto"/>
        <w:left w:val="none" w:sz="0" w:space="0" w:color="auto"/>
        <w:bottom w:val="none" w:sz="0" w:space="0" w:color="auto"/>
        <w:right w:val="none" w:sz="0" w:space="0" w:color="auto"/>
      </w:divBdr>
    </w:div>
    <w:div w:id="28338181">
      <w:bodyDiv w:val="1"/>
      <w:marLeft w:val="0"/>
      <w:marRight w:val="0"/>
      <w:marTop w:val="0"/>
      <w:marBottom w:val="0"/>
      <w:divBdr>
        <w:top w:val="none" w:sz="0" w:space="0" w:color="auto"/>
        <w:left w:val="none" w:sz="0" w:space="0" w:color="auto"/>
        <w:bottom w:val="none" w:sz="0" w:space="0" w:color="auto"/>
        <w:right w:val="none" w:sz="0" w:space="0" w:color="auto"/>
      </w:divBdr>
    </w:div>
    <w:div w:id="28528912">
      <w:bodyDiv w:val="1"/>
      <w:marLeft w:val="0"/>
      <w:marRight w:val="0"/>
      <w:marTop w:val="0"/>
      <w:marBottom w:val="0"/>
      <w:divBdr>
        <w:top w:val="none" w:sz="0" w:space="0" w:color="auto"/>
        <w:left w:val="none" w:sz="0" w:space="0" w:color="auto"/>
        <w:bottom w:val="none" w:sz="0" w:space="0" w:color="auto"/>
        <w:right w:val="none" w:sz="0" w:space="0" w:color="auto"/>
      </w:divBdr>
    </w:div>
    <w:div w:id="28842960">
      <w:bodyDiv w:val="1"/>
      <w:marLeft w:val="0"/>
      <w:marRight w:val="0"/>
      <w:marTop w:val="0"/>
      <w:marBottom w:val="0"/>
      <w:divBdr>
        <w:top w:val="none" w:sz="0" w:space="0" w:color="auto"/>
        <w:left w:val="none" w:sz="0" w:space="0" w:color="auto"/>
        <w:bottom w:val="none" w:sz="0" w:space="0" w:color="auto"/>
        <w:right w:val="none" w:sz="0" w:space="0" w:color="auto"/>
      </w:divBdr>
    </w:div>
    <w:div w:id="29108000">
      <w:bodyDiv w:val="1"/>
      <w:marLeft w:val="0"/>
      <w:marRight w:val="0"/>
      <w:marTop w:val="0"/>
      <w:marBottom w:val="0"/>
      <w:divBdr>
        <w:top w:val="none" w:sz="0" w:space="0" w:color="auto"/>
        <w:left w:val="none" w:sz="0" w:space="0" w:color="auto"/>
        <w:bottom w:val="none" w:sz="0" w:space="0" w:color="auto"/>
        <w:right w:val="none" w:sz="0" w:space="0" w:color="auto"/>
      </w:divBdr>
    </w:div>
    <w:div w:id="29303428">
      <w:bodyDiv w:val="1"/>
      <w:marLeft w:val="0"/>
      <w:marRight w:val="0"/>
      <w:marTop w:val="0"/>
      <w:marBottom w:val="0"/>
      <w:divBdr>
        <w:top w:val="none" w:sz="0" w:space="0" w:color="auto"/>
        <w:left w:val="none" w:sz="0" w:space="0" w:color="auto"/>
        <w:bottom w:val="none" w:sz="0" w:space="0" w:color="auto"/>
        <w:right w:val="none" w:sz="0" w:space="0" w:color="auto"/>
      </w:divBdr>
    </w:div>
    <w:div w:id="29455776">
      <w:bodyDiv w:val="1"/>
      <w:marLeft w:val="0"/>
      <w:marRight w:val="0"/>
      <w:marTop w:val="0"/>
      <w:marBottom w:val="0"/>
      <w:divBdr>
        <w:top w:val="none" w:sz="0" w:space="0" w:color="auto"/>
        <w:left w:val="none" w:sz="0" w:space="0" w:color="auto"/>
        <w:bottom w:val="none" w:sz="0" w:space="0" w:color="auto"/>
        <w:right w:val="none" w:sz="0" w:space="0" w:color="auto"/>
      </w:divBdr>
    </w:div>
    <w:div w:id="29576772">
      <w:bodyDiv w:val="1"/>
      <w:marLeft w:val="0"/>
      <w:marRight w:val="0"/>
      <w:marTop w:val="0"/>
      <w:marBottom w:val="0"/>
      <w:divBdr>
        <w:top w:val="none" w:sz="0" w:space="0" w:color="auto"/>
        <w:left w:val="none" w:sz="0" w:space="0" w:color="auto"/>
        <w:bottom w:val="none" w:sz="0" w:space="0" w:color="auto"/>
        <w:right w:val="none" w:sz="0" w:space="0" w:color="auto"/>
      </w:divBdr>
    </w:div>
    <w:div w:id="29576802">
      <w:bodyDiv w:val="1"/>
      <w:marLeft w:val="0"/>
      <w:marRight w:val="0"/>
      <w:marTop w:val="0"/>
      <w:marBottom w:val="0"/>
      <w:divBdr>
        <w:top w:val="none" w:sz="0" w:space="0" w:color="auto"/>
        <w:left w:val="none" w:sz="0" w:space="0" w:color="auto"/>
        <w:bottom w:val="none" w:sz="0" w:space="0" w:color="auto"/>
        <w:right w:val="none" w:sz="0" w:space="0" w:color="auto"/>
      </w:divBdr>
    </w:div>
    <w:div w:id="29647866">
      <w:bodyDiv w:val="1"/>
      <w:marLeft w:val="0"/>
      <w:marRight w:val="0"/>
      <w:marTop w:val="0"/>
      <w:marBottom w:val="0"/>
      <w:divBdr>
        <w:top w:val="none" w:sz="0" w:space="0" w:color="auto"/>
        <w:left w:val="none" w:sz="0" w:space="0" w:color="auto"/>
        <w:bottom w:val="none" w:sz="0" w:space="0" w:color="auto"/>
        <w:right w:val="none" w:sz="0" w:space="0" w:color="auto"/>
      </w:divBdr>
    </w:div>
    <w:div w:id="29688452">
      <w:bodyDiv w:val="1"/>
      <w:marLeft w:val="0"/>
      <w:marRight w:val="0"/>
      <w:marTop w:val="0"/>
      <w:marBottom w:val="0"/>
      <w:divBdr>
        <w:top w:val="none" w:sz="0" w:space="0" w:color="auto"/>
        <w:left w:val="none" w:sz="0" w:space="0" w:color="auto"/>
        <w:bottom w:val="none" w:sz="0" w:space="0" w:color="auto"/>
        <w:right w:val="none" w:sz="0" w:space="0" w:color="auto"/>
      </w:divBdr>
    </w:div>
    <w:div w:id="29690290">
      <w:bodyDiv w:val="1"/>
      <w:marLeft w:val="0"/>
      <w:marRight w:val="0"/>
      <w:marTop w:val="0"/>
      <w:marBottom w:val="0"/>
      <w:divBdr>
        <w:top w:val="none" w:sz="0" w:space="0" w:color="auto"/>
        <w:left w:val="none" w:sz="0" w:space="0" w:color="auto"/>
        <w:bottom w:val="none" w:sz="0" w:space="0" w:color="auto"/>
        <w:right w:val="none" w:sz="0" w:space="0" w:color="auto"/>
      </w:divBdr>
    </w:div>
    <w:div w:id="29697024">
      <w:bodyDiv w:val="1"/>
      <w:marLeft w:val="0"/>
      <w:marRight w:val="0"/>
      <w:marTop w:val="0"/>
      <w:marBottom w:val="0"/>
      <w:divBdr>
        <w:top w:val="none" w:sz="0" w:space="0" w:color="auto"/>
        <w:left w:val="none" w:sz="0" w:space="0" w:color="auto"/>
        <w:bottom w:val="none" w:sz="0" w:space="0" w:color="auto"/>
        <w:right w:val="none" w:sz="0" w:space="0" w:color="auto"/>
      </w:divBdr>
    </w:div>
    <w:div w:id="29838882">
      <w:bodyDiv w:val="1"/>
      <w:marLeft w:val="0"/>
      <w:marRight w:val="0"/>
      <w:marTop w:val="0"/>
      <w:marBottom w:val="0"/>
      <w:divBdr>
        <w:top w:val="none" w:sz="0" w:space="0" w:color="auto"/>
        <w:left w:val="none" w:sz="0" w:space="0" w:color="auto"/>
        <w:bottom w:val="none" w:sz="0" w:space="0" w:color="auto"/>
        <w:right w:val="none" w:sz="0" w:space="0" w:color="auto"/>
      </w:divBdr>
    </w:div>
    <w:div w:id="30039038">
      <w:bodyDiv w:val="1"/>
      <w:marLeft w:val="0"/>
      <w:marRight w:val="0"/>
      <w:marTop w:val="0"/>
      <w:marBottom w:val="0"/>
      <w:divBdr>
        <w:top w:val="none" w:sz="0" w:space="0" w:color="auto"/>
        <w:left w:val="none" w:sz="0" w:space="0" w:color="auto"/>
        <w:bottom w:val="none" w:sz="0" w:space="0" w:color="auto"/>
        <w:right w:val="none" w:sz="0" w:space="0" w:color="auto"/>
      </w:divBdr>
    </w:div>
    <w:div w:id="30346280">
      <w:bodyDiv w:val="1"/>
      <w:marLeft w:val="0"/>
      <w:marRight w:val="0"/>
      <w:marTop w:val="0"/>
      <w:marBottom w:val="0"/>
      <w:divBdr>
        <w:top w:val="none" w:sz="0" w:space="0" w:color="auto"/>
        <w:left w:val="none" w:sz="0" w:space="0" w:color="auto"/>
        <w:bottom w:val="none" w:sz="0" w:space="0" w:color="auto"/>
        <w:right w:val="none" w:sz="0" w:space="0" w:color="auto"/>
      </w:divBdr>
    </w:div>
    <w:div w:id="30351066">
      <w:bodyDiv w:val="1"/>
      <w:marLeft w:val="0"/>
      <w:marRight w:val="0"/>
      <w:marTop w:val="0"/>
      <w:marBottom w:val="0"/>
      <w:divBdr>
        <w:top w:val="none" w:sz="0" w:space="0" w:color="auto"/>
        <w:left w:val="none" w:sz="0" w:space="0" w:color="auto"/>
        <w:bottom w:val="none" w:sz="0" w:space="0" w:color="auto"/>
        <w:right w:val="none" w:sz="0" w:space="0" w:color="auto"/>
      </w:divBdr>
    </w:div>
    <w:div w:id="30499784">
      <w:bodyDiv w:val="1"/>
      <w:marLeft w:val="0"/>
      <w:marRight w:val="0"/>
      <w:marTop w:val="0"/>
      <w:marBottom w:val="0"/>
      <w:divBdr>
        <w:top w:val="none" w:sz="0" w:space="0" w:color="auto"/>
        <w:left w:val="none" w:sz="0" w:space="0" w:color="auto"/>
        <w:bottom w:val="none" w:sz="0" w:space="0" w:color="auto"/>
        <w:right w:val="none" w:sz="0" w:space="0" w:color="auto"/>
      </w:divBdr>
    </w:div>
    <w:div w:id="30811270">
      <w:bodyDiv w:val="1"/>
      <w:marLeft w:val="0"/>
      <w:marRight w:val="0"/>
      <w:marTop w:val="0"/>
      <w:marBottom w:val="0"/>
      <w:divBdr>
        <w:top w:val="none" w:sz="0" w:space="0" w:color="auto"/>
        <w:left w:val="none" w:sz="0" w:space="0" w:color="auto"/>
        <w:bottom w:val="none" w:sz="0" w:space="0" w:color="auto"/>
        <w:right w:val="none" w:sz="0" w:space="0" w:color="auto"/>
      </w:divBdr>
    </w:div>
    <w:div w:id="31082612">
      <w:bodyDiv w:val="1"/>
      <w:marLeft w:val="0"/>
      <w:marRight w:val="0"/>
      <w:marTop w:val="0"/>
      <w:marBottom w:val="0"/>
      <w:divBdr>
        <w:top w:val="none" w:sz="0" w:space="0" w:color="auto"/>
        <w:left w:val="none" w:sz="0" w:space="0" w:color="auto"/>
        <w:bottom w:val="none" w:sz="0" w:space="0" w:color="auto"/>
        <w:right w:val="none" w:sz="0" w:space="0" w:color="auto"/>
      </w:divBdr>
    </w:div>
    <w:div w:id="31462124">
      <w:bodyDiv w:val="1"/>
      <w:marLeft w:val="0"/>
      <w:marRight w:val="0"/>
      <w:marTop w:val="0"/>
      <w:marBottom w:val="0"/>
      <w:divBdr>
        <w:top w:val="none" w:sz="0" w:space="0" w:color="auto"/>
        <w:left w:val="none" w:sz="0" w:space="0" w:color="auto"/>
        <w:bottom w:val="none" w:sz="0" w:space="0" w:color="auto"/>
        <w:right w:val="none" w:sz="0" w:space="0" w:color="auto"/>
      </w:divBdr>
    </w:div>
    <w:div w:id="31879786">
      <w:bodyDiv w:val="1"/>
      <w:marLeft w:val="0"/>
      <w:marRight w:val="0"/>
      <w:marTop w:val="0"/>
      <w:marBottom w:val="0"/>
      <w:divBdr>
        <w:top w:val="none" w:sz="0" w:space="0" w:color="auto"/>
        <w:left w:val="none" w:sz="0" w:space="0" w:color="auto"/>
        <w:bottom w:val="none" w:sz="0" w:space="0" w:color="auto"/>
        <w:right w:val="none" w:sz="0" w:space="0" w:color="auto"/>
      </w:divBdr>
    </w:div>
    <w:div w:id="32192406">
      <w:bodyDiv w:val="1"/>
      <w:marLeft w:val="0"/>
      <w:marRight w:val="0"/>
      <w:marTop w:val="0"/>
      <w:marBottom w:val="0"/>
      <w:divBdr>
        <w:top w:val="none" w:sz="0" w:space="0" w:color="auto"/>
        <w:left w:val="none" w:sz="0" w:space="0" w:color="auto"/>
        <w:bottom w:val="none" w:sz="0" w:space="0" w:color="auto"/>
        <w:right w:val="none" w:sz="0" w:space="0" w:color="auto"/>
      </w:divBdr>
    </w:div>
    <w:div w:id="32317814">
      <w:bodyDiv w:val="1"/>
      <w:marLeft w:val="0"/>
      <w:marRight w:val="0"/>
      <w:marTop w:val="0"/>
      <w:marBottom w:val="0"/>
      <w:divBdr>
        <w:top w:val="none" w:sz="0" w:space="0" w:color="auto"/>
        <w:left w:val="none" w:sz="0" w:space="0" w:color="auto"/>
        <w:bottom w:val="none" w:sz="0" w:space="0" w:color="auto"/>
        <w:right w:val="none" w:sz="0" w:space="0" w:color="auto"/>
      </w:divBdr>
    </w:div>
    <w:div w:id="32467891">
      <w:bodyDiv w:val="1"/>
      <w:marLeft w:val="0"/>
      <w:marRight w:val="0"/>
      <w:marTop w:val="0"/>
      <w:marBottom w:val="0"/>
      <w:divBdr>
        <w:top w:val="none" w:sz="0" w:space="0" w:color="auto"/>
        <w:left w:val="none" w:sz="0" w:space="0" w:color="auto"/>
        <w:bottom w:val="none" w:sz="0" w:space="0" w:color="auto"/>
        <w:right w:val="none" w:sz="0" w:space="0" w:color="auto"/>
      </w:divBdr>
    </w:div>
    <w:div w:id="32970079">
      <w:bodyDiv w:val="1"/>
      <w:marLeft w:val="0"/>
      <w:marRight w:val="0"/>
      <w:marTop w:val="0"/>
      <w:marBottom w:val="0"/>
      <w:divBdr>
        <w:top w:val="none" w:sz="0" w:space="0" w:color="auto"/>
        <w:left w:val="none" w:sz="0" w:space="0" w:color="auto"/>
        <w:bottom w:val="none" w:sz="0" w:space="0" w:color="auto"/>
        <w:right w:val="none" w:sz="0" w:space="0" w:color="auto"/>
      </w:divBdr>
    </w:div>
    <w:div w:id="33509973">
      <w:bodyDiv w:val="1"/>
      <w:marLeft w:val="0"/>
      <w:marRight w:val="0"/>
      <w:marTop w:val="0"/>
      <w:marBottom w:val="0"/>
      <w:divBdr>
        <w:top w:val="none" w:sz="0" w:space="0" w:color="auto"/>
        <w:left w:val="none" w:sz="0" w:space="0" w:color="auto"/>
        <w:bottom w:val="none" w:sz="0" w:space="0" w:color="auto"/>
        <w:right w:val="none" w:sz="0" w:space="0" w:color="auto"/>
      </w:divBdr>
    </w:div>
    <w:div w:id="33623687">
      <w:bodyDiv w:val="1"/>
      <w:marLeft w:val="0"/>
      <w:marRight w:val="0"/>
      <w:marTop w:val="0"/>
      <w:marBottom w:val="0"/>
      <w:divBdr>
        <w:top w:val="none" w:sz="0" w:space="0" w:color="auto"/>
        <w:left w:val="none" w:sz="0" w:space="0" w:color="auto"/>
        <w:bottom w:val="none" w:sz="0" w:space="0" w:color="auto"/>
        <w:right w:val="none" w:sz="0" w:space="0" w:color="auto"/>
      </w:divBdr>
    </w:div>
    <w:div w:id="33627683">
      <w:bodyDiv w:val="1"/>
      <w:marLeft w:val="0"/>
      <w:marRight w:val="0"/>
      <w:marTop w:val="0"/>
      <w:marBottom w:val="0"/>
      <w:divBdr>
        <w:top w:val="none" w:sz="0" w:space="0" w:color="auto"/>
        <w:left w:val="none" w:sz="0" w:space="0" w:color="auto"/>
        <w:bottom w:val="none" w:sz="0" w:space="0" w:color="auto"/>
        <w:right w:val="none" w:sz="0" w:space="0" w:color="auto"/>
      </w:divBdr>
    </w:div>
    <w:div w:id="33695612">
      <w:bodyDiv w:val="1"/>
      <w:marLeft w:val="0"/>
      <w:marRight w:val="0"/>
      <w:marTop w:val="0"/>
      <w:marBottom w:val="0"/>
      <w:divBdr>
        <w:top w:val="none" w:sz="0" w:space="0" w:color="auto"/>
        <w:left w:val="none" w:sz="0" w:space="0" w:color="auto"/>
        <w:bottom w:val="none" w:sz="0" w:space="0" w:color="auto"/>
        <w:right w:val="none" w:sz="0" w:space="0" w:color="auto"/>
      </w:divBdr>
    </w:div>
    <w:div w:id="34040015">
      <w:bodyDiv w:val="1"/>
      <w:marLeft w:val="0"/>
      <w:marRight w:val="0"/>
      <w:marTop w:val="0"/>
      <w:marBottom w:val="0"/>
      <w:divBdr>
        <w:top w:val="none" w:sz="0" w:space="0" w:color="auto"/>
        <w:left w:val="none" w:sz="0" w:space="0" w:color="auto"/>
        <w:bottom w:val="none" w:sz="0" w:space="0" w:color="auto"/>
        <w:right w:val="none" w:sz="0" w:space="0" w:color="auto"/>
      </w:divBdr>
    </w:div>
    <w:div w:id="35129460">
      <w:bodyDiv w:val="1"/>
      <w:marLeft w:val="0"/>
      <w:marRight w:val="0"/>
      <w:marTop w:val="0"/>
      <w:marBottom w:val="0"/>
      <w:divBdr>
        <w:top w:val="none" w:sz="0" w:space="0" w:color="auto"/>
        <w:left w:val="none" w:sz="0" w:space="0" w:color="auto"/>
        <w:bottom w:val="none" w:sz="0" w:space="0" w:color="auto"/>
        <w:right w:val="none" w:sz="0" w:space="0" w:color="auto"/>
      </w:divBdr>
    </w:div>
    <w:div w:id="35159498">
      <w:bodyDiv w:val="1"/>
      <w:marLeft w:val="0"/>
      <w:marRight w:val="0"/>
      <w:marTop w:val="0"/>
      <w:marBottom w:val="0"/>
      <w:divBdr>
        <w:top w:val="none" w:sz="0" w:space="0" w:color="auto"/>
        <w:left w:val="none" w:sz="0" w:space="0" w:color="auto"/>
        <w:bottom w:val="none" w:sz="0" w:space="0" w:color="auto"/>
        <w:right w:val="none" w:sz="0" w:space="0" w:color="auto"/>
      </w:divBdr>
    </w:div>
    <w:div w:id="35281169">
      <w:bodyDiv w:val="1"/>
      <w:marLeft w:val="0"/>
      <w:marRight w:val="0"/>
      <w:marTop w:val="0"/>
      <w:marBottom w:val="0"/>
      <w:divBdr>
        <w:top w:val="none" w:sz="0" w:space="0" w:color="auto"/>
        <w:left w:val="none" w:sz="0" w:space="0" w:color="auto"/>
        <w:bottom w:val="none" w:sz="0" w:space="0" w:color="auto"/>
        <w:right w:val="none" w:sz="0" w:space="0" w:color="auto"/>
      </w:divBdr>
    </w:div>
    <w:div w:id="35785188">
      <w:bodyDiv w:val="1"/>
      <w:marLeft w:val="0"/>
      <w:marRight w:val="0"/>
      <w:marTop w:val="0"/>
      <w:marBottom w:val="0"/>
      <w:divBdr>
        <w:top w:val="none" w:sz="0" w:space="0" w:color="auto"/>
        <w:left w:val="none" w:sz="0" w:space="0" w:color="auto"/>
        <w:bottom w:val="none" w:sz="0" w:space="0" w:color="auto"/>
        <w:right w:val="none" w:sz="0" w:space="0" w:color="auto"/>
      </w:divBdr>
    </w:div>
    <w:div w:id="36053099">
      <w:bodyDiv w:val="1"/>
      <w:marLeft w:val="0"/>
      <w:marRight w:val="0"/>
      <w:marTop w:val="0"/>
      <w:marBottom w:val="0"/>
      <w:divBdr>
        <w:top w:val="none" w:sz="0" w:space="0" w:color="auto"/>
        <w:left w:val="none" w:sz="0" w:space="0" w:color="auto"/>
        <w:bottom w:val="none" w:sz="0" w:space="0" w:color="auto"/>
        <w:right w:val="none" w:sz="0" w:space="0" w:color="auto"/>
      </w:divBdr>
    </w:div>
    <w:div w:id="37054017">
      <w:bodyDiv w:val="1"/>
      <w:marLeft w:val="0"/>
      <w:marRight w:val="0"/>
      <w:marTop w:val="0"/>
      <w:marBottom w:val="0"/>
      <w:divBdr>
        <w:top w:val="none" w:sz="0" w:space="0" w:color="auto"/>
        <w:left w:val="none" w:sz="0" w:space="0" w:color="auto"/>
        <w:bottom w:val="none" w:sz="0" w:space="0" w:color="auto"/>
        <w:right w:val="none" w:sz="0" w:space="0" w:color="auto"/>
      </w:divBdr>
    </w:div>
    <w:div w:id="37123055">
      <w:bodyDiv w:val="1"/>
      <w:marLeft w:val="0"/>
      <w:marRight w:val="0"/>
      <w:marTop w:val="0"/>
      <w:marBottom w:val="0"/>
      <w:divBdr>
        <w:top w:val="none" w:sz="0" w:space="0" w:color="auto"/>
        <w:left w:val="none" w:sz="0" w:space="0" w:color="auto"/>
        <w:bottom w:val="none" w:sz="0" w:space="0" w:color="auto"/>
        <w:right w:val="none" w:sz="0" w:space="0" w:color="auto"/>
      </w:divBdr>
    </w:div>
    <w:div w:id="37559027">
      <w:bodyDiv w:val="1"/>
      <w:marLeft w:val="0"/>
      <w:marRight w:val="0"/>
      <w:marTop w:val="0"/>
      <w:marBottom w:val="0"/>
      <w:divBdr>
        <w:top w:val="none" w:sz="0" w:space="0" w:color="auto"/>
        <w:left w:val="none" w:sz="0" w:space="0" w:color="auto"/>
        <w:bottom w:val="none" w:sz="0" w:space="0" w:color="auto"/>
        <w:right w:val="none" w:sz="0" w:space="0" w:color="auto"/>
      </w:divBdr>
    </w:div>
    <w:div w:id="39214237">
      <w:bodyDiv w:val="1"/>
      <w:marLeft w:val="0"/>
      <w:marRight w:val="0"/>
      <w:marTop w:val="0"/>
      <w:marBottom w:val="0"/>
      <w:divBdr>
        <w:top w:val="none" w:sz="0" w:space="0" w:color="auto"/>
        <w:left w:val="none" w:sz="0" w:space="0" w:color="auto"/>
        <w:bottom w:val="none" w:sz="0" w:space="0" w:color="auto"/>
        <w:right w:val="none" w:sz="0" w:space="0" w:color="auto"/>
      </w:divBdr>
    </w:div>
    <w:div w:id="39281656">
      <w:bodyDiv w:val="1"/>
      <w:marLeft w:val="0"/>
      <w:marRight w:val="0"/>
      <w:marTop w:val="0"/>
      <w:marBottom w:val="0"/>
      <w:divBdr>
        <w:top w:val="none" w:sz="0" w:space="0" w:color="auto"/>
        <w:left w:val="none" w:sz="0" w:space="0" w:color="auto"/>
        <w:bottom w:val="none" w:sz="0" w:space="0" w:color="auto"/>
        <w:right w:val="none" w:sz="0" w:space="0" w:color="auto"/>
      </w:divBdr>
    </w:div>
    <w:div w:id="39407394">
      <w:bodyDiv w:val="1"/>
      <w:marLeft w:val="0"/>
      <w:marRight w:val="0"/>
      <w:marTop w:val="0"/>
      <w:marBottom w:val="0"/>
      <w:divBdr>
        <w:top w:val="none" w:sz="0" w:space="0" w:color="auto"/>
        <w:left w:val="none" w:sz="0" w:space="0" w:color="auto"/>
        <w:bottom w:val="none" w:sz="0" w:space="0" w:color="auto"/>
        <w:right w:val="none" w:sz="0" w:space="0" w:color="auto"/>
      </w:divBdr>
    </w:div>
    <w:div w:id="40133388">
      <w:bodyDiv w:val="1"/>
      <w:marLeft w:val="0"/>
      <w:marRight w:val="0"/>
      <w:marTop w:val="0"/>
      <w:marBottom w:val="0"/>
      <w:divBdr>
        <w:top w:val="none" w:sz="0" w:space="0" w:color="auto"/>
        <w:left w:val="none" w:sz="0" w:space="0" w:color="auto"/>
        <w:bottom w:val="none" w:sz="0" w:space="0" w:color="auto"/>
        <w:right w:val="none" w:sz="0" w:space="0" w:color="auto"/>
      </w:divBdr>
    </w:div>
    <w:div w:id="40175994">
      <w:bodyDiv w:val="1"/>
      <w:marLeft w:val="0"/>
      <w:marRight w:val="0"/>
      <w:marTop w:val="0"/>
      <w:marBottom w:val="0"/>
      <w:divBdr>
        <w:top w:val="none" w:sz="0" w:space="0" w:color="auto"/>
        <w:left w:val="none" w:sz="0" w:space="0" w:color="auto"/>
        <w:bottom w:val="none" w:sz="0" w:space="0" w:color="auto"/>
        <w:right w:val="none" w:sz="0" w:space="0" w:color="auto"/>
      </w:divBdr>
    </w:div>
    <w:div w:id="40444309">
      <w:bodyDiv w:val="1"/>
      <w:marLeft w:val="0"/>
      <w:marRight w:val="0"/>
      <w:marTop w:val="0"/>
      <w:marBottom w:val="0"/>
      <w:divBdr>
        <w:top w:val="none" w:sz="0" w:space="0" w:color="auto"/>
        <w:left w:val="none" w:sz="0" w:space="0" w:color="auto"/>
        <w:bottom w:val="none" w:sz="0" w:space="0" w:color="auto"/>
        <w:right w:val="none" w:sz="0" w:space="0" w:color="auto"/>
      </w:divBdr>
    </w:div>
    <w:div w:id="40833136">
      <w:bodyDiv w:val="1"/>
      <w:marLeft w:val="0"/>
      <w:marRight w:val="0"/>
      <w:marTop w:val="0"/>
      <w:marBottom w:val="0"/>
      <w:divBdr>
        <w:top w:val="none" w:sz="0" w:space="0" w:color="auto"/>
        <w:left w:val="none" w:sz="0" w:space="0" w:color="auto"/>
        <w:bottom w:val="none" w:sz="0" w:space="0" w:color="auto"/>
        <w:right w:val="none" w:sz="0" w:space="0" w:color="auto"/>
      </w:divBdr>
    </w:div>
    <w:div w:id="41372330">
      <w:bodyDiv w:val="1"/>
      <w:marLeft w:val="0"/>
      <w:marRight w:val="0"/>
      <w:marTop w:val="0"/>
      <w:marBottom w:val="0"/>
      <w:divBdr>
        <w:top w:val="none" w:sz="0" w:space="0" w:color="auto"/>
        <w:left w:val="none" w:sz="0" w:space="0" w:color="auto"/>
        <w:bottom w:val="none" w:sz="0" w:space="0" w:color="auto"/>
        <w:right w:val="none" w:sz="0" w:space="0" w:color="auto"/>
      </w:divBdr>
    </w:div>
    <w:div w:id="41711225">
      <w:bodyDiv w:val="1"/>
      <w:marLeft w:val="0"/>
      <w:marRight w:val="0"/>
      <w:marTop w:val="0"/>
      <w:marBottom w:val="0"/>
      <w:divBdr>
        <w:top w:val="none" w:sz="0" w:space="0" w:color="auto"/>
        <w:left w:val="none" w:sz="0" w:space="0" w:color="auto"/>
        <w:bottom w:val="none" w:sz="0" w:space="0" w:color="auto"/>
        <w:right w:val="none" w:sz="0" w:space="0" w:color="auto"/>
      </w:divBdr>
    </w:div>
    <w:div w:id="41946543">
      <w:bodyDiv w:val="1"/>
      <w:marLeft w:val="0"/>
      <w:marRight w:val="0"/>
      <w:marTop w:val="0"/>
      <w:marBottom w:val="0"/>
      <w:divBdr>
        <w:top w:val="none" w:sz="0" w:space="0" w:color="auto"/>
        <w:left w:val="none" w:sz="0" w:space="0" w:color="auto"/>
        <w:bottom w:val="none" w:sz="0" w:space="0" w:color="auto"/>
        <w:right w:val="none" w:sz="0" w:space="0" w:color="auto"/>
      </w:divBdr>
    </w:div>
    <w:div w:id="42024709">
      <w:bodyDiv w:val="1"/>
      <w:marLeft w:val="0"/>
      <w:marRight w:val="0"/>
      <w:marTop w:val="0"/>
      <w:marBottom w:val="0"/>
      <w:divBdr>
        <w:top w:val="none" w:sz="0" w:space="0" w:color="auto"/>
        <w:left w:val="none" w:sz="0" w:space="0" w:color="auto"/>
        <w:bottom w:val="none" w:sz="0" w:space="0" w:color="auto"/>
        <w:right w:val="none" w:sz="0" w:space="0" w:color="auto"/>
      </w:divBdr>
    </w:div>
    <w:div w:id="42290915">
      <w:bodyDiv w:val="1"/>
      <w:marLeft w:val="0"/>
      <w:marRight w:val="0"/>
      <w:marTop w:val="0"/>
      <w:marBottom w:val="0"/>
      <w:divBdr>
        <w:top w:val="none" w:sz="0" w:space="0" w:color="auto"/>
        <w:left w:val="none" w:sz="0" w:space="0" w:color="auto"/>
        <w:bottom w:val="none" w:sz="0" w:space="0" w:color="auto"/>
        <w:right w:val="none" w:sz="0" w:space="0" w:color="auto"/>
      </w:divBdr>
    </w:div>
    <w:div w:id="42412105">
      <w:bodyDiv w:val="1"/>
      <w:marLeft w:val="0"/>
      <w:marRight w:val="0"/>
      <w:marTop w:val="0"/>
      <w:marBottom w:val="0"/>
      <w:divBdr>
        <w:top w:val="none" w:sz="0" w:space="0" w:color="auto"/>
        <w:left w:val="none" w:sz="0" w:space="0" w:color="auto"/>
        <w:bottom w:val="none" w:sz="0" w:space="0" w:color="auto"/>
        <w:right w:val="none" w:sz="0" w:space="0" w:color="auto"/>
      </w:divBdr>
    </w:div>
    <w:div w:id="42414137">
      <w:bodyDiv w:val="1"/>
      <w:marLeft w:val="0"/>
      <w:marRight w:val="0"/>
      <w:marTop w:val="0"/>
      <w:marBottom w:val="0"/>
      <w:divBdr>
        <w:top w:val="none" w:sz="0" w:space="0" w:color="auto"/>
        <w:left w:val="none" w:sz="0" w:space="0" w:color="auto"/>
        <w:bottom w:val="none" w:sz="0" w:space="0" w:color="auto"/>
        <w:right w:val="none" w:sz="0" w:space="0" w:color="auto"/>
      </w:divBdr>
    </w:div>
    <w:div w:id="42750296">
      <w:bodyDiv w:val="1"/>
      <w:marLeft w:val="0"/>
      <w:marRight w:val="0"/>
      <w:marTop w:val="0"/>
      <w:marBottom w:val="0"/>
      <w:divBdr>
        <w:top w:val="none" w:sz="0" w:space="0" w:color="auto"/>
        <w:left w:val="none" w:sz="0" w:space="0" w:color="auto"/>
        <w:bottom w:val="none" w:sz="0" w:space="0" w:color="auto"/>
        <w:right w:val="none" w:sz="0" w:space="0" w:color="auto"/>
      </w:divBdr>
    </w:div>
    <w:div w:id="42869479">
      <w:bodyDiv w:val="1"/>
      <w:marLeft w:val="0"/>
      <w:marRight w:val="0"/>
      <w:marTop w:val="0"/>
      <w:marBottom w:val="0"/>
      <w:divBdr>
        <w:top w:val="none" w:sz="0" w:space="0" w:color="auto"/>
        <w:left w:val="none" w:sz="0" w:space="0" w:color="auto"/>
        <w:bottom w:val="none" w:sz="0" w:space="0" w:color="auto"/>
        <w:right w:val="none" w:sz="0" w:space="0" w:color="auto"/>
      </w:divBdr>
    </w:div>
    <w:div w:id="43023195">
      <w:bodyDiv w:val="1"/>
      <w:marLeft w:val="0"/>
      <w:marRight w:val="0"/>
      <w:marTop w:val="0"/>
      <w:marBottom w:val="0"/>
      <w:divBdr>
        <w:top w:val="none" w:sz="0" w:space="0" w:color="auto"/>
        <w:left w:val="none" w:sz="0" w:space="0" w:color="auto"/>
        <w:bottom w:val="none" w:sz="0" w:space="0" w:color="auto"/>
        <w:right w:val="none" w:sz="0" w:space="0" w:color="auto"/>
      </w:divBdr>
    </w:div>
    <w:div w:id="43218252">
      <w:bodyDiv w:val="1"/>
      <w:marLeft w:val="0"/>
      <w:marRight w:val="0"/>
      <w:marTop w:val="0"/>
      <w:marBottom w:val="0"/>
      <w:divBdr>
        <w:top w:val="none" w:sz="0" w:space="0" w:color="auto"/>
        <w:left w:val="none" w:sz="0" w:space="0" w:color="auto"/>
        <w:bottom w:val="none" w:sz="0" w:space="0" w:color="auto"/>
        <w:right w:val="none" w:sz="0" w:space="0" w:color="auto"/>
      </w:divBdr>
    </w:div>
    <w:div w:id="43913101">
      <w:bodyDiv w:val="1"/>
      <w:marLeft w:val="0"/>
      <w:marRight w:val="0"/>
      <w:marTop w:val="0"/>
      <w:marBottom w:val="0"/>
      <w:divBdr>
        <w:top w:val="none" w:sz="0" w:space="0" w:color="auto"/>
        <w:left w:val="none" w:sz="0" w:space="0" w:color="auto"/>
        <w:bottom w:val="none" w:sz="0" w:space="0" w:color="auto"/>
        <w:right w:val="none" w:sz="0" w:space="0" w:color="auto"/>
      </w:divBdr>
    </w:div>
    <w:div w:id="44183299">
      <w:bodyDiv w:val="1"/>
      <w:marLeft w:val="0"/>
      <w:marRight w:val="0"/>
      <w:marTop w:val="0"/>
      <w:marBottom w:val="0"/>
      <w:divBdr>
        <w:top w:val="none" w:sz="0" w:space="0" w:color="auto"/>
        <w:left w:val="none" w:sz="0" w:space="0" w:color="auto"/>
        <w:bottom w:val="none" w:sz="0" w:space="0" w:color="auto"/>
        <w:right w:val="none" w:sz="0" w:space="0" w:color="auto"/>
      </w:divBdr>
    </w:div>
    <w:div w:id="44258607">
      <w:bodyDiv w:val="1"/>
      <w:marLeft w:val="0"/>
      <w:marRight w:val="0"/>
      <w:marTop w:val="0"/>
      <w:marBottom w:val="0"/>
      <w:divBdr>
        <w:top w:val="none" w:sz="0" w:space="0" w:color="auto"/>
        <w:left w:val="none" w:sz="0" w:space="0" w:color="auto"/>
        <w:bottom w:val="none" w:sz="0" w:space="0" w:color="auto"/>
        <w:right w:val="none" w:sz="0" w:space="0" w:color="auto"/>
      </w:divBdr>
    </w:div>
    <w:div w:id="44721362">
      <w:bodyDiv w:val="1"/>
      <w:marLeft w:val="0"/>
      <w:marRight w:val="0"/>
      <w:marTop w:val="0"/>
      <w:marBottom w:val="0"/>
      <w:divBdr>
        <w:top w:val="none" w:sz="0" w:space="0" w:color="auto"/>
        <w:left w:val="none" w:sz="0" w:space="0" w:color="auto"/>
        <w:bottom w:val="none" w:sz="0" w:space="0" w:color="auto"/>
        <w:right w:val="none" w:sz="0" w:space="0" w:color="auto"/>
      </w:divBdr>
    </w:div>
    <w:div w:id="45180617">
      <w:bodyDiv w:val="1"/>
      <w:marLeft w:val="0"/>
      <w:marRight w:val="0"/>
      <w:marTop w:val="0"/>
      <w:marBottom w:val="0"/>
      <w:divBdr>
        <w:top w:val="none" w:sz="0" w:space="0" w:color="auto"/>
        <w:left w:val="none" w:sz="0" w:space="0" w:color="auto"/>
        <w:bottom w:val="none" w:sz="0" w:space="0" w:color="auto"/>
        <w:right w:val="none" w:sz="0" w:space="0" w:color="auto"/>
      </w:divBdr>
    </w:div>
    <w:div w:id="45375798">
      <w:bodyDiv w:val="1"/>
      <w:marLeft w:val="0"/>
      <w:marRight w:val="0"/>
      <w:marTop w:val="0"/>
      <w:marBottom w:val="0"/>
      <w:divBdr>
        <w:top w:val="none" w:sz="0" w:space="0" w:color="auto"/>
        <w:left w:val="none" w:sz="0" w:space="0" w:color="auto"/>
        <w:bottom w:val="none" w:sz="0" w:space="0" w:color="auto"/>
        <w:right w:val="none" w:sz="0" w:space="0" w:color="auto"/>
      </w:divBdr>
    </w:div>
    <w:div w:id="45567714">
      <w:bodyDiv w:val="1"/>
      <w:marLeft w:val="0"/>
      <w:marRight w:val="0"/>
      <w:marTop w:val="0"/>
      <w:marBottom w:val="0"/>
      <w:divBdr>
        <w:top w:val="none" w:sz="0" w:space="0" w:color="auto"/>
        <w:left w:val="none" w:sz="0" w:space="0" w:color="auto"/>
        <w:bottom w:val="none" w:sz="0" w:space="0" w:color="auto"/>
        <w:right w:val="none" w:sz="0" w:space="0" w:color="auto"/>
      </w:divBdr>
    </w:div>
    <w:div w:id="45686771">
      <w:bodyDiv w:val="1"/>
      <w:marLeft w:val="0"/>
      <w:marRight w:val="0"/>
      <w:marTop w:val="0"/>
      <w:marBottom w:val="0"/>
      <w:divBdr>
        <w:top w:val="none" w:sz="0" w:space="0" w:color="auto"/>
        <w:left w:val="none" w:sz="0" w:space="0" w:color="auto"/>
        <w:bottom w:val="none" w:sz="0" w:space="0" w:color="auto"/>
        <w:right w:val="none" w:sz="0" w:space="0" w:color="auto"/>
      </w:divBdr>
    </w:div>
    <w:div w:id="46078535">
      <w:bodyDiv w:val="1"/>
      <w:marLeft w:val="0"/>
      <w:marRight w:val="0"/>
      <w:marTop w:val="0"/>
      <w:marBottom w:val="0"/>
      <w:divBdr>
        <w:top w:val="none" w:sz="0" w:space="0" w:color="auto"/>
        <w:left w:val="none" w:sz="0" w:space="0" w:color="auto"/>
        <w:bottom w:val="none" w:sz="0" w:space="0" w:color="auto"/>
        <w:right w:val="none" w:sz="0" w:space="0" w:color="auto"/>
      </w:divBdr>
    </w:div>
    <w:div w:id="46495958">
      <w:bodyDiv w:val="1"/>
      <w:marLeft w:val="0"/>
      <w:marRight w:val="0"/>
      <w:marTop w:val="0"/>
      <w:marBottom w:val="0"/>
      <w:divBdr>
        <w:top w:val="none" w:sz="0" w:space="0" w:color="auto"/>
        <w:left w:val="none" w:sz="0" w:space="0" w:color="auto"/>
        <w:bottom w:val="none" w:sz="0" w:space="0" w:color="auto"/>
        <w:right w:val="none" w:sz="0" w:space="0" w:color="auto"/>
      </w:divBdr>
    </w:div>
    <w:div w:id="46538792">
      <w:bodyDiv w:val="1"/>
      <w:marLeft w:val="0"/>
      <w:marRight w:val="0"/>
      <w:marTop w:val="0"/>
      <w:marBottom w:val="0"/>
      <w:divBdr>
        <w:top w:val="none" w:sz="0" w:space="0" w:color="auto"/>
        <w:left w:val="none" w:sz="0" w:space="0" w:color="auto"/>
        <w:bottom w:val="none" w:sz="0" w:space="0" w:color="auto"/>
        <w:right w:val="none" w:sz="0" w:space="0" w:color="auto"/>
      </w:divBdr>
    </w:div>
    <w:div w:id="46807307">
      <w:bodyDiv w:val="1"/>
      <w:marLeft w:val="0"/>
      <w:marRight w:val="0"/>
      <w:marTop w:val="0"/>
      <w:marBottom w:val="0"/>
      <w:divBdr>
        <w:top w:val="none" w:sz="0" w:space="0" w:color="auto"/>
        <w:left w:val="none" w:sz="0" w:space="0" w:color="auto"/>
        <w:bottom w:val="none" w:sz="0" w:space="0" w:color="auto"/>
        <w:right w:val="none" w:sz="0" w:space="0" w:color="auto"/>
      </w:divBdr>
    </w:div>
    <w:div w:id="46882639">
      <w:bodyDiv w:val="1"/>
      <w:marLeft w:val="0"/>
      <w:marRight w:val="0"/>
      <w:marTop w:val="0"/>
      <w:marBottom w:val="0"/>
      <w:divBdr>
        <w:top w:val="none" w:sz="0" w:space="0" w:color="auto"/>
        <w:left w:val="none" w:sz="0" w:space="0" w:color="auto"/>
        <w:bottom w:val="none" w:sz="0" w:space="0" w:color="auto"/>
        <w:right w:val="none" w:sz="0" w:space="0" w:color="auto"/>
      </w:divBdr>
    </w:div>
    <w:div w:id="47192094">
      <w:bodyDiv w:val="1"/>
      <w:marLeft w:val="0"/>
      <w:marRight w:val="0"/>
      <w:marTop w:val="0"/>
      <w:marBottom w:val="0"/>
      <w:divBdr>
        <w:top w:val="none" w:sz="0" w:space="0" w:color="auto"/>
        <w:left w:val="none" w:sz="0" w:space="0" w:color="auto"/>
        <w:bottom w:val="none" w:sz="0" w:space="0" w:color="auto"/>
        <w:right w:val="none" w:sz="0" w:space="0" w:color="auto"/>
      </w:divBdr>
    </w:div>
    <w:div w:id="47266373">
      <w:bodyDiv w:val="1"/>
      <w:marLeft w:val="0"/>
      <w:marRight w:val="0"/>
      <w:marTop w:val="0"/>
      <w:marBottom w:val="0"/>
      <w:divBdr>
        <w:top w:val="none" w:sz="0" w:space="0" w:color="auto"/>
        <w:left w:val="none" w:sz="0" w:space="0" w:color="auto"/>
        <w:bottom w:val="none" w:sz="0" w:space="0" w:color="auto"/>
        <w:right w:val="none" w:sz="0" w:space="0" w:color="auto"/>
      </w:divBdr>
    </w:div>
    <w:div w:id="47456943">
      <w:bodyDiv w:val="1"/>
      <w:marLeft w:val="0"/>
      <w:marRight w:val="0"/>
      <w:marTop w:val="0"/>
      <w:marBottom w:val="0"/>
      <w:divBdr>
        <w:top w:val="none" w:sz="0" w:space="0" w:color="auto"/>
        <w:left w:val="none" w:sz="0" w:space="0" w:color="auto"/>
        <w:bottom w:val="none" w:sz="0" w:space="0" w:color="auto"/>
        <w:right w:val="none" w:sz="0" w:space="0" w:color="auto"/>
      </w:divBdr>
    </w:div>
    <w:div w:id="47605913">
      <w:bodyDiv w:val="1"/>
      <w:marLeft w:val="0"/>
      <w:marRight w:val="0"/>
      <w:marTop w:val="0"/>
      <w:marBottom w:val="0"/>
      <w:divBdr>
        <w:top w:val="none" w:sz="0" w:space="0" w:color="auto"/>
        <w:left w:val="none" w:sz="0" w:space="0" w:color="auto"/>
        <w:bottom w:val="none" w:sz="0" w:space="0" w:color="auto"/>
        <w:right w:val="none" w:sz="0" w:space="0" w:color="auto"/>
      </w:divBdr>
    </w:div>
    <w:div w:id="47730439">
      <w:bodyDiv w:val="1"/>
      <w:marLeft w:val="0"/>
      <w:marRight w:val="0"/>
      <w:marTop w:val="0"/>
      <w:marBottom w:val="0"/>
      <w:divBdr>
        <w:top w:val="none" w:sz="0" w:space="0" w:color="auto"/>
        <w:left w:val="none" w:sz="0" w:space="0" w:color="auto"/>
        <w:bottom w:val="none" w:sz="0" w:space="0" w:color="auto"/>
        <w:right w:val="none" w:sz="0" w:space="0" w:color="auto"/>
      </w:divBdr>
    </w:div>
    <w:div w:id="47925642">
      <w:bodyDiv w:val="1"/>
      <w:marLeft w:val="0"/>
      <w:marRight w:val="0"/>
      <w:marTop w:val="0"/>
      <w:marBottom w:val="0"/>
      <w:divBdr>
        <w:top w:val="none" w:sz="0" w:space="0" w:color="auto"/>
        <w:left w:val="none" w:sz="0" w:space="0" w:color="auto"/>
        <w:bottom w:val="none" w:sz="0" w:space="0" w:color="auto"/>
        <w:right w:val="none" w:sz="0" w:space="0" w:color="auto"/>
      </w:divBdr>
    </w:div>
    <w:div w:id="48920749">
      <w:bodyDiv w:val="1"/>
      <w:marLeft w:val="0"/>
      <w:marRight w:val="0"/>
      <w:marTop w:val="0"/>
      <w:marBottom w:val="0"/>
      <w:divBdr>
        <w:top w:val="none" w:sz="0" w:space="0" w:color="auto"/>
        <w:left w:val="none" w:sz="0" w:space="0" w:color="auto"/>
        <w:bottom w:val="none" w:sz="0" w:space="0" w:color="auto"/>
        <w:right w:val="none" w:sz="0" w:space="0" w:color="auto"/>
      </w:divBdr>
    </w:div>
    <w:div w:id="48964679">
      <w:bodyDiv w:val="1"/>
      <w:marLeft w:val="0"/>
      <w:marRight w:val="0"/>
      <w:marTop w:val="0"/>
      <w:marBottom w:val="0"/>
      <w:divBdr>
        <w:top w:val="none" w:sz="0" w:space="0" w:color="auto"/>
        <w:left w:val="none" w:sz="0" w:space="0" w:color="auto"/>
        <w:bottom w:val="none" w:sz="0" w:space="0" w:color="auto"/>
        <w:right w:val="none" w:sz="0" w:space="0" w:color="auto"/>
      </w:divBdr>
    </w:div>
    <w:div w:id="49111877">
      <w:bodyDiv w:val="1"/>
      <w:marLeft w:val="0"/>
      <w:marRight w:val="0"/>
      <w:marTop w:val="0"/>
      <w:marBottom w:val="0"/>
      <w:divBdr>
        <w:top w:val="none" w:sz="0" w:space="0" w:color="auto"/>
        <w:left w:val="none" w:sz="0" w:space="0" w:color="auto"/>
        <w:bottom w:val="none" w:sz="0" w:space="0" w:color="auto"/>
        <w:right w:val="none" w:sz="0" w:space="0" w:color="auto"/>
      </w:divBdr>
    </w:div>
    <w:div w:id="49112780">
      <w:bodyDiv w:val="1"/>
      <w:marLeft w:val="0"/>
      <w:marRight w:val="0"/>
      <w:marTop w:val="0"/>
      <w:marBottom w:val="0"/>
      <w:divBdr>
        <w:top w:val="none" w:sz="0" w:space="0" w:color="auto"/>
        <w:left w:val="none" w:sz="0" w:space="0" w:color="auto"/>
        <w:bottom w:val="none" w:sz="0" w:space="0" w:color="auto"/>
        <w:right w:val="none" w:sz="0" w:space="0" w:color="auto"/>
      </w:divBdr>
    </w:div>
    <w:div w:id="49380582">
      <w:bodyDiv w:val="1"/>
      <w:marLeft w:val="0"/>
      <w:marRight w:val="0"/>
      <w:marTop w:val="0"/>
      <w:marBottom w:val="0"/>
      <w:divBdr>
        <w:top w:val="none" w:sz="0" w:space="0" w:color="auto"/>
        <w:left w:val="none" w:sz="0" w:space="0" w:color="auto"/>
        <w:bottom w:val="none" w:sz="0" w:space="0" w:color="auto"/>
        <w:right w:val="none" w:sz="0" w:space="0" w:color="auto"/>
      </w:divBdr>
    </w:div>
    <w:div w:id="49962946">
      <w:bodyDiv w:val="1"/>
      <w:marLeft w:val="0"/>
      <w:marRight w:val="0"/>
      <w:marTop w:val="0"/>
      <w:marBottom w:val="0"/>
      <w:divBdr>
        <w:top w:val="none" w:sz="0" w:space="0" w:color="auto"/>
        <w:left w:val="none" w:sz="0" w:space="0" w:color="auto"/>
        <w:bottom w:val="none" w:sz="0" w:space="0" w:color="auto"/>
        <w:right w:val="none" w:sz="0" w:space="0" w:color="auto"/>
      </w:divBdr>
    </w:div>
    <w:div w:id="50232573">
      <w:bodyDiv w:val="1"/>
      <w:marLeft w:val="0"/>
      <w:marRight w:val="0"/>
      <w:marTop w:val="0"/>
      <w:marBottom w:val="0"/>
      <w:divBdr>
        <w:top w:val="none" w:sz="0" w:space="0" w:color="auto"/>
        <w:left w:val="none" w:sz="0" w:space="0" w:color="auto"/>
        <w:bottom w:val="none" w:sz="0" w:space="0" w:color="auto"/>
        <w:right w:val="none" w:sz="0" w:space="0" w:color="auto"/>
      </w:divBdr>
    </w:div>
    <w:div w:id="50272187">
      <w:bodyDiv w:val="1"/>
      <w:marLeft w:val="0"/>
      <w:marRight w:val="0"/>
      <w:marTop w:val="0"/>
      <w:marBottom w:val="0"/>
      <w:divBdr>
        <w:top w:val="none" w:sz="0" w:space="0" w:color="auto"/>
        <w:left w:val="none" w:sz="0" w:space="0" w:color="auto"/>
        <w:bottom w:val="none" w:sz="0" w:space="0" w:color="auto"/>
        <w:right w:val="none" w:sz="0" w:space="0" w:color="auto"/>
      </w:divBdr>
    </w:div>
    <w:div w:id="50274358">
      <w:bodyDiv w:val="1"/>
      <w:marLeft w:val="0"/>
      <w:marRight w:val="0"/>
      <w:marTop w:val="0"/>
      <w:marBottom w:val="0"/>
      <w:divBdr>
        <w:top w:val="none" w:sz="0" w:space="0" w:color="auto"/>
        <w:left w:val="none" w:sz="0" w:space="0" w:color="auto"/>
        <w:bottom w:val="none" w:sz="0" w:space="0" w:color="auto"/>
        <w:right w:val="none" w:sz="0" w:space="0" w:color="auto"/>
      </w:divBdr>
    </w:div>
    <w:div w:id="50660184">
      <w:bodyDiv w:val="1"/>
      <w:marLeft w:val="0"/>
      <w:marRight w:val="0"/>
      <w:marTop w:val="0"/>
      <w:marBottom w:val="0"/>
      <w:divBdr>
        <w:top w:val="none" w:sz="0" w:space="0" w:color="auto"/>
        <w:left w:val="none" w:sz="0" w:space="0" w:color="auto"/>
        <w:bottom w:val="none" w:sz="0" w:space="0" w:color="auto"/>
        <w:right w:val="none" w:sz="0" w:space="0" w:color="auto"/>
      </w:divBdr>
    </w:div>
    <w:div w:id="50931618">
      <w:bodyDiv w:val="1"/>
      <w:marLeft w:val="0"/>
      <w:marRight w:val="0"/>
      <w:marTop w:val="0"/>
      <w:marBottom w:val="0"/>
      <w:divBdr>
        <w:top w:val="none" w:sz="0" w:space="0" w:color="auto"/>
        <w:left w:val="none" w:sz="0" w:space="0" w:color="auto"/>
        <w:bottom w:val="none" w:sz="0" w:space="0" w:color="auto"/>
        <w:right w:val="none" w:sz="0" w:space="0" w:color="auto"/>
      </w:divBdr>
    </w:div>
    <w:div w:id="51006546">
      <w:bodyDiv w:val="1"/>
      <w:marLeft w:val="0"/>
      <w:marRight w:val="0"/>
      <w:marTop w:val="0"/>
      <w:marBottom w:val="0"/>
      <w:divBdr>
        <w:top w:val="none" w:sz="0" w:space="0" w:color="auto"/>
        <w:left w:val="none" w:sz="0" w:space="0" w:color="auto"/>
        <w:bottom w:val="none" w:sz="0" w:space="0" w:color="auto"/>
        <w:right w:val="none" w:sz="0" w:space="0" w:color="auto"/>
      </w:divBdr>
    </w:div>
    <w:div w:id="51008127">
      <w:bodyDiv w:val="1"/>
      <w:marLeft w:val="0"/>
      <w:marRight w:val="0"/>
      <w:marTop w:val="0"/>
      <w:marBottom w:val="0"/>
      <w:divBdr>
        <w:top w:val="none" w:sz="0" w:space="0" w:color="auto"/>
        <w:left w:val="none" w:sz="0" w:space="0" w:color="auto"/>
        <w:bottom w:val="none" w:sz="0" w:space="0" w:color="auto"/>
        <w:right w:val="none" w:sz="0" w:space="0" w:color="auto"/>
      </w:divBdr>
    </w:div>
    <w:div w:id="51120740">
      <w:bodyDiv w:val="1"/>
      <w:marLeft w:val="0"/>
      <w:marRight w:val="0"/>
      <w:marTop w:val="0"/>
      <w:marBottom w:val="0"/>
      <w:divBdr>
        <w:top w:val="none" w:sz="0" w:space="0" w:color="auto"/>
        <w:left w:val="none" w:sz="0" w:space="0" w:color="auto"/>
        <w:bottom w:val="none" w:sz="0" w:space="0" w:color="auto"/>
        <w:right w:val="none" w:sz="0" w:space="0" w:color="auto"/>
      </w:divBdr>
    </w:div>
    <w:div w:id="51470300">
      <w:bodyDiv w:val="1"/>
      <w:marLeft w:val="0"/>
      <w:marRight w:val="0"/>
      <w:marTop w:val="0"/>
      <w:marBottom w:val="0"/>
      <w:divBdr>
        <w:top w:val="none" w:sz="0" w:space="0" w:color="auto"/>
        <w:left w:val="none" w:sz="0" w:space="0" w:color="auto"/>
        <w:bottom w:val="none" w:sz="0" w:space="0" w:color="auto"/>
        <w:right w:val="none" w:sz="0" w:space="0" w:color="auto"/>
      </w:divBdr>
    </w:div>
    <w:div w:id="51538075">
      <w:bodyDiv w:val="1"/>
      <w:marLeft w:val="0"/>
      <w:marRight w:val="0"/>
      <w:marTop w:val="0"/>
      <w:marBottom w:val="0"/>
      <w:divBdr>
        <w:top w:val="none" w:sz="0" w:space="0" w:color="auto"/>
        <w:left w:val="none" w:sz="0" w:space="0" w:color="auto"/>
        <w:bottom w:val="none" w:sz="0" w:space="0" w:color="auto"/>
        <w:right w:val="none" w:sz="0" w:space="0" w:color="auto"/>
      </w:divBdr>
    </w:div>
    <w:div w:id="51543829">
      <w:bodyDiv w:val="1"/>
      <w:marLeft w:val="0"/>
      <w:marRight w:val="0"/>
      <w:marTop w:val="0"/>
      <w:marBottom w:val="0"/>
      <w:divBdr>
        <w:top w:val="none" w:sz="0" w:space="0" w:color="auto"/>
        <w:left w:val="none" w:sz="0" w:space="0" w:color="auto"/>
        <w:bottom w:val="none" w:sz="0" w:space="0" w:color="auto"/>
        <w:right w:val="none" w:sz="0" w:space="0" w:color="auto"/>
      </w:divBdr>
    </w:div>
    <w:div w:id="52125795">
      <w:bodyDiv w:val="1"/>
      <w:marLeft w:val="0"/>
      <w:marRight w:val="0"/>
      <w:marTop w:val="0"/>
      <w:marBottom w:val="0"/>
      <w:divBdr>
        <w:top w:val="none" w:sz="0" w:space="0" w:color="auto"/>
        <w:left w:val="none" w:sz="0" w:space="0" w:color="auto"/>
        <w:bottom w:val="none" w:sz="0" w:space="0" w:color="auto"/>
        <w:right w:val="none" w:sz="0" w:space="0" w:color="auto"/>
      </w:divBdr>
    </w:div>
    <w:div w:id="52126443">
      <w:bodyDiv w:val="1"/>
      <w:marLeft w:val="0"/>
      <w:marRight w:val="0"/>
      <w:marTop w:val="0"/>
      <w:marBottom w:val="0"/>
      <w:divBdr>
        <w:top w:val="none" w:sz="0" w:space="0" w:color="auto"/>
        <w:left w:val="none" w:sz="0" w:space="0" w:color="auto"/>
        <w:bottom w:val="none" w:sz="0" w:space="0" w:color="auto"/>
        <w:right w:val="none" w:sz="0" w:space="0" w:color="auto"/>
      </w:divBdr>
    </w:div>
    <w:div w:id="52195608">
      <w:bodyDiv w:val="1"/>
      <w:marLeft w:val="0"/>
      <w:marRight w:val="0"/>
      <w:marTop w:val="0"/>
      <w:marBottom w:val="0"/>
      <w:divBdr>
        <w:top w:val="none" w:sz="0" w:space="0" w:color="auto"/>
        <w:left w:val="none" w:sz="0" w:space="0" w:color="auto"/>
        <w:bottom w:val="none" w:sz="0" w:space="0" w:color="auto"/>
        <w:right w:val="none" w:sz="0" w:space="0" w:color="auto"/>
      </w:divBdr>
    </w:div>
    <w:div w:id="52196688">
      <w:bodyDiv w:val="1"/>
      <w:marLeft w:val="0"/>
      <w:marRight w:val="0"/>
      <w:marTop w:val="0"/>
      <w:marBottom w:val="0"/>
      <w:divBdr>
        <w:top w:val="none" w:sz="0" w:space="0" w:color="auto"/>
        <w:left w:val="none" w:sz="0" w:space="0" w:color="auto"/>
        <w:bottom w:val="none" w:sz="0" w:space="0" w:color="auto"/>
        <w:right w:val="none" w:sz="0" w:space="0" w:color="auto"/>
      </w:divBdr>
    </w:div>
    <w:div w:id="52313247">
      <w:bodyDiv w:val="1"/>
      <w:marLeft w:val="0"/>
      <w:marRight w:val="0"/>
      <w:marTop w:val="0"/>
      <w:marBottom w:val="0"/>
      <w:divBdr>
        <w:top w:val="none" w:sz="0" w:space="0" w:color="auto"/>
        <w:left w:val="none" w:sz="0" w:space="0" w:color="auto"/>
        <w:bottom w:val="none" w:sz="0" w:space="0" w:color="auto"/>
        <w:right w:val="none" w:sz="0" w:space="0" w:color="auto"/>
      </w:divBdr>
    </w:div>
    <w:div w:id="52588616">
      <w:bodyDiv w:val="1"/>
      <w:marLeft w:val="0"/>
      <w:marRight w:val="0"/>
      <w:marTop w:val="0"/>
      <w:marBottom w:val="0"/>
      <w:divBdr>
        <w:top w:val="none" w:sz="0" w:space="0" w:color="auto"/>
        <w:left w:val="none" w:sz="0" w:space="0" w:color="auto"/>
        <w:bottom w:val="none" w:sz="0" w:space="0" w:color="auto"/>
        <w:right w:val="none" w:sz="0" w:space="0" w:color="auto"/>
      </w:divBdr>
    </w:div>
    <w:div w:id="52966242">
      <w:bodyDiv w:val="1"/>
      <w:marLeft w:val="0"/>
      <w:marRight w:val="0"/>
      <w:marTop w:val="0"/>
      <w:marBottom w:val="0"/>
      <w:divBdr>
        <w:top w:val="none" w:sz="0" w:space="0" w:color="auto"/>
        <w:left w:val="none" w:sz="0" w:space="0" w:color="auto"/>
        <w:bottom w:val="none" w:sz="0" w:space="0" w:color="auto"/>
        <w:right w:val="none" w:sz="0" w:space="0" w:color="auto"/>
      </w:divBdr>
    </w:div>
    <w:div w:id="53354478">
      <w:bodyDiv w:val="1"/>
      <w:marLeft w:val="0"/>
      <w:marRight w:val="0"/>
      <w:marTop w:val="0"/>
      <w:marBottom w:val="0"/>
      <w:divBdr>
        <w:top w:val="none" w:sz="0" w:space="0" w:color="auto"/>
        <w:left w:val="none" w:sz="0" w:space="0" w:color="auto"/>
        <w:bottom w:val="none" w:sz="0" w:space="0" w:color="auto"/>
        <w:right w:val="none" w:sz="0" w:space="0" w:color="auto"/>
      </w:divBdr>
    </w:div>
    <w:div w:id="53698329">
      <w:bodyDiv w:val="1"/>
      <w:marLeft w:val="0"/>
      <w:marRight w:val="0"/>
      <w:marTop w:val="0"/>
      <w:marBottom w:val="0"/>
      <w:divBdr>
        <w:top w:val="none" w:sz="0" w:space="0" w:color="auto"/>
        <w:left w:val="none" w:sz="0" w:space="0" w:color="auto"/>
        <w:bottom w:val="none" w:sz="0" w:space="0" w:color="auto"/>
        <w:right w:val="none" w:sz="0" w:space="0" w:color="auto"/>
      </w:divBdr>
    </w:div>
    <w:div w:id="54092530">
      <w:bodyDiv w:val="1"/>
      <w:marLeft w:val="0"/>
      <w:marRight w:val="0"/>
      <w:marTop w:val="0"/>
      <w:marBottom w:val="0"/>
      <w:divBdr>
        <w:top w:val="none" w:sz="0" w:space="0" w:color="auto"/>
        <w:left w:val="none" w:sz="0" w:space="0" w:color="auto"/>
        <w:bottom w:val="none" w:sz="0" w:space="0" w:color="auto"/>
        <w:right w:val="none" w:sz="0" w:space="0" w:color="auto"/>
      </w:divBdr>
    </w:div>
    <w:div w:id="54092690">
      <w:bodyDiv w:val="1"/>
      <w:marLeft w:val="0"/>
      <w:marRight w:val="0"/>
      <w:marTop w:val="0"/>
      <w:marBottom w:val="0"/>
      <w:divBdr>
        <w:top w:val="none" w:sz="0" w:space="0" w:color="auto"/>
        <w:left w:val="none" w:sz="0" w:space="0" w:color="auto"/>
        <w:bottom w:val="none" w:sz="0" w:space="0" w:color="auto"/>
        <w:right w:val="none" w:sz="0" w:space="0" w:color="auto"/>
      </w:divBdr>
    </w:div>
    <w:div w:id="54206029">
      <w:bodyDiv w:val="1"/>
      <w:marLeft w:val="0"/>
      <w:marRight w:val="0"/>
      <w:marTop w:val="0"/>
      <w:marBottom w:val="0"/>
      <w:divBdr>
        <w:top w:val="none" w:sz="0" w:space="0" w:color="auto"/>
        <w:left w:val="none" w:sz="0" w:space="0" w:color="auto"/>
        <w:bottom w:val="none" w:sz="0" w:space="0" w:color="auto"/>
        <w:right w:val="none" w:sz="0" w:space="0" w:color="auto"/>
      </w:divBdr>
    </w:div>
    <w:div w:id="54278003">
      <w:bodyDiv w:val="1"/>
      <w:marLeft w:val="0"/>
      <w:marRight w:val="0"/>
      <w:marTop w:val="0"/>
      <w:marBottom w:val="0"/>
      <w:divBdr>
        <w:top w:val="none" w:sz="0" w:space="0" w:color="auto"/>
        <w:left w:val="none" w:sz="0" w:space="0" w:color="auto"/>
        <w:bottom w:val="none" w:sz="0" w:space="0" w:color="auto"/>
        <w:right w:val="none" w:sz="0" w:space="0" w:color="auto"/>
      </w:divBdr>
    </w:div>
    <w:div w:id="54395058">
      <w:bodyDiv w:val="1"/>
      <w:marLeft w:val="0"/>
      <w:marRight w:val="0"/>
      <w:marTop w:val="0"/>
      <w:marBottom w:val="0"/>
      <w:divBdr>
        <w:top w:val="none" w:sz="0" w:space="0" w:color="auto"/>
        <w:left w:val="none" w:sz="0" w:space="0" w:color="auto"/>
        <w:bottom w:val="none" w:sz="0" w:space="0" w:color="auto"/>
        <w:right w:val="none" w:sz="0" w:space="0" w:color="auto"/>
      </w:divBdr>
    </w:div>
    <w:div w:id="54663978">
      <w:bodyDiv w:val="1"/>
      <w:marLeft w:val="0"/>
      <w:marRight w:val="0"/>
      <w:marTop w:val="0"/>
      <w:marBottom w:val="0"/>
      <w:divBdr>
        <w:top w:val="none" w:sz="0" w:space="0" w:color="auto"/>
        <w:left w:val="none" w:sz="0" w:space="0" w:color="auto"/>
        <w:bottom w:val="none" w:sz="0" w:space="0" w:color="auto"/>
        <w:right w:val="none" w:sz="0" w:space="0" w:color="auto"/>
      </w:divBdr>
    </w:div>
    <w:div w:id="54668882">
      <w:bodyDiv w:val="1"/>
      <w:marLeft w:val="0"/>
      <w:marRight w:val="0"/>
      <w:marTop w:val="0"/>
      <w:marBottom w:val="0"/>
      <w:divBdr>
        <w:top w:val="none" w:sz="0" w:space="0" w:color="auto"/>
        <w:left w:val="none" w:sz="0" w:space="0" w:color="auto"/>
        <w:bottom w:val="none" w:sz="0" w:space="0" w:color="auto"/>
        <w:right w:val="none" w:sz="0" w:space="0" w:color="auto"/>
      </w:divBdr>
    </w:div>
    <w:div w:id="54861801">
      <w:bodyDiv w:val="1"/>
      <w:marLeft w:val="0"/>
      <w:marRight w:val="0"/>
      <w:marTop w:val="0"/>
      <w:marBottom w:val="0"/>
      <w:divBdr>
        <w:top w:val="none" w:sz="0" w:space="0" w:color="auto"/>
        <w:left w:val="none" w:sz="0" w:space="0" w:color="auto"/>
        <w:bottom w:val="none" w:sz="0" w:space="0" w:color="auto"/>
        <w:right w:val="none" w:sz="0" w:space="0" w:color="auto"/>
      </w:divBdr>
    </w:div>
    <w:div w:id="55012942">
      <w:bodyDiv w:val="1"/>
      <w:marLeft w:val="0"/>
      <w:marRight w:val="0"/>
      <w:marTop w:val="0"/>
      <w:marBottom w:val="0"/>
      <w:divBdr>
        <w:top w:val="none" w:sz="0" w:space="0" w:color="auto"/>
        <w:left w:val="none" w:sz="0" w:space="0" w:color="auto"/>
        <w:bottom w:val="none" w:sz="0" w:space="0" w:color="auto"/>
        <w:right w:val="none" w:sz="0" w:space="0" w:color="auto"/>
      </w:divBdr>
    </w:div>
    <w:div w:id="55054235">
      <w:bodyDiv w:val="1"/>
      <w:marLeft w:val="0"/>
      <w:marRight w:val="0"/>
      <w:marTop w:val="0"/>
      <w:marBottom w:val="0"/>
      <w:divBdr>
        <w:top w:val="none" w:sz="0" w:space="0" w:color="auto"/>
        <w:left w:val="none" w:sz="0" w:space="0" w:color="auto"/>
        <w:bottom w:val="none" w:sz="0" w:space="0" w:color="auto"/>
        <w:right w:val="none" w:sz="0" w:space="0" w:color="auto"/>
      </w:divBdr>
    </w:div>
    <w:div w:id="55058274">
      <w:bodyDiv w:val="1"/>
      <w:marLeft w:val="0"/>
      <w:marRight w:val="0"/>
      <w:marTop w:val="0"/>
      <w:marBottom w:val="0"/>
      <w:divBdr>
        <w:top w:val="none" w:sz="0" w:space="0" w:color="auto"/>
        <w:left w:val="none" w:sz="0" w:space="0" w:color="auto"/>
        <w:bottom w:val="none" w:sz="0" w:space="0" w:color="auto"/>
        <w:right w:val="none" w:sz="0" w:space="0" w:color="auto"/>
      </w:divBdr>
    </w:div>
    <w:div w:id="55128189">
      <w:bodyDiv w:val="1"/>
      <w:marLeft w:val="0"/>
      <w:marRight w:val="0"/>
      <w:marTop w:val="0"/>
      <w:marBottom w:val="0"/>
      <w:divBdr>
        <w:top w:val="none" w:sz="0" w:space="0" w:color="auto"/>
        <w:left w:val="none" w:sz="0" w:space="0" w:color="auto"/>
        <w:bottom w:val="none" w:sz="0" w:space="0" w:color="auto"/>
        <w:right w:val="none" w:sz="0" w:space="0" w:color="auto"/>
      </w:divBdr>
    </w:div>
    <w:div w:id="55132051">
      <w:bodyDiv w:val="1"/>
      <w:marLeft w:val="0"/>
      <w:marRight w:val="0"/>
      <w:marTop w:val="0"/>
      <w:marBottom w:val="0"/>
      <w:divBdr>
        <w:top w:val="none" w:sz="0" w:space="0" w:color="auto"/>
        <w:left w:val="none" w:sz="0" w:space="0" w:color="auto"/>
        <w:bottom w:val="none" w:sz="0" w:space="0" w:color="auto"/>
        <w:right w:val="none" w:sz="0" w:space="0" w:color="auto"/>
      </w:divBdr>
    </w:div>
    <w:div w:id="55668089">
      <w:bodyDiv w:val="1"/>
      <w:marLeft w:val="0"/>
      <w:marRight w:val="0"/>
      <w:marTop w:val="0"/>
      <w:marBottom w:val="0"/>
      <w:divBdr>
        <w:top w:val="none" w:sz="0" w:space="0" w:color="auto"/>
        <w:left w:val="none" w:sz="0" w:space="0" w:color="auto"/>
        <w:bottom w:val="none" w:sz="0" w:space="0" w:color="auto"/>
        <w:right w:val="none" w:sz="0" w:space="0" w:color="auto"/>
      </w:divBdr>
    </w:div>
    <w:div w:id="56049072">
      <w:bodyDiv w:val="1"/>
      <w:marLeft w:val="0"/>
      <w:marRight w:val="0"/>
      <w:marTop w:val="0"/>
      <w:marBottom w:val="0"/>
      <w:divBdr>
        <w:top w:val="none" w:sz="0" w:space="0" w:color="auto"/>
        <w:left w:val="none" w:sz="0" w:space="0" w:color="auto"/>
        <w:bottom w:val="none" w:sz="0" w:space="0" w:color="auto"/>
        <w:right w:val="none" w:sz="0" w:space="0" w:color="auto"/>
      </w:divBdr>
    </w:div>
    <w:div w:id="56055854">
      <w:bodyDiv w:val="1"/>
      <w:marLeft w:val="0"/>
      <w:marRight w:val="0"/>
      <w:marTop w:val="0"/>
      <w:marBottom w:val="0"/>
      <w:divBdr>
        <w:top w:val="none" w:sz="0" w:space="0" w:color="auto"/>
        <w:left w:val="none" w:sz="0" w:space="0" w:color="auto"/>
        <w:bottom w:val="none" w:sz="0" w:space="0" w:color="auto"/>
        <w:right w:val="none" w:sz="0" w:space="0" w:color="auto"/>
      </w:divBdr>
    </w:div>
    <w:div w:id="56175243">
      <w:bodyDiv w:val="1"/>
      <w:marLeft w:val="0"/>
      <w:marRight w:val="0"/>
      <w:marTop w:val="0"/>
      <w:marBottom w:val="0"/>
      <w:divBdr>
        <w:top w:val="none" w:sz="0" w:space="0" w:color="auto"/>
        <w:left w:val="none" w:sz="0" w:space="0" w:color="auto"/>
        <w:bottom w:val="none" w:sz="0" w:space="0" w:color="auto"/>
        <w:right w:val="none" w:sz="0" w:space="0" w:color="auto"/>
      </w:divBdr>
    </w:div>
    <w:div w:id="56175820">
      <w:bodyDiv w:val="1"/>
      <w:marLeft w:val="0"/>
      <w:marRight w:val="0"/>
      <w:marTop w:val="0"/>
      <w:marBottom w:val="0"/>
      <w:divBdr>
        <w:top w:val="none" w:sz="0" w:space="0" w:color="auto"/>
        <w:left w:val="none" w:sz="0" w:space="0" w:color="auto"/>
        <w:bottom w:val="none" w:sz="0" w:space="0" w:color="auto"/>
        <w:right w:val="none" w:sz="0" w:space="0" w:color="auto"/>
      </w:divBdr>
    </w:div>
    <w:div w:id="56325342">
      <w:bodyDiv w:val="1"/>
      <w:marLeft w:val="0"/>
      <w:marRight w:val="0"/>
      <w:marTop w:val="0"/>
      <w:marBottom w:val="0"/>
      <w:divBdr>
        <w:top w:val="none" w:sz="0" w:space="0" w:color="auto"/>
        <w:left w:val="none" w:sz="0" w:space="0" w:color="auto"/>
        <w:bottom w:val="none" w:sz="0" w:space="0" w:color="auto"/>
        <w:right w:val="none" w:sz="0" w:space="0" w:color="auto"/>
      </w:divBdr>
    </w:div>
    <w:div w:id="56326784">
      <w:bodyDiv w:val="1"/>
      <w:marLeft w:val="0"/>
      <w:marRight w:val="0"/>
      <w:marTop w:val="0"/>
      <w:marBottom w:val="0"/>
      <w:divBdr>
        <w:top w:val="none" w:sz="0" w:space="0" w:color="auto"/>
        <w:left w:val="none" w:sz="0" w:space="0" w:color="auto"/>
        <w:bottom w:val="none" w:sz="0" w:space="0" w:color="auto"/>
        <w:right w:val="none" w:sz="0" w:space="0" w:color="auto"/>
      </w:divBdr>
    </w:div>
    <w:div w:id="56560461">
      <w:bodyDiv w:val="1"/>
      <w:marLeft w:val="0"/>
      <w:marRight w:val="0"/>
      <w:marTop w:val="0"/>
      <w:marBottom w:val="0"/>
      <w:divBdr>
        <w:top w:val="none" w:sz="0" w:space="0" w:color="auto"/>
        <w:left w:val="none" w:sz="0" w:space="0" w:color="auto"/>
        <w:bottom w:val="none" w:sz="0" w:space="0" w:color="auto"/>
        <w:right w:val="none" w:sz="0" w:space="0" w:color="auto"/>
      </w:divBdr>
    </w:div>
    <w:div w:id="56587577">
      <w:bodyDiv w:val="1"/>
      <w:marLeft w:val="0"/>
      <w:marRight w:val="0"/>
      <w:marTop w:val="0"/>
      <w:marBottom w:val="0"/>
      <w:divBdr>
        <w:top w:val="none" w:sz="0" w:space="0" w:color="auto"/>
        <w:left w:val="none" w:sz="0" w:space="0" w:color="auto"/>
        <w:bottom w:val="none" w:sz="0" w:space="0" w:color="auto"/>
        <w:right w:val="none" w:sz="0" w:space="0" w:color="auto"/>
      </w:divBdr>
    </w:div>
    <w:div w:id="56588438">
      <w:bodyDiv w:val="1"/>
      <w:marLeft w:val="0"/>
      <w:marRight w:val="0"/>
      <w:marTop w:val="0"/>
      <w:marBottom w:val="0"/>
      <w:divBdr>
        <w:top w:val="none" w:sz="0" w:space="0" w:color="auto"/>
        <w:left w:val="none" w:sz="0" w:space="0" w:color="auto"/>
        <w:bottom w:val="none" w:sz="0" w:space="0" w:color="auto"/>
        <w:right w:val="none" w:sz="0" w:space="0" w:color="auto"/>
      </w:divBdr>
    </w:div>
    <w:div w:id="57091936">
      <w:bodyDiv w:val="1"/>
      <w:marLeft w:val="0"/>
      <w:marRight w:val="0"/>
      <w:marTop w:val="0"/>
      <w:marBottom w:val="0"/>
      <w:divBdr>
        <w:top w:val="none" w:sz="0" w:space="0" w:color="auto"/>
        <w:left w:val="none" w:sz="0" w:space="0" w:color="auto"/>
        <w:bottom w:val="none" w:sz="0" w:space="0" w:color="auto"/>
        <w:right w:val="none" w:sz="0" w:space="0" w:color="auto"/>
      </w:divBdr>
    </w:div>
    <w:div w:id="57093621">
      <w:bodyDiv w:val="1"/>
      <w:marLeft w:val="0"/>
      <w:marRight w:val="0"/>
      <w:marTop w:val="0"/>
      <w:marBottom w:val="0"/>
      <w:divBdr>
        <w:top w:val="none" w:sz="0" w:space="0" w:color="auto"/>
        <w:left w:val="none" w:sz="0" w:space="0" w:color="auto"/>
        <w:bottom w:val="none" w:sz="0" w:space="0" w:color="auto"/>
        <w:right w:val="none" w:sz="0" w:space="0" w:color="auto"/>
      </w:divBdr>
    </w:div>
    <w:div w:id="57672093">
      <w:bodyDiv w:val="1"/>
      <w:marLeft w:val="0"/>
      <w:marRight w:val="0"/>
      <w:marTop w:val="0"/>
      <w:marBottom w:val="0"/>
      <w:divBdr>
        <w:top w:val="none" w:sz="0" w:space="0" w:color="auto"/>
        <w:left w:val="none" w:sz="0" w:space="0" w:color="auto"/>
        <w:bottom w:val="none" w:sz="0" w:space="0" w:color="auto"/>
        <w:right w:val="none" w:sz="0" w:space="0" w:color="auto"/>
      </w:divBdr>
    </w:div>
    <w:div w:id="57747725">
      <w:bodyDiv w:val="1"/>
      <w:marLeft w:val="0"/>
      <w:marRight w:val="0"/>
      <w:marTop w:val="0"/>
      <w:marBottom w:val="0"/>
      <w:divBdr>
        <w:top w:val="none" w:sz="0" w:space="0" w:color="auto"/>
        <w:left w:val="none" w:sz="0" w:space="0" w:color="auto"/>
        <w:bottom w:val="none" w:sz="0" w:space="0" w:color="auto"/>
        <w:right w:val="none" w:sz="0" w:space="0" w:color="auto"/>
      </w:divBdr>
    </w:div>
    <w:div w:id="57873202">
      <w:bodyDiv w:val="1"/>
      <w:marLeft w:val="0"/>
      <w:marRight w:val="0"/>
      <w:marTop w:val="0"/>
      <w:marBottom w:val="0"/>
      <w:divBdr>
        <w:top w:val="none" w:sz="0" w:space="0" w:color="auto"/>
        <w:left w:val="none" w:sz="0" w:space="0" w:color="auto"/>
        <w:bottom w:val="none" w:sz="0" w:space="0" w:color="auto"/>
        <w:right w:val="none" w:sz="0" w:space="0" w:color="auto"/>
      </w:divBdr>
    </w:div>
    <w:div w:id="58093982">
      <w:bodyDiv w:val="1"/>
      <w:marLeft w:val="0"/>
      <w:marRight w:val="0"/>
      <w:marTop w:val="0"/>
      <w:marBottom w:val="0"/>
      <w:divBdr>
        <w:top w:val="none" w:sz="0" w:space="0" w:color="auto"/>
        <w:left w:val="none" w:sz="0" w:space="0" w:color="auto"/>
        <w:bottom w:val="none" w:sz="0" w:space="0" w:color="auto"/>
        <w:right w:val="none" w:sz="0" w:space="0" w:color="auto"/>
      </w:divBdr>
    </w:div>
    <w:div w:id="58292283">
      <w:bodyDiv w:val="1"/>
      <w:marLeft w:val="0"/>
      <w:marRight w:val="0"/>
      <w:marTop w:val="0"/>
      <w:marBottom w:val="0"/>
      <w:divBdr>
        <w:top w:val="none" w:sz="0" w:space="0" w:color="auto"/>
        <w:left w:val="none" w:sz="0" w:space="0" w:color="auto"/>
        <w:bottom w:val="none" w:sz="0" w:space="0" w:color="auto"/>
        <w:right w:val="none" w:sz="0" w:space="0" w:color="auto"/>
      </w:divBdr>
    </w:div>
    <w:div w:id="58358749">
      <w:bodyDiv w:val="1"/>
      <w:marLeft w:val="0"/>
      <w:marRight w:val="0"/>
      <w:marTop w:val="0"/>
      <w:marBottom w:val="0"/>
      <w:divBdr>
        <w:top w:val="none" w:sz="0" w:space="0" w:color="auto"/>
        <w:left w:val="none" w:sz="0" w:space="0" w:color="auto"/>
        <w:bottom w:val="none" w:sz="0" w:space="0" w:color="auto"/>
        <w:right w:val="none" w:sz="0" w:space="0" w:color="auto"/>
      </w:divBdr>
    </w:div>
    <w:div w:id="58409369">
      <w:bodyDiv w:val="1"/>
      <w:marLeft w:val="0"/>
      <w:marRight w:val="0"/>
      <w:marTop w:val="0"/>
      <w:marBottom w:val="0"/>
      <w:divBdr>
        <w:top w:val="none" w:sz="0" w:space="0" w:color="auto"/>
        <w:left w:val="none" w:sz="0" w:space="0" w:color="auto"/>
        <w:bottom w:val="none" w:sz="0" w:space="0" w:color="auto"/>
        <w:right w:val="none" w:sz="0" w:space="0" w:color="auto"/>
      </w:divBdr>
    </w:div>
    <w:div w:id="58480468">
      <w:bodyDiv w:val="1"/>
      <w:marLeft w:val="0"/>
      <w:marRight w:val="0"/>
      <w:marTop w:val="0"/>
      <w:marBottom w:val="0"/>
      <w:divBdr>
        <w:top w:val="none" w:sz="0" w:space="0" w:color="auto"/>
        <w:left w:val="none" w:sz="0" w:space="0" w:color="auto"/>
        <w:bottom w:val="none" w:sz="0" w:space="0" w:color="auto"/>
        <w:right w:val="none" w:sz="0" w:space="0" w:color="auto"/>
      </w:divBdr>
    </w:div>
    <w:div w:id="58601996">
      <w:bodyDiv w:val="1"/>
      <w:marLeft w:val="0"/>
      <w:marRight w:val="0"/>
      <w:marTop w:val="0"/>
      <w:marBottom w:val="0"/>
      <w:divBdr>
        <w:top w:val="none" w:sz="0" w:space="0" w:color="auto"/>
        <w:left w:val="none" w:sz="0" w:space="0" w:color="auto"/>
        <w:bottom w:val="none" w:sz="0" w:space="0" w:color="auto"/>
        <w:right w:val="none" w:sz="0" w:space="0" w:color="auto"/>
      </w:divBdr>
    </w:div>
    <w:div w:id="58985967">
      <w:bodyDiv w:val="1"/>
      <w:marLeft w:val="0"/>
      <w:marRight w:val="0"/>
      <w:marTop w:val="0"/>
      <w:marBottom w:val="0"/>
      <w:divBdr>
        <w:top w:val="none" w:sz="0" w:space="0" w:color="auto"/>
        <w:left w:val="none" w:sz="0" w:space="0" w:color="auto"/>
        <w:bottom w:val="none" w:sz="0" w:space="0" w:color="auto"/>
        <w:right w:val="none" w:sz="0" w:space="0" w:color="auto"/>
      </w:divBdr>
    </w:div>
    <w:div w:id="59449389">
      <w:bodyDiv w:val="1"/>
      <w:marLeft w:val="0"/>
      <w:marRight w:val="0"/>
      <w:marTop w:val="0"/>
      <w:marBottom w:val="0"/>
      <w:divBdr>
        <w:top w:val="none" w:sz="0" w:space="0" w:color="auto"/>
        <w:left w:val="none" w:sz="0" w:space="0" w:color="auto"/>
        <w:bottom w:val="none" w:sz="0" w:space="0" w:color="auto"/>
        <w:right w:val="none" w:sz="0" w:space="0" w:color="auto"/>
      </w:divBdr>
    </w:div>
    <w:div w:id="59641717">
      <w:bodyDiv w:val="1"/>
      <w:marLeft w:val="0"/>
      <w:marRight w:val="0"/>
      <w:marTop w:val="0"/>
      <w:marBottom w:val="0"/>
      <w:divBdr>
        <w:top w:val="none" w:sz="0" w:space="0" w:color="auto"/>
        <w:left w:val="none" w:sz="0" w:space="0" w:color="auto"/>
        <w:bottom w:val="none" w:sz="0" w:space="0" w:color="auto"/>
        <w:right w:val="none" w:sz="0" w:space="0" w:color="auto"/>
      </w:divBdr>
    </w:div>
    <w:div w:id="59788296">
      <w:bodyDiv w:val="1"/>
      <w:marLeft w:val="0"/>
      <w:marRight w:val="0"/>
      <w:marTop w:val="0"/>
      <w:marBottom w:val="0"/>
      <w:divBdr>
        <w:top w:val="none" w:sz="0" w:space="0" w:color="auto"/>
        <w:left w:val="none" w:sz="0" w:space="0" w:color="auto"/>
        <w:bottom w:val="none" w:sz="0" w:space="0" w:color="auto"/>
        <w:right w:val="none" w:sz="0" w:space="0" w:color="auto"/>
      </w:divBdr>
    </w:div>
    <w:div w:id="59794475">
      <w:bodyDiv w:val="1"/>
      <w:marLeft w:val="0"/>
      <w:marRight w:val="0"/>
      <w:marTop w:val="0"/>
      <w:marBottom w:val="0"/>
      <w:divBdr>
        <w:top w:val="none" w:sz="0" w:space="0" w:color="auto"/>
        <w:left w:val="none" w:sz="0" w:space="0" w:color="auto"/>
        <w:bottom w:val="none" w:sz="0" w:space="0" w:color="auto"/>
        <w:right w:val="none" w:sz="0" w:space="0" w:color="auto"/>
      </w:divBdr>
    </w:div>
    <w:div w:id="60179578">
      <w:bodyDiv w:val="1"/>
      <w:marLeft w:val="0"/>
      <w:marRight w:val="0"/>
      <w:marTop w:val="0"/>
      <w:marBottom w:val="0"/>
      <w:divBdr>
        <w:top w:val="none" w:sz="0" w:space="0" w:color="auto"/>
        <w:left w:val="none" w:sz="0" w:space="0" w:color="auto"/>
        <w:bottom w:val="none" w:sz="0" w:space="0" w:color="auto"/>
        <w:right w:val="none" w:sz="0" w:space="0" w:color="auto"/>
      </w:divBdr>
    </w:div>
    <w:div w:id="60568648">
      <w:bodyDiv w:val="1"/>
      <w:marLeft w:val="0"/>
      <w:marRight w:val="0"/>
      <w:marTop w:val="0"/>
      <w:marBottom w:val="0"/>
      <w:divBdr>
        <w:top w:val="none" w:sz="0" w:space="0" w:color="auto"/>
        <w:left w:val="none" w:sz="0" w:space="0" w:color="auto"/>
        <w:bottom w:val="none" w:sz="0" w:space="0" w:color="auto"/>
        <w:right w:val="none" w:sz="0" w:space="0" w:color="auto"/>
      </w:divBdr>
    </w:div>
    <w:div w:id="61026343">
      <w:bodyDiv w:val="1"/>
      <w:marLeft w:val="0"/>
      <w:marRight w:val="0"/>
      <w:marTop w:val="0"/>
      <w:marBottom w:val="0"/>
      <w:divBdr>
        <w:top w:val="none" w:sz="0" w:space="0" w:color="auto"/>
        <w:left w:val="none" w:sz="0" w:space="0" w:color="auto"/>
        <w:bottom w:val="none" w:sz="0" w:space="0" w:color="auto"/>
        <w:right w:val="none" w:sz="0" w:space="0" w:color="auto"/>
      </w:divBdr>
    </w:div>
    <w:div w:id="61411414">
      <w:bodyDiv w:val="1"/>
      <w:marLeft w:val="0"/>
      <w:marRight w:val="0"/>
      <w:marTop w:val="0"/>
      <w:marBottom w:val="0"/>
      <w:divBdr>
        <w:top w:val="none" w:sz="0" w:space="0" w:color="auto"/>
        <w:left w:val="none" w:sz="0" w:space="0" w:color="auto"/>
        <w:bottom w:val="none" w:sz="0" w:space="0" w:color="auto"/>
        <w:right w:val="none" w:sz="0" w:space="0" w:color="auto"/>
      </w:divBdr>
    </w:div>
    <w:div w:id="61679715">
      <w:bodyDiv w:val="1"/>
      <w:marLeft w:val="0"/>
      <w:marRight w:val="0"/>
      <w:marTop w:val="0"/>
      <w:marBottom w:val="0"/>
      <w:divBdr>
        <w:top w:val="none" w:sz="0" w:space="0" w:color="auto"/>
        <w:left w:val="none" w:sz="0" w:space="0" w:color="auto"/>
        <w:bottom w:val="none" w:sz="0" w:space="0" w:color="auto"/>
        <w:right w:val="none" w:sz="0" w:space="0" w:color="auto"/>
      </w:divBdr>
    </w:div>
    <w:div w:id="61757079">
      <w:bodyDiv w:val="1"/>
      <w:marLeft w:val="0"/>
      <w:marRight w:val="0"/>
      <w:marTop w:val="0"/>
      <w:marBottom w:val="0"/>
      <w:divBdr>
        <w:top w:val="none" w:sz="0" w:space="0" w:color="auto"/>
        <w:left w:val="none" w:sz="0" w:space="0" w:color="auto"/>
        <w:bottom w:val="none" w:sz="0" w:space="0" w:color="auto"/>
        <w:right w:val="none" w:sz="0" w:space="0" w:color="auto"/>
      </w:divBdr>
    </w:div>
    <w:div w:id="62729175">
      <w:bodyDiv w:val="1"/>
      <w:marLeft w:val="0"/>
      <w:marRight w:val="0"/>
      <w:marTop w:val="0"/>
      <w:marBottom w:val="0"/>
      <w:divBdr>
        <w:top w:val="none" w:sz="0" w:space="0" w:color="auto"/>
        <w:left w:val="none" w:sz="0" w:space="0" w:color="auto"/>
        <w:bottom w:val="none" w:sz="0" w:space="0" w:color="auto"/>
        <w:right w:val="none" w:sz="0" w:space="0" w:color="auto"/>
      </w:divBdr>
    </w:div>
    <w:div w:id="63111181">
      <w:bodyDiv w:val="1"/>
      <w:marLeft w:val="0"/>
      <w:marRight w:val="0"/>
      <w:marTop w:val="0"/>
      <w:marBottom w:val="0"/>
      <w:divBdr>
        <w:top w:val="none" w:sz="0" w:space="0" w:color="auto"/>
        <w:left w:val="none" w:sz="0" w:space="0" w:color="auto"/>
        <w:bottom w:val="none" w:sz="0" w:space="0" w:color="auto"/>
        <w:right w:val="none" w:sz="0" w:space="0" w:color="auto"/>
      </w:divBdr>
    </w:div>
    <w:div w:id="63334776">
      <w:bodyDiv w:val="1"/>
      <w:marLeft w:val="0"/>
      <w:marRight w:val="0"/>
      <w:marTop w:val="0"/>
      <w:marBottom w:val="0"/>
      <w:divBdr>
        <w:top w:val="none" w:sz="0" w:space="0" w:color="auto"/>
        <w:left w:val="none" w:sz="0" w:space="0" w:color="auto"/>
        <w:bottom w:val="none" w:sz="0" w:space="0" w:color="auto"/>
        <w:right w:val="none" w:sz="0" w:space="0" w:color="auto"/>
      </w:divBdr>
    </w:div>
    <w:div w:id="63378663">
      <w:bodyDiv w:val="1"/>
      <w:marLeft w:val="0"/>
      <w:marRight w:val="0"/>
      <w:marTop w:val="0"/>
      <w:marBottom w:val="0"/>
      <w:divBdr>
        <w:top w:val="none" w:sz="0" w:space="0" w:color="auto"/>
        <w:left w:val="none" w:sz="0" w:space="0" w:color="auto"/>
        <w:bottom w:val="none" w:sz="0" w:space="0" w:color="auto"/>
        <w:right w:val="none" w:sz="0" w:space="0" w:color="auto"/>
      </w:divBdr>
    </w:div>
    <w:div w:id="63378971">
      <w:bodyDiv w:val="1"/>
      <w:marLeft w:val="0"/>
      <w:marRight w:val="0"/>
      <w:marTop w:val="0"/>
      <w:marBottom w:val="0"/>
      <w:divBdr>
        <w:top w:val="none" w:sz="0" w:space="0" w:color="auto"/>
        <w:left w:val="none" w:sz="0" w:space="0" w:color="auto"/>
        <w:bottom w:val="none" w:sz="0" w:space="0" w:color="auto"/>
        <w:right w:val="none" w:sz="0" w:space="0" w:color="auto"/>
      </w:divBdr>
    </w:div>
    <w:div w:id="64033408">
      <w:bodyDiv w:val="1"/>
      <w:marLeft w:val="0"/>
      <w:marRight w:val="0"/>
      <w:marTop w:val="0"/>
      <w:marBottom w:val="0"/>
      <w:divBdr>
        <w:top w:val="none" w:sz="0" w:space="0" w:color="auto"/>
        <w:left w:val="none" w:sz="0" w:space="0" w:color="auto"/>
        <w:bottom w:val="none" w:sz="0" w:space="0" w:color="auto"/>
        <w:right w:val="none" w:sz="0" w:space="0" w:color="auto"/>
      </w:divBdr>
    </w:div>
    <w:div w:id="64112054">
      <w:bodyDiv w:val="1"/>
      <w:marLeft w:val="0"/>
      <w:marRight w:val="0"/>
      <w:marTop w:val="0"/>
      <w:marBottom w:val="0"/>
      <w:divBdr>
        <w:top w:val="none" w:sz="0" w:space="0" w:color="auto"/>
        <w:left w:val="none" w:sz="0" w:space="0" w:color="auto"/>
        <w:bottom w:val="none" w:sz="0" w:space="0" w:color="auto"/>
        <w:right w:val="none" w:sz="0" w:space="0" w:color="auto"/>
      </w:divBdr>
    </w:div>
    <w:div w:id="64377744">
      <w:bodyDiv w:val="1"/>
      <w:marLeft w:val="0"/>
      <w:marRight w:val="0"/>
      <w:marTop w:val="0"/>
      <w:marBottom w:val="0"/>
      <w:divBdr>
        <w:top w:val="none" w:sz="0" w:space="0" w:color="auto"/>
        <w:left w:val="none" w:sz="0" w:space="0" w:color="auto"/>
        <w:bottom w:val="none" w:sz="0" w:space="0" w:color="auto"/>
        <w:right w:val="none" w:sz="0" w:space="0" w:color="auto"/>
      </w:divBdr>
    </w:div>
    <w:div w:id="64452898">
      <w:bodyDiv w:val="1"/>
      <w:marLeft w:val="0"/>
      <w:marRight w:val="0"/>
      <w:marTop w:val="0"/>
      <w:marBottom w:val="0"/>
      <w:divBdr>
        <w:top w:val="none" w:sz="0" w:space="0" w:color="auto"/>
        <w:left w:val="none" w:sz="0" w:space="0" w:color="auto"/>
        <w:bottom w:val="none" w:sz="0" w:space="0" w:color="auto"/>
        <w:right w:val="none" w:sz="0" w:space="0" w:color="auto"/>
      </w:divBdr>
    </w:div>
    <w:div w:id="64571426">
      <w:bodyDiv w:val="1"/>
      <w:marLeft w:val="0"/>
      <w:marRight w:val="0"/>
      <w:marTop w:val="0"/>
      <w:marBottom w:val="0"/>
      <w:divBdr>
        <w:top w:val="none" w:sz="0" w:space="0" w:color="auto"/>
        <w:left w:val="none" w:sz="0" w:space="0" w:color="auto"/>
        <w:bottom w:val="none" w:sz="0" w:space="0" w:color="auto"/>
        <w:right w:val="none" w:sz="0" w:space="0" w:color="auto"/>
      </w:divBdr>
    </w:div>
    <w:div w:id="64689070">
      <w:bodyDiv w:val="1"/>
      <w:marLeft w:val="0"/>
      <w:marRight w:val="0"/>
      <w:marTop w:val="0"/>
      <w:marBottom w:val="0"/>
      <w:divBdr>
        <w:top w:val="none" w:sz="0" w:space="0" w:color="auto"/>
        <w:left w:val="none" w:sz="0" w:space="0" w:color="auto"/>
        <w:bottom w:val="none" w:sz="0" w:space="0" w:color="auto"/>
        <w:right w:val="none" w:sz="0" w:space="0" w:color="auto"/>
      </w:divBdr>
    </w:div>
    <w:div w:id="64769510">
      <w:bodyDiv w:val="1"/>
      <w:marLeft w:val="0"/>
      <w:marRight w:val="0"/>
      <w:marTop w:val="0"/>
      <w:marBottom w:val="0"/>
      <w:divBdr>
        <w:top w:val="none" w:sz="0" w:space="0" w:color="auto"/>
        <w:left w:val="none" w:sz="0" w:space="0" w:color="auto"/>
        <w:bottom w:val="none" w:sz="0" w:space="0" w:color="auto"/>
        <w:right w:val="none" w:sz="0" w:space="0" w:color="auto"/>
      </w:divBdr>
    </w:div>
    <w:div w:id="64963128">
      <w:bodyDiv w:val="1"/>
      <w:marLeft w:val="0"/>
      <w:marRight w:val="0"/>
      <w:marTop w:val="0"/>
      <w:marBottom w:val="0"/>
      <w:divBdr>
        <w:top w:val="none" w:sz="0" w:space="0" w:color="auto"/>
        <w:left w:val="none" w:sz="0" w:space="0" w:color="auto"/>
        <w:bottom w:val="none" w:sz="0" w:space="0" w:color="auto"/>
        <w:right w:val="none" w:sz="0" w:space="0" w:color="auto"/>
      </w:divBdr>
    </w:div>
    <w:div w:id="65500964">
      <w:bodyDiv w:val="1"/>
      <w:marLeft w:val="0"/>
      <w:marRight w:val="0"/>
      <w:marTop w:val="0"/>
      <w:marBottom w:val="0"/>
      <w:divBdr>
        <w:top w:val="none" w:sz="0" w:space="0" w:color="auto"/>
        <w:left w:val="none" w:sz="0" w:space="0" w:color="auto"/>
        <w:bottom w:val="none" w:sz="0" w:space="0" w:color="auto"/>
        <w:right w:val="none" w:sz="0" w:space="0" w:color="auto"/>
      </w:divBdr>
    </w:div>
    <w:div w:id="65690134">
      <w:bodyDiv w:val="1"/>
      <w:marLeft w:val="0"/>
      <w:marRight w:val="0"/>
      <w:marTop w:val="0"/>
      <w:marBottom w:val="0"/>
      <w:divBdr>
        <w:top w:val="none" w:sz="0" w:space="0" w:color="auto"/>
        <w:left w:val="none" w:sz="0" w:space="0" w:color="auto"/>
        <w:bottom w:val="none" w:sz="0" w:space="0" w:color="auto"/>
        <w:right w:val="none" w:sz="0" w:space="0" w:color="auto"/>
      </w:divBdr>
    </w:div>
    <w:div w:id="66004800">
      <w:bodyDiv w:val="1"/>
      <w:marLeft w:val="0"/>
      <w:marRight w:val="0"/>
      <w:marTop w:val="0"/>
      <w:marBottom w:val="0"/>
      <w:divBdr>
        <w:top w:val="none" w:sz="0" w:space="0" w:color="auto"/>
        <w:left w:val="none" w:sz="0" w:space="0" w:color="auto"/>
        <w:bottom w:val="none" w:sz="0" w:space="0" w:color="auto"/>
        <w:right w:val="none" w:sz="0" w:space="0" w:color="auto"/>
      </w:divBdr>
    </w:div>
    <w:div w:id="66155626">
      <w:bodyDiv w:val="1"/>
      <w:marLeft w:val="0"/>
      <w:marRight w:val="0"/>
      <w:marTop w:val="0"/>
      <w:marBottom w:val="0"/>
      <w:divBdr>
        <w:top w:val="none" w:sz="0" w:space="0" w:color="auto"/>
        <w:left w:val="none" w:sz="0" w:space="0" w:color="auto"/>
        <w:bottom w:val="none" w:sz="0" w:space="0" w:color="auto"/>
        <w:right w:val="none" w:sz="0" w:space="0" w:color="auto"/>
      </w:divBdr>
    </w:div>
    <w:div w:id="66343469">
      <w:bodyDiv w:val="1"/>
      <w:marLeft w:val="0"/>
      <w:marRight w:val="0"/>
      <w:marTop w:val="0"/>
      <w:marBottom w:val="0"/>
      <w:divBdr>
        <w:top w:val="none" w:sz="0" w:space="0" w:color="auto"/>
        <w:left w:val="none" w:sz="0" w:space="0" w:color="auto"/>
        <w:bottom w:val="none" w:sz="0" w:space="0" w:color="auto"/>
        <w:right w:val="none" w:sz="0" w:space="0" w:color="auto"/>
      </w:divBdr>
    </w:div>
    <w:div w:id="66343703">
      <w:bodyDiv w:val="1"/>
      <w:marLeft w:val="0"/>
      <w:marRight w:val="0"/>
      <w:marTop w:val="0"/>
      <w:marBottom w:val="0"/>
      <w:divBdr>
        <w:top w:val="none" w:sz="0" w:space="0" w:color="auto"/>
        <w:left w:val="none" w:sz="0" w:space="0" w:color="auto"/>
        <w:bottom w:val="none" w:sz="0" w:space="0" w:color="auto"/>
        <w:right w:val="none" w:sz="0" w:space="0" w:color="auto"/>
      </w:divBdr>
    </w:div>
    <w:div w:id="66458506">
      <w:bodyDiv w:val="1"/>
      <w:marLeft w:val="0"/>
      <w:marRight w:val="0"/>
      <w:marTop w:val="0"/>
      <w:marBottom w:val="0"/>
      <w:divBdr>
        <w:top w:val="none" w:sz="0" w:space="0" w:color="auto"/>
        <w:left w:val="none" w:sz="0" w:space="0" w:color="auto"/>
        <w:bottom w:val="none" w:sz="0" w:space="0" w:color="auto"/>
        <w:right w:val="none" w:sz="0" w:space="0" w:color="auto"/>
      </w:divBdr>
    </w:div>
    <w:div w:id="66660250">
      <w:bodyDiv w:val="1"/>
      <w:marLeft w:val="0"/>
      <w:marRight w:val="0"/>
      <w:marTop w:val="0"/>
      <w:marBottom w:val="0"/>
      <w:divBdr>
        <w:top w:val="none" w:sz="0" w:space="0" w:color="auto"/>
        <w:left w:val="none" w:sz="0" w:space="0" w:color="auto"/>
        <w:bottom w:val="none" w:sz="0" w:space="0" w:color="auto"/>
        <w:right w:val="none" w:sz="0" w:space="0" w:color="auto"/>
      </w:divBdr>
    </w:div>
    <w:div w:id="66921514">
      <w:bodyDiv w:val="1"/>
      <w:marLeft w:val="0"/>
      <w:marRight w:val="0"/>
      <w:marTop w:val="0"/>
      <w:marBottom w:val="0"/>
      <w:divBdr>
        <w:top w:val="none" w:sz="0" w:space="0" w:color="auto"/>
        <w:left w:val="none" w:sz="0" w:space="0" w:color="auto"/>
        <w:bottom w:val="none" w:sz="0" w:space="0" w:color="auto"/>
        <w:right w:val="none" w:sz="0" w:space="0" w:color="auto"/>
      </w:divBdr>
    </w:div>
    <w:div w:id="66996412">
      <w:bodyDiv w:val="1"/>
      <w:marLeft w:val="0"/>
      <w:marRight w:val="0"/>
      <w:marTop w:val="0"/>
      <w:marBottom w:val="0"/>
      <w:divBdr>
        <w:top w:val="none" w:sz="0" w:space="0" w:color="auto"/>
        <w:left w:val="none" w:sz="0" w:space="0" w:color="auto"/>
        <w:bottom w:val="none" w:sz="0" w:space="0" w:color="auto"/>
        <w:right w:val="none" w:sz="0" w:space="0" w:color="auto"/>
      </w:divBdr>
    </w:div>
    <w:div w:id="67073606">
      <w:bodyDiv w:val="1"/>
      <w:marLeft w:val="0"/>
      <w:marRight w:val="0"/>
      <w:marTop w:val="0"/>
      <w:marBottom w:val="0"/>
      <w:divBdr>
        <w:top w:val="none" w:sz="0" w:space="0" w:color="auto"/>
        <w:left w:val="none" w:sz="0" w:space="0" w:color="auto"/>
        <w:bottom w:val="none" w:sz="0" w:space="0" w:color="auto"/>
        <w:right w:val="none" w:sz="0" w:space="0" w:color="auto"/>
      </w:divBdr>
    </w:div>
    <w:div w:id="67120355">
      <w:bodyDiv w:val="1"/>
      <w:marLeft w:val="0"/>
      <w:marRight w:val="0"/>
      <w:marTop w:val="0"/>
      <w:marBottom w:val="0"/>
      <w:divBdr>
        <w:top w:val="none" w:sz="0" w:space="0" w:color="auto"/>
        <w:left w:val="none" w:sz="0" w:space="0" w:color="auto"/>
        <w:bottom w:val="none" w:sz="0" w:space="0" w:color="auto"/>
        <w:right w:val="none" w:sz="0" w:space="0" w:color="auto"/>
      </w:divBdr>
    </w:div>
    <w:div w:id="67190539">
      <w:bodyDiv w:val="1"/>
      <w:marLeft w:val="0"/>
      <w:marRight w:val="0"/>
      <w:marTop w:val="0"/>
      <w:marBottom w:val="0"/>
      <w:divBdr>
        <w:top w:val="none" w:sz="0" w:space="0" w:color="auto"/>
        <w:left w:val="none" w:sz="0" w:space="0" w:color="auto"/>
        <w:bottom w:val="none" w:sz="0" w:space="0" w:color="auto"/>
        <w:right w:val="none" w:sz="0" w:space="0" w:color="auto"/>
      </w:divBdr>
    </w:div>
    <w:div w:id="67268595">
      <w:bodyDiv w:val="1"/>
      <w:marLeft w:val="0"/>
      <w:marRight w:val="0"/>
      <w:marTop w:val="0"/>
      <w:marBottom w:val="0"/>
      <w:divBdr>
        <w:top w:val="none" w:sz="0" w:space="0" w:color="auto"/>
        <w:left w:val="none" w:sz="0" w:space="0" w:color="auto"/>
        <w:bottom w:val="none" w:sz="0" w:space="0" w:color="auto"/>
        <w:right w:val="none" w:sz="0" w:space="0" w:color="auto"/>
      </w:divBdr>
    </w:div>
    <w:div w:id="67271319">
      <w:bodyDiv w:val="1"/>
      <w:marLeft w:val="0"/>
      <w:marRight w:val="0"/>
      <w:marTop w:val="0"/>
      <w:marBottom w:val="0"/>
      <w:divBdr>
        <w:top w:val="none" w:sz="0" w:space="0" w:color="auto"/>
        <w:left w:val="none" w:sz="0" w:space="0" w:color="auto"/>
        <w:bottom w:val="none" w:sz="0" w:space="0" w:color="auto"/>
        <w:right w:val="none" w:sz="0" w:space="0" w:color="auto"/>
      </w:divBdr>
    </w:div>
    <w:div w:id="67390451">
      <w:bodyDiv w:val="1"/>
      <w:marLeft w:val="0"/>
      <w:marRight w:val="0"/>
      <w:marTop w:val="0"/>
      <w:marBottom w:val="0"/>
      <w:divBdr>
        <w:top w:val="none" w:sz="0" w:space="0" w:color="auto"/>
        <w:left w:val="none" w:sz="0" w:space="0" w:color="auto"/>
        <w:bottom w:val="none" w:sz="0" w:space="0" w:color="auto"/>
        <w:right w:val="none" w:sz="0" w:space="0" w:color="auto"/>
      </w:divBdr>
    </w:div>
    <w:div w:id="67466509">
      <w:bodyDiv w:val="1"/>
      <w:marLeft w:val="0"/>
      <w:marRight w:val="0"/>
      <w:marTop w:val="0"/>
      <w:marBottom w:val="0"/>
      <w:divBdr>
        <w:top w:val="none" w:sz="0" w:space="0" w:color="auto"/>
        <w:left w:val="none" w:sz="0" w:space="0" w:color="auto"/>
        <w:bottom w:val="none" w:sz="0" w:space="0" w:color="auto"/>
        <w:right w:val="none" w:sz="0" w:space="0" w:color="auto"/>
      </w:divBdr>
    </w:div>
    <w:div w:id="67964472">
      <w:bodyDiv w:val="1"/>
      <w:marLeft w:val="0"/>
      <w:marRight w:val="0"/>
      <w:marTop w:val="0"/>
      <w:marBottom w:val="0"/>
      <w:divBdr>
        <w:top w:val="none" w:sz="0" w:space="0" w:color="auto"/>
        <w:left w:val="none" w:sz="0" w:space="0" w:color="auto"/>
        <w:bottom w:val="none" w:sz="0" w:space="0" w:color="auto"/>
        <w:right w:val="none" w:sz="0" w:space="0" w:color="auto"/>
      </w:divBdr>
    </w:div>
    <w:div w:id="68039007">
      <w:bodyDiv w:val="1"/>
      <w:marLeft w:val="0"/>
      <w:marRight w:val="0"/>
      <w:marTop w:val="0"/>
      <w:marBottom w:val="0"/>
      <w:divBdr>
        <w:top w:val="none" w:sz="0" w:space="0" w:color="auto"/>
        <w:left w:val="none" w:sz="0" w:space="0" w:color="auto"/>
        <w:bottom w:val="none" w:sz="0" w:space="0" w:color="auto"/>
        <w:right w:val="none" w:sz="0" w:space="0" w:color="auto"/>
      </w:divBdr>
    </w:div>
    <w:div w:id="68114160">
      <w:bodyDiv w:val="1"/>
      <w:marLeft w:val="0"/>
      <w:marRight w:val="0"/>
      <w:marTop w:val="0"/>
      <w:marBottom w:val="0"/>
      <w:divBdr>
        <w:top w:val="none" w:sz="0" w:space="0" w:color="auto"/>
        <w:left w:val="none" w:sz="0" w:space="0" w:color="auto"/>
        <w:bottom w:val="none" w:sz="0" w:space="0" w:color="auto"/>
        <w:right w:val="none" w:sz="0" w:space="0" w:color="auto"/>
      </w:divBdr>
    </w:div>
    <w:div w:id="69279610">
      <w:bodyDiv w:val="1"/>
      <w:marLeft w:val="0"/>
      <w:marRight w:val="0"/>
      <w:marTop w:val="0"/>
      <w:marBottom w:val="0"/>
      <w:divBdr>
        <w:top w:val="none" w:sz="0" w:space="0" w:color="auto"/>
        <w:left w:val="none" w:sz="0" w:space="0" w:color="auto"/>
        <w:bottom w:val="none" w:sz="0" w:space="0" w:color="auto"/>
        <w:right w:val="none" w:sz="0" w:space="0" w:color="auto"/>
      </w:divBdr>
    </w:div>
    <w:div w:id="69349448">
      <w:bodyDiv w:val="1"/>
      <w:marLeft w:val="0"/>
      <w:marRight w:val="0"/>
      <w:marTop w:val="0"/>
      <w:marBottom w:val="0"/>
      <w:divBdr>
        <w:top w:val="none" w:sz="0" w:space="0" w:color="auto"/>
        <w:left w:val="none" w:sz="0" w:space="0" w:color="auto"/>
        <w:bottom w:val="none" w:sz="0" w:space="0" w:color="auto"/>
        <w:right w:val="none" w:sz="0" w:space="0" w:color="auto"/>
      </w:divBdr>
    </w:div>
    <w:div w:id="69350116">
      <w:bodyDiv w:val="1"/>
      <w:marLeft w:val="0"/>
      <w:marRight w:val="0"/>
      <w:marTop w:val="0"/>
      <w:marBottom w:val="0"/>
      <w:divBdr>
        <w:top w:val="none" w:sz="0" w:space="0" w:color="auto"/>
        <w:left w:val="none" w:sz="0" w:space="0" w:color="auto"/>
        <w:bottom w:val="none" w:sz="0" w:space="0" w:color="auto"/>
        <w:right w:val="none" w:sz="0" w:space="0" w:color="auto"/>
      </w:divBdr>
    </w:div>
    <w:div w:id="69471055">
      <w:bodyDiv w:val="1"/>
      <w:marLeft w:val="0"/>
      <w:marRight w:val="0"/>
      <w:marTop w:val="0"/>
      <w:marBottom w:val="0"/>
      <w:divBdr>
        <w:top w:val="none" w:sz="0" w:space="0" w:color="auto"/>
        <w:left w:val="none" w:sz="0" w:space="0" w:color="auto"/>
        <w:bottom w:val="none" w:sz="0" w:space="0" w:color="auto"/>
        <w:right w:val="none" w:sz="0" w:space="0" w:color="auto"/>
      </w:divBdr>
    </w:div>
    <w:div w:id="69618203">
      <w:bodyDiv w:val="1"/>
      <w:marLeft w:val="0"/>
      <w:marRight w:val="0"/>
      <w:marTop w:val="0"/>
      <w:marBottom w:val="0"/>
      <w:divBdr>
        <w:top w:val="none" w:sz="0" w:space="0" w:color="auto"/>
        <w:left w:val="none" w:sz="0" w:space="0" w:color="auto"/>
        <w:bottom w:val="none" w:sz="0" w:space="0" w:color="auto"/>
        <w:right w:val="none" w:sz="0" w:space="0" w:color="auto"/>
      </w:divBdr>
    </w:div>
    <w:div w:id="69696838">
      <w:bodyDiv w:val="1"/>
      <w:marLeft w:val="0"/>
      <w:marRight w:val="0"/>
      <w:marTop w:val="0"/>
      <w:marBottom w:val="0"/>
      <w:divBdr>
        <w:top w:val="none" w:sz="0" w:space="0" w:color="auto"/>
        <w:left w:val="none" w:sz="0" w:space="0" w:color="auto"/>
        <w:bottom w:val="none" w:sz="0" w:space="0" w:color="auto"/>
        <w:right w:val="none" w:sz="0" w:space="0" w:color="auto"/>
      </w:divBdr>
    </w:div>
    <w:div w:id="69697113">
      <w:bodyDiv w:val="1"/>
      <w:marLeft w:val="0"/>
      <w:marRight w:val="0"/>
      <w:marTop w:val="0"/>
      <w:marBottom w:val="0"/>
      <w:divBdr>
        <w:top w:val="none" w:sz="0" w:space="0" w:color="auto"/>
        <w:left w:val="none" w:sz="0" w:space="0" w:color="auto"/>
        <w:bottom w:val="none" w:sz="0" w:space="0" w:color="auto"/>
        <w:right w:val="none" w:sz="0" w:space="0" w:color="auto"/>
      </w:divBdr>
    </w:div>
    <w:div w:id="69935051">
      <w:bodyDiv w:val="1"/>
      <w:marLeft w:val="0"/>
      <w:marRight w:val="0"/>
      <w:marTop w:val="0"/>
      <w:marBottom w:val="0"/>
      <w:divBdr>
        <w:top w:val="none" w:sz="0" w:space="0" w:color="auto"/>
        <w:left w:val="none" w:sz="0" w:space="0" w:color="auto"/>
        <w:bottom w:val="none" w:sz="0" w:space="0" w:color="auto"/>
        <w:right w:val="none" w:sz="0" w:space="0" w:color="auto"/>
      </w:divBdr>
    </w:div>
    <w:div w:id="70127719">
      <w:bodyDiv w:val="1"/>
      <w:marLeft w:val="0"/>
      <w:marRight w:val="0"/>
      <w:marTop w:val="0"/>
      <w:marBottom w:val="0"/>
      <w:divBdr>
        <w:top w:val="none" w:sz="0" w:space="0" w:color="auto"/>
        <w:left w:val="none" w:sz="0" w:space="0" w:color="auto"/>
        <w:bottom w:val="none" w:sz="0" w:space="0" w:color="auto"/>
        <w:right w:val="none" w:sz="0" w:space="0" w:color="auto"/>
      </w:divBdr>
    </w:div>
    <w:div w:id="71198187">
      <w:bodyDiv w:val="1"/>
      <w:marLeft w:val="0"/>
      <w:marRight w:val="0"/>
      <w:marTop w:val="0"/>
      <w:marBottom w:val="0"/>
      <w:divBdr>
        <w:top w:val="none" w:sz="0" w:space="0" w:color="auto"/>
        <w:left w:val="none" w:sz="0" w:space="0" w:color="auto"/>
        <w:bottom w:val="none" w:sz="0" w:space="0" w:color="auto"/>
        <w:right w:val="none" w:sz="0" w:space="0" w:color="auto"/>
      </w:divBdr>
    </w:div>
    <w:div w:id="71585830">
      <w:bodyDiv w:val="1"/>
      <w:marLeft w:val="0"/>
      <w:marRight w:val="0"/>
      <w:marTop w:val="0"/>
      <w:marBottom w:val="0"/>
      <w:divBdr>
        <w:top w:val="none" w:sz="0" w:space="0" w:color="auto"/>
        <w:left w:val="none" w:sz="0" w:space="0" w:color="auto"/>
        <w:bottom w:val="none" w:sz="0" w:space="0" w:color="auto"/>
        <w:right w:val="none" w:sz="0" w:space="0" w:color="auto"/>
      </w:divBdr>
    </w:div>
    <w:div w:id="71777165">
      <w:bodyDiv w:val="1"/>
      <w:marLeft w:val="0"/>
      <w:marRight w:val="0"/>
      <w:marTop w:val="0"/>
      <w:marBottom w:val="0"/>
      <w:divBdr>
        <w:top w:val="none" w:sz="0" w:space="0" w:color="auto"/>
        <w:left w:val="none" w:sz="0" w:space="0" w:color="auto"/>
        <w:bottom w:val="none" w:sz="0" w:space="0" w:color="auto"/>
        <w:right w:val="none" w:sz="0" w:space="0" w:color="auto"/>
      </w:divBdr>
    </w:div>
    <w:div w:id="71858692">
      <w:bodyDiv w:val="1"/>
      <w:marLeft w:val="0"/>
      <w:marRight w:val="0"/>
      <w:marTop w:val="0"/>
      <w:marBottom w:val="0"/>
      <w:divBdr>
        <w:top w:val="none" w:sz="0" w:space="0" w:color="auto"/>
        <w:left w:val="none" w:sz="0" w:space="0" w:color="auto"/>
        <w:bottom w:val="none" w:sz="0" w:space="0" w:color="auto"/>
        <w:right w:val="none" w:sz="0" w:space="0" w:color="auto"/>
      </w:divBdr>
    </w:div>
    <w:div w:id="71971260">
      <w:bodyDiv w:val="1"/>
      <w:marLeft w:val="0"/>
      <w:marRight w:val="0"/>
      <w:marTop w:val="0"/>
      <w:marBottom w:val="0"/>
      <w:divBdr>
        <w:top w:val="none" w:sz="0" w:space="0" w:color="auto"/>
        <w:left w:val="none" w:sz="0" w:space="0" w:color="auto"/>
        <w:bottom w:val="none" w:sz="0" w:space="0" w:color="auto"/>
        <w:right w:val="none" w:sz="0" w:space="0" w:color="auto"/>
      </w:divBdr>
    </w:div>
    <w:div w:id="72161947">
      <w:bodyDiv w:val="1"/>
      <w:marLeft w:val="0"/>
      <w:marRight w:val="0"/>
      <w:marTop w:val="0"/>
      <w:marBottom w:val="0"/>
      <w:divBdr>
        <w:top w:val="none" w:sz="0" w:space="0" w:color="auto"/>
        <w:left w:val="none" w:sz="0" w:space="0" w:color="auto"/>
        <w:bottom w:val="none" w:sz="0" w:space="0" w:color="auto"/>
        <w:right w:val="none" w:sz="0" w:space="0" w:color="auto"/>
      </w:divBdr>
    </w:div>
    <w:div w:id="72509657">
      <w:bodyDiv w:val="1"/>
      <w:marLeft w:val="0"/>
      <w:marRight w:val="0"/>
      <w:marTop w:val="0"/>
      <w:marBottom w:val="0"/>
      <w:divBdr>
        <w:top w:val="none" w:sz="0" w:space="0" w:color="auto"/>
        <w:left w:val="none" w:sz="0" w:space="0" w:color="auto"/>
        <w:bottom w:val="none" w:sz="0" w:space="0" w:color="auto"/>
        <w:right w:val="none" w:sz="0" w:space="0" w:color="auto"/>
      </w:divBdr>
    </w:div>
    <w:div w:id="72553036">
      <w:bodyDiv w:val="1"/>
      <w:marLeft w:val="0"/>
      <w:marRight w:val="0"/>
      <w:marTop w:val="0"/>
      <w:marBottom w:val="0"/>
      <w:divBdr>
        <w:top w:val="none" w:sz="0" w:space="0" w:color="auto"/>
        <w:left w:val="none" w:sz="0" w:space="0" w:color="auto"/>
        <w:bottom w:val="none" w:sz="0" w:space="0" w:color="auto"/>
        <w:right w:val="none" w:sz="0" w:space="0" w:color="auto"/>
      </w:divBdr>
    </w:div>
    <w:div w:id="72701942">
      <w:bodyDiv w:val="1"/>
      <w:marLeft w:val="0"/>
      <w:marRight w:val="0"/>
      <w:marTop w:val="0"/>
      <w:marBottom w:val="0"/>
      <w:divBdr>
        <w:top w:val="none" w:sz="0" w:space="0" w:color="auto"/>
        <w:left w:val="none" w:sz="0" w:space="0" w:color="auto"/>
        <w:bottom w:val="none" w:sz="0" w:space="0" w:color="auto"/>
        <w:right w:val="none" w:sz="0" w:space="0" w:color="auto"/>
      </w:divBdr>
    </w:div>
    <w:div w:id="72974259">
      <w:bodyDiv w:val="1"/>
      <w:marLeft w:val="0"/>
      <w:marRight w:val="0"/>
      <w:marTop w:val="0"/>
      <w:marBottom w:val="0"/>
      <w:divBdr>
        <w:top w:val="none" w:sz="0" w:space="0" w:color="auto"/>
        <w:left w:val="none" w:sz="0" w:space="0" w:color="auto"/>
        <w:bottom w:val="none" w:sz="0" w:space="0" w:color="auto"/>
        <w:right w:val="none" w:sz="0" w:space="0" w:color="auto"/>
      </w:divBdr>
    </w:div>
    <w:div w:id="73355837">
      <w:bodyDiv w:val="1"/>
      <w:marLeft w:val="0"/>
      <w:marRight w:val="0"/>
      <w:marTop w:val="0"/>
      <w:marBottom w:val="0"/>
      <w:divBdr>
        <w:top w:val="none" w:sz="0" w:space="0" w:color="auto"/>
        <w:left w:val="none" w:sz="0" w:space="0" w:color="auto"/>
        <w:bottom w:val="none" w:sz="0" w:space="0" w:color="auto"/>
        <w:right w:val="none" w:sz="0" w:space="0" w:color="auto"/>
      </w:divBdr>
    </w:div>
    <w:div w:id="73671669">
      <w:bodyDiv w:val="1"/>
      <w:marLeft w:val="0"/>
      <w:marRight w:val="0"/>
      <w:marTop w:val="0"/>
      <w:marBottom w:val="0"/>
      <w:divBdr>
        <w:top w:val="none" w:sz="0" w:space="0" w:color="auto"/>
        <w:left w:val="none" w:sz="0" w:space="0" w:color="auto"/>
        <w:bottom w:val="none" w:sz="0" w:space="0" w:color="auto"/>
        <w:right w:val="none" w:sz="0" w:space="0" w:color="auto"/>
      </w:divBdr>
    </w:div>
    <w:div w:id="73821263">
      <w:bodyDiv w:val="1"/>
      <w:marLeft w:val="0"/>
      <w:marRight w:val="0"/>
      <w:marTop w:val="0"/>
      <w:marBottom w:val="0"/>
      <w:divBdr>
        <w:top w:val="none" w:sz="0" w:space="0" w:color="auto"/>
        <w:left w:val="none" w:sz="0" w:space="0" w:color="auto"/>
        <w:bottom w:val="none" w:sz="0" w:space="0" w:color="auto"/>
        <w:right w:val="none" w:sz="0" w:space="0" w:color="auto"/>
      </w:divBdr>
    </w:div>
    <w:div w:id="73863540">
      <w:bodyDiv w:val="1"/>
      <w:marLeft w:val="0"/>
      <w:marRight w:val="0"/>
      <w:marTop w:val="0"/>
      <w:marBottom w:val="0"/>
      <w:divBdr>
        <w:top w:val="none" w:sz="0" w:space="0" w:color="auto"/>
        <w:left w:val="none" w:sz="0" w:space="0" w:color="auto"/>
        <w:bottom w:val="none" w:sz="0" w:space="0" w:color="auto"/>
        <w:right w:val="none" w:sz="0" w:space="0" w:color="auto"/>
      </w:divBdr>
    </w:div>
    <w:div w:id="74010475">
      <w:bodyDiv w:val="1"/>
      <w:marLeft w:val="0"/>
      <w:marRight w:val="0"/>
      <w:marTop w:val="0"/>
      <w:marBottom w:val="0"/>
      <w:divBdr>
        <w:top w:val="none" w:sz="0" w:space="0" w:color="auto"/>
        <w:left w:val="none" w:sz="0" w:space="0" w:color="auto"/>
        <w:bottom w:val="none" w:sz="0" w:space="0" w:color="auto"/>
        <w:right w:val="none" w:sz="0" w:space="0" w:color="auto"/>
      </w:divBdr>
    </w:div>
    <w:div w:id="74133665">
      <w:bodyDiv w:val="1"/>
      <w:marLeft w:val="0"/>
      <w:marRight w:val="0"/>
      <w:marTop w:val="0"/>
      <w:marBottom w:val="0"/>
      <w:divBdr>
        <w:top w:val="none" w:sz="0" w:space="0" w:color="auto"/>
        <w:left w:val="none" w:sz="0" w:space="0" w:color="auto"/>
        <w:bottom w:val="none" w:sz="0" w:space="0" w:color="auto"/>
        <w:right w:val="none" w:sz="0" w:space="0" w:color="auto"/>
      </w:divBdr>
    </w:div>
    <w:div w:id="74253782">
      <w:bodyDiv w:val="1"/>
      <w:marLeft w:val="0"/>
      <w:marRight w:val="0"/>
      <w:marTop w:val="0"/>
      <w:marBottom w:val="0"/>
      <w:divBdr>
        <w:top w:val="none" w:sz="0" w:space="0" w:color="auto"/>
        <w:left w:val="none" w:sz="0" w:space="0" w:color="auto"/>
        <w:bottom w:val="none" w:sz="0" w:space="0" w:color="auto"/>
        <w:right w:val="none" w:sz="0" w:space="0" w:color="auto"/>
      </w:divBdr>
    </w:div>
    <w:div w:id="74283231">
      <w:bodyDiv w:val="1"/>
      <w:marLeft w:val="0"/>
      <w:marRight w:val="0"/>
      <w:marTop w:val="0"/>
      <w:marBottom w:val="0"/>
      <w:divBdr>
        <w:top w:val="none" w:sz="0" w:space="0" w:color="auto"/>
        <w:left w:val="none" w:sz="0" w:space="0" w:color="auto"/>
        <w:bottom w:val="none" w:sz="0" w:space="0" w:color="auto"/>
        <w:right w:val="none" w:sz="0" w:space="0" w:color="auto"/>
      </w:divBdr>
    </w:div>
    <w:div w:id="74516757">
      <w:bodyDiv w:val="1"/>
      <w:marLeft w:val="0"/>
      <w:marRight w:val="0"/>
      <w:marTop w:val="0"/>
      <w:marBottom w:val="0"/>
      <w:divBdr>
        <w:top w:val="none" w:sz="0" w:space="0" w:color="auto"/>
        <w:left w:val="none" w:sz="0" w:space="0" w:color="auto"/>
        <w:bottom w:val="none" w:sz="0" w:space="0" w:color="auto"/>
        <w:right w:val="none" w:sz="0" w:space="0" w:color="auto"/>
      </w:divBdr>
    </w:div>
    <w:div w:id="74742337">
      <w:bodyDiv w:val="1"/>
      <w:marLeft w:val="0"/>
      <w:marRight w:val="0"/>
      <w:marTop w:val="0"/>
      <w:marBottom w:val="0"/>
      <w:divBdr>
        <w:top w:val="none" w:sz="0" w:space="0" w:color="auto"/>
        <w:left w:val="none" w:sz="0" w:space="0" w:color="auto"/>
        <w:bottom w:val="none" w:sz="0" w:space="0" w:color="auto"/>
        <w:right w:val="none" w:sz="0" w:space="0" w:color="auto"/>
      </w:divBdr>
    </w:div>
    <w:div w:id="74862150">
      <w:bodyDiv w:val="1"/>
      <w:marLeft w:val="0"/>
      <w:marRight w:val="0"/>
      <w:marTop w:val="0"/>
      <w:marBottom w:val="0"/>
      <w:divBdr>
        <w:top w:val="none" w:sz="0" w:space="0" w:color="auto"/>
        <w:left w:val="none" w:sz="0" w:space="0" w:color="auto"/>
        <w:bottom w:val="none" w:sz="0" w:space="0" w:color="auto"/>
        <w:right w:val="none" w:sz="0" w:space="0" w:color="auto"/>
      </w:divBdr>
    </w:div>
    <w:div w:id="74938377">
      <w:bodyDiv w:val="1"/>
      <w:marLeft w:val="0"/>
      <w:marRight w:val="0"/>
      <w:marTop w:val="0"/>
      <w:marBottom w:val="0"/>
      <w:divBdr>
        <w:top w:val="none" w:sz="0" w:space="0" w:color="auto"/>
        <w:left w:val="none" w:sz="0" w:space="0" w:color="auto"/>
        <w:bottom w:val="none" w:sz="0" w:space="0" w:color="auto"/>
        <w:right w:val="none" w:sz="0" w:space="0" w:color="auto"/>
      </w:divBdr>
    </w:div>
    <w:div w:id="75708782">
      <w:bodyDiv w:val="1"/>
      <w:marLeft w:val="0"/>
      <w:marRight w:val="0"/>
      <w:marTop w:val="0"/>
      <w:marBottom w:val="0"/>
      <w:divBdr>
        <w:top w:val="none" w:sz="0" w:space="0" w:color="auto"/>
        <w:left w:val="none" w:sz="0" w:space="0" w:color="auto"/>
        <w:bottom w:val="none" w:sz="0" w:space="0" w:color="auto"/>
        <w:right w:val="none" w:sz="0" w:space="0" w:color="auto"/>
      </w:divBdr>
    </w:div>
    <w:div w:id="75713235">
      <w:bodyDiv w:val="1"/>
      <w:marLeft w:val="0"/>
      <w:marRight w:val="0"/>
      <w:marTop w:val="0"/>
      <w:marBottom w:val="0"/>
      <w:divBdr>
        <w:top w:val="none" w:sz="0" w:space="0" w:color="auto"/>
        <w:left w:val="none" w:sz="0" w:space="0" w:color="auto"/>
        <w:bottom w:val="none" w:sz="0" w:space="0" w:color="auto"/>
        <w:right w:val="none" w:sz="0" w:space="0" w:color="auto"/>
      </w:divBdr>
    </w:div>
    <w:div w:id="76176889">
      <w:bodyDiv w:val="1"/>
      <w:marLeft w:val="0"/>
      <w:marRight w:val="0"/>
      <w:marTop w:val="0"/>
      <w:marBottom w:val="0"/>
      <w:divBdr>
        <w:top w:val="none" w:sz="0" w:space="0" w:color="auto"/>
        <w:left w:val="none" w:sz="0" w:space="0" w:color="auto"/>
        <w:bottom w:val="none" w:sz="0" w:space="0" w:color="auto"/>
        <w:right w:val="none" w:sz="0" w:space="0" w:color="auto"/>
      </w:divBdr>
    </w:div>
    <w:div w:id="76876478">
      <w:bodyDiv w:val="1"/>
      <w:marLeft w:val="0"/>
      <w:marRight w:val="0"/>
      <w:marTop w:val="0"/>
      <w:marBottom w:val="0"/>
      <w:divBdr>
        <w:top w:val="none" w:sz="0" w:space="0" w:color="auto"/>
        <w:left w:val="none" w:sz="0" w:space="0" w:color="auto"/>
        <w:bottom w:val="none" w:sz="0" w:space="0" w:color="auto"/>
        <w:right w:val="none" w:sz="0" w:space="0" w:color="auto"/>
      </w:divBdr>
    </w:div>
    <w:div w:id="76901599">
      <w:bodyDiv w:val="1"/>
      <w:marLeft w:val="0"/>
      <w:marRight w:val="0"/>
      <w:marTop w:val="0"/>
      <w:marBottom w:val="0"/>
      <w:divBdr>
        <w:top w:val="none" w:sz="0" w:space="0" w:color="auto"/>
        <w:left w:val="none" w:sz="0" w:space="0" w:color="auto"/>
        <w:bottom w:val="none" w:sz="0" w:space="0" w:color="auto"/>
        <w:right w:val="none" w:sz="0" w:space="0" w:color="auto"/>
      </w:divBdr>
    </w:div>
    <w:div w:id="76901899">
      <w:bodyDiv w:val="1"/>
      <w:marLeft w:val="0"/>
      <w:marRight w:val="0"/>
      <w:marTop w:val="0"/>
      <w:marBottom w:val="0"/>
      <w:divBdr>
        <w:top w:val="none" w:sz="0" w:space="0" w:color="auto"/>
        <w:left w:val="none" w:sz="0" w:space="0" w:color="auto"/>
        <w:bottom w:val="none" w:sz="0" w:space="0" w:color="auto"/>
        <w:right w:val="none" w:sz="0" w:space="0" w:color="auto"/>
      </w:divBdr>
    </w:div>
    <w:div w:id="77219477">
      <w:bodyDiv w:val="1"/>
      <w:marLeft w:val="0"/>
      <w:marRight w:val="0"/>
      <w:marTop w:val="0"/>
      <w:marBottom w:val="0"/>
      <w:divBdr>
        <w:top w:val="none" w:sz="0" w:space="0" w:color="auto"/>
        <w:left w:val="none" w:sz="0" w:space="0" w:color="auto"/>
        <w:bottom w:val="none" w:sz="0" w:space="0" w:color="auto"/>
        <w:right w:val="none" w:sz="0" w:space="0" w:color="auto"/>
      </w:divBdr>
    </w:div>
    <w:div w:id="77606386">
      <w:bodyDiv w:val="1"/>
      <w:marLeft w:val="0"/>
      <w:marRight w:val="0"/>
      <w:marTop w:val="0"/>
      <w:marBottom w:val="0"/>
      <w:divBdr>
        <w:top w:val="none" w:sz="0" w:space="0" w:color="auto"/>
        <w:left w:val="none" w:sz="0" w:space="0" w:color="auto"/>
        <w:bottom w:val="none" w:sz="0" w:space="0" w:color="auto"/>
        <w:right w:val="none" w:sz="0" w:space="0" w:color="auto"/>
      </w:divBdr>
    </w:div>
    <w:div w:id="77676211">
      <w:bodyDiv w:val="1"/>
      <w:marLeft w:val="0"/>
      <w:marRight w:val="0"/>
      <w:marTop w:val="0"/>
      <w:marBottom w:val="0"/>
      <w:divBdr>
        <w:top w:val="none" w:sz="0" w:space="0" w:color="auto"/>
        <w:left w:val="none" w:sz="0" w:space="0" w:color="auto"/>
        <w:bottom w:val="none" w:sz="0" w:space="0" w:color="auto"/>
        <w:right w:val="none" w:sz="0" w:space="0" w:color="auto"/>
      </w:divBdr>
    </w:div>
    <w:div w:id="78135470">
      <w:bodyDiv w:val="1"/>
      <w:marLeft w:val="0"/>
      <w:marRight w:val="0"/>
      <w:marTop w:val="0"/>
      <w:marBottom w:val="0"/>
      <w:divBdr>
        <w:top w:val="none" w:sz="0" w:space="0" w:color="auto"/>
        <w:left w:val="none" w:sz="0" w:space="0" w:color="auto"/>
        <w:bottom w:val="none" w:sz="0" w:space="0" w:color="auto"/>
        <w:right w:val="none" w:sz="0" w:space="0" w:color="auto"/>
      </w:divBdr>
    </w:div>
    <w:div w:id="78141910">
      <w:bodyDiv w:val="1"/>
      <w:marLeft w:val="0"/>
      <w:marRight w:val="0"/>
      <w:marTop w:val="0"/>
      <w:marBottom w:val="0"/>
      <w:divBdr>
        <w:top w:val="none" w:sz="0" w:space="0" w:color="auto"/>
        <w:left w:val="none" w:sz="0" w:space="0" w:color="auto"/>
        <w:bottom w:val="none" w:sz="0" w:space="0" w:color="auto"/>
        <w:right w:val="none" w:sz="0" w:space="0" w:color="auto"/>
      </w:divBdr>
    </w:div>
    <w:div w:id="79178305">
      <w:bodyDiv w:val="1"/>
      <w:marLeft w:val="0"/>
      <w:marRight w:val="0"/>
      <w:marTop w:val="0"/>
      <w:marBottom w:val="0"/>
      <w:divBdr>
        <w:top w:val="none" w:sz="0" w:space="0" w:color="auto"/>
        <w:left w:val="none" w:sz="0" w:space="0" w:color="auto"/>
        <w:bottom w:val="none" w:sz="0" w:space="0" w:color="auto"/>
        <w:right w:val="none" w:sz="0" w:space="0" w:color="auto"/>
      </w:divBdr>
    </w:div>
    <w:div w:id="79182927">
      <w:bodyDiv w:val="1"/>
      <w:marLeft w:val="0"/>
      <w:marRight w:val="0"/>
      <w:marTop w:val="0"/>
      <w:marBottom w:val="0"/>
      <w:divBdr>
        <w:top w:val="none" w:sz="0" w:space="0" w:color="auto"/>
        <w:left w:val="none" w:sz="0" w:space="0" w:color="auto"/>
        <w:bottom w:val="none" w:sz="0" w:space="0" w:color="auto"/>
        <w:right w:val="none" w:sz="0" w:space="0" w:color="auto"/>
      </w:divBdr>
    </w:div>
    <w:div w:id="79377581">
      <w:bodyDiv w:val="1"/>
      <w:marLeft w:val="0"/>
      <w:marRight w:val="0"/>
      <w:marTop w:val="0"/>
      <w:marBottom w:val="0"/>
      <w:divBdr>
        <w:top w:val="none" w:sz="0" w:space="0" w:color="auto"/>
        <w:left w:val="none" w:sz="0" w:space="0" w:color="auto"/>
        <w:bottom w:val="none" w:sz="0" w:space="0" w:color="auto"/>
        <w:right w:val="none" w:sz="0" w:space="0" w:color="auto"/>
      </w:divBdr>
    </w:div>
    <w:div w:id="79762891">
      <w:bodyDiv w:val="1"/>
      <w:marLeft w:val="0"/>
      <w:marRight w:val="0"/>
      <w:marTop w:val="0"/>
      <w:marBottom w:val="0"/>
      <w:divBdr>
        <w:top w:val="none" w:sz="0" w:space="0" w:color="auto"/>
        <w:left w:val="none" w:sz="0" w:space="0" w:color="auto"/>
        <w:bottom w:val="none" w:sz="0" w:space="0" w:color="auto"/>
        <w:right w:val="none" w:sz="0" w:space="0" w:color="auto"/>
      </w:divBdr>
    </w:div>
    <w:div w:id="80294231">
      <w:bodyDiv w:val="1"/>
      <w:marLeft w:val="0"/>
      <w:marRight w:val="0"/>
      <w:marTop w:val="0"/>
      <w:marBottom w:val="0"/>
      <w:divBdr>
        <w:top w:val="none" w:sz="0" w:space="0" w:color="auto"/>
        <w:left w:val="none" w:sz="0" w:space="0" w:color="auto"/>
        <w:bottom w:val="none" w:sz="0" w:space="0" w:color="auto"/>
        <w:right w:val="none" w:sz="0" w:space="0" w:color="auto"/>
      </w:divBdr>
    </w:div>
    <w:div w:id="80376732">
      <w:bodyDiv w:val="1"/>
      <w:marLeft w:val="0"/>
      <w:marRight w:val="0"/>
      <w:marTop w:val="0"/>
      <w:marBottom w:val="0"/>
      <w:divBdr>
        <w:top w:val="none" w:sz="0" w:space="0" w:color="auto"/>
        <w:left w:val="none" w:sz="0" w:space="0" w:color="auto"/>
        <w:bottom w:val="none" w:sz="0" w:space="0" w:color="auto"/>
        <w:right w:val="none" w:sz="0" w:space="0" w:color="auto"/>
      </w:divBdr>
    </w:div>
    <w:div w:id="80490757">
      <w:bodyDiv w:val="1"/>
      <w:marLeft w:val="0"/>
      <w:marRight w:val="0"/>
      <w:marTop w:val="0"/>
      <w:marBottom w:val="0"/>
      <w:divBdr>
        <w:top w:val="none" w:sz="0" w:space="0" w:color="auto"/>
        <w:left w:val="none" w:sz="0" w:space="0" w:color="auto"/>
        <w:bottom w:val="none" w:sz="0" w:space="0" w:color="auto"/>
        <w:right w:val="none" w:sz="0" w:space="0" w:color="auto"/>
      </w:divBdr>
    </w:div>
    <w:div w:id="80612946">
      <w:bodyDiv w:val="1"/>
      <w:marLeft w:val="0"/>
      <w:marRight w:val="0"/>
      <w:marTop w:val="0"/>
      <w:marBottom w:val="0"/>
      <w:divBdr>
        <w:top w:val="none" w:sz="0" w:space="0" w:color="auto"/>
        <w:left w:val="none" w:sz="0" w:space="0" w:color="auto"/>
        <w:bottom w:val="none" w:sz="0" w:space="0" w:color="auto"/>
        <w:right w:val="none" w:sz="0" w:space="0" w:color="auto"/>
      </w:divBdr>
    </w:div>
    <w:div w:id="80640845">
      <w:bodyDiv w:val="1"/>
      <w:marLeft w:val="0"/>
      <w:marRight w:val="0"/>
      <w:marTop w:val="0"/>
      <w:marBottom w:val="0"/>
      <w:divBdr>
        <w:top w:val="none" w:sz="0" w:space="0" w:color="auto"/>
        <w:left w:val="none" w:sz="0" w:space="0" w:color="auto"/>
        <w:bottom w:val="none" w:sz="0" w:space="0" w:color="auto"/>
        <w:right w:val="none" w:sz="0" w:space="0" w:color="auto"/>
      </w:divBdr>
    </w:div>
    <w:div w:id="80806075">
      <w:bodyDiv w:val="1"/>
      <w:marLeft w:val="0"/>
      <w:marRight w:val="0"/>
      <w:marTop w:val="0"/>
      <w:marBottom w:val="0"/>
      <w:divBdr>
        <w:top w:val="none" w:sz="0" w:space="0" w:color="auto"/>
        <w:left w:val="none" w:sz="0" w:space="0" w:color="auto"/>
        <w:bottom w:val="none" w:sz="0" w:space="0" w:color="auto"/>
        <w:right w:val="none" w:sz="0" w:space="0" w:color="auto"/>
      </w:divBdr>
    </w:div>
    <w:div w:id="81335686">
      <w:bodyDiv w:val="1"/>
      <w:marLeft w:val="0"/>
      <w:marRight w:val="0"/>
      <w:marTop w:val="0"/>
      <w:marBottom w:val="0"/>
      <w:divBdr>
        <w:top w:val="none" w:sz="0" w:space="0" w:color="auto"/>
        <w:left w:val="none" w:sz="0" w:space="0" w:color="auto"/>
        <w:bottom w:val="none" w:sz="0" w:space="0" w:color="auto"/>
        <w:right w:val="none" w:sz="0" w:space="0" w:color="auto"/>
      </w:divBdr>
    </w:div>
    <w:div w:id="81336228">
      <w:bodyDiv w:val="1"/>
      <w:marLeft w:val="0"/>
      <w:marRight w:val="0"/>
      <w:marTop w:val="0"/>
      <w:marBottom w:val="0"/>
      <w:divBdr>
        <w:top w:val="none" w:sz="0" w:space="0" w:color="auto"/>
        <w:left w:val="none" w:sz="0" w:space="0" w:color="auto"/>
        <w:bottom w:val="none" w:sz="0" w:space="0" w:color="auto"/>
        <w:right w:val="none" w:sz="0" w:space="0" w:color="auto"/>
      </w:divBdr>
    </w:div>
    <w:div w:id="81535576">
      <w:bodyDiv w:val="1"/>
      <w:marLeft w:val="0"/>
      <w:marRight w:val="0"/>
      <w:marTop w:val="0"/>
      <w:marBottom w:val="0"/>
      <w:divBdr>
        <w:top w:val="none" w:sz="0" w:space="0" w:color="auto"/>
        <w:left w:val="none" w:sz="0" w:space="0" w:color="auto"/>
        <w:bottom w:val="none" w:sz="0" w:space="0" w:color="auto"/>
        <w:right w:val="none" w:sz="0" w:space="0" w:color="auto"/>
      </w:divBdr>
    </w:div>
    <w:div w:id="82339453">
      <w:bodyDiv w:val="1"/>
      <w:marLeft w:val="0"/>
      <w:marRight w:val="0"/>
      <w:marTop w:val="0"/>
      <w:marBottom w:val="0"/>
      <w:divBdr>
        <w:top w:val="none" w:sz="0" w:space="0" w:color="auto"/>
        <w:left w:val="none" w:sz="0" w:space="0" w:color="auto"/>
        <w:bottom w:val="none" w:sz="0" w:space="0" w:color="auto"/>
        <w:right w:val="none" w:sz="0" w:space="0" w:color="auto"/>
      </w:divBdr>
    </w:div>
    <w:div w:id="82456127">
      <w:bodyDiv w:val="1"/>
      <w:marLeft w:val="0"/>
      <w:marRight w:val="0"/>
      <w:marTop w:val="0"/>
      <w:marBottom w:val="0"/>
      <w:divBdr>
        <w:top w:val="none" w:sz="0" w:space="0" w:color="auto"/>
        <w:left w:val="none" w:sz="0" w:space="0" w:color="auto"/>
        <w:bottom w:val="none" w:sz="0" w:space="0" w:color="auto"/>
        <w:right w:val="none" w:sz="0" w:space="0" w:color="auto"/>
      </w:divBdr>
    </w:div>
    <w:div w:id="82605922">
      <w:bodyDiv w:val="1"/>
      <w:marLeft w:val="0"/>
      <w:marRight w:val="0"/>
      <w:marTop w:val="0"/>
      <w:marBottom w:val="0"/>
      <w:divBdr>
        <w:top w:val="none" w:sz="0" w:space="0" w:color="auto"/>
        <w:left w:val="none" w:sz="0" w:space="0" w:color="auto"/>
        <w:bottom w:val="none" w:sz="0" w:space="0" w:color="auto"/>
        <w:right w:val="none" w:sz="0" w:space="0" w:color="auto"/>
      </w:divBdr>
    </w:div>
    <w:div w:id="83310387">
      <w:bodyDiv w:val="1"/>
      <w:marLeft w:val="0"/>
      <w:marRight w:val="0"/>
      <w:marTop w:val="0"/>
      <w:marBottom w:val="0"/>
      <w:divBdr>
        <w:top w:val="none" w:sz="0" w:space="0" w:color="auto"/>
        <w:left w:val="none" w:sz="0" w:space="0" w:color="auto"/>
        <w:bottom w:val="none" w:sz="0" w:space="0" w:color="auto"/>
        <w:right w:val="none" w:sz="0" w:space="0" w:color="auto"/>
      </w:divBdr>
    </w:div>
    <w:div w:id="83377186">
      <w:bodyDiv w:val="1"/>
      <w:marLeft w:val="0"/>
      <w:marRight w:val="0"/>
      <w:marTop w:val="0"/>
      <w:marBottom w:val="0"/>
      <w:divBdr>
        <w:top w:val="none" w:sz="0" w:space="0" w:color="auto"/>
        <w:left w:val="none" w:sz="0" w:space="0" w:color="auto"/>
        <w:bottom w:val="none" w:sz="0" w:space="0" w:color="auto"/>
        <w:right w:val="none" w:sz="0" w:space="0" w:color="auto"/>
      </w:divBdr>
    </w:div>
    <w:div w:id="83384982">
      <w:bodyDiv w:val="1"/>
      <w:marLeft w:val="0"/>
      <w:marRight w:val="0"/>
      <w:marTop w:val="0"/>
      <w:marBottom w:val="0"/>
      <w:divBdr>
        <w:top w:val="none" w:sz="0" w:space="0" w:color="auto"/>
        <w:left w:val="none" w:sz="0" w:space="0" w:color="auto"/>
        <w:bottom w:val="none" w:sz="0" w:space="0" w:color="auto"/>
        <w:right w:val="none" w:sz="0" w:space="0" w:color="auto"/>
      </w:divBdr>
    </w:div>
    <w:div w:id="83385646">
      <w:bodyDiv w:val="1"/>
      <w:marLeft w:val="0"/>
      <w:marRight w:val="0"/>
      <w:marTop w:val="0"/>
      <w:marBottom w:val="0"/>
      <w:divBdr>
        <w:top w:val="none" w:sz="0" w:space="0" w:color="auto"/>
        <w:left w:val="none" w:sz="0" w:space="0" w:color="auto"/>
        <w:bottom w:val="none" w:sz="0" w:space="0" w:color="auto"/>
        <w:right w:val="none" w:sz="0" w:space="0" w:color="auto"/>
      </w:divBdr>
    </w:div>
    <w:div w:id="83456273">
      <w:bodyDiv w:val="1"/>
      <w:marLeft w:val="0"/>
      <w:marRight w:val="0"/>
      <w:marTop w:val="0"/>
      <w:marBottom w:val="0"/>
      <w:divBdr>
        <w:top w:val="none" w:sz="0" w:space="0" w:color="auto"/>
        <w:left w:val="none" w:sz="0" w:space="0" w:color="auto"/>
        <w:bottom w:val="none" w:sz="0" w:space="0" w:color="auto"/>
        <w:right w:val="none" w:sz="0" w:space="0" w:color="auto"/>
      </w:divBdr>
    </w:div>
    <w:div w:id="83915200">
      <w:bodyDiv w:val="1"/>
      <w:marLeft w:val="0"/>
      <w:marRight w:val="0"/>
      <w:marTop w:val="0"/>
      <w:marBottom w:val="0"/>
      <w:divBdr>
        <w:top w:val="none" w:sz="0" w:space="0" w:color="auto"/>
        <w:left w:val="none" w:sz="0" w:space="0" w:color="auto"/>
        <w:bottom w:val="none" w:sz="0" w:space="0" w:color="auto"/>
        <w:right w:val="none" w:sz="0" w:space="0" w:color="auto"/>
      </w:divBdr>
    </w:div>
    <w:div w:id="84159264">
      <w:bodyDiv w:val="1"/>
      <w:marLeft w:val="0"/>
      <w:marRight w:val="0"/>
      <w:marTop w:val="0"/>
      <w:marBottom w:val="0"/>
      <w:divBdr>
        <w:top w:val="none" w:sz="0" w:space="0" w:color="auto"/>
        <w:left w:val="none" w:sz="0" w:space="0" w:color="auto"/>
        <w:bottom w:val="none" w:sz="0" w:space="0" w:color="auto"/>
        <w:right w:val="none" w:sz="0" w:space="0" w:color="auto"/>
      </w:divBdr>
    </w:div>
    <w:div w:id="84300911">
      <w:bodyDiv w:val="1"/>
      <w:marLeft w:val="0"/>
      <w:marRight w:val="0"/>
      <w:marTop w:val="0"/>
      <w:marBottom w:val="0"/>
      <w:divBdr>
        <w:top w:val="none" w:sz="0" w:space="0" w:color="auto"/>
        <w:left w:val="none" w:sz="0" w:space="0" w:color="auto"/>
        <w:bottom w:val="none" w:sz="0" w:space="0" w:color="auto"/>
        <w:right w:val="none" w:sz="0" w:space="0" w:color="auto"/>
      </w:divBdr>
    </w:div>
    <w:div w:id="84348861">
      <w:bodyDiv w:val="1"/>
      <w:marLeft w:val="0"/>
      <w:marRight w:val="0"/>
      <w:marTop w:val="0"/>
      <w:marBottom w:val="0"/>
      <w:divBdr>
        <w:top w:val="none" w:sz="0" w:space="0" w:color="auto"/>
        <w:left w:val="none" w:sz="0" w:space="0" w:color="auto"/>
        <w:bottom w:val="none" w:sz="0" w:space="0" w:color="auto"/>
        <w:right w:val="none" w:sz="0" w:space="0" w:color="auto"/>
      </w:divBdr>
    </w:div>
    <w:div w:id="84352545">
      <w:bodyDiv w:val="1"/>
      <w:marLeft w:val="0"/>
      <w:marRight w:val="0"/>
      <w:marTop w:val="0"/>
      <w:marBottom w:val="0"/>
      <w:divBdr>
        <w:top w:val="none" w:sz="0" w:space="0" w:color="auto"/>
        <w:left w:val="none" w:sz="0" w:space="0" w:color="auto"/>
        <w:bottom w:val="none" w:sz="0" w:space="0" w:color="auto"/>
        <w:right w:val="none" w:sz="0" w:space="0" w:color="auto"/>
      </w:divBdr>
    </w:div>
    <w:div w:id="84767550">
      <w:bodyDiv w:val="1"/>
      <w:marLeft w:val="0"/>
      <w:marRight w:val="0"/>
      <w:marTop w:val="0"/>
      <w:marBottom w:val="0"/>
      <w:divBdr>
        <w:top w:val="none" w:sz="0" w:space="0" w:color="auto"/>
        <w:left w:val="none" w:sz="0" w:space="0" w:color="auto"/>
        <w:bottom w:val="none" w:sz="0" w:space="0" w:color="auto"/>
        <w:right w:val="none" w:sz="0" w:space="0" w:color="auto"/>
      </w:divBdr>
    </w:div>
    <w:div w:id="85004541">
      <w:bodyDiv w:val="1"/>
      <w:marLeft w:val="0"/>
      <w:marRight w:val="0"/>
      <w:marTop w:val="0"/>
      <w:marBottom w:val="0"/>
      <w:divBdr>
        <w:top w:val="none" w:sz="0" w:space="0" w:color="auto"/>
        <w:left w:val="none" w:sz="0" w:space="0" w:color="auto"/>
        <w:bottom w:val="none" w:sz="0" w:space="0" w:color="auto"/>
        <w:right w:val="none" w:sz="0" w:space="0" w:color="auto"/>
      </w:divBdr>
    </w:div>
    <w:div w:id="85617134">
      <w:bodyDiv w:val="1"/>
      <w:marLeft w:val="0"/>
      <w:marRight w:val="0"/>
      <w:marTop w:val="0"/>
      <w:marBottom w:val="0"/>
      <w:divBdr>
        <w:top w:val="none" w:sz="0" w:space="0" w:color="auto"/>
        <w:left w:val="none" w:sz="0" w:space="0" w:color="auto"/>
        <w:bottom w:val="none" w:sz="0" w:space="0" w:color="auto"/>
        <w:right w:val="none" w:sz="0" w:space="0" w:color="auto"/>
      </w:divBdr>
    </w:div>
    <w:div w:id="85620239">
      <w:bodyDiv w:val="1"/>
      <w:marLeft w:val="0"/>
      <w:marRight w:val="0"/>
      <w:marTop w:val="0"/>
      <w:marBottom w:val="0"/>
      <w:divBdr>
        <w:top w:val="none" w:sz="0" w:space="0" w:color="auto"/>
        <w:left w:val="none" w:sz="0" w:space="0" w:color="auto"/>
        <w:bottom w:val="none" w:sz="0" w:space="0" w:color="auto"/>
        <w:right w:val="none" w:sz="0" w:space="0" w:color="auto"/>
      </w:divBdr>
    </w:div>
    <w:div w:id="85812660">
      <w:bodyDiv w:val="1"/>
      <w:marLeft w:val="0"/>
      <w:marRight w:val="0"/>
      <w:marTop w:val="0"/>
      <w:marBottom w:val="0"/>
      <w:divBdr>
        <w:top w:val="none" w:sz="0" w:space="0" w:color="auto"/>
        <w:left w:val="none" w:sz="0" w:space="0" w:color="auto"/>
        <w:bottom w:val="none" w:sz="0" w:space="0" w:color="auto"/>
        <w:right w:val="none" w:sz="0" w:space="0" w:color="auto"/>
      </w:divBdr>
    </w:div>
    <w:div w:id="86077653">
      <w:bodyDiv w:val="1"/>
      <w:marLeft w:val="0"/>
      <w:marRight w:val="0"/>
      <w:marTop w:val="0"/>
      <w:marBottom w:val="0"/>
      <w:divBdr>
        <w:top w:val="none" w:sz="0" w:space="0" w:color="auto"/>
        <w:left w:val="none" w:sz="0" w:space="0" w:color="auto"/>
        <w:bottom w:val="none" w:sz="0" w:space="0" w:color="auto"/>
        <w:right w:val="none" w:sz="0" w:space="0" w:color="auto"/>
      </w:divBdr>
    </w:div>
    <w:div w:id="86196711">
      <w:bodyDiv w:val="1"/>
      <w:marLeft w:val="0"/>
      <w:marRight w:val="0"/>
      <w:marTop w:val="0"/>
      <w:marBottom w:val="0"/>
      <w:divBdr>
        <w:top w:val="none" w:sz="0" w:space="0" w:color="auto"/>
        <w:left w:val="none" w:sz="0" w:space="0" w:color="auto"/>
        <w:bottom w:val="none" w:sz="0" w:space="0" w:color="auto"/>
        <w:right w:val="none" w:sz="0" w:space="0" w:color="auto"/>
      </w:divBdr>
    </w:div>
    <w:div w:id="86314157">
      <w:bodyDiv w:val="1"/>
      <w:marLeft w:val="0"/>
      <w:marRight w:val="0"/>
      <w:marTop w:val="0"/>
      <w:marBottom w:val="0"/>
      <w:divBdr>
        <w:top w:val="none" w:sz="0" w:space="0" w:color="auto"/>
        <w:left w:val="none" w:sz="0" w:space="0" w:color="auto"/>
        <w:bottom w:val="none" w:sz="0" w:space="0" w:color="auto"/>
        <w:right w:val="none" w:sz="0" w:space="0" w:color="auto"/>
      </w:divBdr>
    </w:div>
    <w:div w:id="86464783">
      <w:bodyDiv w:val="1"/>
      <w:marLeft w:val="0"/>
      <w:marRight w:val="0"/>
      <w:marTop w:val="0"/>
      <w:marBottom w:val="0"/>
      <w:divBdr>
        <w:top w:val="none" w:sz="0" w:space="0" w:color="auto"/>
        <w:left w:val="none" w:sz="0" w:space="0" w:color="auto"/>
        <w:bottom w:val="none" w:sz="0" w:space="0" w:color="auto"/>
        <w:right w:val="none" w:sz="0" w:space="0" w:color="auto"/>
      </w:divBdr>
    </w:div>
    <w:div w:id="86657122">
      <w:bodyDiv w:val="1"/>
      <w:marLeft w:val="0"/>
      <w:marRight w:val="0"/>
      <w:marTop w:val="0"/>
      <w:marBottom w:val="0"/>
      <w:divBdr>
        <w:top w:val="none" w:sz="0" w:space="0" w:color="auto"/>
        <w:left w:val="none" w:sz="0" w:space="0" w:color="auto"/>
        <w:bottom w:val="none" w:sz="0" w:space="0" w:color="auto"/>
        <w:right w:val="none" w:sz="0" w:space="0" w:color="auto"/>
      </w:divBdr>
    </w:div>
    <w:div w:id="86658885">
      <w:bodyDiv w:val="1"/>
      <w:marLeft w:val="0"/>
      <w:marRight w:val="0"/>
      <w:marTop w:val="0"/>
      <w:marBottom w:val="0"/>
      <w:divBdr>
        <w:top w:val="none" w:sz="0" w:space="0" w:color="auto"/>
        <w:left w:val="none" w:sz="0" w:space="0" w:color="auto"/>
        <w:bottom w:val="none" w:sz="0" w:space="0" w:color="auto"/>
        <w:right w:val="none" w:sz="0" w:space="0" w:color="auto"/>
      </w:divBdr>
    </w:div>
    <w:div w:id="86855560">
      <w:bodyDiv w:val="1"/>
      <w:marLeft w:val="0"/>
      <w:marRight w:val="0"/>
      <w:marTop w:val="0"/>
      <w:marBottom w:val="0"/>
      <w:divBdr>
        <w:top w:val="none" w:sz="0" w:space="0" w:color="auto"/>
        <w:left w:val="none" w:sz="0" w:space="0" w:color="auto"/>
        <w:bottom w:val="none" w:sz="0" w:space="0" w:color="auto"/>
        <w:right w:val="none" w:sz="0" w:space="0" w:color="auto"/>
      </w:divBdr>
    </w:div>
    <w:div w:id="87123738">
      <w:bodyDiv w:val="1"/>
      <w:marLeft w:val="0"/>
      <w:marRight w:val="0"/>
      <w:marTop w:val="0"/>
      <w:marBottom w:val="0"/>
      <w:divBdr>
        <w:top w:val="none" w:sz="0" w:space="0" w:color="auto"/>
        <w:left w:val="none" w:sz="0" w:space="0" w:color="auto"/>
        <w:bottom w:val="none" w:sz="0" w:space="0" w:color="auto"/>
        <w:right w:val="none" w:sz="0" w:space="0" w:color="auto"/>
      </w:divBdr>
    </w:div>
    <w:div w:id="87123771">
      <w:bodyDiv w:val="1"/>
      <w:marLeft w:val="0"/>
      <w:marRight w:val="0"/>
      <w:marTop w:val="0"/>
      <w:marBottom w:val="0"/>
      <w:divBdr>
        <w:top w:val="none" w:sz="0" w:space="0" w:color="auto"/>
        <w:left w:val="none" w:sz="0" w:space="0" w:color="auto"/>
        <w:bottom w:val="none" w:sz="0" w:space="0" w:color="auto"/>
        <w:right w:val="none" w:sz="0" w:space="0" w:color="auto"/>
      </w:divBdr>
    </w:div>
    <w:div w:id="87190840">
      <w:bodyDiv w:val="1"/>
      <w:marLeft w:val="0"/>
      <w:marRight w:val="0"/>
      <w:marTop w:val="0"/>
      <w:marBottom w:val="0"/>
      <w:divBdr>
        <w:top w:val="none" w:sz="0" w:space="0" w:color="auto"/>
        <w:left w:val="none" w:sz="0" w:space="0" w:color="auto"/>
        <w:bottom w:val="none" w:sz="0" w:space="0" w:color="auto"/>
        <w:right w:val="none" w:sz="0" w:space="0" w:color="auto"/>
      </w:divBdr>
    </w:div>
    <w:div w:id="87233822">
      <w:bodyDiv w:val="1"/>
      <w:marLeft w:val="0"/>
      <w:marRight w:val="0"/>
      <w:marTop w:val="0"/>
      <w:marBottom w:val="0"/>
      <w:divBdr>
        <w:top w:val="none" w:sz="0" w:space="0" w:color="auto"/>
        <w:left w:val="none" w:sz="0" w:space="0" w:color="auto"/>
        <w:bottom w:val="none" w:sz="0" w:space="0" w:color="auto"/>
        <w:right w:val="none" w:sz="0" w:space="0" w:color="auto"/>
      </w:divBdr>
    </w:div>
    <w:div w:id="87580685">
      <w:bodyDiv w:val="1"/>
      <w:marLeft w:val="0"/>
      <w:marRight w:val="0"/>
      <w:marTop w:val="0"/>
      <w:marBottom w:val="0"/>
      <w:divBdr>
        <w:top w:val="none" w:sz="0" w:space="0" w:color="auto"/>
        <w:left w:val="none" w:sz="0" w:space="0" w:color="auto"/>
        <w:bottom w:val="none" w:sz="0" w:space="0" w:color="auto"/>
        <w:right w:val="none" w:sz="0" w:space="0" w:color="auto"/>
      </w:divBdr>
    </w:div>
    <w:div w:id="87702627">
      <w:bodyDiv w:val="1"/>
      <w:marLeft w:val="0"/>
      <w:marRight w:val="0"/>
      <w:marTop w:val="0"/>
      <w:marBottom w:val="0"/>
      <w:divBdr>
        <w:top w:val="none" w:sz="0" w:space="0" w:color="auto"/>
        <w:left w:val="none" w:sz="0" w:space="0" w:color="auto"/>
        <w:bottom w:val="none" w:sz="0" w:space="0" w:color="auto"/>
        <w:right w:val="none" w:sz="0" w:space="0" w:color="auto"/>
      </w:divBdr>
    </w:div>
    <w:div w:id="87848681">
      <w:bodyDiv w:val="1"/>
      <w:marLeft w:val="0"/>
      <w:marRight w:val="0"/>
      <w:marTop w:val="0"/>
      <w:marBottom w:val="0"/>
      <w:divBdr>
        <w:top w:val="none" w:sz="0" w:space="0" w:color="auto"/>
        <w:left w:val="none" w:sz="0" w:space="0" w:color="auto"/>
        <w:bottom w:val="none" w:sz="0" w:space="0" w:color="auto"/>
        <w:right w:val="none" w:sz="0" w:space="0" w:color="auto"/>
      </w:divBdr>
    </w:div>
    <w:div w:id="87971936">
      <w:bodyDiv w:val="1"/>
      <w:marLeft w:val="0"/>
      <w:marRight w:val="0"/>
      <w:marTop w:val="0"/>
      <w:marBottom w:val="0"/>
      <w:divBdr>
        <w:top w:val="none" w:sz="0" w:space="0" w:color="auto"/>
        <w:left w:val="none" w:sz="0" w:space="0" w:color="auto"/>
        <w:bottom w:val="none" w:sz="0" w:space="0" w:color="auto"/>
        <w:right w:val="none" w:sz="0" w:space="0" w:color="auto"/>
      </w:divBdr>
    </w:div>
    <w:div w:id="88350482">
      <w:bodyDiv w:val="1"/>
      <w:marLeft w:val="0"/>
      <w:marRight w:val="0"/>
      <w:marTop w:val="0"/>
      <w:marBottom w:val="0"/>
      <w:divBdr>
        <w:top w:val="none" w:sz="0" w:space="0" w:color="auto"/>
        <w:left w:val="none" w:sz="0" w:space="0" w:color="auto"/>
        <w:bottom w:val="none" w:sz="0" w:space="0" w:color="auto"/>
        <w:right w:val="none" w:sz="0" w:space="0" w:color="auto"/>
      </w:divBdr>
    </w:div>
    <w:div w:id="88355636">
      <w:bodyDiv w:val="1"/>
      <w:marLeft w:val="0"/>
      <w:marRight w:val="0"/>
      <w:marTop w:val="0"/>
      <w:marBottom w:val="0"/>
      <w:divBdr>
        <w:top w:val="none" w:sz="0" w:space="0" w:color="auto"/>
        <w:left w:val="none" w:sz="0" w:space="0" w:color="auto"/>
        <w:bottom w:val="none" w:sz="0" w:space="0" w:color="auto"/>
        <w:right w:val="none" w:sz="0" w:space="0" w:color="auto"/>
      </w:divBdr>
    </w:div>
    <w:div w:id="88625010">
      <w:bodyDiv w:val="1"/>
      <w:marLeft w:val="0"/>
      <w:marRight w:val="0"/>
      <w:marTop w:val="0"/>
      <w:marBottom w:val="0"/>
      <w:divBdr>
        <w:top w:val="none" w:sz="0" w:space="0" w:color="auto"/>
        <w:left w:val="none" w:sz="0" w:space="0" w:color="auto"/>
        <w:bottom w:val="none" w:sz="0" w:space="0" w:color="auto"/>
        <w:right w:val="none" w:sz="0" w:space="0" w:color="auto"/>
      </w:divBdr>
    </w:div>
    <w:div w:id="88628003">
      <w:bodyDiv w:val="1"/>
      <w:marLeft w:val="0"/>
      <w:marRight w:val="0"/>
      <w:marTop w:val="0"/>
      <w:marBottom w:val="0"/>
      <w:divBdr>
        <w:top w:val="none" w:sz="0" w:space="0" w:color="auto"/>
        <w:left w:val="none" w:sz="0" w:space="0" w:color="auto"/>
        <w:bottom w:val="none" w:sz="0" w:space="0" w:color="auto"/>
        <w:right w:val="none" w:sz="0" w:space="0" w:color="auto"/>
      </w:divBdr>
    </w:div>
    <w:div w:id="88813803">
      <w:bodyDiv w:val="1"/>
      <w:marLeft w:val="0"/>
      <w:marRight w:val="0"/>
      <w:marTop w:val="0"/>
      <w:marBottom w:val="0"/>
      <w:divBdr>
        <w:top w:val="none" w:sz="0" w:space="0" w:color="auto"/>
        <w:left w:val="none" w:sz="0" w:space="0" w:color="auto"/>
        <w:bottom w:val="none" w:sz="0" w:space="0" w:color="auto"/>
        <w:right w:val="none" w:sz="0" w:space="0" w:color="auto"/>
      </w:divBdr>
    </w:div>
    <w:div w:id="89014060">
      <w:bodyDiv w:val="1"/>
      <w:marLeft w:val="0"/>
      <w:marRight w:val="0"/>
      <w:marTop w:val="0"/>
      <w:marBottom w:val="0"/>
      <w:divBdr>
        <w:top w:val="none" w:sz="0" w:space="0" w:color="auto"/>
        <w:left w:val="none" w:sz="0" w:space="0" w:color="auto"/>
        <w:bottom w:val="none" w:sz="0" w:space="0" w:color="auto"/>
        <w:right w:val="none" w:sz="0" w:space="0" w:color="auto"/>
      </w:divBdr>
    </w:div>
    <w:div w:id="89350090">
      <w:bodyDiv w:val="1"/>
      <w:marLeft w:val="0"/>
      <w:marRight w:val="0"/>
      <w:marTop w:val="0"/>
      <w:marBottom w:val="0"/>
      <w:divBdr>
        <w:top w:val="none" w:sz="0" w:space="0" w:color="auto"/>
        <w:left w:val="none" w:sz="0" w:space="0" w:color="auto"/>
        <w:bottom w:val="none" w:sz="0" w:space="0" w:color="auto"/>
        <w:right w:val="none" w:sz="0" w:space="0" w:color="auto"/>
      </w:divBdr>
    </w:div>
    <w:div w:id="89398817">
      <w:bodyDiv w:val="1"/>
      <w:marLeft w:val="0"/>
      <w:marRight w:val="0"/>
      <w:marTop w:val="0"/>
      <w:marBottom w:val="0"/>
      <w:divBdr>
        <w:top w:val="none" w:sz="0" w:space="0" w:color="auto"/>
        <w:left w:val="none" w:sz="0" w:space="0" w:color="auto"/>
        <w:bottom w:val="none" w:sz="0" w:space="0" w:color="auto"/>
        <w:right w:val="none" w:sz="0" w:space="0" w:color="auto"/>
      </w:divBdr>
    </w:div>
    <w:div w:id="89592385">
      <w:bodyDiv w:val="1"/>
      <w:marLeft w:val="0"/>
      <w:marRight w:val="0"/>
      <w:marTop w:val="0"/>
      <w:marBottom w:val="0"/>
      <w:divBdr>
        <w:top w:val="none" w:sz="0" w:space="0" w:color="auto"/>
        <w:left w:val="none" w:sz="0" w:space="0" w:color="auto"/>
        <w:bottom w:val="none" w:sz="0" w:space="0" w:color="auto"/>
        <w:right w:val="none" w:sz="0" w:space="0" w:color="auto"/>
      </w:divBdr>
    </w:div>
    <w:div w:id="89594529">
      <w:bodyDiv w:val="1"/>
      <w:marLeft w:val="0"/>
      <w:marRight w:val="0"/>
      <w:marTop w:val="0"/>
      <w:marBottom w:val="0"/>
      <w:divBdr>
        <w:top w:val="none" w:sz="0" w:space="0" w:color="auto"/>
        <w:left w:val="none" w:sz="0" w:space="0" w:color="auto"/>
        <w:bottom w:val="none" w:sz="0" w:space="0" w:color="auto"/>
        <w:right w:val="none" w:sz="0" w:space="0" w:color="auto"/>
      </w:divBdr>
    </w:div>
    <w:div w:id="89745477">
      <w:bodyDiv w:val="1"/>
      <w:marLeft w:val="0"/>
      <w:marRight w:val="0"/>
      <w:marTop w:val="0"/>
      <w:marBottom w:val="0"/>
      <w:divBdr>
        <w:top w:val="none" w:sz="0" w:space="0" w:color="auto"/>
        <w:left w:val="none" w:sz="0" w:space="0" w:color="auto"/>
        <w:bottom w:val="none" w:sz="0" w:space="0" w:color="auto"/>
        <w:right w:val="none" w:sz="0" w:space="0" w:color="auto"/>
      </w:divBdr>
    </w:div>
    <w:div w:id="89930180">
      <w:bodyDiv w:val="1"/>
      <w:marLeft w:val="0"/>
      <w:marRight w:val="0"/>
      <w:marTop w:val="0"/>
      <w:marBottom w:val="0"/>
      <w:divBdr>
        <w:top w:val="none" w:sz="0" w:space="0" w:color="auto"/>
        <w:left w:val="none" w:sz="0" w:space="0" w:color="auto"/>
        <w:bottom w:val="none" w:sz="0" w:space="0" w:color="auto"/>
        <w:right w:val="none" w:sz="0" w:space="0" w:color="auto"/>
      </w:divBdr>
    </w:div>
    <w:div w:id="90012589">
      <w:bodyDiv w:val="1"/>
      <w:marLeft w:val="0"/>
      <w:marRight w:val="0"/>
      <w:marTop w:val="0"/>
      <w:marBottom w:val="0"/>
      <w:divBdr>
        <w:top w:val="none" w:sz="0" w:space="0" w:color="auto"/>
        <w:left w:val="none" w:sz="0" w:space="0" w:color="auto"/>
        <w:bottom w:val="none" w:sz="0" w:space="0" w:color="auto"/>
        <w:right w:val="none" w:sz="0" w:space="0" w:color="auto"/>
      </w:divBdr>
    </w:div>
    <w:div w:id="90013446">
      <w:bodyDiv w:val="1"/>
      <w:marLeft w:val="0"/>
      <w:marRight w:val="0"/>
      <w:marTop w:val="0"/>
      <w:marBottom w:val="0"/>
      <w:divBdr>
        <w:top w:val="none" w:sz="0" w:space="0" w:color="auto"/>
        <w:left w:val="none" w:sz="0" w:space="0" w:color="auto"/>
        <w:bottom w:val="none" w:sz="0" w:space="0" w:color="auto"/>
        <w:right w:val="none" w:sz="0" w:space="0" w:color="auto"/>
      </w:divBdr>
    </w:div>
    <w:div w:id="90051265">
      <w:bodyDiv w:val="1"/>
      <w:marLeft w:val="0"/>
      <w:marRight w:val="0"/>
      <w:marTop w:val="0"/>
      <w:marBottom w:val="0"/>
      <w:divBdr>
        <w:top w:val="none" w:sz="0" w:space="0" w:color="auto"/>
        <w:left w:val="none" w:sz="0" w:space="0" w:color="auto"/>
        <w:bottom w:val="none" w:sz="0" w:space="0" w:color="auto"/>
        <w:right w:val="none" w:sz="0" w:space="0" w:color="auto"/>
      </w:divBdr>
    </w:div>
    <w:div w:id="90245868">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246441">
      <w:bodyDiv w:val="1"/>
      <w:marLeft w:val="0"/>
      <w:marRight w:val="0"/>
      <w:marTop w:val="0"/>
      <w:marBottom w:val="0"/>
      <w:divBdr>
        <w:top w:val="none" w:sz="0" w:space="0" w:color="auto"/>
        <w:left w:val="none" w:sz="0" w:space="0" w:color="auto"/>
        <w:bottom w:val="none" w:sz="0" w:space="0" w:color="auto"/>
        <w:right w:val="none" w:sz="0" w:space="0" w:color="auto"/>
      </w:divBdr>
    </w:div>
    <w:div w:id="91247477">
      <w:bodyDiv w:val="1"/>
      <w:marLeft w:val="0"/>
      <w:marRight w:val="0"/>
      <w:marTop w:val="0"/>
      <w:marBottom w:val="0"/>
      <w:divBdr>
        <w:top w:val="none" w:sz="0" w:space="0" w:color="auto"/>
        <w:left w:val="none" w:sz="0" w:space="0" w:color="auto"/>
        <w:bottom w:val="none" w:sz="0" w:space="0" w:color="auto"/>
        <w:right w:val="none" w:sz="0" w:space="0" w:color="auto"/>
      </w:divBdr>
    </w:div>
    <w:div w:id="91361053">
      <w:bodyDiv w:val="1"/>
      <w:marLeft w:val="0"/>
      <w:marRight w:val="0"/>
      <w:marTop w:val="0"/>
      <w:marBottom w:val="0"/>
      <w:divBdr>
        <w:top w:val="none" w:sz="0" w:space="0" w:color="auto"/>
        <w:left w:val="none" w:sz="0" w:space="0" w:color="auto"/>
        <w:bottom w:val="none" w:sz="0" w:space="0" w:color="auto"/>
        <w:right w:val="none" w:sz="0" w:space="0" w:color="auto"/>
      </w:divBdr>
    </w:div>
    <w:div w:id="91433831">
      <w:bodyDiv w:val="1"/>
      <w:marLeft w:val="0"/>
      <w:marRight w:val="0"/>
      <w:marTop w:val="0"/>
      <w:marBottom w:val="0"/>
      <w:divBdr>
        <w:top w:val="none" w:sz="0" w:space="0" w:color="auto"/>
        <w:left w:val="none" w:sz="0" w:space="0" w:color="auto"/>
        <w:bottom w:val="none" w:sz="0" w:space="0" w:color="auto"/>
        <w:right w:val="none" w:sz="0" w:space="0" w:color="auto"/>
      </w:divBdr>
    </w:div>
    <w:div w:id="91630426">
      <w:bodyDiv w:val="1"/>
      <w:marLeft w:val="0"/>
      <w:marRight w:val="0"/>
      <w:marTop w:val="0"/>
      <w:marBottom w:val="0"/>
      <w:divBdr>
        <w:top w:val="none" w:sz="0" w:space="0" w:color="auto"/>
        <w:left w:val="none" w:sz="0" w:space="0" w:color="auto"/>
        <w:bottom w:val="none" w:sz="0" w:space="0" w:color="auto"/>
        <w:right w:val="none" w:sz="0" w:space="0" w:color="auto"/>
      </w:divBdr>
    </w:div>
    <w:div w:id="91973158">
      <w:bodyDiv w:val="1"/>
      <w:marLeft w:val="0"/>
      <w:marRight w:val="0"/>
      <w:marTop w:val="0"/>
      <w:marBottom w:val="0"/>
      <w:divBdr>
        <w:top w:val="none" w:sz="0" w:space="0" w:color="auto"/>
        <w:left w:val="none" w:sz="0" w:space="0" w:color="auto"/>
        <w:bottom w:val="none" w:sz="0" w:space="0" w:color="auto"/>
        <w:right w:val="none" w:sz="0" w:space="0" w:color="auto"/>
      </w:divBdr>
    </w:div>
    <w:div w:id="92091653">
      <w:bodyDiv w:val="1"/>
      <w:marLeft w:val="0"/>
      <w:marRight w:val="0"/>
      <w:marTop w:val="0"/>
      <w:marBottom w:val="0"/>
      <w:divBdr>
        <w:top w:val="none" w:sz="0" w:space="0" w:color="auto"/>
        <w:left w:val="none" w:sz="0" w:space="0" w:color="auto"/>
        <w:bottom w:val="none" w:sz="0" w:space="0" w:color="auto"/>
        <w:right w:val="none" w:sz="0" w:space="0" w:color="auto"/>
      </w:divBdr>
    </w:div>
    <w:div w:id="93061608">
      <w:bodyDiv w:val="1"/>
      <w:marLeft w:val="0"/>
      <w:marRight w:val="0"/>
      <w:marTop w:val="0"/>
      <w:marBottom w:val="0"/>
      <w:divBdr>
        <w:top w:val="none" w:sz="0" w:space="0" w:color="auto"/>
        <w:left w:val="none" w:sz="0" w:space="0" w:color="auto"/>
        <w:bottom w:val="none" w:sz="0" w:space="0" w:color="auto"/>
        <w:right w:val="none" w:sz="0" w:space="0" w:color="auto"/>
      </w:divBdr>
    </w:div>
    <w:div w:id="93089336">
      <w:bodyDiv w:val="1"/>
      <w:marLeft w:val="0"/>
      <w:marRight w:val="0"/>
      <w:marTop w:val="0"/>
      <w:marBottom w:val="0"/>
      <w:divBdr>
        <w:top w:val="none" w:sz="0" w:space="0" w:color="auto"/>
        <w:left w:val="none" w:sz="0" w:space="0" w:color="auto"/>
        <w:bottom w:val="none" w:sz="0" w:space="0" w:color="auto"/>
        <w:right w:val="none" w:sz="0" w:space="0" w:color="auto"/>
      </w:divBdr>
    </w:div>
    <w:div w:id="93288701">
      <w:bodyDiv w:val="1"/>
      <w:marLeft w:val="0"/>
      <w:marRight w:val="0"/>
      <w:marTop w:val="0"/>
      <w:marBottom w:val="0"/>
      <w:divBdr>
        <w:top w:val="none" w:sz="0" w:space="0" w:color="auto"/>
        <w:left w:val="none" w:sz="0" w:space="0" w:color="auto"/>
        <w:bottom w:val="none" w:sz="0" w:space="0" w:color="auto"/>
        <w:right w:val="none" w:sz="0" w:space="0" w:color="auto"/>
      </w:divBdr>
    </w:div>
    <w:div w:id="93552234">
      <w:bodyDiv w:val="1"/>
      <w:marLeft w:val="0"/>
      <w:marRight w:val="0"/>
      <w:marTop w:val="0"/>
      <w:marBottom w:val="0"/>
      <w:divBdr>
        <w:top w:val="none" w:sz="0" w:space="0" w:color="auto"/>
        <w:left w:val="none" w:sz="0" w:space="0" w:color="auto"/>
        <w:bottom w:val="none" w:sz="0" w:space="0" w:color="auto"/>
        <w:right w:val="none" w:sz="0" w:space="0" w:color="auto"/>
      </w:divBdr>
    </w:div>
    <w:div w:id="93749016">
      <w:bodyDiv w:val="1"/>
      <w:marLeft w:val="0"/>
      <w:marRight w:val="0"/>
      <w:marTop w:val="0"/>
      <w:marBottom w:val="0"/>
      <w:divBdr>
        <w:top w:val="none" w:sz="0" w:space="0" w:color="auto"/>
        <w:left w:val="none" w:sz="0" w:space="0" w:color="auto"/>
        <w:bottom w:val="none" w:sz="0" w:space="0" w:color="auto"/>
        <w:right w:val="none" w:sz="0" w:space="0" w:color="auto"/>
      </w:divBdr>
    </w:div>
    <w:div w:id="94716570">
      <w:bodyDiv w:val="1"/>
      <w:marLeft w:val="0"/>
      <w:marRight w:val="0"/>
      <w:marTop w:val="0"/>
      <w:marBottom w:val="0"/>
      <w:divBdr>
        <w:top w:val="none" w:sz="0" w:space="0" w:color="auto"/>
        <w:left w:val="none" w:sz="0" w:space="0" w:color="auto"/>
        <w:bottom w:val="none" w:sz="0" w:space="0" w:color="auto"/>
        <w:right w:val="none" w:sz="0" w:space="0" w:color="auto"/>
      </w:divBdr>
    </w:div>
    <w:div w:id="95558440">
      <w:bodyDiv w:val="1"/>
      <w:marLeft w:val="0"/>
      <w:marRight w:val="0"/>
      <w:marTop w:val="0"/>
      <w:marBottom w:val="0"/>
      <w:divBdr>
        <w:top w:val="none" w:sz="0" w:space="0" w:color="auto"/>
        <w:left w:val="none" w:sz="0" w:space="0" w:color="auto"/>
        <w:bottom w:val="none" w:sz="0" w:space="0" w:color="auto"/>
        <w:right w:val="none" w:sz="0" w:space="0" w:color="auto"/>
      </w:divBdr>
    </w:div>
    <w:div w:id="95904263">
      <w:bodyDiv w:val="1"/>
      <w:marLeft w:val="0"/>
      <w:marRight w:val="0"/>
      <w:marTop w:val="0"/>
      <w:marBottom w:val="0"/>
      <w:divBdr>
        <w:top w:val="none" w:sz="0" w:space="0" w:color="auto"/>
        <w:left w:val="none" w:sz="0" w:space="0" w:color="auto"/>
        <w:bottom w:val="none" w:sz="0" w:space="0" w:color="auto"/>
        <w:right w:val="none" w:sz="0" w:space="0" w:color="auto"/>
      </w:divBdr>
    </w:div>
    <w:div w:id="95951326">
      <w:bodyDiv w:val="1"/>
      <w:marLeft w:val="0"/>
      <w:marRight w:val="0"/>
      <w:marTop w:val="0"/>
      <w:marBottom w:val="0"/>
      <w:divBdr>
        <w:top w:val="none" w:sz="0" w:space="0" w:color="auto"/>
        <w:left w:val="none" w:sz="0" w:space="0" w:color="auto"/>
        <w:bottom w:val="none" w:sz="0" w:space="0" w:color="auto"/>
        <w:right w:val="none" w:sz="0" w:space="0" w:color="auto"/>
      </w:divBdr>
    </w:div>
    <w:div w:id="96217925">
      <w:bodyDiv w:val="1"/>
      <w:marLeft w:val="0"/>
      <w:marRight w:val="0"/>
      <w:marTop w:val="0"/>
      <w:marBottom w:val="0"/>
      <w:divBdr>
        <w:top w:val="none" w:sz="0" w:space="0" w:color="auto"/>
        <w:left w:val="none" w:sz="0" w:space="0" w:color="auto"/>
        <w:bottom w:val="none" w:sz="0" w:space="0" w:color="auto"/>
        <w:right w:val="none" w:sz="0" w:space="0" w:color="auto"/>
      </w:divBdr>
    </w:div>
    <w:div w:id="96559697">
      <w:bodyDiv w:val="1"/>
      <w:marLeft w:val="0"/>
      <w:marRight w:val="0"/>
      <w:marTop w:val="0"/>
      <w:marBottom w:val="0"/>
      <w:divBdr>
        <w:top w:val="none" w:sz="0" w:space="0" w:color="auto"/>
        <w:left w:val="none" w:sz="0" w:space="0" w:color="auto"/>
        <w:bottom w:val="none" w:sz="0" w:space="0" w:color="auto"/>
        <w:right w:val="none" w:sz="0" w:space="0" w:color="auto"/>
      </w:divBdr>
    </w:div>
    <w:div w:id="96682147">
      <w:bodyDiv w:val="1"/>
      <w:marLeft w:val="0"/>
      <w:marRight w:val="0"/>
      <w:marTop w:val="0"/>
      <w:marBottom w:val="0"/>
      <w:divBdr>
        <w:top w:val="none" w:sz="0" w:space="0" w:color="auto"/>
        <w:left w:val="none" w:sz="0" w:space="0" w:color="auto"/>
        <w:bottom w:val="none" w:sz="0" w:space="0" w:color="auto"/>
        <w:right w:val="none" w:sz="0" w:space="0" w:color="auto"/>
      </w:divBdr>
    </w:div>
    <w:div w:id="96949274">
      <w:bodyDiv w:val="1"/>
      <w:marLeft w:val="0"/>
      <w:marRight w:val="0"/>
      <w:marTop w:val="0"/>
      <w:marBottom w:val="0"/>
      <w:divBdr>
        <w:top w:val="none" w:sz="0" w:space="0" w:color="auto"/>
        <w:left w:val="none" w:sz="0" w:space="0" w:color="auto"/>
        <w:bottom w:val="none" w:sz="0" w:space="0" w:color="auto"/>
        <w:right w:val="none" w:sz="0" w:space="0" w:color="auto"/>
      </w:divBdr>
    </w:div>
    <w:div w:id="96949443">
      <w:bodyDiv w:val="1"/>
      <w:marLeft w:val="0"/>
      <w:marRight w:val="0"/>
      <w:marTop w:val="0"/>
      <w:marBottom w:val="0"/>
      <w:divBdr>
        <w:top w:val="none" w:sz="0" w:space="0" w:color="auto"/>
        <w:left w:val="none" w:sz="0" w:space="0" w:color="auto"/>
        <w:bottom w:val="none" w:sz="0" w:space="0" w:color="auto"/>
        <w:right w:val="none" w:sz="0" w:space="0" w:color="auto"/>
      </w:divBdr>
    </w:div>
    <w:div w:id="96950892">
      <w:bodyDiv w:val="1"/>
      <w:marLeft w:val="0"/>
      <w:marRight w:val="0"/>
      <w:marTop w:val="0"/>
      <w:marBottom w:val="0"/>
      <w:divBdr>
        <w:top w:val="none" w:sz="0" w:space="0" w:color="auto"/>
        <w:left w:val="none" w:sz="0" w:space="0" w:color="auto"/>
        <w:bottom w:val="none" w:sz="0" w:space="0" w:color="auto"/>
        <w:right w:val="none" w:sz="0" w:space="0" w:color="auto"/>
      </w:divBdr>
    </w:div>
    <w:div w:id="96952223">
      <w:bodyDiv w:val="1"/>
      <w:marLeft w:val="0"/>
      <w:marRight w:val="0"/>
      <w:marTop w:val="0"/>
      <w:marBottom w:val="0"/>
      <w:divBdr>
        <w:top w:val="none" w:sz="0" w:space="0" w:color="auto"/>
        <w:left w:val="none" w:sz="0" w:space="0" w:color="auto"/>
        <w:bottom w:val="none" w:sz="0" w:space="0" w:color="auto"/>
        <w:right w:val="none" w:sz="0" w:space="0" w:color="auto"/>
      </w:divBdr>
    </w:div>
    <w:div w:id="97065566">
      <w:bodyDiv w:val="1"/>
      <w:marLeft w:val="0"/>
      <w:marRight w:val="0"/>
      <w:marTop w:val="0"/>
      <w:marBottom w:val="0"/>
      <w:divBdr>
        <w:top w:val="none" w:sz="0" w:space="0" w:color="auto"/>
        <w:left w:val="none" w:sz="0" w:space="0" w:color="auto"/>
        <w:bottom w:val="none" w:sz="0" w:space="0" w:color="auto"/>
        <w:right w:val="none" w:sz="0" w:space="0" w:color="auto"/>
      </w:divBdr>
    </w:div>
    <w:div w:id="97066733">
      <w:bodyDiv w:val="1"/>
      <w:marLeft w:val="0"/>
      <w:marRight w:val="0"/>
      <w:marTop w:val="0"/>
      <w:marBottom w:val="0"/>
      <w:divBdr>
        <w:top w:val="none" w:sz="0" w:space="0" w:color="auto"/>
        <w:left w:val="none" w:sz="0" w:space="0" w:color="auto"/>
        <w:bottom w:val="none" w:sz="0" w:space="0" w:color="auto"/>
        <w:right w:val="none" w:sz="0" w:space="0" w:color="auto"/>
      </w:divBdr>
    </w:div>
    <w:div w:id="97256943">
      <w:bodyDiv w:val="1"/>
      <w:marLeft w:val="0"/>
      <w:marRight w:val="0"/>
      <w:marTop w:val="0"/>
      <w:marBottom w:val="0"/>
      <w:divBdr>
        <w:top w:val="none" w:sz="0" w:space="0" w:color="auto"/>
        <w:left w:val="none" w:sz="0" w:space="0" w:color="auto"/>
        <w:bottom w:val="none" w:sz="0" w:space="0" w:color="auto"/>
        <w:right w:val="none" w:sz="0" w:space="0" w:color="auto"/>
      </w:divBdr>
    </w:div>
    <w:div w:id="97256984">
      <w:bodyDiv w:val="1"/>
      <w:marLeft w:val="0"/>
      <w:marRight w:val="0"/>
      <w:marTop w:val="0"/>
      <w:marBottom w:val="0"/>
      <w:divBdr>
        <w:top w:val="none" w:sz="0" w:space="0" w:color="auto"/>
        <w:left w:val="none" w:sz="0" w:space="0" w:color="auto"/>
        <w:bottom w:val="none" w:sz="0" w:space="0" w:color="auto"/>
        <w:right w:val="none" w:sz="0" w:space="0" w:color="auto"/>
      </w:divBdr>
    </w:div>
    <w:div w:id="97335853">
      <w:bodyDiv w:val="1"/>
      <w:marLeft w:val="0"/>
      <w:marRight w:val="0"/>
      <w:marTop w:val="0"/>
      <w:marBottom w:val="0"/>
      <w:divBdr>
        <w:top w:val="none" w:sz="0" w:space="0" w:color="auto"/>
        <w:left w:val="none" w:sz="0" w:space="0" w:color="auto"/>
        <w:bottom w:val="none" w:sz="0" w:space="0" w:color="auto"/>
        <w:right w:val="none" w:sz="0" w:space="0" w:color="auto"/>
      </w:divBdr>
    </w:div>
    <w:div w:id="97337435">
      <w:bodyDiv w:val="1"/>
      <w:marLeft w:val="0"/>
      <w:marRight w:val="0"/>
      <w:marTop w:val="0"/>
      <w:marBottom w:val="0"/>
      <w:divBdr>
        <w:top w:val="none" w:sz="0" w:space="0" w:color="auto"/>
        <w:left w:val="none" w:sz="0" w:space="0" w:color="auto"/>
        <w:bottom w:val="none" w:sz="0" w:space="0" w:color="auto"/>
        <w:right w:val="none" w:sz="0" w:space="0" w:color="auto"/>
      </w:divBdr>
    </w:div>
    <w:div w:id="97340032">
      <w:bodyDiv w:val="1"/>
      <w:marLeft w:val="0"/>
      <w:marRight w:val="0"/>
      <w:marTop w:val="0"/>
      <w:marBottom w:val="0"/>
      <w:divBdr>
        <w:top w:val="none" w:sz="0" w:space="0" w:color="auto"/>
        <w:left w:val="none" w:sz="0" w:space="0" w:color="auto"/>
        <w:bottom w:val="none" w:sz="0" w:space="0" w:color="auto"/>
        <w:right w:val="none" w:sz="0" w:space="0" w:color="auto"/>
      </w:divBdr>
    </w:div>
    <w:div w:id="97651240">
      <w:bodyDiv w:val="1"/>
      <w:marLeft w:val="0"/>
      <w:marRight w:val="0"/>
      <w:marTop w:val="0"/>
      <w:marBottom w:val="0"/>
      <w:divBdr>
        <w:top w:val="none" w:sz="0" w:space="0" w:color="auto"/>
        <w:left w:val="none" w:sz="0" w:space="0" w:color="auto"/>
        <w:bottom w:val="none" w:sz="0" w:space="0" w:color="auto"/>
        <w:right w:val="none" w:sz="0" w:space="0" w:color="auto"/>
      </w:divBdr>
    </w:div>
    <w:div w:id="97911602">
      <w:bodyDiv w:val="1"/>
      <w:marLeft w:val="0"/>
      <w:marRight w:val="0"/>
      <w:marTop w:val="0"/>
      <w:marBottom w:val="0"/>
      <w:divBdr>
        <w:top w:val="none" w:sz="0" w:space="0" w:color="auto"/>
        <w:left w:val="none" w:sz="0" w:space="0" w:color="auto"/>
        <w:bottom w:val="none" w:sz="0" w:space="0" w:color="auto"/>
        <w:right w:val="none" w:sz="0" w:space="0" w:color="auto"/>
      </w:divBdr>
    </w:div>
    <w:div w:id="98452270">
      <w:bodyDiv w:val="1"/>
      <w:marLeft w:val="0"/>
      <w:marRight w:val="0"/>
      <w:marTop w:val="0"/>
      <w:marBottom w:val="0"/>
      <w:divBdr>
        <w:top w:val="none" w:sz="0" w:space="0" w:color="auto"/>
        <w:left w:val="none" w:sz="0" w:space="0" w:color="auto"/>
        <w:bottom w:val="none" w:sz="0" w:space="0" w:color="auto"/>
        <w:right w:val="none" w:sz="0" w:space="0" w:color="auto"/>
      </w:divBdr>
    </w:div>
    <w:div w:id="98646404">
      <w:bodyDiv w:val="1"/>
      <w:marLeft w:val="0"/>
      <w:marRight w:val="0"/>
      <w:marTop w:val="0"/>
      <w:marBottom w:val="0"/>
      <w:divBdr>
        <w:top w:val="none" w:sz="0" w:space="0" w:color="auto"/>
        <w:left w:val="none" w:sz="0" w:space="0" w:color="auto"/>
        <w:bottom w:val="none" w:sz="0" w:space="0" w:color="auto"/>
        <w:right w:val="none" w:sz="0" w:space="0" w:color="auto"/>
      </w:divBdr>
    </w:div>
    <w:div w:id="98716756">
      <w:bodyDiv w:val="1"/>
      <w:marLeft w:val="0"/>
      <w:marRight w:val="0"/>
      <w:marTop w:val="0"/>
      <w:marBottom w:val="0"/>
      <w:divBdr>
        <w:top w:val="none" w:sz="0" w:space="0" w:color="auto"/>
        <w:left w:val="none" w:sz="0" w:space="0" w:color="auto"/>
        <w:bottom w:val="none" w:sz="0" w:space="0" w:color="auto"/>
        <w:right w:val="none" w:sz="0" w:space="0" w:color="auto"/>
      </w:divBdr>
    </w:div>
    <w:div w:id="98911080">
      <w:bodyDiv w:val="1"/>
      <w:marLeft w:val="0"/>
      <w:marRight w:val="0"/>
      <w:marTop w:val="0"/>
      <w:marBottom w:val="0"/>
      <w:divBdr>
        <w:top w:val="none" w:sz="0" w:space="0" w:color="auto"/>
        <w:left w:val="none" w:sz="0" w:space="0" w:color="auto"/>
        <w:bottom w:val="none" w:sz="0" w:space="0" w:color="auto"/>
        <w:right w:val="none" w:sz="0" w:space="0" w:color="auto"/>
      </w:divBdr>
    </w:div>
    <w:div w:id="99029675">
      <w:bodyDiv w:val="1"/>
      <w:marLeft w:val="0"/>
      <w:marRight w:val="0"/>
      <w:marTop w:val="0"/>
      <w:marBottom w:val="0"/>
      <w:divBdr>
        <w:top w:val="none" w:sz="0" w:space="0" w:color="auto"/>
        <w:left w:val="none" w:sz="0" w:space="0" w:color="auto"/>
        <w:bottom w:val="none" w:sz="0" w:space="0" w:color="auto"/>
        <w:right w:val="none" w:sz="0" w:space="0" w:color="auto"/>
      </w:divBdr>
    </w:div>
    <w:div w:id="99373073">
      <w:bodyDiv w:val="1"/>
      <w:marLeft w:val="0"/>
      <w:marRight w:val="0"/>
      <w:marTop w:val="0"/>
      <w:marBottom w:val="0"/>
      <w:divBdr>
        <w:top w:val="none" w:sz="0" w:space="0" w:color="auto"/>
        <w:left w:val="none" w:sz="0" w:space="0" w:color="auto"/>
        <w:bottom w:val="none" w:sz="0" w:space="0" w:color="auto"/>
        <w:right w:val="none" w:sz="0" w:space="0" w:color="auto"/>
      </w:divBdr>
    </w:div>
    <w:div w:id="99423589">
      <w:bodyDiv w:val="1"/>
      <w:marLeft w:val="0"/>
      <w:marRight w:val="0"/>
      <w:marTop w:val="0"/>
      <w:marBottom w:val="0"/>
      <w:divBdr>
        <w:top w:val="none" w:sz="0" w:space="0" w:color="auto"/>
        <w:left w:val="none" w:sz="0" w:space="0" w:color="auto"/>
        <w:bottom w:val="none" w:sz="0" w:space="0" w:color="auto"/>
        <w:right w:val="none" w:sz="0" w:space="0" w:color="auto"/>
      </w:divBdr>
    </w:div>
    <w:div w:id="99690951">
      <w:bodyDiv w:val="1"/>
      <w:marLeft w:val="0"/>
      <w:marRight w:val="0"/>
      <w:marTop w:val="0"/>
      <w:marBottom w:val="0"/>
      <w:divBdr>
        <w:top w:val="none" w:sz="0" w:space="0" w:color="auto"/>
        <w:left w:val="none" w:sz="0" w:space="0" w:color="auto"/>
        <w:bottom w:val="none" w:sz="0" w:space="0" w:color="auto"/>
        <w:right w:val="none" w:sz="0" w:space="0" w:color="auto"/>
      </w:divBdr>
    </w:div>
    <w:div w:id="99763756">
      <w:bodyDiv w:val="1"/>
      <w:marLeft w:val="0"/>
      <w:marRight w:val="0"/>
      <w:marTop w:val="0"/>
      <w:marBottom w:val="0"/>
      <w:divBdr>
        <w:top w:val="none" w:sz="0" w:space="0" w:color="auto"/>
        <w:left w:val="none" w:sz="0" w:space="0" w:color="auto"/>
        <w:bottom w:val="none" w:sz="0" w:space="0" w:color="auto"/>
        <w:right w:val="none" w:sz="0" w:space="0" w:color="auto"/>
      </w:divBdr>
    </w:div>
    <w:div w:id="100339339">
      <w:bodyDiv w:val="1"/>
      <w:marLeft w:val="0"/>
      <w:marRight w:val="0"/>
      <w:marTop w:val="0"/>
      <w:marBottom w:val="0"/>
      <w:divBdr>
        <w:top w:val="none" w:sz="0" w:space="0" w:color="auto"/>
        <w:left w:val="none" w:sz="0" w:space="0" w:color="auto"/>
        <w:bottom w:val="none" w:sz="0" w:space="0" w:color="auto"/>
        <w:right w:val="none" w:sz="0" w:space="0" w:color="auto"/>
      </w:divBdr>
    </w:div>
    <w:div w:id="100612537">
      <w:bodyDiv w:val="1"/>
      <w:marLeft w:val="0"/>
      <w:marRight w:val="0"/>
      <w:marTop w:val="0"/>
      <w:marBottom w:val="0"/>
      <w:divBdr>
        <w:top w:val="none" w:sz="0" w:space="0" w:color="auto"/>
        <w:left w:val="none" w:sz="0" w:space="0" w:color="auto"/>
        <w:bottom w:val="none" w:sz="0" w:space="0" w:color="auto"/>
        <w:right w:val="none" w:sz="0" w:space="0" w:color="auto"/>
      </w:divBdr>
    </w:div>
    <w:div w:id="100616203">
      <w:bodyDiv w:val="1"/>
      <w:marLeft w:val="0"/>
      <w:marRight w:val="0"/>
      <w:marTop w:val="0"/>
      <w:marBottom w:val="0"/>
      <w:divBdr>
        <w:top w:val="none" w:sz="0" w:space="0" w:color="auto"/>
        <w:left w:val="none" w:sz="0" w:space="0" w:color="auto"/>
        <w:bottom w:val="none" w:sz="0" w:space="0" w:color="auto"/>
        <w:right w:val="none" w:sz="0" w:space="0" w:color="auto"/>
      </w:divBdr>
    </w:div>
    <w:div w:id="100761400">
      <w:bodyDiv w:val="1"/>
      <w:marLeft w:val="0"/>
      <w:marRight w:val="0"/>
      <w:marTop w:val="0"/>
      <w:marBottom w:val="0"/>
      <w:divBdr>
        <w:top w:val="none" w:sz="0" w:space="0" w:color="auto"/>
        <w:left w:val="none" w:sz="0" w:space="0" w:color="auto"/>
        <w:bottom w:val="none" w:sz="0" w:space="0" w:color="auto"/>
        <w:right w:val="none" w:sz="0" w:space="0" w:color="auto"/>
      </w:divBdr>
    </w:div>
    <w:div w:id="100883184">
      <w:bodyDiv w:val="1"/>
      <w:marLeft w:val="0"/>
      <w:marRight w:val="0"/>
      <w:marTop w:val="0"/>
      <w:marBottom w:val="0"/>
      <w:divBdr>
        <w:top w:val="none" w:sz="0" w:space="0" w:color="auto"/>
        <w:left w:val="none" w:sz="0" w:space="0" w:color="auto"/>
        <w:bottom w:val="none" w:sz="0" w:space="0" w:color="auto"/>
        <w:right w:val="none" w:sz="0" w:space="0" w:color="auto"/>
      </w:divBdr>
    </w:div>
    <w:div w:id="101076095">
      <w:bodyDiv w:val="1"/>
      <w:marLeft w:val="0"/>
      <w:marRight w:val="0"/>
      <w:marTop w:val="0"/>
      <w:marBottom w:val="0"/>
      <w:divBdr>
        <w:top w:val="none" w:sz="0" w:space="0" w:color="auto"/>
        <w:left w:val="none" w:sz="0" w:space="0" w:color="auto"/>
        <w:bottom w:val="none" w:sz="0" w:space="0" w:color="auto"/>
        <w:right w:val="none" w:sz="0" w:space="0" w:color="auto"/>
      </w:divBdr>
    </w:div>
    <w:div w:id="101192031">
      <w:bodyDiv w:val="1"/>
      <w:marLeft w:val="0"/>
      <w:marRight w:val="0"/>
      <w:marTop w:val="0"/>
      <w:marBottom w:val="0"/>
      <w:divBdr>
        <w:top w:val="none" w:sz="0" w:space="0" w:color="auto"/>
        <w:left w:val="none" w:sz="0" w:space="0" w:color="auto"/>
        <w:bottom w:val="none" w:sz="0" w:space="0" w:color="auto"/>
        <w:right w:val="none" w:sz="0" w:space="0" w:color="auto"/>
      </w:divBdr>
    </w:div>
    <w:div w:id="101338788">
      <w:bodyDiv w:val="1"/>
      <w:marLeft w:val="0"/>
      <w:marRight w:val="0"/>
      <w:marTop w:val="0"/>
      <w:marBottom w:val="0"/>
      <w:divBdr>
        <w:top w:val="none" w:sz="0" w:space="0" w:color="auto"/>
        <w:left w:val="none" w:sz="0" w:space="0" w:color="auto"/>
        <w:bottom w:val="none" w:sz="0" w:space="0" w:color="auto"/>
        <w:right w:val="none" w:sz="0" w:space="0" w:color="auto"/>
      </w:divBdr>
    </w:div>
    <w:div w:id="101731572">
      <w:bodyDiv w:val="1"/>
      <w:marLeft w:val="0"/>
      <w:marRight w:val="0"/>
      <w:marTop w:val="0"/>
      <w:marBottom w:val="0"/>
      <w:divBdr>
        <w:top w:val="none" w:sz="0" w:space="0" w:color="auto"/>
        <w:left w:val="none" w:sz="0" w:space="0" w:color="auto"/>
        <w:bottom w:val="none" w:sz="0" w:space="0" w:color="auto"/>
        <w:right w:val="none" w:sz="0" w:space="0" w:color="auto"/>
      </w:divBdr>
    </w:div>
    <w:div w:id="102304792">
      <w:bodyDiv w:val="1"/>
      <w:marLeft w:val="0"/>
      <w:marRight w:val="0"/>
      <w:marTop w:val="0"/>
      <w:marBottom w:val="0"/>
      <w:divBdr>
        <w:top w:val="none" w:sz="0" w:space="0" w:color="auto"/>
        <w:left w:val="none" w:sz="0" w:space="0" w:color="auto"/>
        <w:bottom w:val="none" w:sz="0" w:space="0" w:color="auto"/>
        <w:right w:val="none" w:sz="0" w:space="0" w:color="auto"/>
      </w:divBdr>
    </w:div>
    <w:div w:id="102503733">
      <w:bodyDiv w:val="1"/>
      <w:marLeft w:val="0"/>
      <w:marRight w:val="0"/>
      <w:marTop w:val="0"/>
      <w:marBottom w:val="0"/>
      <w:divBdr>
        <w:top w:val="none" w:sz="0" w:space="0" w:color="auto"/>
        <w:left w:val="none" w:sz="0" w:space="0" w:color="auto"/>
        <w:bottom w:val="none" w:sz="0" w:space="0" w:color="auto"/>
        <w:right w:val="none" w:sz="0" w:space="0" w:color="auto"/>
      </w:divBdr>
    </w:div>
    <w:div w:id="103044622">
      <w:bodyDiv w:val="1"/>
      <w:marLeft w:val="0"/>
      <w:marRight w:val="0"/>
      <w:marTop w:val="0"/>
      <w:marBottom w:val="0"/>
      <w:divBdr>
        <w:top w:val="none" w:sz="0" w:space="0" w:color="auto"/>
        <w:left w:val="none" w:sz="0" w:space="0" w:color="auto"/>
        <w:bottom w:val="none" w:sz="0" w:space="0" w:color="auto"/>
        <w:right w:val="none" w:sz="0" w:space="0" w:color="auto"/>
      </w:divBdr>
    </w:div>
    <w:div w:id="103772924">
      <w:bodyDiv w:val="1"/>
      <w:marLeft w:val="0"/>
      <w:marRight w:val="0"/>
      <w:marTop w:val="0"/>
      <w:marBottom w:val="0"/>
      <w:divBdr>
        <w:top w:val="none" w:sz="0" w:space="0" w:color="auto"/>
        <w:left w:val="none" w:sz="0" w:space="0" w:color="auto"/>
        <w:bottom w:val="none" w:sz="0" w:space="0" w:color="auto"/>
        <w:right w:val="none" w:sz="0" w:space="0" w:color="auto"/>
      </w:divBdr>
    </w:div>
    <w:div w:id="103773881">
      <w:bodyDiv w:val="1"/>
      <w:marLeft w:val="0"/>
      <w:marRight w:val="0"/>
      <w:marTop w:val="0"/>
      <w:marBottom w:val="0"/>
      <w:divBdr>
        <w:top w:val="none" w:sz="0" w:space="0" w:color="auto"/>
        <w:left w:val="none" w:sz="0" w:space="0" w:color="auto"/>
        <w:bottom w:val="none" w:sz="0" w:space="0" w:color="auto"/>
        <w:right w:val="none" w:sz="0" w:space="0" w:color="auto"/>
      </w:divBdr>
    </w:div>
    <w:div w:id="104470038">
      <w:bodyDiv w:val="1"/>
      <w:marLeft w:val="0"/>
      <w:marRight w:val="0"/>
      <w:marTop w:val="0"/>
      <w:marBottom w:val="0"/>
      <w:divBdr>
        <w:top w:val="none" w:sz="0" w:space="0" w:color="auto"/>
        <w:left w:val="none" w:sz="0" w:space="0" w:color="auto"/>
        <w:bottom w:val="none" w:sz="0" w:space="0" w:color="auto"/>
        <w:right w:val="none" w:sz="0" w:space="0" w:color="auto"/>
      </w:divBdr>
    </w:div>
    <w:div w:id="104470686">
      <w:bodyDiv w:val="1"/>
      <w:marLeft w:val="0"/>
      <w:marRight w:val="0"/>
      <w:marTop w:val="0"/>
      <w:marBottom w:val="0"/>
      <w:divBdr>
        <w:top w:val="none" w:sz="0" w:space="0" w:color="auto"/>
        <w:left w:val="none" w:sz="0" w:space="0" w:color="auto"/>
        <w:bottom w:val="none" w:sz="0" w:space="0" w:color="auto"/>
        <w:right w:val="none" w:sz="0" w:space="0" w:color="auto"/>
      </w:divBdr>
    </w:div>
    <w:div w:id="104540317">
      <w:bodyDiv w:val="1"/>
      <w:marLeft w:val="0"/>
      <w:marRight w:val="0"/>
      <w:marTop w:val="0"/>
      <w:marBottom w:val="0"/>
      <w:divBdr>
        <w:top w:val="none" w:sz="0" w:space="0" w:color="auto"/>
        <w:left w:val="none" w:sz="0" w:space="0" w:color="auto"/>
        <w:bottom w:val="none" w:sz="0" w:space="0" w:color="auto"/>
        <w:right w:val="none" w:sz="0" w:space="0" w:color="auto"/>
      </w:divBdr>
    </w:div>
    <w:div w:id="104736671">
      <w:bodyDiv w:val="1"/>
      <w:marLeft w:val="0"/>
      <w:marRight w:val="0"/>
      <w:marTop w:val="0"/>
      <w:marBottom w:val="0"/>
      <w:divBdr>
        <w:top w:val="none" w:sz="0" w:space="0" w:color="auto"/>
        <w:left w:val="none" w:sz="0" w:space="0" w:color="auto"/>
        <w:bottom w:val="none" w:sz="0" w:space="0" w:color="auto"/>
        <w:right w:val="none" w:sz="0" w:space="0" w:color="auto"/>
      </w:divBdr>
    </w:div>
    <w:div w:id="104741142">
      <w:bodyDiv w:val="1"/>
      <w:marLeft w:val="0"/>
      <w:marRight w:val="0"/>
      <w:marTop w:val="0"/>
      <w:marBottom w:val="0"/>
      <w:divBdr>
        <w:top w:val="none" w:sz="0" w:space="0" w:color="auto"/>
        <w:left w:val="none" w:sz="0" w:space="0" w:color="auto"/>
        <w:bottom w:val="none" w:sz="0" w:space="0" w:color="auto"/>
        <w:right w:val="none" w:sz="0" w:space="0" w:color="auto"/>
      </w:divBdr>
    </w:div>
    <w:div w:id="104886987">
      <w:bodyDiv w:val="1"/>
      <w:marLeft w:val="0"/>
      <w:marRight w:val="0"/>
      <w:marTop w:val="0"/>
      <w:marBottom w:val="0"/>
      <w:divBdr>
        <w:top w:val="none" w:sz="0" w:space="0" w:color="auto"/>
        <w:left w:val="none" w:sz="0" w:space="0" w:color="auto"/>
        <w:bottom w:val="none" w:sz="0" w:space="0" w:color="auto"/>
        <w:right w:val="none" w:sz="0" w:space="0" w:color="auto"/>
      </w:divBdr>
    </w:div>
    <w:div w:id="105278132">
      <w:bodyDiv w:val="1"/>
      <w:marLeft w:val="0"/>
      <w:marRight w:val="0"/>
      <w:marTop w:val="0"/>
      <w:marBottom w:val="0"/>
      <w:divBdr>
        <w:top w:val="none" w:sz="0" w:space="0" w:color="auto"/>
        <w:left w:val="none" w:sz="0" w:space="0" w:color="auto"/>
        <w:bottom w:val="none" w:sz="0" w:space="0" w:color="auto"/>
        <w:right w:val="none" w:sz="0" w:space="0" w:color="auto"/>
      </w:divBdr>
    </w:div>
    <w:div w:id="105585183">
      <w:bodyDiv w:val="1"/>
      <w:marLeft w:val="0"/>
      <w:marRight w:val="0"/>
      <w:marTop w:val="0"/>
      <w:marBottom w:val="0"/>
      <w:divBdr>
        <w:top w:val="none" w:sz="0" w:space="0" w:color="auto"/>
        <w:left w:val="none" w:sz="0" w:space="0" w:color="auto"/>
        <w:bottom w:val="none" w:sz="0" w:space="0" w:color="auto"/>
        <w:right w:val="none" w:sz="0" w:space="0" w:color="auto"/>
      </w:divBdr>
    </w:div>
    <w:div w:id="105857299">
      <w:bodyDiv w:val="1"/>
      <w:marLeft w:val="0"/>
      <w:marRight w:val="0"/>
      <w:marTop w:val="0"/>
      <w:marBottom w:val="0"/>
      <w:divBdr>
        <w:top w:val="none" w:sz="0" w:space="0" w:color="auto"/>
        <w:left w:val="none" w:sz="0" w:space="0" w:color="auto"/>
        <w:bottom w:val="none" w:sz="0" w:space="0" w:color="auto"/>
        <w:right w:val="none" w:sz="0" w:space="0" w:color="auto"/>
      </w:divBdr>
    </w:div>
    <w:div w:id="106900470">
      <w:bodyDiv w:val="1"/>
      <w:marLeft w:val="0"/>
      <w:marRight w:val="0"/>
      <w:marTop w:val="0"/>
      <w:marBottom w:val="0"/>
      <w:divBdr>
        <w:top w:val="none" w:sz="0" w:space="0" w:color="auto"/>
        <w:left w:val="none" w:sz="0" w:space="0" w:color="auto"/>
        <w:bottom w:val="none" w:sz="0" w:space="0" w:color="auto"/>
        <w:right w:val="none" w:sz="0" w:space="0" w:color="auto"/>
      </w:divBdr>
    </w:div>
    <w:div w:id="107315064">
      <w:bodyDiv w:val="1"/>
      <w:marLeft w:val="0"/>
      <w:marRight w:val="0"/>
      <w:marTop w:val="0"/>
      <w:marBottom w:val="0"/>
      <w:divBdr>
        <w:top w:val="none" w:sz="0" w:space="0" w:color="auto"/>
        <w:left w:val="none" w:sz="0" w:space="0" w:color="auto"/>
        <w:bottom w:val="none" w:sz="0" w:space="0" w:color="auto"/>
        <w:right w:val="none" w:sz="0" w:space="0" w:color="auto"/>
      </w:divBdr>
    </w:div>
    <w:div w:id="107505580">
      <w:bodyDiv w:val="1"/>
      <w:marLeft w:val="0"/>
      <w:marRight w:val="0"/>
      <w:marTop w:val="0"/>
      <w:marBottom w:val="0"/>
      <w:divBdr>
        <w:top w:val="none" w:sz="0" w:space="0" w:color="auto"/>
        <w:left w:val="none" w:sz="0" w:space="0" w:color="auto"/>
        <w:bottom w:val="none" w:sz="0" w:space="0" w:color="auto"/>
        <w:right w:val="none" w:sz="0" w:space="0" w:color="auto"/>
      </w:divBdr>
    </w:div>
    <w:div w:id="107891130">
      <w:bodyDiv w:val="1"/>
      <w:marLeft w:val="0"/>
      <w:marRight w:val="0"/>
      <w:marTop w:val="0"/>
      <w:marBottom w:val="0"/>
      <w:divBdr>
        <w:top w:val="none" w:sz="0" w:space="0" w:color="auto"/>
        <w:left w:val="none" w:sz="0" w:space="0" w:color="auto"/>
        <w:bottom w:val="none" w:sz="0" w:space="0" w:color="auto"/>
        <w:right w:val="none" w:sz="0" w:space="0" w:color="auto"/>
      </w:divBdr>
    </w:div>
    <w:div w:id="107899676">
      <w:bodyDiv w:val="1"/>
      <w:marLeft w:val="0"/>
      <w:marRight w:val="0"/>
      <w:marTop w:val="0"/>
      <w:marBottom w:val="0"/>
      <w:divBdr>
        <w:top w:val="none" w:sz="0" w:space="0" w:color="auto"/>
        <w:left w:val="none" w:sz="0" w:space="0" w:color="auto"/>
        <w:bottom w:val="none" w:sz="0" w:space="0" w:color="auto"/>
        <w:right w:val="none" w:sz="0" w:space="0" w:color="auto"/>
      </w:divBdr>
    </w:div>
    <w:div w:id="108548826">
      <w:bodyDiv w:val="1"/>
      <w:marLeft w:val="0"/>
      <w:marRight w:val="0"/>
      <w:marTop w:val="0"/>
      <w:marBottom w:val="0"/>
      <w:divBdr>
        <w:top w:val="none" w:sz="0" w:space="0" w:color="auto"/>
        <w:left w:val="none" w:sz="0" w:space="0" w:color="auto"/>
        <w:bottom w:val="none" w:sz="0" w:space="0" w:color="auto"/>
        <w:right w:val="none" w:sz="0" w:space="0" w:color="auto"/>
      </w:divBdr>
    </w:div>
    <w:div w:id="108625473">
      <w:bodyDiv w:val="1"/>
      <w:marLeft w:val="0"/>
      <w:marRight w:val="0"/>
      <w:marTop w:val="0"/>
      <w:marBottom w:val="0"/>
      <w:divBdr>
        <w:top w:val="none" w:sz="0" w:space="0" w:color="auto"/>
        <w:left w:val="none" w:sz="0" w:space="0" w:color="auto"/>
        <w:bottom w:val="none" w:sz="0" w:space="0" w:color="auto"/>
        <w:right w:val="none" w:sz="0" w:space="0" w:color="auto"/>
      </w:divBdr>
    </w:div>
    <w:div w:id="108665662">
      <w:bodyDiv w:val="1"/>
      <w:marLeft w:val="0"/>
      <w:marRight w:val="0"/>
      <w:marTop w:val="0"/>
      <w:marBottom w:val="0"/>
      <w:divBdr>
        <w:top w:val="none" w:sz="0" w:space="0" w:color="auto"/>
        <w:left w:val="none" w:sz="0" w:space="0" w:color="auto"/>
        <w:bottom w:val="none" w:sz="0" w:space="0" w:color="auto"/>
        <w:right w:val="none" w:sz="0" w:space="0" w:color="auto"/>
      </w:divBdr>
    </w:div>
    <w:div w:id="109012493">
      <w:bodyDiv w:val="1"/>
      <w:marLeft w:val="0"/>
      <w:marRight w:val="0"/>
      <w:marTop w:val="0"/>
      <w:marBottom w:val="0"/>
      <w:divBdr>
        <w:top w:val="none" w:sz="0" w:space="0" w:color="auto"/>
        <w:left w:val="none" w:sz="0" w:space="0" w:color="auto"/>
        <w:bottom w:val="none" w:sz="0" w:space="0" w:color="auto"/>
        <w:right w:val="none" w:sz="0" w:space="0" w:color="auto"/>
      </w:divBdr>
    </w:div>
    <w:div w:id="109057460">
      <w:bodyDiv w:val="1"/>
      <w:marLeft w:val="0"/>
      <w:marRight w:val="0"/>
      <w:marTop w:val="0"/>
      <w:marBottom w:val="0"/>
      <w:divBdr>
        <w:top w:val="none" w:sz="0" w:space="0" w:color="auto"/>
        <w:left w:val="none" w:sz="0" w:space="0" w:color="auto"/>
        <w:bottom w:val="none" w:sz="0" w:space="0" w:color="auto"/>
        <w:right w:val="none" w:sz="0" w:space="0" w:color="auto"/>
      </w:divBdr>
    </w:div>
    <w:div w:id="109521338">
      <w:bodyDiv w:val="1"/>
      <w:marLeft w:val="0"/>
      <w:marRight w:val="0"/>
      <w:marTop w:val="0"/>
      <w:marBottom w:val="0"/>
      <w:divBdr>
        <w:top w:val="none" w:sz="0" w:space="0" w:color="auto"/>
        <w:left w:val="none" w:sz="0" w:space="0" w:color="auto"/>
        <w:bottom w:val="none" w:sz="0" w:space="0" w:color="auto"/>
        <w:right w:val="none" w:sz="0" w:space="0" w:color="auto"/>
      </w:divBdr>
    </w:div>
    <w:div w:id="110442349">
      <w:bodyDiv w:val="1"/>
      <w:marLeft w:val="0"/>
      <w:marRight w:val="0"/>
      <w:marTop w:val="0"/>
      <w:marBottom w:val="0"/>
      <w:divBdr>
        <w:top w:val="none" w:sz="0" w:space="0" w:color="auto"/>
        <w:left w:val="none" w:sz="0" w:space="0" w:color="auto"/>
        <w:bottom w:val="none" w:sz="0" w:space="0" w:color="auto"/>
        <w:right w:val="none" w:sz="0" w:space="0" w:color="auto"/>
      </w:divBdr>
    </w:div>
    <w:div w:id="110708998">
      <w:bodyDiv w:val="1"/>
      <w:marLeft w:val="0"/>
      <w:marRight w:val="0"/>
      <w:marTop w:val="0"/>
      <w:marBottom w:val="0"/>
      <w:divBdr>
        <w:top w:val="none" w:sz="0" w:space="0" w:color="auto"/>
        <w:left w:val="none" w:sz="0" w:space="0" w:color="auto"/>
        <w:bottom w:val="none" w:sz="0" w:space="0" w:color="auto"/>
        <w:right w:val="none" w:sz="0" w:space="0" w:color="auto"/>
      </w:divBdr>
    </w:div>
    <w:div w:id="110712425">
      <w:bodyDiv w:val="1"/>
      <w:marLeft w:val="0"/>
      <w:marRight w:val="0"/>
      <w:marTop w:val="0"/>
      <w:marBottom w:val="0"/>
      <w:divBdr>
        <w:top w:val="none" w:sz="0" w:space="0" w:color="auto"/>
        <w:left w:val="none" w:sz="0" w:space="0" w:color="auto"/>
        <w:bottom w:val="none" w:sz="0" w:space="0" w:color="auto"/>
        <w:right w:val="none" w:sz="0" w:space="0" w:color="auto"/>
      </w:divBdr>
    </w:div>
    <w:div w:id="111021119">
      <w:bodyDiv w:val="1"/>
      <w:marLeft w:val="0"/>
      <w:marRight w:val="0"/>
      <w:marTop w:val="0"/>
      <w:marBottom w:val="0"/>
      <w:divBdr>
        <w:top w:val="none" w:sz="0" w:space="0" w:color="auto"/>
        <w:left w:val="none" w:sz="0" w:space="0" w:color="auto"/>
        <w:bottom w:val="none" w:sz="0" w:space="0" w:color="auto"/>
        <w:right w:val="none" w:sz="0" w:space="0" w:color="auto"/>
      </w:divBdr>
    </w:div>
    <w:div w:id="111167592">
      <w:bodyDiv w:val="1"/>
      <w:marLeft w:val="0"/>
      <w:marRight w:val="0"/>
      <w:marTop w:val="0"/>
      <w:marBottom w:val="0"/>
      <w:divBdr>
        <w:top w:val="none" w:sz="0" w:space="0" w:color="auto"/>
        <w:left w:val="none" w:sz="0" w:space="0" w:color="auto"/>
        <w:bottom w:val="none" w:sz="0" w:space="0" w:color="auto"/>
        <w:right w:val="none" w:sz="0" w:space="0" w:color="auto"/>
      </w:divBdr>
    </w:div>
    <w:div w:id="111705207">
      <w:bodyDiv w:val="1"/>
      <w:marLeft w:val="0"/>
      <w:marRight w:val="0"/>
      <w:marTop w:val="0"/>
      <w:marBottom w:val="0"/>
      <w:divBdr>
        <w:top w:val="none" w:sz="0" w:space="0" w:color="auto"/>
        <w:left w:val="none" w:sz="0" w:space="0" w:color="auto"/>
        <w:bottom w:val="none" w:sz="0" w:space="0" w:color="auto"/>
        <w:right w:val="none" w:sz="0" w:space="0" w:color="auto"/>
      </w:divBdr>
    </w:div>
    <w:div w:id="111871561">
      <w:bodyDiv w:val="1"/>
      <w:marLeft w:val="0"/>
      <w:marRight w:val="0"/>
      <w:marTop w:val="0"/>
      <w:marBottom w:val="0"/>
      <w:divBdr>
        <w:top w:val="none" w:sz="0" w:space="0" w:color="auto"/>
        <w:left w:val="none" w:sz="0" w:space="0" w:color="auto"/>
        <w:bottom w:val="none" w:sz="0" w:space="0" w:color="auto"/>
        <w:right w:val="none" w:sz="0" w:space="0" w:color="auto"/>
      </w:divBdr>
    </w:div>
    <w:div w:id="111899265">
      <w:bodyDiv w:val="1"/>
      <w:marLeft w:val="0"/>
      <w:marRight w:val="0"/>
      <w:marTop w:val="0"/>
      <w:marBottom w:val="0"/>
      <w:divBdr>
        <w:top w:val="none" w:sz="0" w:space="0" w:color="auto"/>
        <w:left w:val="none" w:sz="0" w:space="0" w:color="auto"/>
        <w:bottom w:val="none" w:sz="0" w:space="0" w:color="auto"/>
        <w:right w:val="none" w:sz="0" w:space="0" w:color="auto"/>
      </w:divBdr>
    </w:div>
    <w:div w:id="112212107">
      <w:bodyDiv w:val="1"/>
      <w:marLeft w:val="0"/>
      <w:marRight w:val="0"/>
      <w:marTop w:val="0"/>
      <w:marBottom w:val="0"/>
      <w:divBdr>
        <w:top w:val="none" w:sz="0" w:space="0" w:color="auto"/>
        <w:left w:val="none" w:sz="0" w:space="0" w:color="auto"/>
        <w:bottom w:val="none" w:sz="0" w:space="0" w:color="auto"/>
        <w:right w:val="none" w:sz="0" w:space="0" w:color="auto"/>
      </w:divBdr>
    </w:div>
    <w:div w:id="112216918">
      <w:bodyDiv w:val="1"/>
      <w:marLeft w:val="0"/>
      <w:marRight w:val="0"/>
      <w:marTop w:val="0"/>
      <w:marBottom w:val="0"/>
      <w:divBdr>
        <w:top w:val="none" w:sz="0" w:space="0" w:color="auto"/>
        <w:left w:val="none" w:sz="0" w:space="0" w:color="auto"/>
        <w:bottom w:val="none" w:sz="0" w:space="0" w:color="auto"/>
        <w:right w:val="none" w:sz="0" w:space="0" w:color="auto"/>
      </w:divBdr>
    </w:div>
    <w:div w:id="112217972">
      <w:bodyDiv w:val="1"/>
      <w:marLeft w:val="0"/>
      <w:marRight w:val="0"/>
      <w:marTop w:val="0"/>
      <w:marBottom w:val="0"/>
      <w:divBdr>
        <w:top w:val="none" w:sz="0" w:space="0" w:color="auto"/>
        <w:left w:val="none" w:sz="0" w:space="0" w:color="auto"/>
        <w:bottom w:val="none" w:sz="0" w:space="0" w:color="auto"/>
        <w:right w:val="none" w:sz="0" w:space="0" w:color="auto"/>
      </w:divBdr>
    </w:div>
    <w:div w:id="112291721">
      <w:bodyDiv w:val="1"/>
      <w:marLeft w:val="0"/>
      <w:marRight w:val="0"/>
      <w:marTop w:val="0"/>
      <w:marBottom w:val="0"/>
      <w:divBdr>
        <w:top w:val="none" w:sz="0" w:space="0" w:color="auto"/>
        <w:left w:val="none" w:sz="0" w:space="0" w:color="auto"/>
        <w:bottom w:val="none" w:sz="0" w:space="0" w:color="auto"/>
        <w:right w:val="none" w:sz="0" w:space="0" w:color="auto"/>
      </w:divBdr>
    </w:div>
    <w:div w:id="112940594">
      <w:bodyDiv w:val="1"/>
      <w:marLeft w:val="0"/>
      <w:marRight w:val="0"/>
      <w:marTop w:val="0"/>
      <w:marBottom w:val="0"/>
      <w:divBdr>
        <w:top w:val="none" w:sz="0" w:space="0" w:color="auto"/>
        <w:left w:val="none" w:sz="0" w:space="0" w:color="auto"/>
        <w:bottom w:val="none" w:sz="0" w:space="0" w:color="auto"/>
        <w:right w:val="none" w:sz="0" w:space="0" w:color="auto"/>
      </w:divBdr>
    </w:div>
    <w:div w:id="113208109">
      <w:bodyDiv w:val="1"/>
      <w:marLeft w:val="0"/>
      <w:marRight w:val="0"/>
      <w:marTop w:val="0"/>
      <w:marBottom w:val="0"/>
      <w:divBdr>
        <w:top w:val="none" w:sz="0" w:space="0" w:color="auto"/>
        <w:left w:val="none" w:sz="0" w:space="0" w:color="auto"/>
        <w:bottom w:val="none" w:sz="0" w:space="0" w:color="auto"/>
        <w:right w:val="none" w:sz="0" w:space="0" w:color="auto"/>
      </w:divBdr>
    </w:div>
    <w:div w:id="113447896">
      <w:bodyDiv w:val="1"/>
      <w:marLeft w:val="0"/>
      <w:marRight w:val="0"/>
      <w:marTop w:val="0"/>
      <w:marBottom w:val="0"/>
      <w:divBdr>
        <w:top w:val="none" w:sz="0" w:space="0" w:color="auto"/>
        <w:left w:val="none" w:sz="0" w:space="0" w:color="auto"/>
        <w:bottom w:val="none" w:sz="0" w:space="0" w:color="auto"/>
        <w:right w:val="none" w:sz="0" w:space="0" w:color="auto"/>
      </w:divBdr>
    </w:div>
    <w:div w:id="113448962">
      <w:bodyDiv w:val="1"/>
      <w:marLeft w:val="0"/>
      <w:marRight w:val="0"/>
      <w:marTop w:val="0"/>
      <w:marBottom w:val="0"/>
      <w:divBdr>
        <w:top w:val="none" w:sz="0" w:space="0" w:color="auto"/>
        <w:left w:val="none" w:sz="0" w:space="0" w:color="auto"/>
        <w:bottom w:val="none" w:sz="0" w:space="0" w:color="auto"/>
        <w:right w:val="none" w:sz="0" w:space="0" w:color="auto"/>
      </w:divBdr>
    </w:div>
    <w:div w:id="113521295">
      <w:bodyDiv w:val="1"/>
      <w:marLeft w:val="0"/>
      <w:marRight w:val="0"/>
      <w:marTop w:val="0"/>
      <w:marBottom w:val="0"/>
      <w:divBdr>
        <w:top w:val="none" w:sz="0" w:space="0" w:color="auto"/>
        <w:left w:val="none" w:sz="0" w:space="0" w:color="auto"/>
        <w:bottom w:val="none" w:sz="0" w:space="0" w:color="auto"/>
        <w:right w:val="none" w:sz="0" w:space="0" w:color="auto"/>
      </w:divBdr>
    </w:div>
    <w:div w:id="113523059">
      <w:bodyDiv w:val="1"/>
      <w:marLeft w:val="0"/>
      <w:marRight w:val="0"/>
      <w:marTop w:val="0"/>
      <w:marBottom w:val="0"/>
      <w:divBdr>
        <w:top w:val="none" w:sz="0" w:space="0" w:color="auto"/>
        <w:left w:val="none" w:sz="0" w:space="0" w:color="auto"/>
        <w:bottom w:val="none" w:sz="0" w:space="0" w:color="auto"/>
        <w:right w:val="none" w:sz="0" w:space="0" w:color="auto"/>
      </w:divBdr>
    </w:div>
    <w:div w:id="113837984">
      <w:bodyDiv w:val="1"/>
      <w:marLeft w:val="0"/>
      <w:marRight w:val="0"/>
      <w:marTop w:val="0"/>
      <w:marBottom w:val="0"/>
      <w:divBdr>
        <w:top w:val="none" w:sz="0" w:space="0" w:color="auto"/>
        <w:left w:val="none" w:sz="0" w:space="0" w:color="auto"/>
        <w:bottom w:val="none" w:sz="0" w:space="0" w:color="auto"/>
        <w:right w:val="none" w:sz="0" w:space="0" w:color="auto"/>
      </w:divBdr>
    </w:div>
    <w:div w:id="113982142">
      <w:bodyDiv w:val="1"/>
      <w:marLeft w:val="0"/>
      <w:marRight w:val="0"/>
      <w:marTop w:val="0"/>
      <w:marBottom w:val="0"/>
      <w:divBdr>
        <w:top w:val="none" w:sz="0" w:space="0" w:color="auto"/>
        <w:left w:val="none" w:sz="0" w:space="0" w:color="auto"/>
        <w:bottom w:val="none" w:sz="0" w:space="0" w:color="auto"/>
        <w:right w:val="none" w:sz="0" w:space="0" w:color="auto"/>
      </w:divBdr>
    </w:div>
    <w:div w:id="114059843">
      <w:bodyDiv w:val="1"/>
      <w:marLeft w:val="0"/>
      <w:marRight w:val="0"/>
      <w:marTop w:val="0"/>
      <w:marBottom w:val="0"/>
      <w:divBdr>
        <w:top w:val="none" w:sz="0" w:space="0" w:color="auto"/>
        <w:left w:val="none" w:sz="0" w:space="0" w:color="auto"/>
        <w:bottom w:val="none" w:sz="0" w:space="0" w:color="auto"/>
        <w:right w:val="none" w:sz="0" w:space="0" w:color="auto"/>
      </w:divBdr>
    </w:div>
    <w:div w:id="114061341">
      <w:bodyDiv w:val="1"/>
      <w:marLeft w:val="0"/>
      <w:marRight w:val="0"/>
      <w:marTop w:val="0"/>
      <w:marBottom w:val="0"/>
      <w:divBdr>
        <w:top w:val="none" w:sz="0" w:space="0" w:color="auto"/>
        <w:left w:val="none" w:sz="0" w:space="0" w:color="auto"/>
        <w:bottom w:val="none" w:sz="0" w:space="0" w:color="auto"/>
        <w:right w:val="none" w:sz="0" w:space="0" w:color="auto"/>
      </w:divBdr>
    </w:div>
    <w:div w:id="114760588">
      <w:bodyDiv w:val="1"/>
      <w:marLeft w:val="0"/>
      <w:marRight w:val="0"/>
      <w:marTop w:val="0"/>
      <w:marBottom w:val="0"/>
      <w:divBdr>
        <w:top w:val="none" w:sz="0" w:space="0" w:color="auto"/>
        <w:left w:val="none" w:sz="0" w:space="0" w:color="auto"/>
        <w:bottom w:val="none" w:sz="0" w:space="0" w:color="auto"/>
        <w:right w:val="none" w:sz="0" w:space="0" w:color="auto"/>
      </w:divBdr>
    </w:div>
    <w:div w:id="114833162">
      <w:bodyDiv w:val="1"/>
      <w:marLeft w:val="0"/>
      <w:marRight w:val="0"/>
      <w:marTop w:val="0"/>
      <w:marBottom w:val="0"/>
      <w:divBdr>
        <w:top w:val="none" w:sz="0" w:space="0" w:color="auto"/>
        <w:left w:val="none" w:sz="0" w:space="0" w:color="auto"/>
        <w:bottom w:val="none" w:sz="0" w:space="0" w:color="auto"/>
        <w:right w:val="none" w:sz="0" w:space="0" w:color="auto"/>
      </w:divBdr>
    </w:div>
    <w:div w:id="115417522">
      <w:bodyDiv w:val="1"/>
      <w:marLeft w:val="0"/>
      <w:marRight w:val="0"/>
      <w:marTop w:val="0"/>
      <w:marBottom w:val="0"/>
      <w:divBdr>
        <w:top w:val="none" w:sz="0" w:space="0" w:color="auto"/>
        <w:left w:val="none" w:sz="0" w:space="0" w:color="auto"/>
        <w:bottom w:val="none" w:sz="0" w:space="0" w:color="auto"/>
        <w:right w:val="none" w:sz="0" w:space="0" w:color="auto"/>
      </w:divBdr>
    </w:div>
    <w:div w:id="115834736">
      <w:bodyDiv w:val="1"/>
      <w:marLeft w:val="0"/>
      <w:marRight w:val="0"/>
      <w:marTop w:val="0"/>
      <w:marBottom w:val="0"/>
      <w:divBdr>
        <w:top w:val="none" w:sz="0" w:space="0" w:color="auto"/>
        <w:left w:val="none" w:sz="0" w:space="0" w:color="auto"/>
        <w:bottom w:val="none" w:sz="0" w:space="0" w:color="auto"/>
        <w:right w:val="none" w:sz="0" w:space="0" w:color="auto"/>
      </w:divBdr>
    </w:div>
    <w:div w:id="115880427">
      <w:bodyDiv w:val="1"/>
      <w:marLeft w:val="0"/>
      <w:marRight w:val="0"/>
      <w:marTop w:val="0"/>
      <w:marBottom w:val="0"/>
      <w:divBdr>
        <w:top w:val="none" w:sz="0" w:space="0" w:color="auto"/>
        <w:left w:val="none" w:sz="0" w:space="0" w:color="auto"/>
        <w:bottom w:val="none" w:sz="0" w:space="0" w:color="auto"/>
        <w:right w:val="none" w:sz="0" w:space="0" w:color="auto"/>
      </w:divBdr>
    </w:div>
    <w:div w:id="116074705">
      <w:bodyDiv w:val="1"/>
      <w:marLeft w:val="0"/>
      <w:marRight w:val="0"/>
      <w:marTop w:val="0"/>
      <w:marBottom w:val="0"/>
      <w:divBdr>
        <w:top w:val="none" w:sz="0" w:space="0" w:color="auto"/>
        <w:left w:val="none" w:sz="0" w:space="0" w:color="auto"/>
        <w:bottom w:val="none" w:sz="0" w:space="0" w:color="auto"/>
        <w:right w:val="none" w:sz="0" w:space="0" w:color="auto"/>
      </w:divBdr>
    </w:div>
    <w:div w:id="116224801">
      <w:bodyDiv w:val="1"/>
      <w:marLeft w:val="0"/>
      <w:marRight w:val="0"/>
      <w:marTop w:val="0"/>
      <w:marBottom w:val="0"/>
      <w:divBdr>
        <w:top w:val="none" w:sz="0" w:space="0" w:color="auto"/>
        <w:left w:val="none" w:sz="0" w:space="0" w:color="auto"/>
        <w:bottom w:val="none" w:sz="0" w:space="0" w:color="auto"/>
        <w:right w:val="none" w:sz="0" w:space="0" w:color="auto"/>
      </w:divBdr>
    </w:div>
    <w:div w:id="116292759">
      <w:bodyDiv w:val="1"/>
      <w:marLeft w:val="0"/>
      <w:marRight w:val="0"/>
      <w:marTop w:val="0"/>
      <w:marBottom w:val="0"/>
      <w:divBdr>
        <w:top w:val="none" w:sz="0" w:space="0" w:color="auto"/>
        <w:left w:val="none" w:sz="0" w:space="0" w:color="auto"/>
        <w:bottom w:val="none" w:sz="0" w:space="0" w:color="auto"/>
        <w:right w:val="none" w:sz="0" w:space="0" w:color="auto"/>
      </w:divBdr>
    </w:div>
    <w:div w:id="116992667">
      <w:bodyDiv w:val="1"/>
      <w:marLeft w:val="0"/>
      <w:marRight w:val="0"/>
      <w:marTop w:val="0"/>
      <w:marBottom w:val="0"/>
      <w:divBdr>
        <w:top w:val="none" w:sz="0" w:space="0" w:color="auto"/>
        <w:left w:val="none" w:sz="0" w:space="0" w:color="auto"/>
        <w:bottom w:val="none" w:sz="0" w:space="0" w:color="auto"/>
        <w:right w:val="none" w:sz="0" w:space="0" w:color="auto"/>
      </w:divBdr>
    </w:div>
    <w:div w:id="117065014">
      <w:bodyDiv w:val="1"/>
      <w:marLeft w:val="0"/>
      <w:marRight w:val="0"/>
      <w:marTop w:val="0"/>
      <w:marBottom w:val="0"/>
      <w:divBdr>
        <w:top w:val="none" w:sz="0" w:space="0" w:color="auto"/>
        <w:left w:val="none" w:sz="0" w:space="0" w:color="auto"/>
        <w:bottom w:val="none" w:sz="0" w:space="0" w:color="auto"/>
        <w:right w:val="none" w:sz="0" w:space="0" w:color="auto"/>
      </w:divBdr>
    </w:div>
    <w:div w:id="117575245">
      <w:bodyDiv w:val="1"/>
      <w:marLeft w:val="0"/>
      <w:marRight w:val="0"/>
      <w:marTop w:val="0"/>
      <w:marBottom w:val="0"/>
      <w:divBdr>
        <w:top w:val="none" w:sz="0" w:space="0" w:color="auto"/>
        <w:left w:val="none" w:sz="0" w:space="0" w:color="auto"/>
        <w:bottom w:val="none" w:sz="0" w:space="0" w:color="auto"/>
        <w:right w:val="none" w:sz="0" w:space="0" w:color="auto"/>
      </w:divBdr>
    </w:div>
    <w:div w:id="117722881">
      <w:bodyDiv w:val="1"/>
      <w:marLeft w:val="0"/>
      <w:marRight w:val="0"/>
      <w:marTop w:val="0"/>
      <w:marBottom w:val="0"/>
      <w:divBdr>
        <w:top w:val="none" w:sz="0" w:space="0" w:color="auto"/>
        <w:left w:val="none" w:sz="0" w:space="0" w:color="auto"/>
        <w:bottom w:val="none" w:sz="0" w:space="0" w:color="auto"/>
        <w:right w:val="none" w:sz="0" w:space="0" w:color="auto"/>
      </w:divBdr>
    </w:div>
    <w:div w:id="117794995">
      <w:bodyDiv w:val="1"/>
      <w:marLeft w:val="0"/>
      <w:marRight w:val="0"/>
      <w:marTop w:val="0"/>
      <w:marBottom w:val="0"/>
      <w:divBdr>
        <w:top w:val="none" w:sz="0" w:space="0" w:color="auto"/>
        <w:left w:val="none" w:sz="0" w:space="0" w:color="auto"/>
        <w:bottom w:val="none" w:sz="0" w:space="0" w:color="auto"/>
        <w:right w:val="none" w:sz="0" w:space="0" w:color="auto"/>
      </w:divBdr>
    </w:div>
    <w:div w:id="118377411">
      <w:bodyDiv w:val="1"/>
      <w:marLeft w:val="0"/>
      <w:marRight w:val="0"/>
      <w:marTop w:val="0"/>
      <w:marBottom w:val="0"/>
      <w:divBdr>
        <w:top w:val="none" w:sz="0" w:space="0" w:color="auto"/>
        <w:left w:val="none" w:sz="0" w:space="0" w:color="auto"/>
        <w:bottom w:val="none" w:sz="0" w:space="0" w:color="auto"/>
        <w:right w:val="none" w:sz="0" w:space="0" w:color="auto"/>
      </w:divBdr>
    </w:div>
    <w:div w:id="118456167">
      <w:bodyDiv w:val="1"/>
      <w:marLeft w:val="0"/>
      <w:marRight w:val="0"/>
      <w:marTop w:val="0"/>
      <w:marBottom w:val="0"/>
      <w:divBdr>
        <w:top w:val="none" w:sz="0" w:space="0" w:color="auto"/>
        <w:left w:val="none" w:sz="0" w:space="0" w:color="auto"/>
        <w:bottom w:val="none" w:sz="0" w:space="0" w:color="auto"/>
        <w:right w:val="none" w:sz="0" w:space="0" w:color="auto"/>
      </w:divBdr>
    </w:div>
    <w:div w:id="118650906">
      <w:bodyDiv w:val="1"/>
      <w:marLeft w:val="0"/>
      <w:marRight w:val="0"/>
      <w:marTop w:val="0"/>
      <w:marBottom w:val="0"/>
      <w:divBdr>
        <w:top w:val="none" w:sz="0" w:space="0" w:color="auto"/>
        <w:left w:val="none" w:sz="0" w:space="0" w:color="auto"/>
        <w:bottom w:val="none" w:sz="0" w:space="0" w:color="auto"/>
        <w:right w:val="none" w:sz="0" w:space="0" w:color="auto"/>
      </w:divBdr>
    </w:div>
    <w:div w:id="118687822">
      <w:bodyDiv w:val="1"/>
      <w:marLeft w:val="0"/>
      <w:marRight w:val="0"/>
      <w:marTop w:val="0"/>
      <w:marBottom w:val="0"/>
      <w:divBdr>
        <w:top w:val="none" w:sz="0" w:space="0" w:color="auto"/>
        <w:left w:val="none" w:sz="0" w:space="0" w:color="auto"/>
        <w:bottom w:val="none" w:sz="0" w:space="0" w:color="auto"/>
        <w:right w:val="none" w:sz="0" w:space="0" w:color="auto"/>
      </w:divBdr>
    </w:div>
    <w:div w:id="118837483">
      <w:bodyDiv w:val="1"/>
      <w:marLeft w:val="0"/>
      <w:marRight w:val="0"/>
      <w:marTop w:val="0"/>
      <w:marBottom w:val="0"/>
      <w:divBdr>
        <w:top w:val="none" w:sz="0" w:space="0" w:color="auto"/>
        <w:left w:val="none" w:sz="0" w:space="0" w:color="auto"/>
        <w:bottom w:val="none" w:sz="0" w:space="0" w:color="auto"/>
        <w:right w:val="none" w:sz="0" w:space="0" w:color="auto"/>
      </w:divBdr>
    </w:div>
    <w:div w:id="119341617">
      <w:bodyDiv w:val="1"/>
      <w:marLeft w:val="0"/>
      <w:marRight w:val="0"/>
      <w:marTop w:val="0"/>
      <w:marBottom w:val="0"/>
      <w:divBdr>
        <w:top w:val="none" w:sz="0" w:space="0" w:color="auto"/>
        <w:left w:val="none" w:sz="0" w:space="0" w:color="auto"/>
        <w:bottom w:val="none" w:sz="0" w:space="0" w:color="auto"/>
        <w:right w:val="none" w:sz="0" w:space="0" w:color="auto"/>
      </w:divBdr>
    </w:div>
    <w:div w:id="119420011">
      <w:bodyDiv w:val="1"/>
      <w:marLeft w:val="0"/>
      <w:marRight w:val="0"/>
      <w:marTop w:val="0"/>
      <w:marBottom w:val="0"/>
      <w:divBdr>
        <w:top w:val="none" w:sz="0" w:space="0" w:color="auto"/>
        <w:left w:val="none" w:sz="0" w:space="0" w:color="auto"/>
        <w:bottom w:val="none" w:sz="0" w:space="0" w:color="auto"/>
        <w:right w:val="none" w:sz="0" w:space="0" w:color="auto"/>
      </w:divBdr>
    </w:div>
    <w:div w:id="119497775">
      <w:bodyDiv w:val="1"/>
      <w:marLeft w:val="0"/>
      <w:marRight w:val="0"/>
      <w:marTop w:val="0"/>
      <w:marBottom w:val="0"/>
      <w:divBdr>
        <w:top w:val="none" w:sz="0" w:space="0" w:color="auto"/>
        <w:left w:val="none" w:sz="0" w:space="0" w:color="auto"/>
        <w:bottom w:val="none" w:sz="0" w:space="0" w:color="auto"/>
        <w:right w:val="none" w:sz="0" w:space="0" w:color="auto"/>
      </w:divBdr>
    </w:div>
    <w:div w:id="119806736">
      <w:bodyDiv w:val="1"/>
      <w:marLeft w:val="0"/>
      <w:marRight w:val="0"/>
      <w:marTop w:val="0"/>
      <w:marBottom w:val="0"/>
      <w:divBdr>
        <w:top w:val="none" w:sz="0" w:space="0" w:color="auto"/>
        <w:left w:val="none" w:sz="0" w:space="0" w:color="auto"/>
        <w:bottom w:val="none" w:sz="0" w:space="0" w:color="auto"/>
        <w:right w:val="none" w:sz="0" w:space="0" w:color="auto"/>
      </w:divBdr>
    </w:div>
    <w:div w:id="120005346">
      <w:bodyDiv w:val="1"/>
      <w:marLeft w:val="0"/>
      <w:marRight w:val="0"/>
      <w:marTop w:val="0"/>
      <w:marBottom w:val="0"/>
      <w:divBdr>
        <w:top w:val="none" w:sz="0" w:space="0" w:color="auto"/>
        <w:left w:val="none" w:sz="0" w:space="0" w:color="auto"/>
        <w:bottom w:val="none" w:sz="0" w:space="0" w:color="auto"/>
        <w:right w:val="none" w:sz="0" w:space="0" w:color="auto"/>
      </w:divBdr>
    </w:div>
    <w:div w:id="120611592">
      <w:bodyDiv w:val="1"/>
      <w:marLeft w:val="0"/>
      <w:marRight w:val="0"/>
      <w:marTop w:val="0"/>
      <w:marBottom w:val="0"/>
      <w:divBdr>
        <w:top w:val="none" w:sz="0" w:space="0" w:color="auto"/>
        <w:left w:val="none" w:sz="0" w:space="0" w:color="auto"/>
        <w:bottom w:val="none" w:sz="0" w:space="0" w:color="auto"/>
        <w:right w:val="none" w:sz="0" w:space="0" w:color="auto"/>
      </w:divBdr>
    </w:div>
    <w:div w:id="120728557">
      <w:bodyDiv w:val="1"/>
      <w:marLeft w:val="0"/>
      <w:marRight w:val="0"/>
      <w:marTop w:val="0"/>
      <w:marBottom w:val="0"/>
      <w:divBdr>
        <w:top w:val="none" w:sz="0" w:space="0" w:color="auto"/>
        <w:left w:val="none" w:sz="0" w:space="0" w:color="auto"/>
        <w:bottom w:val="none" w:sz="0" w:space="0" w:color="auto"/>
        <w:right w:val="none" w:sz="0" w:space="0" w:color="auto"/>
      </w:divBdr>
    </w:div>
    <w:div w:id="121458670">
      <w:bodyDiv w:val="1"/>
      <w:marLeft w:val="0"/>
      <w:marRight w:val="0"/>
      <w:marTop w:val="0"/>
      <w:marBottom w:val="0"/>
      <w:divBdr>
        <w:top w:val="none" w:sz="0" w:space="0" w:color="auto"/>
        <w:left w:val="none" w:sz="0" w:space="0" w:color="auto"/>
        <w:bottom w:val="none" w:sz="0" w:space="0" w:color="auto"/>
        <w:right w:val="none" w:sz="0" w:space="0" w:color="auto"/>
      </w:divBdr>
    </w:div>
    <w:div w:id="121921182">
      <w:bodyDiv w:val="1"/>
      <w:marLeft w:val="0"/>
      <w:marRight w:val="0"/>
      <w:marTop w:val="0"/>
      <w:marBottom w:val="0"/>
      <w:divBdr>
        <w:top w:val="none" w:sz="0" w:space="0" w:color="auto"/>
        <w:left w:val="none" w:sz="0" w:space="0" w:color="auto"/>
        <w:bottom w:val="none" w:sz="0" w:space="0" w:color="auto"/>
        <w:right w:val="none" w:sz="0" w:space="0" w:color="auto"/>
      </w:divBdr>
    </w:div>
    <w:div w:id="122116857">
      <w:bodyDiv w:val="1"/>
      <w:marLeft w:val="0"/>
      <w:marRight w:val="0"/>
      <w:marTop w:val="0"/>
      <w:marBottom w:val="0"/>
      <w:divBdr>
        <w:top w:val="none" w:sz="0" w:space="0" w:color="auto"/>
        <w:left w:val="none" w:sz="0" w:space="0" w:color="auto"/>
        <w:bottom w:val="none" w:sz="0" w:space="0" w:color="auto"/>
        <w:right w:val="none" w:sz="0" w:space="0" w:color="auto"/>
      </w:divBdr>
    </w:div>
    <w:div w:id="122579778">
      <w:bodyDiv w:val="1"/>
      <w:marLeft w:val="0"/>
      <w:marRight w:val="0"/>
      <w:marTop w:val="0"/>
      <w:marBottom w:val="0"/>
      <w:divBdr>
        <w:top w:val="none" w:sz="0" w:space="0" w:color="auto"/>
        <w:left w:val="none" w:sz="0" w:space="0" w:color="auto"/>
        <w:bottom w:val="none" w:sz="0" w:space="0" w:color="auto"/>
        <w:right w:val="none" w:sz="0" w:space="0" w:color="auto"/>
      </w:divBdr>
    </w:div>
    <w:div w:id="123083971">
      <w:bodyDiv w:val="1"/>
      <w:marLeft w:val="0"/>
      <w:marRight w:val="0"/>
      <w:marTop w:val="0"/>
      <w:marBottom w:val="0"/>
      <w:divBdr>
        <w:top w:val="none" w:sz="0" w:space="0" w:color="auto"/>
        <w:left w:val="none" w:sz="0" w:space="0" w:color="auto"/>
        <w:bottom w:val="none" w:sz="0" w:space="0" w:color="auto"/>
        <w:right w:val="none" w:sz="0" w:space="0" w:color="auto"/>
      </w:divBdr>
    </w:div>
    <w:div w:id="123235700">
      <w:bodyDiv w:val="1"/>
      <w:marLeft w:val="0"/>
      <w:marRight w:val="0"/>
      <w:marTop w:val="0"/>
      <w:marBottom w:val="0"/>
      <w:divBdr>
        <w:top w:val="none" w:sz="0" w:space="0" w:color="auto"/>
        <w:left w:val="none" w:sz="0" w:space="0" w:color="auto"/>
        <w:bottom w:val="none" w:sz="0" w:space="0" w:color="auto"/>
        <w:right w:val="none" w:sz="0" w:space="0" w:color="auto"/>
      </w:divBdr>
    </w:div>
    <w:div w:id="123424847">
      <w:bodyDiv w:val="1"/>
      <w:marLeft w:val="0"/>
      <w:marRight w:val="0"/>
      <w:marTop w:val="0"/>
      <w:marBottom w:val="0"/>
      <w:divBdr>
        <w:top w:val="none" w:sz="0" w:space="0" w:color="auto"/>
        <w:left w:val="none" w:sz="0" w:space="0" w:color="auto"/>
        <w:bottom w:val="none" w:sz="0" w:space="0" w:color="auto"/>
        <w:right w:val="none" w:sz="0" w:space="0" w:color="auto"/>
      </w:divBdr>
    </w:div>
    <w:div w:id="124083220">
      <w:bodyDiv w:val="1"/>
      <w:marLeft w:val="0"/>
      <w:marRight w:val="0"/>
      <w:marTop w:val="0"/>
      <w:marBottom w:val="0"/>
      <w:divBdr>
        <w:top w:val="none" w:sz="0" w:space="0" w:color="auto"/>
        <w:left w:val="none" w:sz="0" w:space="0" w:color="auto"/>
        <w:bottom w:val="none" w:sz="0" w:space="0" w:color="auto"/>
        <w:right w:val="none" w:sz="0" w:space="0" w:color="auto"/>
      </w:divBdr>
    </w:div>
    <w:div w:id="124205618">
      <w:bodyDiv w:val="1"/>
      <w:marLeft w:val="0"/>
      <w:marRight w:val="0"/>
      <w:marTop w:val="0"/>
      <w:marBottom w:val="0"/>
      <w:divBdr>
        <w:top w:val="none" w:sz="0" w:space="0" w:color="auto"/>
        <w:left w:val="none" w:sz="0" w:space="0" w:color="auto"/>
        <w:bottom w:val="none" w:sz="0" w:space="0" w:color="auto"/>
        <w:right w:val="none" w:sz="0" w:space="0" w:color="auto"/>
      </w:divBdr>
    </w:div>
    <w:div w:id="124542554">
      <w:bodyDiv w:val="1"/>
      <w:marLeft w:val="0"/>
      <w:marRight w:val="0"/>
      <w:marTop w:val="0"/>
      <w:marBottom w:val="0"/>
      <w:divBdr>
        <w:top w:val="none" w:sz="0" w:space="0" w:color="auto"/>
        <w:left w:val="none" w:sz="0" w:space="0" w:color="auto"/>
        <w:bottom w:val="none" w:sz="0" w:space="0" w:color="auto"/>
        <w:right w:val="none" w:sz="0" w:space="0" w:color="auto"/>
      </w:divBdr>
    </w:div>
    <w:div w:id="124548488">
      <w:bodyDiv w:val="1"/>
      <w:marLeft w:val="0"/>
      <w:marRight w:val="0"/>
      <w:marTop w:val="0"/>
      <w:marBottom w:val="0"/>
      <w:divBdr>
        <w:top w:val="none" w:sz="0" w:space="0" w:color="auto"/>
        <w:left w:val="none" w:sz="0" w:space="0" w:color="auto"/>
        <w:bottom w:val="none" w:sz="0" w:space="0" w:color="auto"/>
        <w:right w:val="none" w:sz="0" w:space="0" w:color="auto"/>
      </w:divBdr>
    </w:div>
    <w:div w:id="125126072">
      <w:bodyDiv w:val="1"/>
      <w:marLeft w:val="0"/>
      <w:marRight w:val="0"/>
      <w:marTop w:val="0"/>
      <w:marBottom w:val="0"/>
      <w:divBdr>
        <w:top w:val="none" w:sz="0" w:space="0" w:color="auto"/>
        <w:left w:val="none" w:sz="0" w:space="0" w:color="auto"/>
        <w:bottom w:val="none" w:sz="0" w:space="0" w:color="auto"/>
        <w:right w:val="none" w:sz="0" w:space="0" w:color="auto"/>
      </w:divBdr>
    </w:div>
    <w:div w:id="125437506">
      <w:bodyDiv w:val="1"/>
      <w:marLeft w:val="0"/>
      <w:marRight w:val="0"/>
      <w:marTop w:val="0"/>
      <w:marBottom w:val="0"/>
      <w:divBdr>
        <w:top w:val="none" w:sz="0" w:space="0" w:color="auto"/>
        <w:left w:val="none" w:sz="0" w:space="0" w:color="auto"/>
        <w:bottom w:val="none" w:sz="0" w:space="0" w:color="auto"/>
        <w:right w:val="none" w:sz="0" w:space="0" w:color="auto"/>
      </w:divBdr>
    </w:div>
    <w:div w:id="125855489">
      <w:bodyDiv w:val="1"/>
      <w:marLeft w:val="0"/>
      <w:marRight w:val="0"/>
      <w:marTop w:val="0"/>
      <w:marBottom w:val="0"/>
      <w:divBdr>
        <w:top w:val="none" w:sz="0" w:space="0" w:color="auto"/>
        <w:left w:val="none" w:sz="0" w:space="0" w:color="auto"/>
        <w:bottom w:val="none" w:sz="0" w:space="0" w:color="auto"/>
        <w:right w:val="none" w:sz="0" w:space="0" w:color="auto"/>
      </w:divBdr>
    </w:div>
    <w:div w:id="125859005">
      <w:bodyDiv w:val="1"/>
      <w:marLeft w:val="0"/>
      <w:marRight w:val="0"/>
      <w:marTop w:val="0"/>
      <w:marBottom w:val="0"/>
      <w:divBdr>
        <w:top w:val="none" w:sz="0" w:space="0" w:color="auto"/>
        <w:left w:val="none" w:sz="0" w:space="0" w:color="auto"/>
        <w:bottom w:val="none" w:sz="0" w:space="0" w:color="auto"/>
        <w:right w:val="none" w:sz="0" w:space="0" w:color="auto"/>
      </w:divBdr>
    </w:div>
    <w:div w:id="125902336">
      <w:bodyDiv w:val="1"/>
      <w:marLeft w:val="0"/>
      <w:marRight w:val="0"/>
      <w:marTop w:val="0"/>
      <w:marBottom w:val="0"/>
      <w:divBdr>
        <w:top w:val="none" w:sz="0" w:space="0" w:color="auto"/>
        <w:left w:val="none" w:sz="0" w:space="0" w:color="auto"/>
        <w:bottom w:val="none" w:sz="0" w:space="0" w:color="auto"/>
        <w:right w:val="none" w:sz="0" w:space="0" w:color="auto"/>
      </w:divBdr>
    </w:div>
    <w:div w:id="126050067">
      <w:bodyDiv w:val="1"/>
      <w:marLeft w:val="0"/>
      <w:marRight w:val="0"/>
      <w:marTop w:val="0"/>
      <w:marBottom w:val="0"/>
      <w:divBdr>
        <w:top w:val="none" w:sz="0" w:space="0" w:color="auto"/>
        <w:left w:val="none" w:sz="0" w:space="0" w:color="auto"/>
        <w:bottom w:val="none" w:sz="0" w:space="0" w:color="auto"/>
        <w:right w:val="none" w:sz="0" w:space="0" w:color="auto"/>
      </w:divBdr>
    </w:div>
    <w:div w:id="126363054">
      <w:bodyDiv w:val="1"/>
      <w:marLeft w:val="0"/>
      <w:marRight w:val="0"/>
      <w:marTop w:val="0"/>
      <w:marBottom w:val="0"/>
      <w:divBdr>
        <w:top w:val="none" w:sz="0" w:space="0" w:color="auto"/>
        <w:left w:val="none" w:sz="0" w:space="0" w:color="auto"/>
        <w:bottom w:val="none" w:sz="0" w:space="0" w:color="auto"/>
        <w:right w:val="none" w:sz="0" w:space="0" w:color="auto"/>
      </w:divBdr>
    </w:div>
    <w:div w:id="126630676">
      <w:bodyDiv w:val="1"/>
      <w:marLeft w:val="0"/>
      <w:marRight w:val="0"/>
      <w:marTop w:val="0"/>
      <w:marBottom w:val="0"/>
      <w:divBdr>
        <w:top w:val="none" w:sz="0" w:space="0" w:color="auto"/>
        <w:left w:val="none" w:sz="0" w:space="0" w:color="auto"/>
        <w:bottom w:val="none" w:sz="0" w:space="0" w:color="auto"/>
        <w:right w:val="none" w:sz="0" w:space="0" w:color="auto"/>
      </w:divBdr>
    </w:div>
    <w:div w:id="127285192">
      <w:bodyDiv w:val="1"/>
      <w:marLeft w:val="0"/>
      <w:marRight w:val="0"/>
      <w:marTop w:val="0"/>
      <w:marBottom w:val="0"/>
      <w:divBdr>
        <w:top w:val="none" w:sz="0" w:space="0" w:color="auto"/>
        <w:left w:val="none" w:sz="0" w:space="0" w:color="auto"/>
        <w:bottom w:val="none" w:sz="0" w:space="0" w:color="auto"/>
        <w:right w:val="none" w:sz="0" w:space="0" w:color="auto"/>
      </w:divBdr>
    </w:div>
    <w:div w:id="127820987">
      <w:bodyDiv w:val="1"/>
      <w:marLeft w:val="0"/>
      <w:marRight w:val="0"/>
      <w:marTop w:val="0"/>
      <w:marBottom w:val="0"/>
      <w:divBdr>
        <w:top w:val="none" w:sz="0" w:space="0" w:color="auto"/>
        <w:left w:val="none" w:sz="0" w:space="0" w:color="auto"/>
        <w:bottom w:val="none" w:sz="0" w:space="0" w:color="auto"/>
        <w:right w:val="none" w:sz="0" w:space="0" w:color="auto"/>
      </w:divBdr>
    </w:div>
    <w:div w:id="128061037">
      <w:bodyDiv w:val="1"/>
      <w:marLeft w:val="0"/>
      <w:marRight w:val="0"/>
      <w:marTop w:val="0"/>
      <w:marBottom w:val="0"/>
      <w:divBdr>
        <w:top w:val="none" w:sz="0" w:space="0" w:color="auto"/>
        <w:left w:val="none" w:sz="0" w:space="0" w:color="auto"/>
        <w:bottom w:val="none" w:sz="0" w:space="0" w:color="auto"/>
        <w:right w:val="none" w:sz="0" w:space="0" w:color="auto"/>
      </w:divBdr>
    </w:div>
    <w:div w:id="128129421">
      <w:bodyDiv w:val="1"/>
      <w:marLeft w:val="0"/>
      <w:marRight w:val="0"/>
      <w:marTop w:val="0"/>
      <w:marBottom w:val="0"/>
      <w:divBdr>
        <w:top w:val="none" w:sz="0" w:space="0" w:color="auto"/>
        <w:left w:val="none" w:sz="0" w:space="0" w:color="auto"/>
        <w:bottom w:val="none" w:sz="0" w:space="0" w:color="auto"/>
        <w:right w:val="none" w:sz="0" w:space="0" w:color="auto"/>
      </w:divBdr>
    </w:div>
    <w:div w:id="128283315">
      <w:bodyDiv w:val="1"/>
      <w:marLeft w:val="0"/>
      <w:marRight w:val="0"/>
      <w:marTop w:val="0"/>
      <w:marBottom w:val="0"/>
      <w:divBdr>
        <w:top w:val="none" w:sz="0" w:space="0" w:color="auto"/>
        <w:left w:val="none" w:sz="0" w:space="0" w:color="auto"/>
        <w:bottom w:val="none" w:sz="0" w:space="0" w:color="auto"/>
        <w:right w:val="none" w:sz="0" w:space="0" w:color="auto"/>
      </w:divBdr>
    </w:div>
    <w:div w:id="128400122">
      <w:bodyDiv w:val="1"/>
      <w:marLeft w:val="0"/>
      <w:marRight w:val="0"/>
      <w:marTop w:val="0"/>
      <w:marBottom w:val="0"/>
      <w:divBdr>
        <w:top w:val="none" w:sz="0" w:space="0" w:color="auto"/>
        <w:left w:val="none" w:sz="0" w:space="0" w:color="auto"/>
        <w:bottom w:val="none" w:sz="0" w:space="0" w:color="auto"/>
        <w:right w:val="none" w:sz="0" w:space="0" w:color="auto"/>
      </w:divBdr>
    </w:div>
    <w:div w:id="128401817">
      <w:bodyDiv w:val="1"/>
      <w:marLeft w:val="0"/>
      <w:marRight w:val="0"/>
      <w:marTop w:val="0"/>
      <w:marBottom w:val="0"/>
      <w:divBdr>
        <w:top w:val="none" w:sz="0" w:space="0" w:color="auto"/>
        <w:left w:val="none" w:sz="0" w:space="0" w:color="auto"/>
        <w:bottom w:val="none" w:sz="0" w:space="0" w:color="auto"/>
        <w:right w:val="none" w:sz="0" w:space="0" w:color="auto"/>
      </w:divBdr>
    </w:div>
    <w:div w:id="128405965">
      <w:bodyDiv w:val="1"/>
      <w:marLeft w:val="0"/>
      <w:marRight w:val="0"/>
      <w:marTop w:val="0"/>
      <w:marBottom w:val="0"/>
      <w:divBdr>
        <w:top w:val="none" w:sz="0" w:space="0" w:color="auto"/>
        <w:left w:val="none" w:sz="0" w:space="0" w:color="auto"/>
        <w:bottom w:val="none" w:sz="0" w:space="0" w:color="auto"/>
        <w:right w:val="none" w:sz="0" w:space="0" w:color="auto"/>
      </w:divBdr>
    </w:div>
    <w:div w:id="128478892">
      <w:bodyDiv w:val="1"/>
      <w:marLeft w:val="0"/>
      <w:marRight w:val="0"/>
      <w:marTop w:val="0"/>
      <w:marBottom w:val="0"/>
      <w:divBdr>
        <w:top w:val="none" w:sz="0" w:space="0" w:color="auto"/>
        <w:left w:val="none" w:sz="0" w:space="0" w:color="auto"/>
        <w:bottom w:val="none" w:sz="0" w:space="0" w:color="auto"/>
        <w:right w:val="none" w:sz="0" w:space="0" w:color="auto"/>
      </w:divBdr>
    </w:div>
    <w:div w:id="128600101">
      <w:bodyDiv w:val="1"/>
      <w:marLeft w:val="0"/>
      <w:marRight w:val="0"/>
      <w:marTop w:val="0"/>
      <w:marBottom w:val="0"/>
      <w:divBdr>
        <w:top w:val="none" w:sz="0" w:space="0" w:color="auto"/>
        <w:left w:val="none" w:sz="0" w:space="0" w:color="auto"/>
        <w:bottom w:val="none" w:sz="0" w:space="0" w:color="auto"/>
        <w:right w:val="none" w:sz="0" w:space="0" w:color="auto"/>
      </w:divBdr>
    </w:div>
    <w:div w:id="129137263">
      <w:bodyDiv w:val="1"/>
      <w:marLeft w:val="0"/>
      <w:marRight w:val="0"/>
      <w:marTop w:val="0"/>
      <w:marBottom w:val="0"/>
      <w:divBdr>
        <w:top w:val="none" w:sz="0" w:space="0" w:color="auto"/>
        <w:left w:val="none" w:sz="0" w:space="0" w:color="auto"/>
        <w:bottom w:val="none" w:sz="0" w:space="0" w:color="auto"/>
        <w:right w:val="none" w:sz="0" w:space="0" w:color="auto"/>
      </w:divBdr>
    </w:div>
    <w:div w:id="129248439">
      <w:bodyDiv w:val="1"/>
      <w:marLeft w:val="0"/>
      <w:marRight w:val="0"/>
      <w:marTop w:val="0"/>
      <w:marBottom w:val="0"/>
      <w:divBdr>
        <w:top w:val="none" w:sz="0" w:space="0" w:color="auto"/>
        <w:left w:val="none" w:sz="0" w:space="0" w:color="auto"/>
        <w:bottom w:val="none" w:sz="0" w:space="0" w:color="auto"/>
        <w:right w:val="none" w:sz="0" w:space="0" w:color="auto"/>
      </w:divBdr>
    </w:div>
    <w:div w:id="129323640">
      <w:bodyDiv w:val="1"/>
      <w:marLeft w:val="0"/>
      <w:marRight w:val="0"/>
      <w:marTop w:val="0"/>
      <w:marBottom w:val="0"/>
      <w:divBdr>
        <w:top w:val="none" w:sz="0" w:space="0" w:color="auto"/>
        <w:left w:val="none" w:sz="0" w:space="0" w:color="auto"/>
        <w:bottom w:val="none" w:sz="0" w:space="0" w:color="auto"/>
        <w:right w:val="none" w:sz="0" w:space="0" w:color="auto"/>
      </w:divBdr>
    </w:div>
    <w:div w:id="129329772">
      <w:bodyDiv w:val="1"/>
      <w:marLeft w:val="0"/>
      <w:marRight w:val="0"/>
      <w:marTop w:val="0"/>
      <w:marBottom w:val="0"/>
      <w:divBdr>
        <w:top w:val="none" w:sz="0" w:space="0" w:color="auto"/>
        <w:left w:val="none" w:sz="0" w:space="0" w:color="auto"/>
        <w:bottom w:val="none" w:sz="0" w:space="0" w:color="auto"/>
        <w:right w:val="none" w:sz="0" w:space="0" w:color="auto"/>
      </w:divBdr>
    </w:div>
    <w:div w:id="129372937">
      <w:bodyDiv w:val="1"/>
      <w:marLeft w:val="0"/>
      <w:marRight w:val="0"/>
      <w:marTop w:val="0"/>
      <w:marBottom w:val="0"/>
      <w:divBdr>
        <w:top w:val="none" w:sz="0" w:space="0" w:color="auto"/>
        <w:left w:val="none" w:sz="0" w:space="0" w:color="auto"/>
        <w:bottom w:val="none" w:sz="0" w:space="0" w:color="auto"/>
        <w:right w:val="none" w:sz="0" w:space="0" w:color="auto"/>
      </w:divBdr>
    </w:div>
    <w:div w:id="129597292">
      <w:bodyDiv w:val="1"/>
      <w:marLeft w:val="0"/>
      <w:marRight w:val="0"/>
      <w:marTop w:val="0"/>
      <w:marBottom w:val="0"/>
      <w:divBdr>
        <w:top w:val="none" w:sz="0" w:space="0" w:color="auto"/>
        <w:left w:val="none" w:sz="0" w:space="0" w:color="auto"/>
        <w:bottom w:val="none" w:sz="0" w:space="0" w:color="auto"/>
        <w:right w:val="none" w:sz="0" w:space="0" w:color="auto"/>
      </w:divBdr>
    </w:div>
    <w:div w:id="129708367">
      <w:bodyDiv w:val="1"/>
      <w:marLeft w:val="0"/>
      <w:marRight w:val="0"/>
      <w:marTop w:val="0"/>
      <w:marBottom w:val="0"/>
      <w:divBdr>
        <w:top w:val="none" w:sz="0" w:space="0" w:color="auto"/>
        <w:left w:val="none" w:sz="0" w:space="0" w:color="auto"/>
        <w:bottom w:val="none" w:sz="0" w:space="0" w:color="auto"/>
        <w:right w:val="none" w:sz="0" w:space="0" w:color="auto"/>
      </w:divBdr>
    </w:div>
    <w:div w:id="129713182">
      <w:bodyDiv w:val="1"/>
      <w:marLeft w:val="0"/>
      <w:marRight w:val="0"/>
      <w:marTop w:val="0"/>
      <w:marBottom w:val="0"/>
      <w:divBdr>
        <w:top w:val="none" w:sz="0" w:space="0" w:color="auto"/>
        <w:left w:val="none" w:sz="0" w:space="0" w:color="auto"/>
        <w:bottom w:val="none" w:sz="0" w:space="0" w:color="auto"/>
        <w:right w:val="none" w:sz="0" w:space="0" w:color="auto"/>
      </w:divBdr>
    </w:div>
    <w:div w:id="129835118">
      <w:bodyDiv w:val="1"/>
      <w:marLeft w:val="0"/>
      <w:marRight w:val="0"/>
      <w:marTop w:val="0"/>
      <w:marBottom w:val="0"/>
      <w:divBdr>
        <w:top w:val="none" w:sz="0" w:space="0" w:color="auto"/>
        <w:left w:val="none" w:sz="0" w:space="0" w:color="auto"/>
        <w:bottom w:val="none" w:sz="0" w:space="0" w:color="auto"/>
        <w:right w:val="none" w:sz="0" w:space="0" w:color="auto"/>
      </w:divBdr>
    </w:div>
    <w:div w:id="130055805">
      <w:bodyDiv w:val="1"/>
      <w:marLeft w:val="0"/>
      <w:marRight w:val="0"/>
      <w:marTop w:val="0"/>
      <w:marBottom w:val="0"/>
      <w:divBdr>
        <w:top w:val="none" w:sz="0" w:space="0" w:color="auto"/>
        <w:left w:val="none" w:sz="0" w:space="0" w:color="auto"/>
        <w:bottom w:val="none" w:sz="0" w:space="0" w:color="auto"/>
        <w:right w:val="none" w:sz="0" w:space="0" w:color="auto"/>
      </w:divBdr>
    </w:div>
    <w:div w:id="130096736">
      <w:bodyDiv w:val="1"/>
      <w:marLeft w:val="0"/>
      <w:marRight w:val="0"/>
      <w:marTop w:val="0"/>
      <w:marBottom w:val="0"/>
      <w:divBdr>
        <w:top w:val="none" w:sz="0" w:space="0" w:color="auto"/>
        <w:left w:val="none" w:sz="0" w:space="0" w:color="auto"/>
        <w:bottom w:val="none" w:sz="0" w:space="0" w:color="auto"/>
        <w:right w:val="none" w:sz="0" w:space="0" w:color="auto"/>
      </w:divBdr>
    </w:div>
    <w:div w:id="130439634">
      <w:bodyDiv w:val="1"/>
      <w:marLeft w:val="0"/>
      <w:marRight w:val="0"/>
      <w:marTop w:val="0"/>
      <w:marBottom w:val="0"/>
      <w:divBdr>
        <w:top w:val="none" w:sz="0" w:space="0" w:color="auto"/>
        <w:left w:val="none" w:sz="0" w:space="0" w:color="auto"/>
        <w:bottom w:val="none" w:sz="0" w:space="0" w:color="auto"/>
        <w:right w:val="none" w:sz="0" w:space="0" w:color="auto"/>
      </w:divBdr>
    </w:div>
    <w:div w:id="130443198">
      <w:bodyDiv w:val="1"/>
      <w:marLeft w:val="0"/>
      <w:marRight w:val="0"/>
      <w:marTop w:val="0"/>
      <w:marBottom w:val="0"/>
      <w:divBdr>
        <w:top w:val="none" w:sz="0" w:space="0" w:color="auto"/>
        <w:left w:val="none" w:sz="0" w:space="0" w:color="auto"/>
        <w:bottom w:val="none" w:sz="0" w:space="0" w:color="auto"/>
        <w:right w:val="none" w:sz="0" w:space="0" w:color="auto"/>
      </w:divBdr>
    </w:div>
    <w:div w:id="131137945">
      <w:bodyDiv w:val="1"/>
      <w:marLeft w:val="0"/>
      <w:marRight w:val="0"/>
      <w:marTop w:val="0"/>
      <w:marBottom w:val="0"/>
      <w:divBdr>
        <w:top w:val="none" w:sz="0" w:space="0" w:color="auto"/>
        <w:left w:val="none" w:sz="0" w:space="0" w:color="auto"/>
        <w:bottom w:val="none" w:sz="0" w:space="0" w:color="auto"/>
        <w:right w:val="none" w:sz="0" w:space="0" w:color="auto"/>
      </w:divBdr>
    </w:div>
    <w:div w:id="131218878">
      <w:bodyDiv w:val="1"/>
      <w:marLeft w:val="0"/>
      <w:marRight w:val="0"/>
      <w:marTop w:val="0"/>
      <w:marBottom w:val="0"/>
      <w:divBdr>
        <w:top w:val="none" w:sz="0" w:space="0" w:color="auto"/>
        <w:left w:val="none" w:sz="0" w:space="0" w:color="auto"/>
        <w:bottom w:val="none" w:sz="0" w:space="0" w:color="auto"/>
        <w:right w:val="none" w:sz="0" w:space="0" w:color="auto"/>
      </w:divBdr>
    </w:div>
    <w:div w:id="131220934">
      <w:bodyDiv w:val="1"/>
      <w:marLeft w:val="0"/>
      <w:marRight w:val="0"/>
      <w:marTop w:val="0"/>
      <w:marBottom w:val="0"/>
      <w:divBdr>
        <w:top w:val="none" w:sz="0" w:space="0" w:color="auto"/>
        <w:left w:val="none" w:sz="0" w:space="0" w:color="auto"/>
        <w:bottom w:val="none" w:sz="0" w:space="0" w:color="auto"/>
        <w:right w:val="none" w:sz="0" w:space="0" w:color="auto"/>
      </w:divBdr>
    </w:div>
    <w:div w:id="131409584">
      <w:bodyDiv w:val="1"/>
      <w:marLeft w:val="0"/>
      <w:marRight w:val="0"/>
      <w:marTop w:val="0"/>
      <w:marBottom w:val="0"/>
      <w:divBdr>
        <w:top w:val="none" w:sz="0" w:space="0" w:color="auto"/>
        <w:left w:val="none" w:sz="0" w:space="0" w:color="auto"/>
        <w:bottom w:val="none" w:sz="0" w:space="0" w:color="auto"/>
        <w:right w:val="none" w:sz="0" w:space="0" w:color="auto"/>
      </w:divBdr>
    </w:div>
    <w:div w:id="131413342">
      <w:bodyDiv w:val="1"/>
      <w:marLeft w:val="0"/>
      <w:marRight w:val="0"/>
      <w:marTop w:val="0"/>
      <w:marBottom w:val="0"/>
      <w:divBdr>
        <w:top w:val="none" w:sz="0" w:space="0" w:color="auto"/>
        <w:left w:val="none" w:sz="0" w:space="0" w:color="auto"/>
        <w:bottom w:val="none" w:sz="0" w:space="0" w:color="auto"/>
        <w:right w:val="none" w:sz="0" w:space="0" w:color="auto"/>
      </w:divBdr>
    </w:div>
    <w:div w:id="131556295">
      <w:bodyDiv w:val="1"/>
      <w:marLeft w:val="0"/>
      <w:marRight w:val="0"/>
      <w:marTop w:val="0"/>
      <w:marBottom w:val="0"/>
      <w:divBdr>
        <w:top w:val="none" w:sz="0" w:space="0" w:color="auto"/>
        <w:left w:val="none" w:sz="0" w:space="0" w:color="auto"/>
        <w:bottom w:val="none" w:sz="0" w:space="0" w:color="auto"/>
        <w:right w:val="none" w:sz="0" w:space="0" w:color="auto"/>
      </w:divBdr>
    </w:div>
    <w:div w:id="131680940">
      <w:bodyDiv w:val="1"/>
      <w:marLeft w:val="0"/>
      <w:marRight w:val="0"/>
      <w:marTop w:val="0"/>
      <w:marBottom w:val="0"/>
      <w:divBdr>
        <w:top w:val="none" w:sz="0" w:space="0" w:color="auto"/>
        <w:left w:val="none" w:sz="0" w:space="0" w:color="auto"/>
        <w:bottom w:val="none" w:sz="0" w:space="0" w:color="auto"/>
        <w:right w:val="none" w:sz="0" w:space="0" w:color="auto"/>
      </w:divBdr>
    </w:div>
    <w:div w:id="131824934">
      <w:bodyDiv w:val="1"/>
      <w:marLeft w:val="0"/>
      <w:marRight w:val="0"/>
      <w:marTop w:val="0"/>
      <w:marBottom w:val="0"/>
      <w:divBdr>
        <w:top w:val="none" w:sz="0" w:space="0" w:color="auto"/>
        <w:left w:val="none" w:sz="0" w:space="0" w:color="auto"/>
        <w:bottom w:val="none" w:sz="0" w:space="0" w:color="auto"/>
        <w:right w:val="none" w:sz="0" w:space="0" w:color="auto"/>
      </w:divBdr>
    </w:div>
    <w:div w:id="132018621">
      <w:bodyDiv w:val="1"/>
      <w:marLeft w:val="0"/>
      <w:marRight w:val="0"/>
      <w:marTop w:val="0"/>
      <w:marBottom w:val="0"/>
      <w:divBdr>
        <w:top w:val="none" w:sz="0" w:space="0" w:color="auto"/>
        <w:left w:val="none" w:sz="0" w:space="0" w:color="auto"/>
        <w:bottom w:val="none" w:sz="0" w:space="0" w:color="auto"/>
        <w:right w:val="none" w:sz="0" w:space="0" w:color="auto"/>
      </w:divBdr>
    </w:div>
    <w:div w:id="132872477">
      <w:bodyDiv w:val="1"/>
      <w:marLeft w:val="0"/>
      <w:marRight w:val="0"/>
      <w:marTop w:val="0"/>
      <w:marBottom w:val="0"/>
      <w:divBdr>
        <w:top w:val="none" w:sz="0" w:space="0" w:color="auto"/>
        <w:left w:val="none" w:sz="0" w:space="0" w:color="auto"/>
        <w:bottom w:val="none" w:sz="0" w:space="0" w:color="auto"/>
        <w:right w:val="none" w:sz="0" w:space="0" w:color="auto"/>
      </w:divBdr>
    </w:div>
    <w:div w:id="132917495">
      <w:bodyDiv w:val="1"/>
      <w:marLeft w:val="0"/>
      <w:marRight w:val="0"/>
      <w:marTop w:val="0"/>
      <w:marBottom w:val="0"/>
      <w:divBdr>
        <w:top w:val="none" w:sz="0" w:space="0" w:color="auto"/>
        <w:left w:val="none" w:sz="0" w:space="0" w:color="auto"/>
        <w:bottom w:val="none" w:sz="0" w:space="0" w:color="auto"/>
        <w:right w:val="none" w:sz="0" w:space="0" w:color="auto"/>
      </w:divBdr>
    </w:div>
    <w:div w:id="133068701">
      <w:bodyDiv w:val="1"/>
      <w:marLeft w:val="0"/>
      <w:marRight w:val="0"/>
      <w:marTop w:val="0"/>
      <w:marBottom w:val="0"/>
      <w:divBdr>
        <w:top w:val="none" w:sz="0" w:space="0" w:color="auto"/>
        <w:left w:val="none" w:sz="0" w:space="0" w:color="auto"/>
        <w:bottom w:val="none" w:sz="0" w:space="0" w:color="auto"/>
        <w:right w:val="none" w:sz="0" w:space="0" w:color="auto"/>
      </w:divBdr>
    </w:div>
    <w:div w:id="133330766">
      <w:bodyDiv w:val="1"/>
      <w:marLeft w:val="0"/>
      <w:marRight w:val="0"/>
      <w:marTop w:val="0"/>
      <w:marBottom w:val="0"/>
      <w:divBdr>
        <w:top w:val="none" w:sz="0" w:space="0" w:color="auto"/>
        <w:left w:val="none" w:sz="0" w:space="0" w:color="auto"/>
        <w:bottom w:val="none" w:sz="0" w:space="0" w:color="auto"/>
        <w:right w:val="none" w:sz="0" w:space="0" w:color="auto"/>
      </w:divBdr>
    </w:div>
    <w:div w:id="133523609">
      <w:bodyDiv w:val="1"/>
      <w:marLeft w:val="0"/>
      <w:marRight w:val="0"/>
      <w:marTop w:val="0"/>
      <w:marBottom w:val="0"/>
      <w:divBdr>
        <w:top w:val="none" w:sz="0" w:space="0" w:color="auto"/>
        <w:left w:val="none" w:sz="0" w:space="0" w:color="auto"/>
        <w:bottom w:val="none" w:sz="0" w:space="0" w:color="auto"/>
        <w:right w:val="none" w:sz="0" w:space="0" w:color="auto"/>
      </w:divBdr>
    </w:div>
    <w:div w:id="133647377">
      <w:bodyDiv w:val="1"/>
      <w:marLeft w:val="0"/>
      <w:marRight w:val="0"/>
      <w:marTop w:val="0"/>
      <w:marBottom w:val="0"/>
      <w:divBdr>
        <w:top w:val="none" w:sz="0" w:space="0" w:color="auto"/>
        <w:left w:val="none" w:sz="0" w:space="0" w:color="auto"/>
        <w:bottom w:val="none" w:sz="0" w:space="0" w:color="auto"/>
        <w:right w:val="none" w:sz="0" w:space="0" w:color="auto"/>
      </w:divBdr>
    </w:div>
    <w:div w:id="133723040">
      <w:bodyDiv w:val="1"/>
      <w:marLeft w:val="0"/>
      <w:marRight w:val="0"/>
      <w:marTop w:val="0"/>
      <w:marBottom w:val="0"/>
      <w:divBdr>
        <w:top w:val="none" w:sz="0" w:space="0" w:color="auto"/>
        <w:left w:val="none" w:sz="0" w:space="0" w:color="auto"/>
        <w:bottom w:val="none" w:sz="0" w:space="0" w:color="auto"/>
        <w:right w:val="none" w:sz="0" w:space="0" w:color="auto"/>
      </w:divBdr>
    </w:div>
    <w:div w:id="133835589">
      <w:bodyDiv w:val="1"/>
      <w:marLeft w:val="0"/>
      <w:marRight w:val="0"/>
      <w:marTop w:val="0"/>
      <w:marBottom w:val="0"/>
      <w:divBdr>
        <w:top w:val="none" w:sz="0" w:space="0" w:color="auto"/>
        <w:left w:val="none" w:sz="0" w:space="0" w:color="auto"/>
        <w:bottom w:val="none" w:sz="0" w:space="0" w:color="auto"/>
        <w:right w:val="none" w:sz="0" w:space="0" w:color="auto"/>
      </w:divBdr>
    </w:div>
    <w:div w:id="134295178">
      <w:bodyDiv w:val="1"/>
      <w:marLeft w:val="0"/>
      <w:marRight w:val="0"/>
      <w:marTop w:val="0"/>
      <w:marBottom w:val="0"/>
      <w:divBdr>
        <w:top w:val="none" w:sz="0" w:space="0" w:color="auto"/>
        <w:left w:val="none" w:sz="0" w:space="0" w:color="auto"/>
        <w:bottom w:val="none" w:sz="0" w:space="0" w:color="auto"/>
        <w:right w:val="none" w:sz="0" w:space="0" w:color="auto"/>
      </w:divBdr>
    </w:div>
    <w:div w:id="134416337">
      <w:bodyDiv w:val="1"/>
      <w:marLeft w:val="0"/>
      <w:marRight w:val="0"/>
      <w:marTop w:val="0"/>
      <w:marBottom w:val="0"/>
      <w:divBdr>
        <w:top w:val="none" w:sz="0" w:space="0" w:color="auto"/>
        <w:left w:val="none" w:sz="0" w:space="0" w:color="auto"/>
        <w:bottom w:val="none" w:sz="0" w:space="0" w:color="auto"/>
        <w:right w:val="none" w:sz="0" w:space="0" w:color="auto"/>
      </w:divBdr>
    </w:div>
    <w:div w:id="134572189">
      <w:bodyDiv w:val="1"/>
      <w:marLeft w:val="0"/>
      <w:marRight w:val="0"/>
      <w:marTop w:val="0"/>
      <w:marBottom w:val="0"/>
      <w:divBdr>
        <w:top w:val="none" w:sz="0" w:space="0" w:color="auto"/>
        <w:left w:val="none" w:sz="0" w:space="0" w:color="auto"/>
        <w:bottom w:val="none" w:sz="0" w:space="0" w:color="auto"/>
        <w:right w:val="none" w:sz="0" w:space="0" w:color="auto"/>
      </w:divBdr>
    </w:div>
    <w:div w:id="134879523">
      <w:bodyDiv w:val="1"/>
      <w:marLeft w:val="0"/>
      <w:marRight w:val="0"/>
      <w:marTop w:val="0"/>
      <w:marBottom w:val="0"/>
      <w:divBdr>
        <w:top w:val="none" w:sz="0" w:space="0" w:color="auto"/>
        <w:left w:val="none" w:sz="0" w:space="0" w:color="auto"/>
        <w:bottom w:val="none" w:sz="0" w:space="0" w:color="auto"/>
        <w:right w:val="none" w:sz="0" w:space="0" w:color="auto"/>
      </w:divBdr>
    </w:div>
    <w:div w:id="135421301">
      <w:bodyDiv w:val="1"/>
      <w:marLeft w:val="0"/>
      <w:marRight w:val="0"/>
      <w:marTop w:val="0"/>
      <w:marBottom w:val="0"/>
      <w:divBdr>
        <w:top w:val="none" w:sz="0" w:space="0" w:color="auto"/>
        <w:left w:val="none" w:sz="0" w:space="0" w:color="auto"/>
        <w:bottom w:val="none" w:sz="0" w:space="0" w:color="auto"/>
        <w:right w:val="none" w:sz="0" w:space="0" w:color="auto"/>
      </w:divBdr>
    </w:div>
    <w:div w:id="135725121">
      <w:bodyDiv w:val="1"/>
      <w:marLeft w:val="0"/>
      <w:marRight w:val="0"/>
      <w:marTop w:val="0"/>
      <w:marBottom w:val="0"/>
      <w:divBdr>
        <w:top w:val="none" w:sz="0" w:space="0" w:color="auto"/>
        <w:left w:val="none" w:sz="0" w:space="0" w:color="auto"/>
        <w:bottom w:val="none" w:sz="0" w:space="0" w:color="auto"/>
        <w:right w:val="none" w:sz="0" w:space="0" w:color="auto"/>
      </w:divBdr>
    </w:div>
    <w:div w:id="136070583">
      <w:bodyDiv w:val="1"/>
      <w:marLeft w:val="0"/>
      <w:marRight w:val="0"/>
      <w:marTop w:val="0"/>
      <w:marBottom w:val="0"/>
      <w:divBdr>
        <w:top w:val="none" w:sz="0" w:space="0" w:color="auto"/>
        <w:left w:val="none" w:sz="0" w:space="0" w:color="auto"/>
        <w:bottom w:val="none" w:sz="0" w:space="0" w:color="auto"/>
        <w:right w:val="none" w:sz="0" w:space="0" w:color="auto"/>
      </w:divBdr>
    </w:div>
    <w:div w:id="136149676">
      <w:bodyDiv w:val="1"/>
      <w:marLeft w:val="0"/>
      <w:marRight w:val="0"/>
      <w:marTop w:val="0"/>
      <w:marBottom w:val="0"/>
      <w:divBdr>
        <w:top w:val="none" w:sz="0" w:space="0" w:color="auto"/>
        <w:left w:val="none" w:sz="0" w:space="0" w:color="auto"/>
        <w:bottom w:val="none" w:sz="0" w:space="0" w:color="auto"/>
        <w:right w:val="none" w:sz="0" w:space="0" w:color="auto"/>
      </w:divBdr>
    </w:div>
    <w:div w:id="136456185">
      <w:bodyDiv w:val="1"/>
      <w:marLeft w:val="0"/>
      <w:marRight w:val="0"/>
      <w:marTop w:val="0"/>
      <w:marBottom w:val="0"/>
      <w:divBdr>
        <w:top w:val="none" w:sz="0" w:space="0" w:color="auto"/>
        <w:left w:val="none" w:sz="0" w:space="0" w:color="auto"/>
        <w:bottom w:val="none" w:sz="0" w:space="0" w:color="auto"/>
        <w:right w:val="none" w:sz="0" w:space="0" w:color="auto"/>
      </w:divBdr>
    </w:div>
    <w:div w:id="136535645">
      <w:bodyDiv w:val="1"/>
      <w:marLeft w:val="0"/>
      <w:marRight w:val="0"/>
      <w:marTop w:val="0"/>
      <w:marBottom w:val="0"/>
      <w:divBdr>
        <w:top w:val="none" w:sz="0" w:space="0" w:color="auto"/>
        <w:left w:val="none" w:sz="0" w:space="0" w:color="auto"/>
        <w:bottom w:val="none" w:sz="0" w:space="0" w:color="auto"/>
        <w:right w:val="none" w:sz="0" w:space="0" w:color="auto"/>
      </w:divBdr>
    </w:div>
    <w:div w:id="136995498">
      <w:bodyDiv w:val="1"/>
      <w:marLeft w:val="0"/>
      <w:marRight w:val="0"/>
      <w:marTop w:val="0"/>
      <w:marBottom w:val="0"/>
      <w:divBdr>
        <w:top w:val="none" w:sz="0" w:space="0" w:color="auto"/>
        <w:left w:val="none" w:sz="0" w:space="0" w:color="auto"/>
        <w:bottom w:val="none" w:sz="0" w:space="0" w:color="auto"/>
        <w:right w:val="none" w:sz="0" w:space="0" w:color="auto"/>
      </w:divBdr>
    </w:div>
    <w:div w:id="137499900">
      <w:bodyDiv w:val="1"/>
      <w:marLeft w:val="0"/>
      <w:marRight w:val="0"/>
      <w:marTop w:val="0"/>
      <w:marBottom w:val="0"/>
      <w:divBdr>
        <w:top w:val="none" w:sz="0" w:space="0" w:color="auto"/>
        <w:left w:val="none" w:sz="0" w:space="0" w:color="auto"/>
        <w:bottom w:val="none" w:sz="0" w:space="0" w:color="auto"/>
        <w:right w:val="none" w:sz="0" w:space="0" w:color="auto"/>
      </w:divBdr>
    </w:div>
    <w:div w:id="137574676">
      <w:bodyDiv w:val="1"/>
      <w:marLeft w:val="0"/>
      <w:marRight w:val="0"/>
      <w:marTop w:val="0"/>
      <w:marBottom w:val="0"/>
      <w:divBdr>
        <w:top w:val="none" w:sz="0" w:space="0" w:color="auto"/>
        <w:left w:val="none" w:sz="0" w:space="0" w:color="auto"/>
        <w:bottom w:val="none" w:sz="0" w:space="0" w:color="auto"/>
        <w:right w:val="none" w:sz="0" w:space="0" w:color="auto"/>
      </w:divBdr>
    </w:div>
    <w:div w:id="137649402">
      <w:bodyDiv w:val="1"/>
      <w:marLeft w:val="0"/>
      <w:marRight w:val="0"/>
      <w:marTop w:val="0"/>
      <w:marBottom w:val="0"/>
      <w:divBdr>
        <w:top w:val="none" w:sz="0" w:space="0" w:color="auto"/>
        <w:left w:val="none" w:sz="0" w:space="0" w:color="auto"/>
        <w:bottom w:val="none" w:sz="0" w:space="0" w:color="auto"/>
        <w:right w:val="none" w:sz="0" w:space="0" w:color="auto"/>
      </w:divBdr>
    </w:div>
    <w:div w:id="137653622">
      <w:bodyDiv w:val="1"/>
      <w:marLeft w:val="0"/>
      <w:marRight w:val="0"/>
      <w:marTop w:val="0"/>
      <w:marBottom w:val="0"/>
      <w:divBdr>
        <w:top w:val="none" w:sz="0" w:space="0" w:color="auto"/>
        <w:left w:val="none" w:sz="0" w:space="0" w:color="auto"/>
        <w:bottom w:val="none" w:sz="0" w:space="0" w:color="auto"/>
        <w:right w:val="none" w:sz="0" w:space="0" w:color="auto"/>
      </w:divBdr>
    </w:div>
    <w:div w:id="138150756">
      <w:bodyDiv w:val="1"/>
      <w:marLeft w:val="0"/>
      <w:marRight w:val="0"/>
      <w:marTop w:val="0"/>
      <w:marBottom w:val="0"/>
      <w:divBdr>
        <w:top w:val="none" w:sz="0" w:space="0" w:color="auto"/>
        <w:left w:val="none" w:sz="0" w:space="0" w:color="auto"/>
        <w:bottom w:val="none" w:sz="0" w:space="0" w:color="auto"/>
        <w:right w:val="none" w:sz="0" w:space="0" w:color="auto"/>
      </w:divBdr>
    </w:div>
    <w:div w:id="138231260">
      <w:bodyDiv w:val="1"/>
      <w:marLeft w:val="0"/>
      <w:marRight w:val="0"/>
      <w:marTop w:val="0"/>
      <w:marBottom w:val="0"/>
      <w:divBdr>
        <w:top w:val="none" w:sz="0" w:space="0" w:color="auto"/>
        <w:left w:val="none" w:sz="0" w:space="0" w:color="auto"/>
        <w:bottom w:val="none" w:sz="0" w:space="0" w:color="auto"/>
        <w:right w:val="none" w:sz="0" w:space="0" w:color="auto"/>
      </w:divBdr>
    </w:div>
    <w:div w:id="138348949">
      <w:bodyDiv w:val="1"/>
      <w:marLeft w:val="0"/>
      <w:marRight w:val="0"/>
      <w:marTop w:val="0"/>
      <w:marBottom w:val="0"/>
      <w:divBdr>
        <w:top w:val="none" w:sz="0" w:space="0" w:color="auto"/>
        <w:left w:val="none" w:sz="0" w:space="0" w:color="auto"/>
        <w:bottom w:val="none" w:sz="0" w:space="0" w:color="auto"/>
        <w:right w:val="none" w:sz="0" w:space="0" w:color="auto"/>
      </w:divBdr>
    </w:div>
    <w:div w:id="138616947">
      <w:bodyDiv w:val="1"/>
      <w:marLeft w:val="0"/>
      <w:marRight w:val="0"/>
      <w:marTop w:val="0"/>
      <w:marBottom w:val="0"/>
      <w:divBdr>
        <w:top w:val="none" w:sz="0" w:space="0" w:color="auto"/>
        <w:left w:val="none" w:sz="0" w:space="0" w:color="auto"/>
        <w:bottom w:val="none" w:sz="0" w:space="0" w:color="auto"/>
        <w:right w:val="none" w:sz="0" w:space="0" w:color="auto"/>
      </w:divBdr>
    </w:div>
    <w:div w:id="139658407">
      <w:bodyDiv w:val="1"/>
      <w:marLeft w:val="0"/>
      <w:marRight w:val="0"/>
      <w:marTop w:val="0"/>
      <w:marBottom w:val="0"/>
      <w:divBdr>
        <w:top w:val="none" w:sz="0" w:space="0" w:color="auto"/>
        <w:left w:val="none" w:sz="0" w:space="0" w:color="auto"/>
        <w:bottom w:val="none" w:sz="0" w:space="0" w:color="auto"/>
        <w:right w:val="none" w:sz="0" w:space="0" w:color="auto"/>
      </w:divBdr>
    </w:div>
    <w:div w:id="139815055">
      <w:bodyDiv w:val="1"/>
      <w:marLeft w:val="0"/>
      <w:marRight w:val="0"/>
      <w:marTop w:val="0"/>
      <w:marBottom w:val="0"/>
      <w:divBdr>
        <w:top w:val="none" w:sz="0" w:space="0" w:color="auto"/>
        <w:left w:val="none" w:sz="0" w:space="0" w:color="auto"/>
        <w:bottom w:val="none" w:sz="0" w:space="0" w:color="auto"/>
        <w:right w:val="none" w:sz="0" w:space="0" w:color="auto"/>
      </w:divBdr>
    </w:div>
    <w:div w:id="140001384">
      <w:bodyDiv w:val="1"/>
      <w:marLeft w:val="0"/>
      <w:marRight w:val="0"/>
      <w:marTop w:val="0"/>
      <w:marBottom w:val="0"/>
      <w:divBdr>
        <w:top w:val="none" w:sz="0" w:space="0" w:color="auto"/>
        <w:left w:val="none" w:sz="0" w:space="0" w:color="auto"/>
        <w:bottom w:val="none" w:sz="0" w:space="0" w:color="auto"/>
        <w:right w:val="none" w:sz="0" w:space="0" w:color="auto"/>
      </w:divBdr>
    </w:div>
    <w:div w:id="140313264">
      <w:bodyDiv w:val="1"/>
      <w:marLeft w:val="0"/>
      <w:marRight w:val="0"/>
      <w:marTop w:val="0"/>
      <w:marBottom w:val="0"/>
      <w:divBdr>
        <w:top w:val="none" w:sz="0" w:space="0" w:color="auto"/>
        <w:left w:val="none" w:sz="0" w:space="0" w:color="auto"/>
        <w:bottom w:val="none" w:sz="0" w:space="0" w:color="auto"/>
        <w:right w:val="none" w:sz="0" w:space="0" w:color="auto"/>
      </w:divBdr>
    </w:div>
    <w:div w:id="140923828">
      <w:bodyDiv w:val="1"/>
      <w:marLeft w:val="0"/>
      <w:marRight w:val="0"/>
      <w:marTop w:val="0"/>
      <w:marBottom w:val="0"/>
      <w:divBdr>
        <w:top w:val="none" w:sz="0" w:space="0" w:color="auto"/>
        <w:left w:val="none" w:sz="0" w:space="0" w:color="auto"/>
        <w:bottom w:val="none" w:sz="0" w:space="0" w:color="auto"/>
        <w:right w:val="none" w:sz="0" w:space="0" w:color="auto"/>
      </w:divBdr>
    </w:div>
    <w:div w:id="141164940">
      <w:bodyDiv w:val="1"/>
      <w:marLeft w:val="0"/>
      <w:marRight w:val="0"/>
      <w:marTop w:val="0"/>
      <w:marBottom w:val="0"/>
      <w:divBdr>
        <w:top w:val="none" w:sz="0" w:space="0" w:color="auto"/>
        <w:left w:val="none" w:sz="0" w:space="0" w:color="auto"/>
        <w:bottom w:val="none" w:sz="0" w:space="0" w:color="auto"/>
        <w:right w:val="none" w:sz="0" w:space="0" w:color="auto"/>
      </w:divBdr>
    </w:div>
    <w:div w:id="141233968">
      <w:bodyDiv w:val="1"/>
      <w:marLeft w:val="0"/>
      <w:marRight w:val="0"/>
      <w:marTop w:val="0"/>
      <w:marBottom w:val="0"/>
      <w:divBdr>
        <w:top w:val="none" w:sz="0" w:space="0" w:color="auto"/>
        <w:left w:val="none" w:sz="0" w:space="0" w:color="auto"/>
        <w:bottom w:val="none" w:sz="0" w:space="0" w:color="auto"/>
        <w:right w:val="none" w:sz="0" w:space="0" w:color="auto"/>
      </w:divBdr>
    </w:div>
    <w:div w:id="141509652">
      <w:bodyDiv w:val="1"/>
      <w:marLeft w:val="0"/>
      <w:marRight w:val="0"/>
      <w:marTop w:val="0"/>
      <w:marBottom w:val="0"/>
      <w:divBdr>
        <w:top w:val="none" w:sz="0" w:space="0" w:color="auto"/>
        <w:left w:val="none" w:sz="0" w:space="0" w:color="auto"/>
        <w:bottom w:val="none" w:sz="0" w:space="0" w:color="auto"/>
        <w:right w:val="none" w:sz="0" w:space="0" w:color="auto"/>
      </w:divBdr>
    </w:div>
    <w:div w:id="141655887">
      <w:bodyDiv w:val="1"/>
      <w:marLeft w:val="0"/>
      <w:marRight w:val="0"/>
      <w:marTop w:val="0"/>
      <w:marBottom w:val="0"/>
      <w:divBdr>
        <w:top w:val="none" w:sz="0" w:space="0" w:color="auto"/>
        <w:left w:val="none" w:sz="0" w:space="0" w:color="auto"/>
        <w:bottom w:val="none" w:sz="0" w:space="0" w:color="auto"/>
        <w:right w:val="none" w:sz="0" w:space="0" w:color="auto"/>
      </w:divBdr>
    </w:div>
    <w:div w:id="141703512">
      <w:bodyDiv w:val="1"/>
      <w:marLeft w:val="0"/>
      <w:marRight w:val="0"/>
      <w:marTop w:val="0"/>
      <w:marBottom w:val="0"/>
      <w:divBdr>
        <w:top w:val="none" w:sz="0" w:space="0" w:color="auto"/>
        <w:left w:val="none" w:sz="0" w:space="0" w:color="auto"/>
        <w:bottom w:val="none" w:sz="0" w:space="0" w:color="auto"/>
        <w:right w:val="none" w:sz="0" w:space="0" w:color="auto"/>
      </w:divBdr>
    </w:div>
    <w:div w:id="141774069">
      <w:bodyDiv w:val="1"/>
      <w:marLeft w:val="0"/>
      <w:marRight w:val="0"/>
      <w:marTop w:val="0"/>
      <w:marBottom w:val="0"/>
      <w:divBdr>
        <w:top w:val="none" w:sz="0" w:space="0" w:color="auto"/>
        <w:left w:val="none" w:sz="0" w:space="0" w:color="auto"/>
        <w:bottom w:val="none" w:sz="0" w:space="0" w:color="auto"/>
        <w:right w:val="none" w:sz="0" w:space="0" w:color="auto"/>
      </w:divBdr>
    </w:div>
    <w:div w:id="141776201">
      <w:bodyDiv w:val="1"/>
      <w:marLeft w:val="0"/>
      <w:marRight w:val="0"/>
      <w:marTop w:val="0"/>
      <w:marBottom w:val="0"/>
      <w:divBdr>
        <w:top w:val="none" w:sz="0" w:space="0" w:color="auto"/>
        <w:left w:val="none" w:sz="0" w:space="0" w:color="auto"/>
        <w:bottom w:val="none" w:sz="0" w:space="0" w:color="auto"/>
        <w:right w:val="none" w:sz="0" w:space="0" w:color="auto"/>
      </w:divBdr>
    </w:div>
    <w:div w:id="141780410">
      <w:bodyDiv w:val="1"/>
      <w:marLeft w:val="0"/>
      <w:marRight w:val="0"/>
      <w:marTop w:val="0"/>
      <w:marBottom w:val="0"/>
      <w:divBdr>
        <w:top w:val="none" w:sz="0" w:space="0" w:color="auto"/>
        <w:left w:val="none" w:sz="0" w:space="0" w:color="auto"/>
        <w:bottom w:val="none" w:sz="0" w:space="0" w:color="auto"/>
        <w:right w:val="none" w:sz="0" w:space="0" w:color="auto"/>
      </w:divBdr>
    </w:div>
    <w:div w:id="142041906">
      <w:bodyDiv w:val="1"/>
      <w:marLeft w:val="0"/>
      <w:marRight w:val="0"/>
      <w:marTop w:val="0"/>
      <w:marBottom w:val="0"/>
      <w:divBdr>
        <w:top w:val="none" w:sz="0" w:space="0" w:color="auto"/>
        <w:left w:val="none" w:sz="0" w:space="0" w:color="auto"/>
        <w:bottom w:val="none" w:sz="0" w:space="0" w:color="auto"/>
        <w:right w:val="none" w:sz="0" w:space="0" w:color="auto"/>
      </w:divBdr>
    </w:div>
    <w:div w:id="142158080">
      <w:bodyDiv w:val="1"/>
      <w:marLeft w:val="0"/>
      <w:marRight w:val="0"/>
      <w:marTop w:val="0"/>
      <w:marBottom w:val="0"/>
      <w:divBdr>
        <w:top w:val="none" w:sz="0" w:space="0" w:color="auto"/>
        <w:left w:val="none" w:sz="0" w:space="0" w:color="auto"/>
        <w:bottom w:val="none" w:sz="0" w:space="0" w:color="auto"/>
        <w:right w:val="none" w:sz="0" w:space="0" w:color="auto"/>
      </w:divBdr>
    </w:div>
    <w:div w:id="142623691">
      <w:bodyDiv w:val="1"/>
      <w:marLeft w:val="0"/>
      <w:marRight w:val="0"/>
      <w:marTop w:val="0"/>
      <w:marBottom w:val="0"/>
      <w:divBdr>
        <w:top w:val="none" w:sz="0" w:space="0" w:color="auto"/>
        <w:left w:val="none" w:sz="0" w:space="0" w:color="auto"/>
        <w:bottom w:val="none" w:sz="0" w:space="0" w:color="auto"/>
        <w:right w:val="none" w:sz="0" w:space="0" w:color="auto"/>
      </w:divBdr>
    </w:div>
    <w:div w:id="142897942">
      <w:bodyDiv w:val="1"/>
      <w:marLeft w:val="0"/>
      <w:marRight w:val="0"/>
      <w:marTop w:val="0"/>
      <w:marBottom w:val="0"/>
      <w:divBdr>
        <w:top w:val="none" w:sz="0" w:space="0" w:color="auto"/>
        <w:left w:val="none" w:sz="0" w:space="0" w:color="auto"/>
        <w:bottom w:val="none" w:sz="0" w:space="0" w:color="auto"/>
        <w:right w:val="none" w:sz="0" w:space="0" w:color="auto"/>
      </w:divBdr>
    </w:div>
    <w:div w:id="143010805">
      <w:bodyDiv w:val="1"/>
      <w:marLeft w:val="0"/>
      <w:marRight w:val="0"/>
      <w:marTop w:val="0"/>
      <w:marBottom w:val="0"/>
      <w:divBdr>
        <w:top w:val="none" w:sz="0" w:space="0" w:color="auto"/>
        <w:left w:val="none" w:sz="0" w:space="0" w:color="auto"/>
        <w:bottom w:val="none" w:sz="0" w:space="0" w:color="auto"/>
        <w:right w:val="none" w:sz="0" w:space="0" w:color="auto"/>
      </w:divBdr>
    </w:div>
    <w:div w:id="143090706">
      <w:bodyDiv w:val="1"/>
      <w:marLeft w:val="0"/>
      <w:marRight w:val="0"/>
      <w:marTop w:val="0"/>
      <w:marBottom w:val="0"/>
      <w:divBdr>
        <w:top w:val="none" w:sz="0" w:space="0" w:color="auto"/>
        <w:left w:val="none" w:sz="0" w:space="0" w:color="auto"/>
        <w:bottom w:val="none" w:sz="0" w:space="0" w:color="auto"/>
        <w:right w:val="none" w:sz="0" w:space="0" w:color="auto"/>
      </w:divBdr>
    </w:div>
    <w:div w:id="143201117">
      <w:bodyDiv w:val="1"/>
      <w:marLeft w:val="0"/>
      <w:marRight w:val="0"/>
      <w:marTop w:val="0"/>
      <w:marBottom w:val="0"/>
      <w:divBdr>
        <w:top w:val="none" w:sz="0" w:space="0" w:color="auto"/>
        <w:left w:val="none" w:sz="0" w:space="0" w:color="auto"/>
        <w:bottom w:val="none" w:sz="0" w:space="0" w:color="auto"/>
        <w:right w:val="none" w:sz="0" w:space="0" w:color="auto"/>
      </w:divBdr>
    </w:div>
    <w:div w:id="143280496">
      <w:bodyDiv w:val="1"/>
      <w:marLeft w:val="0"/>
      <w:marRight w:val="0"/>
      <w:marTop w:val="0"/>
      <w:marBottom w:val="0"/>
      <w:divBdr>
        <w:top w:val="none" w:sz="0" w:space="0" w:color="auto"/>
        <w:left w:val="none" w:sz="0" w:space="0" w:color="auto"/>
        <w:bottom w:val="none" w:sz="0" w:space="0" w:color="auto"/>
        <w:right w:val="none" w:sz="0" w:space="0" w:color="auto"/>
      </w:divBdr>
    </w:div>
    <w:div w:id="143401460">
      <w:bodyDiv w:val="1"/>
      <w:marLeft w:val="0"/>
      <w:marRight w:val="0"/>
      <w:marTop w:val="0"/>
      <w:marBottom w:val="0"/>
      <w:divBdr>
        <w:top w:val="none" w:sz="0" w:space="0" w:color="auto"/>
        <w:left w:val="none" w:sz="0" w:space="0" w:color="auto"/>
        <w:bottom w:val="none" w:sz="0" w:space="0" w:color="auto"/>
        <w:right w:val="none" w:sz="0" w:space="0" w:color="auto"/>
      </w:divBdr>
    </w:div>
    <w:div w:id="143619420">
      <w:bodyDiv w:val="1"/>
      <w:marLeft w:val="0"/>
      <w:marRight w:val="0"/>
      <w:marTop w:val="0"/>
      <w:marBottom w:val="0"/>
      <w:divBdr>
        <w:top w:val="none" w:sz="0" w:space="0" w:color="auto"/>
        <w:left w:val="none" w:sz="0" w:space="0" w:color="auto"/>
        <w:bottom w:val="none" w:sz="0" w:space="0" w:color="auto"/>
        <w:right w:val="none" w:sz="0" w:space="0" w:color="auto"/>
      </w:divBdr>
    </w:div>
    <w:div w:id="143813805">
      <w:bodyDiv w:val="1"/>
      <w:marLeft w:val="0"/>
      <w:marRight w:val="0"/>
      <w:marTop w:val="0"/>
      <w:marBottom w:val="0"/>
      <w:divBdr>
        <w:top w:val="none" w:sz="0" w:space="0" w:color="auto"/>
        <w:left w:val="none" w:sz="0" w:space="0" w:color="auto"/>
        <w:bottom w:val="none" w:sz="0" w:space="0" w:color="auto"/>
        <w:right w:val="none" w:sz="0" w:space="0" w:color="auto"/>
      </w:divBdr>
    </w:div>
    <w:div w:id="144011428">
      <w:bodyDiv w:val="1"/>
      <w:marLeft w:val="0"/>
      <w:marRight w:val="0"/>
      <w:marTop w:val="0"/>
      <w:marBottom w:val="0"/>
      <w:divBdr>
        <w:top w:val="none" w:sz="0" w:space="0" w:color="auto"/>
        <w:left w:val="none" w:sz="0" w:space="0" w:color="auto"/>
        <w:bottom w:val="none" w:sz="0" w:space="0" w:color="auto"/>
        <w:right w:val="none" w:sz="0" w:space="0" w:color="auto"/>
      </w:divBdr>
    </w:div>
    <w:div w:id="144274713">
      <w:bodyDiv w:val="1"/>
      <w:marLeft w:val="0"/>
      <w:marRight w:val="0"/>
      <w:marTop w:val="0"/>
      <w:marBottom w:val="0"/>
      <w:divBdr>
        <w:top w:val="none" w:sz="0" w:space="0" w:color="auto"/>
        <w:left w:val="none" w:sz="0" w:space="0" w:color="auto"/>
        <w:bottom w:val="none" w:sz="0" w:space="0" w:color="auto"/>
        <w:right w:val="none" w:sz="0" w:space="0" w:color="auto"/>
      </w:divBdr>
    </w:div>
    <w:div w:id="144662777">
      <w:bodyDiv w:val="1"/>
      <w:marLeft w:val="0"/>
      <w:marRight w:val="0"/>
      <w:marTop w:val="0"/>
      <w:marBottom w:val="0"/>
      <w:divBdr>
        <w:top w:val="none" w:sz="0" w:space="0" w:color="auto"/>
        <w:left w:val="none" w:sz="0" w:space="0" w:color="auto"/>
        <w:bottom w:val="none" w:sz="0" w:space="0" w:color="auto"/>
        <w:right w:val="none" w:sz="0" w:space="0" w:color="auto"/>
      </w:divBdr>
    </w:div>
    <w:div w:id="144667151">
      <w:bodyDiv w:val="1"/>
      <w:marLeft w:val="0"/>
      <w:marRight w:val="0"/>
      <w:marTop w:val="0"/>
      <w:marBottom w:val="0"/>
      <w:divBdr>
        <w:top w:val="none" w:sz="0" w:space="0" w:color="auto"/>
        <w:left w:val="none" w:sz="0" w:space="0" w:color="auto"/>
        <w:bottom w:val="none" w:sz="0" w:space="0" w:color="auto"/>
        <w:right w:val="none" w:sz="0" w:space="0" w:color="auto"/>
      </w:divBdr>
    </w:div>
    <w:div w:id="144931543">
      <w:bodyDiv w:val="1"/>
      <w:marLeft w:val="0"/>
      <w:marRight w:val="0"/>
      <w:marTop w:val="0"/>
      <w:marBottom w:val="0"/>
      <w:divBdr>
        <w:top w:val="none" w:sz="0" w:space="0" w:color="auto"/>
        <w:left w:val="none" w:sz="0" w:space="0" w:color="auto"/>
        <w:bottom w:val="none" w:sz="0" w:space="0" w:color="auto"/>
        <w:right w:val="none" w:sz="0" w:space="0" w:color="auto"/>
      </w:divBdr>
    </w:div>
    <w:div w:id="145124886">
      <w:bodyDiv w:val="1"/>
      <w:marLeft w:val="0"/>
      <w:marRight w:val="0"/>
      <w:marTop w:val="0"/>
      <w:marBottom w:val="0"/>
      <w:divBdr>
        <w:top w:val="none" w:sz="0" w:space="0" w:color="auto"/>
        <w:left w:val="none" w:sz="0" w:space="0" w:color="auto"/>
        <w:bottom w:val="none" w:sz="0" w:space="0" w:color="auto"/>
        <w:right w:val="none" w:sz="0" w:space="0" w:color="auto"/>
      </w:divBdr>
    </w:div>
    <w:div w:id="145127308">
      <w:bodyDiv w:val="1"/>
      <w:marLeft w:val="0"/>
      <w:marRight w:val="0"/>
      <w:marTop w:val="0"/>
      <w:marBottom w:val="0"/>
      <w:divBdr>
        <w:top w:val="none" w:sz="0" w:space="0" w:color="auto"/>
        <w:left w:val="none" w:sz="0" w:space="0" w:color="auto"/>
        <w:bottom w:val="none" w:sz="0" w:space="0" w:color="auto"/>
        <w:right w:val="none" w:sz="0" w:space="0" w:color="auto"/>
      </w:divBdr>
    </w:div>
    <w:div w:id="145320523">
      <w:bodyDiv w:val="1"/>
      <w:marLeft w:val="0"/>
      <w:marRight w:val="0"/>
      <w:marTop w:val="0"/>
      <w:marBottom w:val="0"/>
      <w:divBdr>
        <w:top w:val="none" w:sz="0" w:space="0" w:color="auto"/>
        <w:left w:val="none" w:sz="0" w:space="0" w:color="auto"/>
        <w:bottom w:val="none" w:sz="0" w:space="0" w:color="auto"/>
        <w:right w:val="none" w:sz="0" w:space="0" w:color="auto"/>
      </w:divBdr>
    </w:div>
    <w:div w:id="145360042">
      <w:bodyDiv w:val="1"/>
      <w:marLeft w:val="0"/>
      <w:marRight w:val="0"/>
      <w:marTop w:val="0"/>
      <w:marBottom w:val="0"/>
      <w:divBdr>
        <w:top w:val="none" w:sz="0" w:space="0" w:color="auto"/>
        <w:left w:val="none" w:sz="0" w:space="0" w:color="auto"/>
        <w:bottom w:val="none" w:sz="0" w:space="0" w:color="auto"/>
        <w:right w:val="none" w:sz="0" w:space="0" w:color="auto"/>
      </w:divBdr>
    </w:div>
    <w:div w:id="145979016">
      <w:bodyDiv w:val="1"/>
      <w:marLeft w:val="0"/>
      <w:marRight w:val="0"/>
      <w:marTop w:val="0"/>
      <w:marBottom w:val="0"/>
      <w:divBdr>
        <w:top w:val="none" w:sz="0" w:space="0" w:color="auto"/>
        <w:left w:val="none" w:sz="0" w:space="0" w:color="auto"/>
        <w:bottom w:val="none" w:sz="0" w:space="0" w:color="auto"/>
        <w:right w:val="none" w:sz="0" w:space="0" w:color="auto"/>
      </w:divBdr>
    </w:div>
    <w:div w:id="146410029">
      <w:bodyDiv w:val="1"/>
      <w:marLeft w:val="0"/>
      <w:marRight w:val="0"/>
      <w:marTop w:val="0"/>
      <w:marBottom w:val="0"/>
      <w:divBdr>
        <w:top w:val="none" w:sz="0" w:space="0" w:color="auto"/>
        <w:left w:val="none" w:sz="0" w:space="0" w:color="auto"/>
        <w:bottom w:val="none" w:sz="0" w:space="0" w:color="auto"/>
        <w:right w:val="none" w:sz="0" w:space="0" w:color="auto"/>
      </w:divBdr>
    </w:div>
    <w:div w:id="146630605">
      <w:bodyDiv w:val="1"/>
      <w:marLeft w:val="0"/>
      <w:marRight w:val="0"/>
      <w:marTop w:val="0"/>
      <w:marBottom w:val="0"/>
      <w:divBdr>
        <w:top w:val="none" w:sz="0" w:space="0" w:color="auto"/>
        <w:left w:val="none" w:sz="0" w:space="0" w:color="auto"/>
        <w:bottom w:val="none" w:sz="0" w:space="0" w:color="auto"/>
        <w:right w:val="none" w:sz="0" w:space="0" w:color="auto"/>
      </w:divBdr>
    </w:div>
    <w:div w:id="146669722">
      <w:bodyDiv w:val="1"/>
      <w:marLeft w:val="0"/>
      <w:marRight w:val="0"/>
      <w:marTop w:val="0"/>
      <w:marBottom w:val="0"/>
      <w:divBdr>
        <w:top w:val="none" w:sz="0" w:space="0" w:color="auto"/>
        <w:left w:val="none" w:sz="0" w:space="0" w:color="auto"/>
        <w:bottom w:val="none" w:sz="0" w:space="0" w:color="auto"/>
        <w:right w:val="none" w:sz="0" w:space="0" w:color="auto"/>
      </w:divBdr>
    </w:div>
    <w:div w:id="146678210">
      <w:bodyDiv w:val="1"/>
      <w:marLeft w:val="0"/>
      <w:marRight w:val="0"/>
      <w:marTop w:val="0"/>
      <w:marBottom w:val="0"/>
      <w:divBdr>
        <w:top w:val="none" w:sz="0" w:space="0" w:color="auto"/>
        <w:left w:val="none" w:sz="0" w:space="0" w:color="auto"/>
        <w:bottom w:val="none" w:sz="0" w:space="0" w:color="auto"/>
        <w:right w:val="none" w:sz="0" w:space="0" w:color="auto"/>
      </w:divBdr>
    </w:div>
    <w:div w:id="146678508">
      <w:bodyDiv w:val="1"/>
      <w:marLeft w:val="0"/>
      <w:marRight w:val="0"/>
      <w:marTop w:val="0"/>
      <w:marBottom w:val="0"/>
      <w:divBdr>
        <w:top w:val="none" w:sz="0" w:space="0" w:color="auto"/>
        <w:left w:val="none" w:sz="0" w:space="0" w:color="auto"/>
        <w:bottom w:val="none" w:sz="0" w:space="0" w:color="auto"/>
        <w:right w:val="none" w:sz="0" w:space="0" w:color="auto"/>
      </w:divBdr>
    </w:div>
    <w:div w:id="146870223">
      <w:bodyDiv w:val="1"/>
      <w:marLeft w:val="0"/>
      <w:marRight w:val="0"/>
      <w:marTop w:val="0"/>
      <w:marBottom w:val="0"/>
      <w:divBdr>
        <w:top w:val="none" w:sz="0" w:space="0" w:color="auto"/>
        <w:left w:val="none" w:sz="0" w:space="0" w:color="auto"/>
        <w:bottom w:val="none" w:sz="0" w:space="0" w:color="auto"/>
        <w:right w:val="none" w:sz="0" w:space="0" w:color="auto"/>
      </w:divBdr>
    </w:div>
    <w:div w:id="147016216">
      <w:bodyDiv w:val="1"/>
      <w:marLeft w:val="0"/>
      <w:marRight w:val="0"/>
      <w:marTop w:val="0"/>
      <w:marBottom w:val="0"/>
      <w:divBdr>
        <w:top w:val="none" w:sz="0" w:space="0" w:color="auto"/>
        <w:left w:val="none" w:sz="0" w:space="0" w:color="auto"/>
        <w:bottom w:val="none" w:sz="0" w:space="0" w:color="auto"/>
        <w:right w:val="none" w:sz="0" w:space="0" w:color="auto"/>
      </w:divBdr>
    </w:div>
    <w:div w:id="147063624">
      <w:bodyDiv w:val="1"/>
      <w:marLeft w:val="0"/>
      <w:marRight w:val="0"/>
      <w:marTop w:val="0"/>
      <w:marBottom w:val="0"/>
      <w:divBdr>
        <w:top w:val="none" w:sz="0" w:space="0" w:color="auto"/>
        <w:left w:val="none" w:sz="0" w:space="0" w:color="auto"/>
        <w:bottom w:val="none" w:sz="0" w:space="0" w:color="auto"/>
        <w:right w:val="none" w:sz="0" w:space="0" w:color="auto"/>
      </w:divBdr>
    </w:div>
    <w:div w:id="147333989">
      <w:bodyDiv w:val="1"/>
      <w:marLeft w:val="0"/>
      <w:marRight w:val="0"/>
      <w:marTop w:val="0"/>
      <w:marBottom w:val="0"/>
      <w:divBdr>
        <w:top w:val="none" w:sz="0" w:space="0" w:color="auto"/>
        <w:left w:val="none" w:sz="0" w:space="0" w:color="auto"/>
        <w:bottom w:val="none" w:sz="0" w:space="0" w:color="auto"/>
        <w:right w:val="none" w:sz="0" w:space="0" w:color="auto"/>
      </w:divBdr>
    </w:div>
    <w:div w:id="147406114">
      <w:bodyDiv w:val="1"/>
      <w:marLeft w:val="0"/>
      <w:marRight w:val="0"/>
      <w:marTop w:val="0"/>
      <w:marBottom w:val="0"/>
      <w:divBdr>
        <w:top w:val="none" w:sz="0" w:space="0" w:color="auto"/>
        <w:left w:val="none" w:sz="0" w:space="0" w:color="auto"/>
        <w:bottom w:val="none" w:sz="0" w:space="0" w:color="auto"/>
        <w:right w:val="none" w:sz="0" w:space="0" w:color="auto"/>
      </w:divBdr>
    </w:div>
    <w:div w:id="147599935">
      <w:bodyDiv w:val="1"/>
      <w:marLeft w:val="0"/>
      <w:marRight w:val="0"/>
      <w:marTop w:val="0"/>
      <w:marBottom w:val="0"/>
      <w:divBdr>
        <w:top w:val="none" w:sz="0" w:space="0" w:color="auto"/>
        <w:left w:val="none" w:sz="0" w:space="0" w:color="auto"/>
        <w:bottom w:val="none" w:sz="0" w:space="0" w:color="auto"/>
        <w:right w:val="none" w:sz="0" w:space="0" w:color="auto"/>
      </w:divBdr>
    </w:div>
    <w:div w:id="148519362">
      <w:bodyDiv w:val="1"/>
      <w:marLeft w:val="0"/>
      <w:marRight w:val="0"/>
      <w:marTop w:val="0"/>
      <w:marBottom w:val="0"/>
      <w:divBdr>
        <w:top w:val="none" w:sz="0" w:space="0" w:color="auto"/>
        <w:left w:val="none" w:sz="0" w:space="0" w:color="auto"/>
        <w:bottom w:val="none" w:sz="0" w:space="0" w:color="auto"/>
        <w:right w:val="none" w:sz="0" w:space="0" w:color="auto"/>
      </w:divBdr>
    </w:div>
    <w:div w:id="148714151">
      <w:bodyDiv w:val="1"/>
      <w:marLeft w:val="0"/>
      <w:marRight w:val="0"/>
      <w:marTop w:val="0"/>
      <w:marBottom w:val="0"/>
      <w:divBdr>
        <w:top w:val="none" w:sz="0" w:space="0" w:color="auto"/>
        <w:left w:val="none" w:sz="0" w:space="0" w:color="auto"/>
        <w:bottom w:val="none" w:sz="0" w:space="0" w:color="auto"/>
        <w:right w:val="none" w:sz="0" w:space="0" w:color="auto"/>
      </w:divBdr>
    </w:div>
    <w:div w:id="148833231">
      <w:bodyDiv w:val="1"/>
      <w:marLeft w:val="0"/>
      <w:marRight w:val="0"/>
      <w:marTop w:val="0"/>
      <w:marBottom w:val="0"/>
      <w:divBdr>
        <w:top w:val="none" w:sz="0" w:space="0" w:color="auto"/>
        <w:left w:val="none" w:sz="0" w:space="0" w:color="auto"/>
        <w:bottom w:val="none" w:sz="0" w:space="0" w:color="auto"/>
        <w:right w:val="none" w:sz="0" w:space="0" w:color="auto"/>
      </w:divBdr>
    </w:div>
    <w:div w:id="149179745">
      <w:bodyDiv w:val="1"/>
      <w:marLeft w:val="0"/>
      <w:marRight w:val="0"/>
      <w:marTop w:val="0"/>
      <w:marBottom w:val="0"/>
      <w:divBdr>
        <w:top w:val="none" w:sz="0" w:space="0" w:color="auto"/>
        <w:left w:val="none" w:sz="0" w:space="0" w:color="auto"/>
        <w:bottom w:val="none" w:sz="0" w:space="0" w:color="auto"/>
        <w:right w:val="none" w:sz="0" w:space="0" w:color="auto"/>
      </w:divBdr>
    </w:div>
    <w:div w:id="149250555">
      <w:bodyDiv w:val="1"/>
      <w:marLeft w:val="0"/>
      <w:marRight w:val="0"/>
      <w:marTop w:val="0"/>
      <w:marBottom w:val="0"/>
      <w:divBdr>
        <w:top w:val="none" w:sz="0" w:space="0" w:color="auto"/>
        <w:left w:val="none" w:sz="0" w:space="0" w:color="auto"/>
        <w:bottom w:val="none" w:sz="0" w:space="0" w:color="auto"/>
        <w:right w:val="none" w:sz="0" w:space="0" w:color="auto"/>
      </w:divBdr>
    </w:div>
    <w:div w:id="149445434">
      <w:bodyDiv w:val="1"/>
      <w:marLeft w:val="0"/>
      <w:marRight w:val="0"/>
      <w:marTop w:val="0"/>
      <w:marBottom w:val="0"/>
      <w:divBdr>
        <w:top w:val="none" w:sz="0" w:space="0" w:color="auto"/>
        <w:left w:val="none" w:sz="0" w:space="0" w:color="auto"/>
        <w:bottom w:val="none" w:sz="0" w:space="0" w:color="auto"/>
        <w:right w:val="none" w:sz="0" w:space="0" w:color="auto"/>
      </w:divBdr>
    </w:div>
    <w:div w:id="149561479">
      <w:bodyDiv w:val="1"/>
      <w:marLeft w:val="0"/>
      <w:marRight w:val="0"/>
      <w:marTop w:val="0"/>
      <w:marBottom w:val="0"/>
      <w:divBdr>
        <w:top w:val="none" w:sz="0" w:space="0" w:color="auto"/>
        <w:left w:val="none" w:sz="0" w:space="0" w:color="auto"/>
        <w:bottom w:val="none" w:sz="0" w:space="0" w:color="auto"/>
        <w:right w:val="none" w:sz="0" w:space="0" w:color="auto"/>
      </w:divBdr>
    </w:div>
    <w:div w:id="150105882">
      <w:bodyDiv w:val="1"/>
      <w:marLeft w:val="0"/>
      <w:marRight w:val="0"/>
      <w:marTop w:val="0"/>
      <w:marBottom w:val="0"/>
      <w:divBdr>
        <w:top w:val="none" w:sz="0" w:space="0" w:color="auto"/>
        <w:left w:val="none" w:sz="0" w:space="0" w:color="auto"/>
        <w:bottom w:val="none" w:sz="0" w:space="0" w:color="auto"/>
        <w:right w:val="none" w:sz="0" w:space="0" w:color="auto"/>
      </w:divBdr>
    </w:div>
    <w:div w:id="150367453">
      <w:bodyDiv w:val="1"/>
      <w:marLeft w:val="0"/>
      <w:marRight w:val="0"/>
      <w:marTop w:val="0"/>
      <w:marBottom w:val="0"/>
      <w:divBdr>
        <w:top w:val="none" w:sz="0" w:space="0" w:color="auto"/>
        <w:left w:val="none" w:sz="0" w:space="0" w:color="auto"/>
        <w:bottom w:val="none" w:sz="0" w:space="0" w:color="auto"/>
        <w:right w:val="none" w:sz="0" w:space="0" w:color="auto"/>
      </w:divBdr>
    </w:div>
    <w:div w:id="150371228">
      <w:bodyDiv w:val="1"/>
      <w:marLeft w:val="0"/>
      <w:marRight w:val="0"/>
      <w:marTop w:val="0"/>
      <w:marBottom w:val="0"/>
      <w:divBdr>
        <w:top w:val="none" w:sz="0" w:space="0" w:color="auto"/>
        <w:left w:val="none" w:sz="0" w:space="0" w:color="auto"/>
        <w:bottom w:val="none" w:sz="0" w:space="0" w:color="auto"/>
        <w:right w:val="none" w:sz="0" w:space="0" w:color="auto"/>
      </w:divBdr>
    </w:div>
    <w:div w:id="150483281">
      <w:bodyDiv w:val="1"/>
      <w:marLeft w:val="0"/>
      <w:marRight w:val="0"/>
      <w:marTop w:val="0"/>
      <w:marBottom w:val="0"/>
      <w:divBdr>
        <w:top w:val="none" w:sz="0" w:space="0" w:color="auto"/>
        <w:left w:val="none" w:sz="0" w:space="0" w:color="auto"/>
        <w:bottom w:val="none" w:sz="0" w:space="0" w:color="auto"/>
        <w:right w:val="none" w:sz="0" w:space="0" w:color="auto"/>
      </w:divBdr>
    </w:div>
    <w:div w:id="151533382">
      <w:bodyDiv w:val="1"/>
      <w:marLeft w:val="0"/>
      <w:marRight w:val="0"/>
      <w:marTop w:val="0"/>
      <w:marBottom w:val="0"/>
      <w:divBdr>
        <w:top w:val="none" w:sz="0" w:space="0" w:color="auto"/>
        <w:left w:val="none" w:sz="0" w:space="0" w:color="auto"/>
        <w:bottom w:val="none" w:sz="0" w:space="0" w:color="auto"/>
        <w:right w:val="none" w:sz="0" w:space="0" w:color="auto"/>
      </w:divBdr>
    </w:div>
    <w:div w:id="152070698">
      <w:bodyDiv w:val="1"/>
      <w:marLeft w:val="0"/>
      <w:marRight w:val="0"/>
      <w:marTop w:val="0"/>
      <w:marBottom w:val="0"/>
      <w:divBdr>
        <w:top w:val="none" w:sz="0" w:space="0" w:color="auto"/>
        <w:left w:val="none" w:sz="0" w:space="0" w:color="auto"/>
        <w:bottom w:val="none" w:sz="0" w:space="0" w:color="auto"/>
        <w:right w:val="none" w:sz="0" w:space="0" w:color="auto"/>
      </w:divBdr>
    </w:div>
    <w:div w:id="152450655">
      <w:bodyDiv w:val="1"/>
      <w:marLeft w:val="0"/>
      <w:marRight w:val="0"/>
      <w:marTop w:val="0"/>
      <w:marBottom w:val="0"/>
      <w:divBdr>
        <w:top w:val="none" w:sz="0" w:space="0" w:color="auto"/>
        <w:left w:val="none" w:sz="0" w:space="0" w:color="auto"/>
        <w:bottom w:val="none" w:sz="0" w:space="0" w:color="auto"/>
        <w:right w:val="none" w:sz="0" w:space="0" w:color="auto"/>
      </w:divBdr>
    </w:div>
    <w:div w:id="152455586">
      <w:bodyDiv w:val="1"/>
      <w:marLeft w:val="0"/>
      <w:marRight w:val="0"/>
      <w:marTop w:val="0"/>
      <w:marBottom w:val="0"/>
      <w:divBdr>
        <w:top w:val="none" w:sz="0" w:space="0" w:color="auto"/>
        <w:left w:val="none" w:sz="0" w:space="0" w:color="auto"/>
        <w:bottom w:val="none" w:sz="0" w:space="0" w:color="auto"/>
        <w:right w:val="none" w:sz="0" w:space="0" w:color="auto"/>
      </w:divBdr>
    </w:div>
    <w:div w:id="152533365">
      <w:bodyDiv w:val="1"/>
      <w:marLeft w:val="0"/>
      <w:marRight w:val="0"/>
      <w:marTop w:val="0"/>
      <w:marBottom w:val="0"/>
      <w:divBdr>
        <w:top w:val="none" w:sz="0" w:space="0" w:color="auto"/>
        <w:left w:val="none" w:sz="0" w:space="0" w:color="auto"/>
        <w:bottom w:val="none" w:sz="0" w:space="0" w:color="auto"/>
        <w:right w:val="none" w:sz="0" w:space="0" w:color="auto"/>
      </w:divBdr>
    </w:div>
    <w:div w:id="152722338">
      <w:bodyDiv w:val="1"/>
      <w:marLeft w:val="0"/>
      <w:marRight w:val="0"/>
      <w:marTop w:val="0"/>
      <w:marBottom w:val="0"/>
      <w:divBdr>
        <w:top w:val="none" w:sz="0" w:space="0" w:color="auto"/>
        <w:left w:val="none" w:sz="0" w:space="0" w:color="auto"/>
        <w:bottom w:val="none" w:sz="0" w:space="0" w:color="auto"/>
        <w:right w:val="none" w:sz="0" w:space="0" w:color="auto"/>
      </w:divBdr>
    </w:div>
    <w:div w:id="152768058">
      <w:bodyDiv w:val="1"/>
      <w:marLeft w:val="0"/>
      <w:marRight w:val="0"/>
      <w:marTop w:val="0"/>
      <w:marBottom w:val="0"/>
      <w:divBdr>
        <w:top w:val="none" w:sz="0" w:space="0" w:color="auto"/>
        <w:left w:val="none" w:sz="0" w:space="0" w:color="auto"/>
        <w:bottom w:val="none" w:sz="0" w:space="0" w:color="auto"/>
        <w:right w:val="none" w:sz="0" w:space="0" w:color="auto"/>
      </w:divBdr>
    </w:div>
    <w:div w:id="152916018">
      <w:bodyDiv w:val="1"/>
      <w:marLeft w:val="0"/>
      <w:marRight w:val="0"/>
      <w:marTop w:val="0"/>
      <w:marBottom w:val="0"/>
      <w:divBdr>
        <w:top w:val="none" w:sz="0" w:space="0" w:color="auto"/>
        <w:left w:val="none" w:sz="0" w:space="0" w:color="auto"/>
        <w:bottom w:val="none" w:sz="0" w:space="0" w:color="auto"/>
        <w:right w:val="none" w:sz="0" w:space="0" w:color="auto"/>
      </w:divBdr>
    </w:div>
    <w:div w:id="153030183">
      <w:bodyDiv w:val="1"/>
      <w:marLeft w:val="0"/>
      <w:marRight w:val="0"/>
      <w:marTop w:val="0"/>
      <w:marBottom w:val="0"/>
      <w:divBdr>
        <w:top w:val="none" w:sz="0" w:space="0" w:color="auto"/>
        <w:left w:val="none" w:sz="0" w:space="0" w:color="auto"/>
        <w:bottom w:val="none" w:sz="0" w:space="0" w:color="auto"/>
        <w:right w:val="none" w:sz="0" w:space="0" w:color="auto"/>
      </w:divBdr>
    </w:div>
    <w:div w:id="153422721">
      <w:bodyDiv w:val="1"/>
      <w:marLeft w:val="0"/>
      <w:marRight w:val="0"/>
      <w:marTop w:val="0"/>
      <w:marBottom w:val="0"/>
      <w:divBdr>
        <w:top w:val="none" w:sz="0" w:space="0" w:color="auto"/>
        <w:left w:val="none" w:sz="0" w:space="0" w:color="auto"/>
        <w:bottom w:val="none" w:sz="0" w:space="0" w:color="auto"/>
        <w:right w:val="none" w:sz="0" w:space="0" w:color="auto"/>
      </w:divBdr>
    </w:div>
    <w:div w:id="154146595">
      <w:bodyDiv w:val="1"/>
      <w:marLeft w:val="0"/>
      <w:marRight w:val="0"/>
      <w:marTop w:val="0"/>
      <w:marBottom w:val="0"/>
      <w:divBdr>
        <w:top w:val="none" w:sz="0" w:space="0" w:color="auto"/>
        <w:left w:val="none" w:sz="0" w:space="0" w:color="auto"/>
        <w:bottom w:val="none" w:sz="0" w:space="0" w:color="auto"/>
        <w:right w:val="none" w:sz="0" w:space="0" w:color="auto"/>
      </w:divBdr>
    </w:div>
    <w:div w:id="154340766">
      <w:bodyDiv w:val="1"/>
      <w:marLeft w:val="0"/>
      <w:marRight w:val="0"/>
      <w:marTop w:val="0"/>
      <w:marBottom w:val="0"/>
      <w:divBdr>
        <w:top w:val="none" w:sz="0" w:space="0" w:color="auto"/>
        <w:left w:val="none" w:sz="0" w:space="0" w:color="auto"/>
        <w:bottom w:val="none" w:sz="0" w:space="0" w:color="auto"/>
        <w:right w:val="none" w:sz="0" w:space="0" w:color="auto"/>
      </w:divBdr>
    </w:div>
    <w:div w:id="154498156">
      <w:bodyDiv w:val="1"/>
      <w:marLeft w:val="0"/>
      <w:marRight w:val="0"/>
      <w:marTop w:val="0"/>
      <w:marBottom w:val="0"/>
      <w:divBdr>
        <w:top w:val="none" w:sz="0" w:space="0" w:color="auto"/>
        <w:left w:val="none" w:sz="0" w:space="0" w:color="auto"/>
        <w:bottom w:val="none" w:sz="0" w:space="0" w:color="auto"/>
        <w:right w:val="none" w:sz="0" w:space="0" w:color="auto"/>
      </w:divBdr>
    </w:div>
    <w:div w:id="154566062">
      <w:bodyDiv w:val="1"/>
      <w:marLeft w:val="0"/>
      <w:marRight w:val="0"/>
      <w:marTop w:val="0"/>
      <w:marBottom w:val="0"/>
      <w:divBdr>
        <w:top w:val="none" w:sz="0" w:space="0" w:color="auto"/>
        <w:left w:val="none" w:sz="0" w:space="0" w:color="auto"/>
        <w:bottom w:val="none" w:sz="0" w:space="0" w:color="auto"/>
        <w:right w:val="none" w:sz="0" w:space="0" w:color="auto"/>
      </w:divBdr>
    </w:div>
    <w:div w:id="154810706">
      <w:bodyDiv w:val="1"/>
      <w:marLeft w:val="0"/>
      <w:marRight w:val="0"/>
      <w:marTop w:val="0"/>
      <w:marBottom w:val="0"/>
      <w:divBdr>
        <w:top w:val="none" w:sz="0" w:space="0" w:color="auto"/>
        <w:left w:val="none" w:sz="0" w:space="0" w:color="auto"/>
        <w:bottom w:val="none" w:sz="0" w:space="0" w:color="auto"/>
        <w:right w:val="none" w:sz="0" w:space="0" w:color="auto"/>
      </w:divBdr>
    </w:div>
    <w:div w:id="155152787">
      <w:bodyDiv w:val="1"/>
      <w:marLeft w:val="0"/>
      <w:marRight w:val="0"/>
      <w:marTop w:val="0"/>
      <w:marBottom w:val="0"/>
      <w:divBdr>
        <w:top w:val="none" w:sz="0" w:space="0" w:color="auto"/>
        <w:left w:val="none" w:sz="0" w:space="0" w:color="auto"/>
        <w:bottom w:val="none" w:sz="0" w:space="0" w:color="auto"/>
        <w:right w:val="none" w:sz="0" w:space="0" w:color="auto"/>
      </w:divBdr>
    </w:div>
    <w:div w:id="155531839">
      <w:bodyDiv w:val="1"/>
      <w:marLeft w:val="0"/>
      <w:marRight w:val="0"/>
      <w:marTop w:val="0"/>
      <w:marBottom w:val="0"/>
      <w:divBdr>
        <w:top w:val="none" w:sz="0" w:space="0" w:color="auto"/>
        <w:left w:val="none" w:sz="0" w:space="0" w:color="auto"/>
        <w:bottom w:val="none" w:sz="0" w:space="0" w:color="auto"/>
        <w:right w:val="none" w:sz="0" w:space="0" w:color="auto"/>
      </w:divBdr>
    </w:div>
    <w:div w:id="155852769">
      <w:bodyDiv w:val="1"/>
      <w:marLeft w:val="0"/>
      <w:marRight w:val="0"/>
      <w:marTop w:val="0"/>
      <w:marBottom w:val="0"/>
      <w:divBdr>
        <w:top w:val="none" w:sz="0" w:space="0" w:color="auto"/>
        <w:left w:val="none" w:sz="0" w:space="0" w:color="auto"/>
        <w:bottom w:val="none" w:sz="0" w:space="0" w:color="auto"/>
        <w:right w:val="none" w:sz="0" w:space="0" w:color="auto"/>
      </w:divBdr>
    </w:div>
    <w:div w:id="156069327">
      <w:bodyDiv w:val="1"/>
      <w:marLeft w:val="0"/>
      <w:marRight w:val="0"/>
      <w:marTop w:val="0"/>
      <w:marBottom w:val="0"/>
      <w:divBdr>
        <w:top w:val="none" w:sz="0" w:space="0" w:color="auto"/>
        <w:left w:val="none" w:sz="0" w:space="0" w:color="auto"/>
        <w:bottom w:val="none" w:sz="0" w:space="0" w:color="auto"/>
        <w:right w:val="none" w:sz="0" w:space="0" w:color="auto"/>
      </w:divBdr>
    </w:div>
    <w:div w:id="156383124">
      <w:bodyDiv w:val="1"/>
      <w:marLeft w:val="0"/>
      <w:marRight w:val="0"/>
      <w:marTop w:val="0"/>
      <w:marBottom w:val="0"/>
      <w:divBdr>
        <w:top w:val="none" w:sz="0" w:space="0" w:color="auto"/>
        <w:left w:val="none" w:sz="0" w:space="0" w:color="auto"/>
        <w:bottom w:val="none" w:sz="0" w:space="0" w:color="auto"/>
        <w:right w:val="none" w:sz="0" w:space="0" w:color="auto"/>
      </w:divBdr>
    </w:div>
    <w:div w:id="156458557">
      <w:bodyDiv w:val="1"/>
      <w:marLeft w:val="0"/>
      <w:marRight w:val="0"/>
      <w:marTop w:val="0"/>
      <w:marBottom w:val="0"/>
      <w:divBdr>
        <w:top w:val="none" w:sz="0" w:space="0" w:color="auto"/>
        <w:left w:val="none" w:sz="0" w:space="0" w:color="auto"/>
        <w:bottom w:val="none" w:sz="0" w:space="0" w:color="auto"/>
        <w:right w:val="none" w:sz="0" w:space="0" w:color="auto"/>
      </w:divBdr>
    </w:div>
    <w:div w:id="156460952">
      <w:bodyDiv w:val="1"/>
      <w:marLeft w:val="0"/>
      <w:marRight w:val="0"/>
      <w:marTop w:val="0"/>
      <w:marBottom w:val="0"/>
      <w:divBdr>
        <w:top w:val="none" w:sz="0" w:space="0" w:color="auto"/>
        <w:left w:val="none" w:sz="0" w:space="0" w:color="auto"/>
        <w:bottom w:val="none" w:sz="0" w:space="0" w:color="auto"/>
        <w:right w:val="none" w:sz="0" w:space="0" w:color="auto"/>
      </w:divBdr>
    </w:div>
    <w:div w:id="156728066">
      <w:bodyDiv w:val="1"/>
      <w:marLeft w:val="0"/>
      <w:marRight w:val="0"/>
      <w:marTop w:val="0"/>
      <w:marBottom w:val="0"/>
      <w:divBdr>
        <w:top w:val="none" w:sz="0" w:space="0" w:color="auto"/>
        <w:left w:val="none" w:sz="0" w:space="0" w:color="auto"/>
        <w:bottom w:val="none" w:sz="0" w:space="0" w:color="auto"/>
        <w:right w:val="none" w:sz="0" w:space="0" w:color="auto"/>
      </w:divBdr>
    </w:div>
    <w:div w:id="156962659">
      <w:bodyDiv w:val="1"/>
      <w:marLeft w:val="0"/>
      <w:marRight w:val="0"/>
      <w:marTop w:val="0"/>
      <w:marBottom w:val="0"/>
      <w:divBdr>
        <w:top w:val="none" w:sz="0" w:space="0" w:color="auto"/>
        <w:left w:val="none" w:sz="0" w:space="0" w:color="auto"/>
        <w:bottom w:val="none" w:sz="0" w:space="0" w:color="auto"/>
        <w:right w:val="none" w:sz="0" w:space="0" w:color="auto"/>
      </w:divBdr>
    </w:div>
    <w:div w:id="157114872">
      <w:bodyDiv w:val="1"/>
      <w:marLeft w:val="0"/>
      <w:marRight w:val="0"/>
      <w:marTop w:val="0"/>
      <w:marBottom w:val="0"/>
      <w:divBdr>
        <w:top w:val="none" w:sz="0" w:space="0" w:color="auto"/>
        <w:left w:val="none" w:sz="0" w:space="0" w:color="auto"/>
        <w:bottom w:val="none" w:sz="0" w:space="0" w:color="auto"/>
        <w:right w:val="none" w:sz="0" w:space="0" w:color="auto"/>
      </w:divBdr>
    </w:div>
    <w:div w:id="157159776">
      <w:bodyDiv w:val="1"/>
      <w:marLeft w:val="0"/>
      <w:marRight w:val="0"/>
      <w:marTop w:val="0"/>
      <w:marBottom w:val="0"/>
      <w:divBdr>
        <w:top w:val="none" w:sz="0" w:space="0" w:color="auto"/>
        <w:left w:val="none" w:sz="0" w:space="0" w:color="auto"/>
        <w:bottom w:val="none" w:sz="0" w:space="0" w:color="auto"/>
        <w:right w:val="none" w:sz="0" w:space="0" w:color="auto"/>
      </w:divBdr>
    </w:div>
    <w:div w:id="157159796">
      <w:bodyDiv w:val="1"/>
      <w:marLeft w:val="0"/>
      <w:marRight w:val="0"/>
      <w:marTop w:val="0"/>
      <w:marBottom w:val="0"/>
      <w:divBdr>
        <w:top w:val="none" w:sz="0" w:space="0" w:color="auto"/>
        <w:left w:val="none" w:sz="0" w:space="0" w:color="auto"/>
        <w:bottom w:val="none" w:sz="0" w:space="0" w:color="auto"/>
        <w:right w:val="none" w:sz="0" w:space="0" w:color="auto"/>
      </w:divBdr>
    </w:div>
    <w:div w:id="157313687">
      <w:bodyDiv w:val="1"/>
      <w:marLeft w:val="0"/>
      <w:marRight w:val="0"/>
      <w:marTop w:val="0"/>
      <w:marBottom w:val="0"/>
      <w:divBdr>
        <w:top w:val="none" w:sz="0" w:space="0" w:color="auto"/>
        <w:left w:val="none" w:sz="0" w:space="0" w:color="auto"/>
        <w:bottom w:val="none" w:sz="0" w:space="0" w:color="auto"/>
        <w:right w:val="none" w:sz="0" w:space="0" w:color="auto"/>
      </w:divBdr>
    </w:div>
    <w:div w:id="157503646">
      <w:bodyDiv w:val="1"/>
      <w:marLeft w:val="0"/>
      <w:marRight w:val="0"/>
      <w:marTop w:val="0"/>
      <w:marBottom w:val="0"/>
      <w:divBdr>
        <w:top w:val="none" w:sz="0" w:space="0" w:color="auto"/>
        <w:left w:val="none" w:sz="0" w:space="0" w:color="auto"/>
        <w:bottom w:val="none" w:sz="0" w:space="0" w:color="auto"/>
        <w:right w:val="none" w:sz="0" w:space="0" w:color="auto"/>
      </w:divBdr>
    </w:div>
    <w:div w:id="157814168">
      <w:bodyDiv w:val="1"/>
      <w:marLeft w:val="0"/>
      <w:marRight w:val="0"/>
      <w:marTop w:val="0"/>
      <w:marBottom w:val="0"/>
      <w:divBdr>
        <w:top w:val="none" w:sz="0" w:space="0" w:color="auto"/>
        <w:left w:val="none" w:sz="0" w:space="0" w:color="auto"/>
        <w:bottom w:val="none" w:sz="0" w:space="0" w:color="auto"/>
        <w:right w:val="none" w:sz="0" w:space="0" w:color="auto"/>
      </w:divBdr>
    </w:div>
    <w:div w:id="157962489">
      <w:bodyDiv w:val="1"/>
      <w:marLeft w:val="0"/>
      <w:marRight w:val="0"/>
      <w:marTop w:val="0"/>
      <w:marBottom w:val="0"/>
      <w:divBdr>
        <w:top w:val="none" w:sz="0" w:space="0" w:color="auto"/>
        <w:left w:val="none" w:sz="0" w:space="0" w:color="auto"/>
        <w:bottom w:val="none" w:sz="0" w:space="0" w:color="auto"/>
        <w:right w:val="none" w:sz="0" w:space="0" w:color="auto"/>
      </w:divBdr>
    </w:div>
    <w:div w:id="158231361">
      <w:bodyDiv w:val="1"/>
      <w:marLeft w:val="0"/>
      <w:marRight w:val="0"/>
      <w:marTop w:val="0"/>
      <w:marBottom w:val="0"/>
      <w:divBdr>
        <w:top w:val="none" w:sz="0" w:space="0" w:color="auto"/>
        <w:left w:val="none" w:sz="0" w:space="0" w:color="auto"/>
        <w:bottom w:val="none" w:sz="0" w:space="0" w:color="auto"/>
        <w:right w:val="none" w:sz="0" w:space="0" w:color="auto"/>
      </w:divBdr>
    </w:div>
    <w:div w:id="158354540">
      <w:bodyDiv w:val="1"/>
      <w:marLeft w:val="0"/>
      <w:marRight w:val="0"/>
      <w:marTop w:val="0"/>
      <w:marBottom w:val="0"/>
      <w:divBdr>
        <w:top w:val="none" w:sz="0" w:space="0" w:color="auto"/>
        <w:left w:val="none" w:sz="0" w:space="0" w:color="auto"/>
        <w:bottom w:val="none" w:sz="0" w:space="0" w:color="auto"/>
        <w:right w:val="none" w:sz="0" w:space="0" w:color="auto"/>
      </w:divBdr>
    </w:div>
    <w:div w:id="158468773">
      <w:bodyDiv w:val="1"/>
      <w:marLeft w:val="0"/>
      <w:marRight w:val="0"/>
      <w:marTop w:val="0"/>
      <w:marBottom w:val="0"/>
      <w:divBdr>
        <w:top w:val="none" w:sz="0" w:space="0" w:color="auto"/>
        <w:left w:val="none" w:sz="0" w:space="0" w:color="auto"/>
        <w:bottom w:val="none" w:sz="0" w:space="0" w:color="auto"/>
        <w:right w:val="none" w:sz="0" w:space="0" w:color="auto"/>
      </w:divBdr>
    </w:div>
    <w:div w:id="158547215">
      <w:bodyDiv w:val="1"/>
      <w:marLeft w:val="0"/>
      <w:marRight w:val="0"/>
      <w:marTop w:val="0"/>
      <w:marBottom w:val="0"/>
      <w:divBdr>
        <w:top w:val="none" w:sz="0" w:space="0" w:color="auto"/>
        <w:left w:val="none" w:sz="0" w:space="0" w:color="auto"/>
        <w:bottom w:val="none" w:sz="0" w:space="0" w:color="auto"/>
        <w:right w:val="none" w:sz="0" w:space="0" w:color="auto"/>
      </w:divBdr>
    </w:div>
    <w:div w:id="158692748">
      <w:bodyDiv w:val="1"/>
      <w:marLeft w:val="0"/>
      <w:marRight w:val="0"/>
      <w:marTop w:val="0"/>
      <w:marBottom w:val="0"/>
      <w:divBdr>
        <w:top w:val="none" w:sz="0" w:space="0" w:color="auto"/>
        <w:left w:val="none" w:sz="0" w:space="0" w:color="auto"/>
        <w:bottom w:val="none" w:sz="0" w:space="0" w:color="auto"/>
        <w:right w:val="none" w:sz="0" w:space="0" w:color="auto"/>
      </w:divBdr>
    </w:div>
    <w:div w:id="159001557">
      <w:bodyDiv w:val="1"/>
      <w:marLeft w:val="0"/>
      <w:marRight w:val="0"/>
      <w:marTop w:val="0"/>
      <w:marBottom w:val="0"/>
      <w:divBdr>
        <w:top w:val="none" w:sz="0" w:space="0" w:color="auto"/>
        <w:left w:val="none" w:sz="0" w:space="0" w:color="auto"/>
        <w:bottom w:val="none" w:sz="0" w:space="0" w:color="auto"/>
        <w:right w:val="none" w:sz="0" w:space="0" w:color="auto"/>
      </w:divBdr>
    </w:div>
    <w:div w:id="159203226">
      <w:bodyDiv w:val="1"/>
      <w:marLeft w:val="0"/>
      <w:marRight w:val="0"/>
      <w:marTop w:val="0"/>
      <w:marBottom w:val="0"/>
      <w:divBdr>
        <w:top w:val="none" w:sz="0" w:space="0" w:color="auto"/>
        <w:left w:val="none" w:sz="0" w:space="0" w:color="auto"/>
        <w:bottom w:val="none" w:sz="0" w:space="0" w:color="auto"/>
        <w:right w:val="none" w:sz="0" w:space="0" w:color="auto"/>
      </w:divBdr>
    </w:div>
    <w:div w:id="159278949">
      <w:bodyDiv w:val="1"/>
      <w:marLeft w:val="0"/>
      <w:marRight w:val="0"/>
      <w:marTop w:val="0"/>
      <w:marBottom w:val="0"/>
      <w:divBdr>
        <w:top w:val="none" w:sz="0" w:space="0" w:color="auto"/>
        <w:left w:val="none" w:sz="0" w:space="0" w:color="auto"/>
        <w:bottom w:val="none" w:sz="0" w:space="0" w:color="auto"/>
        <w:right w:val="none" w:sz="0" w:space="0" w:color="auto"/>
      </w:divBdr>
    </w:div>
    <w:div w:id="159392645">
      <w:bodyDiv w:val="1"/>
      <w:marLeft w:val="0"/>
      <w:marRight w:val="0"/>
      <w:marTop w:val="0"/>
      <w:marBottom w:val="0"/>
      <w:divBdr>
        <w:top w:val="none" w:sz="0" w:space="0" w:color="auto"/>
        <w:left w:val="none" w:sz="0" w:space="0" w:color="auto"/>
        <w:bottom w:val="none" w:sz="0" w:space="0" w:color="auto"/>
        <w:right w:val="none" w:sz="0" w:space="0" w:color="auto"/>
      </w:divBdr>
    </w:div>
    <w:div w:id="159741057">
      <w:bodyDiv w:val="1"/>
      <w:marLeft w:val="0"/>
      <w:marRight w:val="0"/>
      <w:marTop w:val="0"/>
      <w:marBottom w:val="0"/>
      <w:divBdr>
        <w:top w:val="none" w:sz="0" w:space="0" w:color="auto"/>
        <w:left w:val="none" w:sz="0" w:space="0" w:color="auto"/>
        <w:bottom w:val="none" w:sz="0" w:space="0" w:color="auto"/>
        <w:right w:val="none" w:sz="0" w:space="0" w:color="auto"/>
      </w:divBdr>
    </w:div>
    <w:div w:id="160196419">
      <w:bodyDiv w:val="1"/>
      <w:marLeft w:val="0"/>
      <w:marRight w:val="0"/>
      <w:marTop w:val="0"/>
      <w:marBottom w:val="0"/>
      <w:divBdr>
        <w:top w:val="none" w:sz="0" w:space="0" w:color="auto"/>
        <w:left w:val="none" w:sz="0" w:space="0" w:color="auto"/>
        <w:bottom w:val="none" w:sz="0" w:space="0" w:color="auto"/>
        <w:right w:val="none" w:sz="0" w:space="0" w:color="auto"/>
      </w:divBdr>
    </w:div>
    <w:div w:id="160239361">
      <w:bodyDiv w:val="1"/>
      <w:marLeft w:val="0"/>
      <w:marRight w:val="0"/>
      <w:marTop w:val="0"/>
      <w:marBottom w:val="0"/>
      <w:divBdr>
        <w:top w:val="none" w:sz="0" w:space="0" w:color="auto"/>
        <w:left w:val="none" w:sz="0" w:space="0" w:color="auto"/>
        <w:bottom w:val="none" w:sz="0" w:space="0" w:color="auto"/>
        <w:right w:val="none" w:sz="0" w:space="0" w:color="auto"/>
      </w:divBdr>
    </w:div>
    <w:div w:id="160774433">
      <w:bodyDiv w:val="1"/>
      <w:marLeft w:val="0"/>
      <w:marRight w:val="0"/>
      <w:marTop w:val="0"/>
      <w:marBottom w:val="0"/>
      <w:divBdr>
        <w:top w:val="none" w:sz="0" w:space="0" w:color="auto"/>
        <w:left w:val="none" w:sz="0" w:space="0" w:color="auto"/>
        <w:bottom w:val="none" w:sz="0" w:space="0" w:color="auto"/>
        <w:right w:val="none" w:sz="0" w:space="0" w:color="auto"/>
      </w:divBdr>
    </w:div>
    <w:div w:id="160826159">
      <w:bodyDiv w:val="1"/>
      <w:marLeft w:val="0"/>
      <w:marRight w:val="0"/>
      <w:marTop w:val="0"/>
      <w:marBottom w:val="0"/>
      <w:divBdr>
        <w:top w:val="none" w:sz="0" w:space="0" w:color="auto"/>
        <w:left w:val="none" w:sz="0" w:space="0" w:color="auto"/>
        <w:bottom w:val="none" w:sz="0" w:space="0" w:color="auto"/>
        <w:right w:val="none" w:sz="0" w:space="0" w:color="auto"/>
      </w:divBdr>
    </w:div>
    <w:div w:id="161089043">
      <w:bodyDiv w:val="1"/>
      <w:marLeft w:val="0"/>
      <w:marRight w:val="0"/>
      <w:marTop w:val="0"/>
      <w:marBottom w:val="0"/>
      <w:divBdr>
        <w:top w:val="none" w:sz="0" w:space="0" w:color="auto"/>
        <w:left w:val="none" w:sz="0" w:space="0" w:color="auto"/>
        <w:bottom w:val="none" w:sz="0" w:space="0" w:color="auto"/>
        <w:right w:val="none" w:sz="0" w:space="0" w:color="auto"/>
      </w:divBdr>
    </w:div>
    <w:div w:id="161118193">
      <w:bodyDiv w:val="1"/>
      <w:marLeft w:val="0"/>
      <w:marRight w:val="0"/>
      <w:marTop w:val="0"/>
      <w:marBottom w:val="0"/>
      <w:divBdr>
        <w:top w:val="none" w:sz="0" w:space="0" w:color="auto"/>
        <w:left w:val="none" w:sz="0" w:space="0" w:color="auto"/>
        <w:bottom w:val="none" w:sz="0" w:space="0" w:color="auto"/>
        <w:right w:val="none" w:sz="0" w:space="0" w:color="auto"/>
      </w:divBdr>
    </w:div>
    <w:div w:id="161434641">
      <w:bodyDiv w:val="1"/>
      <w:marLeft w:val="0"/>
      <w:marRight w:val="0"/>
      <w:marTop w:val="0"/>
      <w:marBottom w:val="0"/>
      <w:divBdr>
        <w:top w:val="none" w:sz="0" w:space="0" w:color="auto"/>
        <w:left w:val="none" w:sz="0" w:space="0" w:color="auto"/>
        <w:bottom w:val="none" w:sz="0" w:space="0" w:color="auto"/>
        <w:right w:val="none" w:sz="0" w:space="0" w:color="auto"/>
      </w:divBdr>
    </w:div>
    <w:div w:id="161480714">
      <w:bodyDiv w:val="1"/>
      <w:marLeft w:val="0"/>
      <w:marRight w:val="0"/>
      <w:marTop w:val="0"/>
      <w:marBottom w:val="0"/>
      <w:divBdr>
        <w:top w:val="none" w:sz="0" w:space="0" w:color="auto"/>
        <w:left w:val="none" w:sz="0" w:space="0" w:color="auto"/>
        <w:bottom w:val="none" w:sz="0" w:space="0" w:color="auto"/>
        <w:right w:val="none" w:sz="0" w:space="0" w:color="auto"/>
      </w:divBdr>
    </w:div>
    <w:div w:id="161630252">
      <w:bodyDiv w:val="1"/>
      <w:marLeft w:val="0"/>
      <w:marRight w:val="0"/>
      <w:marTop w:val="0"/>
      <w:marBottom w:val="0"/>
      <w:divBdr>
        <w:top w:val="none" w:sz="0" w:space="0" w:color="auto"/>
        <w:left w:val="none" w:sz="0" w:space="0" w:color="auto"/>
        <w:bottom w:val="none" w:sz="0" w:space="0" w:color="auto"/>
        <w:right w:val="none" w:sz="0" w:space="0" w:color="auto"/>
      </w:divBdr>
    </w:div>
    <w:div w:id="162546488">
      <w:bodyDiv w:val="1"/>
      <w:marLeft w:val="0"/>
      <w:marRight w:val="0"/>
      <w:marTop w:val="0"/>
      <w:marBottom w:val="0"/>
      <w:divBdr>
        <w:top w:val="none" w:sz="0" w:space="0" w:color="auto"/>
        <w:left w:val="none" w:sz="0" w:space="0" w:color="auto"/>
        <w:bottom w:val="none" w:sz="0" w:space="0" w:color="auto"/>
        <w:right w:val="none" w:sz="0" w:space="0" w:color="auto"/>
      </w:divBdr>
    </w:div>
    <w:div w:id="162549169">
      <w:bodyDiv w:val="1"/>
      <w:marLeft w:val="0"/>
      <w:marRight w:val="0"/>
      <w:marTop w:val="0"/>
      <w:marBottom w:val="0"/>
      <w:divBdr>
        <w:top w:val="none" w:sz="0" w:space="0" w:color="auto"/>
        <w:left w:val="none" w:sz="0" w:space="0" w:color="auto"/>
        <w:bottom w:val="none" w:sz="0" w:space="0" w:color="auto"/>
        <w:right w:val="none" w:sz="0" w:space="0" w:color="auto"/>
      </w:divBdr>
    </w:div>
    <w:div w:id="163208805">
      <w:bodyDiv w:val="1"/>
      <w:marLeft w:val="0"/>
      <w:marRight w:val="0"/>
      <w:marTop w:val="0"/>
      <w:marBottom w:val="0"/>
      <w:divBdr>
        <w:top w:val="none" w:sz="0" w:space="0" w:color="auto"/>
        <w:left w:val="none" w:sz="0" w:space="0" w:color="auto"/>
        <w:bottom w:val="none" w:sz="0" w:space="0" w:color="auto"/>
        <w:right w:val="none" w:sz="0" w:space="0" w:color="auto"/>
      </w:divBdr>
    </w:div>
    <w:div w:id="163279576">
      <w:bodyDiv w:val="1"/>
      <w:marLeft w:val="0"/>
      <w:marRight w:val="0"/>
      <w:marTop w:val="0"/>
      <w:marBottom w:val="0"/>
      <w:divBdr>
        <w:top w:val="none" w:sz="0" w:space="0" w:color="auto"/>
        <w:left w:val="none" w:sz="0" w:space="0" w:color="auto"/>
        <w:bottom w:val="none" w:sz="0" w:space="0" w:color="auto"/>
        <w:right w:val="none" w:sz="0" w:space="0" w:color="auto"/>
      </w:divBdr>
    </w:div>
    <w:div w:id="163589863">
      <w:bodyDiv w:val="1"/>
      <w:marLeft w:val="0"/>
      <w:marRight w:val="0"/>
      <w:marTop w:val="0"/>
      <w:marBottom w:val="0"/>
      <w:divBdr>
        <w:top w:val="none" w:sz="0" w:space="0" w:color="auto"/>
        <w:left w:val="none" w:sz="0" w:space="0" w:color="auto"/>
        <w:bottom w:val="none" w:sz="0" w:space="0" w:color="auto"/>
        <w:right w:val="none" w:sz="0" w:space="0" w:color="auto"/>
      </w:divBdr>
    </w:div>
    <w:div w:id="164900713">
      <w:bodyDiv w:val="1"/>
      <w:marLeft w:val="0"/>
      <w:marRight w:val="0"/>
      <w:marTop w:val="0"/>
      <w:marBottom w:val="0"/>
      <w:divBdr>
        <w:top w:val="none" w:sz="0" w:space="0" w:color="auto"/>
        <w:left w:val="none" w:sz="0" w:space="0" w:color="auto"/>
        <w:bottom w:val="none" w:sz="0" w:space="0" w:color="auto"/>
        <w:right w:val="none" w:sz="0" w:space="0" w:color="auto"/>
      </w:divBdr>
    </w:div>
    <w:div w:id="164908605">
      <w:bodyDiv w:val="1"/>
      <w:marLeft w:val="0"/>
      <w:marRight w:val="0"/>
      <w:marTop w:val="0"/>
      <w:marBottom w:val="0"/>
      <w:divBdr>
        <w:top w:val="none" w:sz="0" w:space="0" w:color="auto"/>
        <w:left w:val="none" w:sz="0" w:space="0" w:color="auto"/>
        <w:bottom w:val="none" w:sz="0" w:space="0" w:color="auto"/>
        <w:right w:val="none" w:sz="0" w:space="0" w:color="auto"/>
      </w:divBdr>
    </w:div>
    <w:div w:id="165293273">
      <w:bodyDiv w:val="1"/>
      <w:marLeft w:val="0"/>
      <w:marRight w:val="0"/>
      <w:marTop w:val="0"/>
      <w:marBottom w:val="0"/>
      <w:divBdr>
        <w:top w:val="none" w:sz="0" w:space="0" w:color="auto"/>
        <w:left w:val="none" w:sz="0" w:space="0" w:color="auto"/>
        <w:bottom w:val="none" w:sz="0" w:space="0" w:color="auto"/>
        <w:right w:val="none" w:sz="0" w:space="0" w:color="auto"/>
      </w:divBdr>
    </w:div>
    <w:div w:id="165364572">
      <w:bodyDiv w:val="1"/>
      <w:marLeft w:val="0"/>
      <w:marRight w:val="0"/>
      <w:marTop w:val="0"/>
      <w:marBottom w:val="0"/>
      <w:divBdr>
        <w:top w:val="none" w:sz="0" w:space="0" w:color="auto"/>
        <w:left w:val="none" w:sz="0" w:space="0" w:color="auto"/>
        <w:bottom w:val="none" w:sz="0" w:space="0" w:color="auto"/>
        <w:right w:val="none" w:sz="0" w:space="0" w:color="auto"/>
      </w:divBdr>
    </w:div>
    <w:div w:id="165479089">
      <w:bodyDiv w:val="1"/>
      <w:marLeft w:val="0"/>
      <w:marRight w:val="0"/>
      <w:marTop w:val="0"/>
      <w:marBottom w:val="0"/>
      <w:divBdr>
        <w:top w:val="none" w:sz="0" w:space="0" w:color="auto"/>
        <w:left w:val="none" w:sz="0" w:space="0" w:color="auto"/>
        <w:bottom w:val="none" w:sz="0" w:space="0" w:color="auto"/>
        <w:right w:val="none" w:sz="0" w:space="0" w:color="auto"/>
      </w:divBdr>
    </w:div>
    <w:div w:id="165680673">
      <w:bodyDiv w:val="1"/>
      <w:marLeft w:val="0"/>
      <w:marRight w:val="0"/>
      <w:marTop w:val="0"/>
      <w:marBottom w:val="0"/>
      <w:divBdr>
        <w:top w:val="none" w:sz="0" w:space="0" w:color="auto"/>
        <w:left w:val="none" w:sz="0" w:space="0" w:color="auto"/>
        <w:bottom w:val="none" w:sz="0" w:space="0" w:color="auto"/>
        <w:right w:val="none" w:sz="0" w:space="0" w:color="auto"/>
      </w:divBdr>
    </w:div>
    <w:div w:id="165900268">
      <w:bodyDiv w:val="1"/>
      <w:marLeft w:val="0"/>
      <w:marRight w:val="0"/>
      <w:marTop w:val="0"/>
      <w:marBottom w:val="0"/>
      <w:divBdr>
        <w:top w:val="none" w:sz="0" w:space="0" w:color="auto"/>
        <w:left w:val="none" w:sz="0" w:space="0" w:color="auto"/>
        <w:bottom w:val="none" w:sz="0" w:space="0" w:color="auto"/>
        <w:right w:val="none" w:sz="0" w:space="0" w:color="auto"/>
      </w:divBdr>
    </w:div>
    <w:div w:id="166094301">
      <w:bodyDiv w:val="1"/>
      <w:marLeft w:val="0"/>
      <w:marRight w:val="0"/>
      <w:marTop w:val="0"/>
      <w:marBottom w:val="0"/>
      <w:divBdr>
        <w:top w:val="none" w:sz="0" w:space="0" w:color="auto"/>
        <w:left w:val="none" w:sz="0" w:space="0" w:color="auto"/>
        <w:bottom w:val="none" w:sz="0" w:space="0" w:color="auto"/>
        <w:right w:val="none" w:sz="0" w:space="0" w:color="auto"/>
      </w:divBdr>
    </w:div>
    <w:div w:id="166333849">
      <w:bodyDiv w:val="1"/>
      <w:marLeft w:val="0"/>
      <w:marRight w:val="0"/>
      <w:marTop w:val="0"/>
      <w:marBottom w:val="0"/>
      <w:divBdr>
        <w:top w:val="none" w:sz="0" w:space="0" w:color="auto"/>
        <w:left w:val="none" w:sz="0" w:space="0" w:color="auto"/>
        <w:bottom w:val="none" w:sz="0" w:space="0" w:color="auto"/>
        <w:right w:val="none" w:sz="0" w:space="0" w:color="auto"/>
      </w:divBdr>
    </w:div>
    <w:div w:id="166410403">
      <w:bodyDiv w:val="1"/>
      <w:marLeft w:val="0"/>
      <w:marRight w:val="0"/>
      <w:marTop w:val="0"/>
      <w:marBottom w:val="0"/>
      <w:divBdr>
        <w:top w:val="none" w:sz="0" w:space="0" w:color="auto"/>
        <w:left w:val="none" w:sz="0" w:space="0" w:color="auto"/>
        <w:bottom w:val="none" w:sz="0" w:space="0" w:color="auto"/>
        <w:right w:val="none" w:sz="0" w:space="0" w:color="auto"/>
      </w:divBdr>
    </w:div>
    <w:div w:id="166483936">
      <w:bodyDiv w:val="1"/>
      <w:marLeft w:val="0"/>
      <w:marRight w:val="0"/>
      <w:marTop w:val="0"/>
      <w:marBottom w:val="0"/>
      <w:divBdr>
        <w:top w:val="none" w:sz="0" w:space="0" w:color="auto"/>
        <w:left w:val="none" w:sz="0" w:space="0" w:color="auto"/>
        <w:bottom w:val="none" w:sz="0" w:space="0" w:color="auto"/>
        <w:right w:val="none" w:sz="0" w:space="0" w:color="auto"/>
      </w:divBdr>
    </w:div>
    <w:div w:id="166678449">
      <w:bodyDiv w:val="1"/>
      <w:marLeft w:val="0"/>
      <w:marRight w:val="0"/>
      <w:marTop w:val="0"/>
      <w:marBottom w:val="0"/>
      <w:divBdr>
        <w:top w:val="none" w:sz="0" w:space="0" w:color="auto"/>
        <w:left w:val="none" w:sz="0" w:space="0" w:color="auto"/>
        <w:bottom w:val="none" w:sz="0" w:space="0" w:color="auto"/>
        <w:right w:val="none" w:sz="0" w:space="0" w:color="auto"/>
      </w:divBdr>
    </w:div>
    <w:div w:id="166941653">
      <w:bodyDiv w:val="1"/>
      <w:marLeft w:val="0"/>
      <w:marRight w:val="0"/>
      <w:marTop w:val="0"/>
      <w:marBottom w:val="0"/>
      <w:divBdr>
        <w:top w:val="none" w:sz="0" w:space="0" w:color="auto"/>
        <w:left w:val="none" w:sz="0" w:space="0" w:color="auto"/>
        <w:bottom w:val="none" w:sz="0" w:space="0" w:color="auto"/>
        <w:right w:val="none" w:sz="0" w:space="0" w:color="auto"/>
      </w:divBdr>
    </w:div>
    <w:div w:id="166987412">
      <w:bodyDiv w:val="1"/>
      <w:marLeft w:val="0"/>
      <w:marRight w:val="0"/>
      <w:marTop w:val="0"/>
      <w:marBottom w:val="0"/>
      <w:divBdr>
        <w:top w:val="none" w:sz="0" w:space="0" w:color="auto"/>
        <w:left w:val="none" w:sz="0" w:space="0" w:color="auto"/>
        <w:bottom w:val="none" w:sz="0" w:space="0" w:color="auto"/>
        <w:right w:val="none" w:sz="0" w:space="0" w:color="auto"/>
      </w:divBdr>
    </w:div>
    <w:div w:id="167184554">
      <w:bodyDiv w:val="1"/>
      <w:marLeft w:val="0"/>
      <w:marRight w:val="0"/>
      <w:marTop w:val="0"/>
      <w:marBottom w:val="0"/>
      <w:divBdr>
        <w:top w:val="none" w:sz="0" w:space="0" w:color="auto"/>
        <w:left w:val="none" w:sz="0" w:space="0" w:color="auto"/>
        <w:bottom w:val="none" w:sz="0" w:space="0" w:color="auto"/>
        <w:right w:val="none" w:sz="0" w:space="0" w:color="auto"/>
      </w:divBdr>
    </w:div>
    <w:div w:id="167334257">
      <w:bodyDiv w:val="1"/>
      <w:marLeft w:val="0"/>
      <w:marRight w:val="0"/>
      <w:marTop w:val="0"/>
      <w:marBottom w:val="0"/>
      <w:divBdr>
        <w:top w:val="none" w:sz="0" w:space="0" w:color="auto"/>
        <w:left w:val="none" w:sz="0" w:space="0" w:color="auto"/>
        <w:bottom w:val="none" w:sz="0" w:space="0" w:color="auto"/>
        <w:right w:val="none" w:sz="0" w:space="0" w:color="auto"/>
      </w:divBdr>
    </w:div>
    <w:div w:id="167523731">
      <w:bodyDiv w:val="1"/>
      <w:marLeft w:val="0"/>
      <w:marRight w:val="0"/>
      <w:marTop w:val="0"/>
      <w:marBottom w:val="0"/>
      <w:divBdr>
        <w:top w:val="none" w:sz="0" w:space="0" w:color="auto"/>
        <w:left w:val="none" w:sz="0" w:space="0" w:color="auto"/>
        <w:bottom w:val="none" w:sz="0" w:space="0" w:color="auto"/>
        <w:right w:val="none" w:sz="0" w:space="0" w:color="auto"/>
      </w:divBdr>
    </w:div>
    <w:div w:id="167595445">
      <w:bodyDiv w:val="1"/>
      <w:marLeft w:val="0"/>
      <w:marRight w:val="0"/>
      <w:marTop w:val="0"/>
      <w:marBottom w:val="0"/>
      <w:divBdr>
        <w:top w:val="none" w:sz="0" w:space="0" w:color="auto"/>
        <w:left w:val="none" w:sz="0" w:space="0" w:color="auto"/>
        <w:bottom w:val="none" w:sz="0" w:space="0" w:color="auto"/>
        <w:right w:val="none" w:sz="0" w:space="0" w:color="auto"/>
      </w:divBdr>
    </w:div>
    <w:div w:id="167642110">
      <w:bodyDiv w:val="1"/>
      <w:marLeft w:val="0"/>
      <w:marRight w:val="0"/>
      <w:marTop w:val="0"/>
      <w:marBottom w:val="0"/>
      <w:divBdr>
        <w:top w:val="none" w:sz="0" w:space="0" w:color="auto"/>
        <w:left w:val="none" w:sz="0" w:space="0" w:color="auto"/>
        <w:bottom w:val="none" w:sz="0" w:space="0" w:color="auto"/>
        <w:right w:val="none" w:sz="0" w:space="0" w:color="auto"/>
      </w:divBdr>
    </w:div>
    <w:div w:id="167721779">
      <w:bodyDiv w:val="1"/>
      <w:marLeft w:val="0"/>
      <w:marRight w:val="0"/>
      <w:marTop w:val="0"/>
      <w:marBottom w:val="0"/>
      <w:divBdr>
        <w:top w:val="none" w:sz="0" w:space="0" w:color="auto"/>
        <w:left w:val="none" w:sz="0" w:space="0" w:color="auto"/>
        <w:bottom w:val="none" w:sz="0" w:space="0" w:color="auto"/>
        <w:right w:val="none" w:sz="0" w:space="0" w:color="auto"/>
      </w:divBdr>
    </w:div>
    <w:div w:id="167907490">
      <w:bodyDiv w:val="1"/>
      <w:marLeft w:val="0"/>
      <w:marRight w:val="0"/>
      <w:marTop w:val="0"/>
      <w:marBottom w:val="0"/>
      <w:divBdr>
        <w:top w:val="none" w:sz="0" w:space="0" w:color="auto"/>
        <w:left w:val="none" w:sz="0" w:space="0" w:color="auto"/>
        <w:bottom w:val="none" w:sz="0" w:space="0" w:color="auto"/>
        <w:right w:val="none" w:sz="0" w:space="0" w:color="auto"/>
      </w:divBdr>
    </w:div>
    <w:div w:id="168175966">
      <w:bodyDiv w:val="1"/>
      <w:marLeft w:val="0"/>
      <w:marRight w:val="0"/>
      <w:marTop w:val="0"/>
      <w:marBottom w:val="0"/>
      <w:divBdr>
        <w:top w:val="none" w:sz="0" w:space="0" w:color="auto"/>
        <w:left w:val="none" w:sz="0" w:space="0" w:color="auto"/>
        <w:bottom w:val="none" w:sz="0" w:space="0" w:color="auto"/>
        <w:right w:val="none" w:sz="0" w:space="0" w:color="auto"/>
      </w:divBdr>
    </w:div>
    <w:div w:id="168641149">
      <w:bodyDiv w:val="1"/>
      <w:marLeft w:val="0"/>
      <w:marRight w:val="0"/>
      <w:marTop w:val="0"/>
      <w:marBottom w:val="0"/>
      <w:divBdr>
        <w:top w:val="none" w:sz="0" w:space="0" w:color="auto"/>
        <w:left w:val="none" w:sz="0" w:space="0" w:color="auto"/>
        <w:bottom w:val="none" w:sz="0" w:space="0" w:color="auto"/>
        <w:right w:val="none" w:sz="0" w:space="0" w:color="auto"/>
      </w:divBdr>
    </w:div>
    <w:div w:id="169025904">
      <w:bodyDiv w:val="1"/>
      <w:marLeft w:val="0"/>
      <w:marRight w:val="0"/>
      <w:marTop w:val="0"/>
      <w:marBottom w:val="0"/>
      <w:divBdr>
        <w:top w:val="none" w:sz="0" w:space="0" w:color="auto"/>
        <w:left w:val="none" w:sz="0" w:space="0" w:color="auto"/>
        <w:bottom w:val="none" w:sz="0" w:space="0" w:color="auto"/>
        <w:right w:val="none" w:sz="0" w:space="0" w:color="auto"/>
      </w:divBdr>
    </w:div>
    <w:div w:id="169490592">
      <w:bodyDiv w:val="1"/>
      <w:marLeft w:val="0"/>
      <w:marRight w:val="0"/>
      <w:marTop w:val="0"/>
      <w:marBottom w:val="0"/>
      <w:divBdr>
        <w:top w:val="none" w:sz="0" w:space="0" w:color="auto"/>
        <w:left w:val="none" w:sz="0" w:space="0" w:color="auto"/>
        <w:bottom w:val="none" w:sz="0" w:space="0" w:color="auto"/>
        <w:right w:val="none" w:sz="0" w:space="0" w:color="auto"/>
      </w:divBdr>
    </w:div>
    <w:div w:id="169495157">
      <w:bodyDiv w:val="1"/>
      <w:marLeft w:val="0"/>
      <w:marRight w:val="0"/>
      <w:marTop w:val="0"/>
      <w:marBottom w:val="0"/>
      <w:divBdr>
        <w:top w:val="none" w:sz="0" w:space="0" w:color="auto"/>
        <w:left w:val="none" w:sz="0" w:space="0" w:color="auto"/>
        <w:bottom w:val="none" w:sz="0" w:space="0" w:color="auto"/>
        <w:right w:val="none" w:sz="0" w:space="0" w:color="auto"/>
      </w:divBdr>
    </w:div>
    <w:div w:id="169564843">
      <w:bodyDiv w:val="1"/>
      <w:marLeft w:val="0"/>
      <w:marRight w:val="0"/>
      <w:marTop w:val="0"/>
      <w:marBottom w:val="0"/>
      <w:divBdr>
        <w:top w:val="none" w:sz="0" w:space="0" w:color="auto"/>
        <w:left w:val="none" w:sz="0" w:space="0" w:color="auto"/>
        <w:bottom w:val="none" w:sz="0" w:space="0" w:color="auto"/>
        <w:right w:val="none" w:sz="0" w:space="0" w:color="auto"/>
      </w:divBdr>
    </w:div>
    <w:div w:id="169638277">
      <w:bodyDiv w:val="1"/>
      <w:marLeft w:val="0"/>
      <w:marRight w:val="0"/>
      <w:marTop w:val="0"/>
      <w:marBottom w:val="0"/>
      <w:divBdr>
        <w:top w:val="none" w:sz="0" w:space="0" w:color="auto"/>
        <w:left w:val="none" w:sz="0" w:space="0" w:color="auto"/>
        <w:bottom w:val="none" w:sz="0" w:space="0" w:color="auto"/>
        <w:right w:val="none" w:sz="0" w:space="0" w:color="auto"/>
      </w:divBdr>
    </w:div>
    <w:div w:id="169876570">
      <w:bodyDiv w:val="1"/>
      <w:marLeft w:val="0"/>
      <w:marRight w:val="0"/>
      <w:marTop w:val="0"/>
      <w:marBottom w:val="0"/>
      <w:divBdr>
        <w:top w:val="none" w:sz="0" w:space="0" w:color="auto"/>
        <w:left w:val="none" w:sz="0" w:space="0" w:color="auto"/>
        <w:bottom w:val="none" w:sz="0" w:space="0" w:color="auto"/>
        <w:right w:val="none" w:sz="0" w:space="0" w:color="auto"/>
      </w:divBdr>
    </w:div>
    <w:div w:id="170223021">
      <w:bodyDiv w:val="1"/>
      <w:marLeft w:val="0"/>
      <w:marRight w:val="0"/>
      <w:marTop w:val="0"/>
      <w:marBottom w:val="0"/>
      <w:divBdr>
        <w:top w:val="none" w:sz="0" w:space="0" w:color="auto"/>
        <w:left w:val="none" w:sz="0" w:space="0" w:color="auto"/>
        <w:bottom w:val="none" w:sz="0" w:space="0" w:color="auto"/>
        <w:right w:val="none" w:sz="0" w:space="0" w:color="auto"/>
      </w:divBdr>
    </w:div>
    <w:div w:id="170729769">
      <w:bodyDiv w:val="1"/>
      <w:marLeft w:val="0"/>
      <w:marRight w:val="0"/>
      <w:marTop w:val="0"/>
      <w:marBottom w:val="0"/>
      <w:divBdr>
        <w:top w:val="none" w:sz="0" w:space="0" w:color="auto"/>
        <w:left w:val="none" w:sz="0" w:space="0" w:color="auto"/>
        <w:bottom w:val="none" w:sz="0" w:space="0" w:color="auto"/>
        <w:right w:val="none" w:sz="0" w:space="0" w:color="auto"/>
      </w:divBdr>
    </w:div>
    <w:div w:id="170804204">
      <w:bodyDiv w:val="1"/>
      <w:marLeft w:val="0"/>
      <w:marRight w:val="0"/>
      <w:marTop w:val="0"/>
      <w:marBottom w:val="0"/>
      <w:divBdr>
        <w:top w:val="none" w:sz="0" w:space="0" w:color="auto"/>
        <w:left w:val="none" w:sz="0" w:space="0" w:color="auto"/>
        <w:bottom w:val="none" w:sz="0" w:space="0" w:color="auto"/>
        <w:right w:val="none" w:sz="0" w:space="0" w:color="auto"/>
      </w:divBdr>
    </w:div>
    <w:div w:id="170877482">
      <w:bodyDiv w:val="1"/>
      <w:marLeft w:val="0"/>
      <w:marRight w:val="0"/>
      <w:marTop w:val="0"/>
      <w:marBottom w:val="0"/>
      <w:divBdr>
        <w:top w:val="none" w:sz="0" w:space="0" w:color="auto"/>
        <w:left w:val="none" w:sz="0" w:space="0" w:color="auto"/>
        <w:bottom w:val="none" w:sz="0" w:space="0" w:color="auto"/>
        <w:right w:val="none" w:sz="0" w:space="0" w:color="auto"/>
      </w:divBdr>
    </w:div>
    <w:div w:id="171922910">
      <w:bodyDiv w:val="1"/>
      <w:marLeft w:val="0"/>
      <w:marRight w:val="0"/>
      <w:marTop w:val="0"/>
      <w:marBottom w:val="0"/>
      <w:divBdr>
        <w:top w:val="none" w:sz="0" w:space="0" w:color="auto"/>
        <w:left w:val="none" w:sz="0" w:space="0" w:color="auto"/>
        <w:bottom w:val="none" w:sz="0" w:space="0" w:color="auto"/>
        <w:right w:val="none" w:sz="0" w:space="0" w:color="auto"/>
      </w:divBdr>
    </w:div>
    <w:div w:id="171989621">
      <w:bodyDiv w:val="1"/>
      <w:marLeft w:val="0"/>
      <w:marRight w:val="0"/>
      <w:marTop w:val="0"/>
      <w:marBottom w:val="0"/>
      <w:divBdr>
        <w:top w:val="none" w:sz="0" w:space="0" w:color="auto"/>
        <w:left w:val="none" w:sz="0" w:space="0" w:color="auto"/>
        <w:bottom w:val="none" w:sz="0" w:space="0" w:color="auto"/>
        <w:right w:val="none" w:sz="0" w:space="0" w:color="auto"/>
      </w:divBdr>
    </w:div>
    <w:div w:id="171990396">
      <w:bodyDiv w:val="1"/>
      <w:marLeft w:val="0"/>
      <w:marRight w:val="0"/>
      <w:marTop w:val="0"/>
      <w:marBottom w:val="0"/>
      <w:divBdr>
        <w:top w:val="none" w:sz="0" w:space="0" w:color="auto"/>
        <w:left w:val="none" w:sz="0" w:space="0" w:color="auto"/>
        <w:bottom w:val="none" w:sz="0" w:space="0" w:color="auto"/>
        <w:right w:val="none" w:sz="0" w:space="0" w:color="auto"/>
      </w:divBdr>
    </w:div>
    <w:div w:id="172032064">
      <w:bodyDiv w:val="1"/>
      <w:marLeft w:val="0"/>
      <w:marRight w:val="0"/>
      <w:marTop w:val="0"/>
      <w:marBottom w:val="0"/>
      <w:divBdr>
        <w:top w:val="none" w:sz="0" w:space="0" w:color="auto"/>
        <w:left w:val="none" w:sz="0" w:space="0" w:color="auto"/>
        <w:bottom w:val="none" w:sz="0" w:space="0" w:color="auto"/>
        <w:right w:val="none" w:sz="0" w:space="0" w:color="auto"/>
      </w:divBdr>
    </w:div>
    <w:div w:id="172651670">
      <w:bodyDiv w:val="1"/>
      <w:marLeft w:val="0"/>
      <w:marRight w:val="0"/>
      <w:marTop w:val="0"/>
      <w:marBottom w:val="0"/>
      <w:divBdr>
        <w:top w:val="none" w:sz="0" w:space="0" w:color="auto"/>
        <w:left w:val="none" w:sz="0" w:space="0" w:color="auto"/>
        <w:bottom w:val="none" w:sz="0" w:space="0" w:color="auto"/>
        <w:right w:val="none" w:sz="0" w:space="0" w:color="auto"/>
      </w:divBdr>
    </w:div>
    <w:div w:id="173612016">
      <w:bodyDiv w:val="1"/>
      <w:marLeft w:val="0"/>
      <w:marRight w:val="0"/>
      <w:marTop w:val="0"/>
      <w:marBottom w:val="0"/>
      <w:divBdr>
        <w:top w:val="none" w:sz="0" w:space="0" w:color="auto"/>
        <w:left w:val="none" w:sz="0" w:space="0" w:color="auto"/>
        <w:bottom w:val="none" w:sz="0" w:space="0" w:color="auto"/>
        <w:right w:val="none" w:sz="0" w:space="0" w:color="auto"/>
      </w:divBdr>
    </w:div>
    <w:div w:id="173807793">
      <w:bodyDiv w:val="1"/>
      <w:marLeft w:val="0"/>
      <w:marRight w:val="0"/>
      <w:marTop w:val="0"/>
      <w:marBottom w:val="0"/>
      <w:divBdr>
        <w:top w:val="none" w:sz="0" w:space="0" w:color="auto"/>
        <w:left w:val="none" w:sz="0" w:space="0" w:color="auto"/>
        <w:bottom w:val="none" w:sz="0" w:space="0" w:color="auto"/>
        <w:right w:val="none" w:sz="0" w:space="0" w:color="auto"/>
      </w:divBdr>
    </w:div>
    <w:div w:id="174227265">
      <w:bodyDiv w:val="1"/>
      <w:marLeft w:val="0"/>
      <w:marRight w:val="0"/>
      <w:marTop w:val="0"/>
      <w:marBottom w:val="0"/>
      <w:divBdr>
        <w:top w:val="none" w:sz="0" w:space="0" w:color="auto"/>
        <w:left w:val="none" w:sz="0" w:space="0" w:color="auto"/>
        <w:bottom w:val="none" w:sz="0" w:space="0" w:color="auto"/>
        <w:right w:val="none" w:sz="0" w:space="0" w:color="auto"/>
      </w:divBdr>
    </w:div>
    <w:div w:id="174417817">
      <w:bodyDiv w:val="1"/>
      <w:marLeft w:val="0"/>
      <w:marRight w:val="0"/>
      <w:marTop w:val="0"/>
      <w:marBottom w:val="0"/>
      <w:divBdr>
        <w:top w:val="none" w:sz="0" w:space="0" w:color="auto"/>
        <w:left w:val="none" w:sz="0" w:space="0" w:color="auto"/>
        <w:bottom w:val="none" w:sz="0" w:space="0" w:color="auto"/>
        <w:right w:val="none" w:sz="0" w:space="0" w:color="auto"/>
      </w:divBdr>
    </w:div>
    <w:div w:id="174464056">
      <w:bodyDiv w:val="1"/>
      <w:marLeft w:val="0"/>
      <w:marRight w:val="0"/>
      <w:marTop w:val="0"/>
      <w:marBottom w:val="0"/>
      <w:divBdr>
        <w:top w:val="none" w:sz="0" w:space="0" w:color="auto"/>
        <w:left w:val="none" w:sz="0" w:space="0" w:color="auto"/>
        <w:bottom w:val="none" w:sz="0" w:space="0" w:color="auto"/>
        <w:right w:val="none" w:sz="0" w:space="0" w:color="auto"/>
      </w:divBdr>
    </w:div>
    <w:div w:id="174464641">
      <w:bodyDiv w:val="1"/>
      <w:marLeft w:val="0"/>
      <w:marRight w:val="0"/>
      <w:marTop w:val="0"/>
      <w:marBottom w:val="0"/>
      <w:divBdr>
        <w:top w:val="none" w:sz="0" w:space="0" w:color="auto"/>
        <w:left w:val="none" w:sz="0" w:space="0" w:color="auto"/>
        <w:bottom w:val="none" w:sz="0" w:space="0" w:color="auto"/>
        <w:right w:val="none" w:sz="0" w:space="0" w:color="auto"/>
      </w:divBdr>
    </w:div>
    <w:div w:id="174613451">
      <w:bodyDiv w:val="1"/>
      <w:marLeft w:val="0"/>
      <w:marRight w:val="0"/>
      <w:marTop w:val="0"/>
      <w:marBottom w:val="0"/>
      <w:divBdr>
        <w:top w:val="none" w:sz="0" w:space="0" w:color="auto"/>
        <w:left w:val="none" w:sz="0" w:space="0" w:color="auto"/>
        <w:bottom w:val="none" w:sz="0" w:space="0" w:color="auto"/>
        <w:right w:val="none" w:sz="0" w:space="0" w:color="auto"/>
      </w:divBdr>
    </w:div>
    <w:div w:id="174734642">
      <w:bodyDiv w:val="1"/>
      <w:marLeft w:val="0"/>
      <w:marRight w:val="0"/>
      <w:marTop w:val="0"/>
      <w:marBottom w:val="0"/>
      <w:divBdr>
        <w:top w:val="none" w:sz="0" w:space="0" w:color="auto"/>
        <w:left w:val="none" w:sz="0" w:space="0" w:color="auto"/>
        <w:bottom w:val="none" w:sz="0" w:space="0" w:color="auto"/>
        <w:right w:val="none" w:sz="0" w:space="0" w:color="auto"/>
      </w:divBdr>
    </w:div>
    <w:div w:id="174853194">
      <w:bodyDiv w:val="1"/>
      <w:marLeft w:val="0"/>
      <w:marRight w:val="0"/>
      <w:marTop w:val="0"/>
      <w:marBottom w:val="0"/>
      <w:divBdr>
        <w:top w:val="none" w:sz="0" w:space="0" w:color="auto"/>
        <w:left w:val="none" w:sz="0" w:space="0" w:color="auto"/>
        <w:bottom w:val="none" w:sz="0" w:space="0" w:color="auto"/>
        <w:right w:val="none" w:sz="0" w:space="0" w:color="auto"/>
      </w:divBdr>
    </w:div>
    <w:div w:id="174927850">
      <w:bodyDiv w:val="1"/>
      <w:marLeft w:val="0"/>
      <w:marRight w:val="0"/>
      <w:marTop w:val="0"/>
      <w:marBottom w:val="0"/>
      <w:divBdr>
        <w:top w:val="none" w:sz="0" w:space="0" w:color="auto"/>
        <w:left w:val="none" w:sz="0" w:space="0" w:color="auto"/>
        <w:bottom w:val="none" w:sz="0" w:space="0" w:color="auto"/>
        <w:right w:val="none" w:sz="0" w:space="0" w:color="auto"/>
      </w:divBdr>
    </w:div>
    <w:div w:id="175000444">
      <w:bodyDiv w:val="1"/>
      <w:marLeft w:val="0"/>
      <w:marRight w:val="0"/>
      <w:marTop w:val="0"/>
      <w:marBottom w:val="0"/>
      <w:divBdr>
        <w:top w:val="none" w:sz="0" w:space="0" w:color="auto"/>
        <w:left w:val="none" w:sz="0" w:space="0" w:color="auto"/>
        <w:bottom w:val="none" w:sz="0" w:space="0" w:color="auto"/>
        <w:right w:val="none" w:sz="0" w:space="0" w:color="auto"/>
      </w:divBdr>
    </w:div>
    <w:div w:id="175266207">
      <w:bodyDiv w:val="1"/>
      <w:marLeft w:val="0"/>
      <w:marRight w:val="0"/>
      <w:marTop w:val="0"/>
      <w:marBottom w:val="0"/>
      <w:divBdr>
        <w:top w:val="none" w:sz="0" w:space="0" w:color="auto"/>
        <w:left w:val="none" w:sz="0" w:space="0" w:color="auto"/>
        <w:bottom w:val="none" w:sz="0" w:space="0" w:color="auto"/>
        <w:right w:val="none" w:sz="0" w:space="0" w:color="auto"/>
      </w:divBdr>
    </w:div>
    <w:div w:id="175309571">
      <w:bodyDiv w:val="1"/>
      <w:marLeft w:val="0"/>
      <w:marRight w:val="0"/>
      <w:marTop w:val="0"/>
      <w:marBottom w:val="0"/>
      <w:divBdr>
        <w:top w:val="none" w:sz="0" w:space="0" w:color="auto"/>
        <w:left w:val="none" w:sz="0" w:space="0" w:color="auto"/>
        <w:bottom w:val="none" w:sz="0" w:space="0" w:color="auto"/>
        <w:right w:val="none" w:sz="0" w:space="0" w:color="auto"/>
      </w:divBdr>
    </w:div>
    <w:div w:id="175385067">
      <w:bodyDiv w:val="1"/>
      <w:marLeft w:val="0"/>
      <w:marRight w:val="0"/>
      <w:marTop w:val="0"/>
      <w:marBottom w:val="0"/>
      <w:divBdr>
        <w:top w:val="none" w:sz="0" w:space="0" w:color="auto"/>
        <w:left w:val="none" w:sz="0" w:space="0" w:color="auto"/>
        <w:bottom w:val="none" w:sz="0" w:space="0" w:color="auto"/>
        <w:right w:val="none" w:sz="0" w:space="0" w:color="auto"/>
      </w:divBdr>
    </w:div>
    <w:div w:id="175390471">
      <w:bodyDiv w:val="1"/>
      <w:marLeft w:val="0"/>
      <w:marRight w:val="0"/>
      <w:marTop w:val="0"/>
      <w:marBottom w:val="0"/>
      <w:divBdr>
        <w:top w:val="none" w:sz="0" w:space="0" w:color="auto"/>
        <w:left w:val="none" w:sz="0" w:space="0" w:color="auto"/>
        <w:bottom w:val="none" w:sz="0" w:space="0" w:color="auto"/>
        <w:right w:val="none" w:sz="0" w:space="0" w:color="auto"/>
      </w:divBdr>
    </w:div>
    <w:div w:id="175462247">
      <w:bodyDiv w:val="1"/>
      <w:marLeft w:val="0"/>
      <w:marRight w:val="0"/>
      <w:marTop w:val="0"/>
      <w:marBottom w:val="0"/>
      <w:divBdr>
        <w:top w:val="none" w:sz="0" w:space="0" w:color="auto"/>
        <w:left w:val="none" w:sz="0" w:space="0" w:color="auto"/>
        <w:bottom w:val="none" w:sz="0" w:space="0" w:color="auto"/>
        <w:right w:val="none" w:sz="0" w:space="0" w:color="auto"/>
      </w:divBdr>
    </w:div>
    <w:div w:id="176310271">
      <w:bodyDiv w:val="1"/>
      <w:marLeft w:val="0"/>
      <w:marRight w:val="0"/>
      <w:marTop w:val="0"/>
      <w:marBottom w:val="0"/>
      <w:divBdr>
        <w:top w:val="none" w:sz="0" w:space="0" w:color="auto"/>
        <w:left w:val="none" w:sz="0" w:space="0" w:color="auto"/>
        <w:bottom w:val="none" w:sz="0" w:space="0" w:color="auto"/>
        <w:right w:val="none" w:sz="0" w:space="0" w:color="auto"/>
      </w:divBdr>
    </w:div>
    <w:div w:id="176431829">
      <w:bodyDiv w:val="1"/>
      <w:marLeft w:val="0"/>
      <w:marRight w:val="0"/>
      <w:marTop w:val="0"/>
      <w:marBottom w:val="0"/>
      <w:divBdr>
        <w:top w:val="none" w:sz="0" w:space="0" w:color="auto"/>
        <w:left w:val="none" w:sz="0" w:space="0" w:color="auto"/>
        <w:bottom w:val="none" w:sz="0" w:space="0" w:color="auto"/>
        <w:right w:val="none" w:sz="0" w:space="0" w:color="auto"/>
      </w:divBdr>
    </w:div>
    <w:div w:id="176501389">
      <w:bodyDiv w:val="1"/>
      <w:marLeft w:val="0"/>
      <w:marRight w:val="0"/>
      <w:marTop w:val="0"/>
      <w:marBottom w:val="0"/>
      <w:divBdr>
        <w:top w:val="none" w:sz="0" w:space="0" w:color="auto"/>
        <w:left w:val="none" w:sz="0" w:space="0" w:color="auto"/>
        <w:bottom w:val="none" w:sz="0" w:space="0" w:color="auto"/>
        <w:right w:val="none" w:sz="0" w:space="0" w:color="auto"/>
      </w:divBdr>
    </w:div>
    <w:div w:id="176507467">
      <w:bodyDiv w:val="1"/>
      <w:marLeft w:val="0"/>
      <w:marRight w:val="0"/>
      <w:marTop w:val="0"/>
      <w:marBottom w:val="0"/>
      <w:divBdr>
        <w:top w:val="none" w:sz="0" w:space="0" w:color="auto"/>
        <w:left w:val="none" w:sz="0" w:space="0" w:color="auto"/>
        <w:bottom w:val="none" w:sz="0" w:space="0" w:color="auto"/>
        <w:right w:val="none" w:sz="0" w:space="0" w:color="auto"/>
      </w:divBdr>
    </w:div>
    <w:div w:id="176817058">
      <w:bodyDiv w:val="1"/>
      <w:marLeft w:val="0"/>
      <w:marRight w:val="0"/>
      <w:marTop w:val="0"/>
      <w:marBottom w:val="0"/>
      <w:divBdr>
        <w:top w:val="none" w:sz="0" w:space="0" w:color="auto"/>
        <w:left w:val="none" w:sz="0" w:space="0" w:color="auto"/>
        <w:bottom w:val="none" w:sz="0" w:space="0" w:color="auto"/>
        <w:right w:val="none" w:sz="0" w:space="0" w:color="auto"/>
      </w:divBdr>
    </w:div>
    <w:div w:id="177744252">
      <w:bodyDiv w:val="1"/>
      <w:marLeft w:val="0"/>
      <w:marRight w:val="0"/>
      <w:marTop w:val="0"/>
      <w:marBottom w:val="0"/>
      <w:divBdr>
        <w:top w:val="none" w:sz="0" w:space="0" w:color="auto"/>
        <w:left w:val="none" w:sz="0" w:space="0" w:color="auto"/>
        <w:bottom w:val="none" w:sz="0" w:space="0" w:color="auto"/>
        <w:right w:val="none" w:sz="0" w:space="0" w:color="auto"/>
      </w:divBdr>
    </w:div>
    <w:div w:id="177890480">
      <w:bodyDiv w:val="1"/>
      <w:marLeft w:val="0"/>
      <w:marRight w:val="0"/>
      <w:marTop w:val="0"/>
      <w:marBottom w:val="0"/>
      <w:divBdr>
        <w:top w:val="none" w:sz="0" w:space="0" w:color="auto"/>
        <w:left w:val="none" w:sz="0" w:space="0" w:color="auto"/>
        <w:bottom w:val="none" w:sz="0" w:space="0" w:color="auto"/>
        <w:right w:val="none" w:sz="0" w:space="0" w:color="auto"/>
      </w:divBdr>
    </w:div>
    <w:div w:id="177934566">
      <w:bodyDiv w:val="1"/>
      <w:marLeft w:val="0"/>
      <w:marRight w:val="0"/>
      <w:marTop w:val="0"/>
      <w:marBottom w:val="0"/>
      <w:divBdr>
        <w:top w:val="none" w:sz="0" w:space="0" w:color="auto"/>
        <w:left w:val="none" w:sz="0" w:space="0" w:color="auto"/>
        <w:bottom w:val="none" w:sz="0" w:space="0" w:color="auto"/>
        <w:right w:val="none" w:sz="0" w:space="0" w:color="auto"/>
      </w:divBdr>
    </w:div>
    <w:div w:id="178079948">
      <w:bodyDiv w:val="1"/>
      <w:marLeft w:val="0"/>
      <w:marRight w:val="0"/>
      <w:marTop w:val="0"/>
      <w:marBottom w:val="0"/>
      <w:divBdr>
        <w:top w:val="none" w:sz="0" w:space="0" w:color="auto"/>
        <w:left w:val="none" w:sz="0" w:space="0" w:color="auto"/>
        <w:bottom w:val="none" w:sz="0" w:space="0" w:color="auto"/>
        <w:right w:val="none" w:sz="0" w:space="0" w:color="auto"/>
      </w:divBdr>
    </w:div>
    <w:div w:id="178083162">
      <w:bodyDiv w:val="1"/>
      <w:marLeft w:val="0"/>
      <w:marRight w:val="0"/>
      <w:marTop w:val="0"/>
      <w:marBottom w:val="0"/>
      <w:divBdr>
        <w:top w:val="none" w:sz="0" w:space="0" w:color="auto"/>
        <w:left w:val="none" w:sz="0" w:space="0" w:color="auto"/>
        <w:bottom w:val="none" w:sz="0" w:space="0" w:color="auto"/>
        <w:right w:val="none" w:sz="0" w:space="0" w:color="auto"/>
      </w:divBdr>
    </w:div>
    <w:div w:id="178278005">
      <w:bodyDiv w:val="1"/>
      <w:marLeft w:val="0"/>
      <w:marRight w:val="0"/>
      <w:marTop w:val="0"/>
      <w:marBottom w:val="0"/>
      <w:divBdr>
        <w:top w:val="none" w:sz="0" w:space="0" w:color="auto"/>
        <w:left w:val="none" w:sz="0" w:space="0" w:color="auto"/>
        <w:bottom w:val="none" w:sz="0" w:space="0" w:color="auto"/>
        <w:right w:val="none" w:sz="0" w:space="0" w:color="auto"/>
      </w:divBdr>
    </w:div>
    <w:div w:id="178278989">
      <w:bodyDiv w:val="1"/>
      <w:marLeft w:val="0"/>
      <w:marRight w:val="0"/>
      <w:marTop w:val="0"/>
      <w:marBottom w:val="0"/>
      <w:divBdr>
        <w:top w:val="none" w:sz="0" w:space="0" w:color="auto"/>
        <w:left w:val="none" w:sz="0" w:space="0" w:color="auto"/>
        <w:bottom w:val="none" w:sz="0" w:space="0" w:color="auto"/>
        <w:right w:val="none" w:sz="0" w:space="0" w:color="auto"/>
      </w:divBdr>
    </w:div>
    <w:div w:id="179437830">
      <w:bodyDiv w:val="1"/>
      <w:marLeft w:val="0"/>
      <w:marRight w:val="0"/>
      <w:marTop w:val="0"/>
      <w:marBottom w:val="0"/>
      <w:divBdr>
        <w:top w:val="none" w:sz="0" w:space="0" w:color="auto"/>
        <w:left w:val="none" w:sz="0" w:space="0" w:color="auto"/>
        <w:bottom w:val="none" w:sz="0" w:space="0" w:color="auto"/>
        <w:right w:val="none" w:sz="0" w:space="0" w:color="auto"/>
      </w:divBdr>
    </w:div>
    <w:div w:id="179662850">
      <w:bodyDiv w:val="1"/>
      <w:marLeft w:val="0"/>
      <w:marRight w:val="0"/>
      <w:marTop w:val="0"/>
      <w:marBottom w:val="0"/>
      <w:divBdr>
        <w:top w:val="none" w:sz="0" w:space="0" w:color="auto"/>
        <w:left w:val="none" w:sz="0" w:space="0" w:color="auto"/>
        <w:bottom w:val="none" w:sz="0" w:space="0" w:color="auto"/>
        <w:right w:val="none" w:sz="0" w:space="0" w:color="auto"/>
      </w:divBdr>
    </w:div>
    <w:div w:id="179901646">
      <w:bodyDiv w:val="1"/>
      <w:marLeft w:val="0"/>
      <w:marRight w:val="0"/>
      <w:marTop w:val="0"/>
      <w:marBottom w:val="0"/>
      <w:divBdr>
        <w:top w:val="none" w:sz="0" w:space="0" w:color="auto"/>
        <w:left w:val="none" w:sz="0" w:space="0" w:color="auto"/>
        <w:bottom w:val="none" w:sz="0" w:space="0" w:color="auto"/>
        <w:right w:val="none" w:sz="0" w:space="0" w:color="auto"/>
      </w:divBdr>
    </w:div>
    <w:div w:id="179903167">
      <w:bodyDiv w:val="1"/>
      <w:marLeft w:val="0"/>
      <w:marRight w:val="0"/>
      <w:marTop w:val="0"/>
      <w:marBottom w:val="0"/>
      <w:divBdr>
        <w:top w:val="none" w:sz="0" w:space="0" w:color="auto"/>
        <w:left w:val="none" w:sz="0" w:space="0" w:color="auto"/>
        <w:bottom w:val="none" w:sz="0" w:space="0" w:color="auto"/>
        <w:right w:val="none" w:sz="0" w:space="0" w:color="auto"/>
      </w:divBdr>
    </w:div>
    <w:div w:id="180243754">
      <w:bodyDiv w:val="1"/>
      <w:marLeft w:val="0"/>
      <w:marRight w:val="0"/>
      <w:marTop w:val="0"/>
      <w:marBottom w:val="0"/>
      <w:divBdr>
        <w:top w:val="none" w:sz="0" w:space="0" w:color="auto"/>
        <w:left w:val="none" w:sz="0" w:space="0" w:color="auto"/>
        <w:bottom w:val="none" w:sz="0" w:space="0" w:color="auto"/>
        <w:right w:val="none" w:sz="0" w:space="0" w:color="auto"/>
      </w:divBdr>
    </w:div>
    <w:div w:id="180318208">
      <w:bodyDiv w:val="1"/>
      <w:marLeft w:val="0"/>
      <w:marRight w:val="0"/>
      <w:marTop w:val="0"/>
      <w:marBottom w:val="0"/>
      <w:divBdr>
        <w:top w:val="none" w:sz="0" w:space="0" w:color="auto"/>
        <w:left w:val="none" w:sz="0" w:space="0" w:color="auto"/>
        <w:bottom w:val="none" w:sz="0" w:space="0" w:color="auto"/>
        <w:right w:val="none" w:sz="0" w:space="0" w:color="auto"/>
      </w:divBdr>
    </w:div>
    <w:div w:id="180360789">
      <w:bodyDiv w:val="1"/>
      <w:marLeft w:val="0"/>
      <w:marRight w:val="0"/>
      <w:marTop w:val="0"/>
      <w:marBottom w:val="0"/>
      <w:divBdr>
        <w:top w:val="none" w:sz="0" w:space="0" w:color="auto"/>
        <w:left w:val="none" w:sz="0" w:space="0" w:color="auto"/>
        <w:bottom w:val="none" w:sz="0" w:space="0" w:color="auto"/>
        <w:right w:val="none" w:sz="0" w:space="0" w:color="auto"/>
      </w:divBdr>
    </w:div>
    <w:div w:id="180582939">
      <w:bodyDiv w:val="1"/>
      <w:marLeft w:val="0"/>
      <w:marRight w:val="0"/>
      <w:marTop w:val="0"/>
      <w:marBottom w:val="0"/>
      <w:divBdr>
        <w:top w:val="none" w:sz="0" w:space="0" w:color="auto"/>
        <w:left w:val="none" w:sz="0" w:space="0" w:color="auto"/>
        <w:bottom w:val="none" w:sz="0" w:space="0" w:color="auto"/>
        <w:right w:val="none" w:sz="0" w:space="0" w:color="auto"/>
      </w:divBdr>
    </w:div>
    <w:div w:id="181015909">
      <w:bodyDiv w:val="1"/>
      <w:marLeft w:val="0"/>
      <w:marRight w:val="0"/>
      <w:marTop w:val="0"/>
      <w:marBottom w:val="0"/>
      <w:divBdr>
        <w:top w:val="none" w:sz="0" w:space="0" w:color="auto"/>
        <w:left w:val="none" w:sz="0" w:space="0" w:color="auto"/>
        <w:bottom w:val="none" w:sz="0" w:space="0" w:color="auto"/>
        <w:right w:val="none" w:sz="0" w:space="0" w:color="auto"/>
      </w:divBdr>
    </w:div>
    <w:div w:id="181209091">
      <w:bodyDiv w:val="1"/>
      <w:marLeft w:val="0"/>
      <w:marRight w:val="0"/>
      <w:marTop w:val="0"/>
      <w:marBottom w:val="0"/>
      <w:divBdr>
        <w:top w:val="none" w:sz="0" w:space="0" w:color="auto"/>
        <w:left w:val="none" w:sz="0" w:space="0" w:color="auto"/>
        <w:bottom w:val="none" w:sz="0" w:space="0" w:color="auto"/>
        <w:right w:val="none" w:sz="0" w:space="0" w:color="auto"/>
      </w:divBdr>
    </w:div>
    <w:div w:id="181750085">
      <w:bodyDiv w:val="1"/>
      <w:marLeft w:val="0"/>
      <w:marRight w:val="0"/>
      <w:marTop w:val="0"/>
      <w:marBottom w:val="0"/>
      <w:divBdr>
        <w:top w:val="none" w:sz="0" w:space="0" w:color="auto"/>
        <w:left w:val="none" w:sz="0" w:space="0" w:color="auto"/>
        <w:bottom w:val="none" w:sz="0" w:space="0" w:color="auto"/>
        <w:right w:val="none" w:sz="0" w:space="0" w:color="auto"/>
      </w:divBdr>
    </w:div>
    <w:div w:id="181866294">
      <w:bodyDiv w:val="1"/>
      <w:marLeft w:val="0"/>
      <w:marRight w:val="0"/>
      <w:marTop w:val="0"/>
      <w:marBottom w:val="0"/>
      <w:divBdr>
        <w:top w:val="none" w:sz="0" w:space="0" w:color="auto"/>
        <w:left w:val="none" w:sz="0" w:space="0" w:color="auto"/>
        <w:bottom w:val="none" w:sz="0" w:space="0" w:color="auto"/>
        <w:right w:val="none" w:sz="0" w:space="0" w:color="auto"/>
      </w:divBdr>
    </w:div>
    <w:div w:id="181936693">
      <w:bodyDiv w:val="1"/>
      <w:marLeft w:val="0"/>
      <w:marRight w:val="0"/>
      <w:marTop w:val="0"/>
      <w:marBottom w:val="0"/>
      <w:divBdr>
        <w:top w:val="none" w:sz="0" w:space="0" w:color="auto"/>
        <w:left w:val="none" w:sz="0" w:space="0" w:color="auto"/>
        <w:bottom w:val="none" w:sz="0" w:space="0" w:color="auto"/>
        <w:right w:val="none" w:sz="0" w:space="0" w:color="auto"/>
      </w:divBdr>
    </w:div>
    <w:div w:id="182019697">
      <w:bodyDiv w:val="1"/>
      <w:marLeft w:val="0"/>
      <w:marRight w:val="0"/>
      <w:marTop w:val="0"/>
      <w:marBottom w:val="0"/>
      <w:divBdr>
        <w:top w:val="none" w:sz="0" w:space="0" w:color="auto"/>
        <w:left w:val="none" w:sz="0" w:space="0" w:color="auto"/>
        <w:bottom w:val="none" w:sz="0" w:space="0" w:color="auto"/>
        <w:right w:val="none" w:sz="0" w:space="0" w:color="auto"/>
      </w:divBdr>
    </w:div>
    <w:div w:id="182136918">
      <w:bodyDiv w:val="1"/>
      <w:marLeft w:val="0"/>
      <w:marRight w:val="0"/>
      <w:marTop w:val="0"/>
      <w:marBottom w:val="0"/>
      <w:divBdr>
        <w:top w:val="none" w:sz="0" w:space="0" w:color="auto"/>
        <w:left w:val="none" w:sz="0" w:space="0" w:color="auto"/>
        <w:bottom w:val="none" w:sz="0" w:space="0" w:color="auto"/>
        <w:right w:val="none" w:sz="0" w:space="0" w:color="auto"/>
      </w:divBdr>
    </w:div>
    <w:div w:id="182521349">
      <w:bodyDiv w:val="1"/>
      <w:marLeft w:val="0"/>
      <w:marRight w:val="0"/>
      <w:marTop w:val="0"/>
      <w:marBottom w:val="0"/>
      <w:divBdr>
        <w:top w:val="none" w:sz="0" w:space="0" w:color="auto"/>
        <w:left w:val="none" w:sz="0" w:space="0" w:color="auto"/>
        <w:bottom w:val="none" w:sz="0" w:space="0" w:color="auto"/>
        <w:right w:val="none" w:sz="0" w:space="0" w:color="auto"/>
      </w:divBdr>
    </w:div>
    <w:div w:id="182548560">
      <w:bodyDiv w:val="1"/>
      <w:marLeft w:val="0"/>
      <w:marRight w:val="0"/>
      <w:marTop w:val="0"/>
      <w:marBottom w:val="0"/>
      <w:divBdr>
        <w:top w:val="none" w:sz="0" w:space="0" w:color="auto"/>
        <w:left w:val="none" w:sz="0" w:space="0" w:color="auto"/>
        <w:bottom w:val="none" w:sz="0" w:space="0" w:color="auto"/>
        <w:right w:val="none" w:sz="0" w:space="0" w:color="auto"/>
      </w:divBdr>
    </w:div>
    <w:div w:id="182592926">
      <w:bodyDiv w:val="1"/>
      <w:marLeft w:val="0"/>
      <w:marRight w:val="0"/>
      <w:marTop w:val="0"/>
      <w:marBottom w:val="0"/>
      <w:divBdr>
        <w:top w:val="none" w:sz="0" w:space="0" w:color="auto"/>
        <w:left w:val="none" w:sz="0" w:space="0" w:color="auto"/>
        <w:bottom w:val="none" w:sz="0" w:space="0" w:color="auto"/>
        <w:right w:val="none" w:sz="0" w:space="0" w:color="auto"/>
      </w:divBdr>
    </w:div>
    <w:div w:id="182745341">
      <w:bodyDiv w:val="1"/>
      <w:marLeft w:val="0"/>
      <w:marRight w:val="0"/>
      <w:marTop w:val="0"/>
      <w:marBottom w:val="0"/>
      <w:divBdr>
        <w:top w:val="none" w:sz="0" w:space="0" w:color="auto"/>
        <w:left w:val="none" w:sz="0" w:space="0" w:color="auto"/>
        <w:bottom w:val="none" w:sz="0" w:space="0" w:color="auto"/>
        <w:right w:val="none" w:sz="0" w:space="0" w:color="auto"/>
      </w:divBdr>
    </w:div>
    <w:div w:id="182862584">
      <w:bodyDiv w:val="1"/>
      <w:marLeft w:val="0"/>
      <w:marRight w:val="0"/>
      <w:marTop w:val="0"/>
      <w:marBottom w:val="0"/>
      <w:divBdr>
        <w:top w:val="none" w:sz="0" w:space="0" w:color="auto"/>
        <w:left w:val="none" w:sz="0" w:space="0" w:color="auto"/>
        <w:bottom w:val="none" w:sz="0" w:space="0" w:color="auto"/>
        <w:right w:val="none" w:sz="0" w:space="0" w:color="auto"/>
      </w:divBdr>
    </w:div>
    <w:div w:id="182863594">
      <w:bodyDiv w:val="1"/>
      <w:marLeft w:val="0"/>
      <w:marRight w:val="0"/>
      <w:marTop w:val="0"/>
      <w:marBottom w:val="0"/>
      <w:divBdr>
        <w:top w:val="none" w:sz="0" w:space="0" w:color="auto"/>
        <w:left w:val="none" w:sz="0" w:space="0" w:color="auto"/>
        <w:bottom w:val="none" w:sz="0" w:space="0" w:color="auto"/>
        <w:right w:val="none" w:sz="0" w:space="0" w:color="auto"/>
      </w:divBdr>
    </w:div>
    <w:div w:id="183250668">
      <w:bodyDiv w:val="1"/>
      <w:marLeft w:val="0"/>
      <w:marRight w:val="0"/>
      <w:marTop w:val="0"/>
      <w:marBottom w:val="0"/>
      <w:divBdr>
        <w:top w:val="none" w:sz="0" w:space="0" w:color="auto"/>
        <w:left w:val="none" w:sz="0" w:space="0" w:color="auto"/>
        <w:bottom w:val="none" w:sz="0" w:space="0" w:color="auto"/>
        <w:right w:val="none" w:sz="0" w:space="0" w:color="auto"/>
      </w:divBdr>
    </w:div>
    <w:div w:id="183713725">
      <w:bodyDiv w:val="1"/>
      <w:marLeft w:val="0"/>
      <w:marRight w:val="0"/>
      <w:marTop w:val="0"/>
      <w:marBottom w:val="0"/>
      <w:divBdr>
        <w:top w:val="none" w:sz="0" w:space="0" w:color="auto"/>
        <w:left w:val="none" w:sz="0" w:space="0" w:color="auto"/>
        <w:bottom w:val="none" w:sz="0" w:space="0" w:color="auto"/>
        <w:right w:val="none" w:sz="0" w:space="0" w:color="auto"/>
      </w:divBdr>
    </w:div>
    <w:div w:id="184367334">
      <w:bodyDiv w:val="1"/>
      <w:marLeft w:val="0"/>
      <w:marRight w:val="0"/>
      <w:marTop w:val="0"/>
      <w:marBottom w:val="0"/>
      <w:divBdr>
        <w:top w:val="none" w:sz="0" w:space="0" w:color="auto"/>
        <w:left w:val="none" w:sz="0" w:space="0" w:color="auto"/>
        <w:bottom w:val="none" w:sz="0" w:space="0" w:color="auto"/>
        <w:right w:val="none" w:sz="0" w:space="0" w:color="auto"/>
      </w:divBdr>
    </w:div>
    <w:div w:id="184565103">
      <w:bodyDiv w:val="1"/>
      <w:marLeft w:val="0"/>
      <w:marRight w:val="0"/>
      <w:marTop w:val="0"/>
      <w:marBottom w:val="0"/>
      <w:divBdr>
        <w:top w:val="none" w:sz="0" w:space="0" w:color="auto"/>
        <w:left w:val="none" w:sz="0" w:space="0" w:color="auto"/>
        <w:bottom w:val="none" w:sz="0" w:space="0" w:color="auto"/>
        <w:right w:val="none" w:sz="0" w:space="0" w:color="auto"/>
      </w:divBdr>
    </w:div>
    <w:div w:id="184635527">
      <w:bodyDiv w:val="1"/>
      <w:marLeft w:val="0"/>
      <w:marRight w:val="0"/>
      <w:marTop w:val="0"/>
      <w:marBottom w:val="0"/>
      <w:divBdr>
        <w:top w:val="none" w:sz="0" w:space="0" w:color="auto"/>
        <w:left w:val="none" w:sz="0" w:space="0" w:color="auto"/>
        <w:bottom w:val="none" w:sz="0" w:space="0" w:color="auto"/>
        <w:right w:val="none" w:sz="0" w:space="0" w:color="auto"/>
      </w:divBdr>
    </w:div>
    <w:div w:id="184948754">
      <w:bodyDiv w:val="1"/>
      <w:marLeft w:val="0"/>
      <w:marRight w:val="0"/>
      <w:marTop w:val="0"/>
      <w:marBottom w:val="0"/>
      <w:divBdr>
        <w:top w:val="none" w:sz="0" w:space="0" w:color="auto"/>
        <w:left w:val="none" w:sz="0" w:space="0" w:color="auto"/>
        <w:bottom w:val="none" w:sz="0" w:space="0" w:color="auto"/>
        <w:right w:val="none" w:sz="0" w:space="0" w:color="auto"/>
      </w:divBdr>
    </w:div>
    <w:div w:id="185026947">
      <w:bodyDiv w:val="1"/>
      <w:marLeft w:val="0"/>
      <w:marRight w:val="0"/>
      <w:marTop w:val="0"/>
      <w:marBottom w:val="0"/>
      <w:divBdr>
        <w:top w:val="none" w:sz="0" w:space="0" w:color="auto"/>
        <w:left w:val="none" w:sz="0" w:space="0" w:color="auto"/>
        <w:bottom w:val="none" w:sz="0" w:space="0" w:color="auto"/>
        <w:right w:val="none" w:sz="0" w:space="0" w:color="auto"/>
      </w:divBdr>
    </w:div>
    <w:div w:id="185097575">
      <w:bodyDiv w:val="1"/>
      <w:marLeft w:val="0"/>
      <w:marRight w:val="0"/>
      <w:marTop w:val="0"/>
      <w:marBottom w:val="0"/>
      <w:divBdr>
        <w:top w:val="none" w:sz="0" w:space="0" w:color="auto"/>
        <w:left w:val="none" w:sz="0" w:space="0" w:color="auto"/>
        <w:bottom w:val="none" w:sz="0" w:space="0" w:color="auto"/>
        <w:right w:val="none" w:sz="0" w:space="0" w:color="auto"/>
      </w:divBdr>
    </w:div>
    <w:div w:id="185753949">
      <w:bodyDiv w:val="1"/>
      <w:marLeft w:val="0"/>
      <w:marRight w:val="0"/>
      <w:marTop w:val="0"/>
      <w:marBottom w:val="0"/>
      <w:divBdr>
        <w:top w:val="none" w:sz="0" w:space="0" w:color="auto"/>
        <w:left w:val="none" w:sz="0" w:space="0" w:color="auto"/>
        <w:bottom w:val="none" w:sz="0" w:space="0" w:color="auto"/>
        <w:right w:val="none" w:sz="0" w:space="0" w:color="auto"/>
      </w:divBdr>
    </w:div>
    <w:div w:id="185797333">
      <w:bodyDiv w:val="1"/>
      <w:marLeft w:val="0"/>
      <w:marRight w:val="0"/>
      <w:marTop w:val="0"/>
      <w:marBottom w:val="0"/>
      <w:divBdr>
        <w:top w:val="none" w:sz="0" w:space="0" w:color="auto"/>
        <w:left w:val="none" w:sz="0" w:space="0" w:color="auto"/>
        <w:bottom w:val="none" w:sz="0" w:space="0" w:color="auto"/>
        <w:right w:val="none" w:sz="0" w:space="0" w:color="auto"/>
      </w:divBdr>
    </w:div>
    <w:div w:id="186061963">
      <w:bodyDiv w:val="1"/>
      <w:marLeft w:val="0"/>
      <w:marRight w:val="0"/>
      <w:marTop w:val="0"/>
      <w:marBottom w:val="0"/>
      <w:divBdr>
        <w:top w:val="none" w:sz="0" w:space="0" w:color="auto"/>
        <w:left w:val="none" w:sz="0" w:space="0" w:color="auto"/>
        <w:bottom w:val="none" w:sz="0" w:space="0" w:color="auto"/>
        <w:right w:val="none" w:sz="0" w:space="0" w:color="auto"/>
      </w:divBdr>
    </w:div>
    <w:div w:id="186604227">
      <w:bodyDiv w:val="1"/>
      <w:marLeft w:val="0"/>
      <w:marRight w:val="0"/>
      <w:marTop w:val="0"/>
      <w:marBottom w:val="0"/>
      <w:divBdr>
        <w:top w:val="none" w:sz="0" w:space="0" w:color="auto"/>
        <w:left w:val="none" w:sz="0" w:space="0" w:color="auto"/>
        <w:bottom w:val="none" w:sz="0" w:space="0" w:color="auto"/>
        <w:right w:val="none" w:sz="0" w:space="0" w:color="auto"/>
      </w:divBdr>
    </w:div>
    <w:div w:id="187262902">
      <w:bodyDiv w:val="1"/>
      <w:marLeft w:val="0"/>
      <w:marRight w:val="0"/>
      <w:marTop w:val="0"/>
      <w:marBottom w:val="0"/>
      <w:divBdr>
        <w:top w:val="none" w:sz="0" w:space="0" w:color="auto"/>
        <w:left w:val="none" w:sz="0" w:space="0" w:color="auto"/>
        <w:bottom w:val="none" w:sz="0" w:space="0" w:color="auto"/>
        <w:right w:val="none" w:sz="0" w:space="0" w:color="auto"/>
      </w:divBdr>
    </w:div>
    <w:div w:id="187723328">
      <w:bodyDiv w:val="1"/>
      <w:marLeft w:val="0"/>
      <w:marRight w:val="0"/>
      <w:marTop w:val="0"/>
      <w:marBottom w:val="0"/>
      <w:divBdr>
        <w:top w:val="none" w:sz="0" w:space="0" w:color="auto"/>
        <w:left w:val="none" w:sz="0" w:space="0" w:color="auto"/>
        <w:bottom w:val="none" w:sz="0" w:space="0" w:color="auto"/>
        <w:right w:val="none" w:sz="0" w:space="0" w:color="auto"/>
      </w:divBdr>
    </w:div>
    <w:div w:id="188221561">
      <w:bodyDiv w:val="1"/>
      <w:marLeft w:val="0"/>
      <w:marRight w:val="0"/>
      <w:marTop w:val="0"/>
      <w:marBottom w:val="0"/>
      <w:divBdr>
        <w:top w:val="none" w:sz="0" w:space="0" w:color="auto"/>
        <w:left w:val="none" w:sz="0" w:space="0" w:color="auto"/>
        <w:bottom w:val="none" w:sz="0" w:space="0" w:color="auto"/>
        <w:right w:val="none" w:sz="0" w:space="0" w:color="auto"/>
      </w:divBdr>
    </w:div>
    <w:div w:id="188447244">
      <w:bodyDiv w:val="1"/>
      <w:marLeft w:val="0"/>
      <w:marRight w:val="0"/>
      <w:marTop w:val="0"/>
      <w:marBottom w:val="0"/>
      <w:divBdr>
        <w:top w:val="none" w:sz="0" w:space="0" w:color="auto"/>
        <w:left w:val="none" w:sz="0" w:space="0" w:color="auto"/>
        <w:bottom w:val="none" w:sz="0" w:space="0" w:color="auto"/>
        <w:right w:val="none" w:sz="0" w:space="0" w:color="auto"/>
      </w:divBdr>
    </w:div>
    <w:div w:id="188447387">
      <w:bodyDiv w:val="1"/>
      <w:marLeft w:val="0"/>
      <w:marRight w:val="0"/>
      <w:marTop w:val="0"/>
      <w:marBottom w:val="0"/>
      <w:divBdr>
        <w:top w:val="none" w:sz="0" w:space="0" w:color="auto"/>
        <w:left w:val="none" w:sz="0" w:space="0" w:color="auto"/>
        <w:bottom w:val="none" w:sz="0" w:space="0" w:color="auto"/>
        <w:right w:val="none" w:sz="0" w:space="0" w:color="auto"/>
      </w:divBdr>
    </w:div>
    <w:div w:id="188572645">
      <w:bodyDiv w:val="1"/>
      <w:marLeft w:val="0"/>
      <w:marRight w:val="0"/>
      <w:marTop w:val="0"/>
      <w:marBottom w:val="0"/>
      <w:divBdr>
        <w:top w:val="none" w:sz="0" w:space="0" w:color="auto"/>
        <w:left w:val="none" w:sz="0" w:space="0" w:color="auto"/>
        <w:bottom w:val="none" w:sz="0" w:space="0" w:color="auto"/>
        <w:right w:val="none" w:sz="0" w:space="0" w:color="auto"/>
      </w:divBdr>
    </w:div>
    <w:div w:id="188572847">
      <w:bodyDiv w:val="1"/>
      <w:marLeft w:val="0"/>
      <w:marRight w:val="0"/>
      <w:marTop w:val="0"/>
      <w:marBottom w:val="0"/>
      <w:divBdr>
        <w:top w:val="none" w:sz="0" w:space="0" w:color="auto"/>
        <w:left w:val="none" w:sz="0" w:space="0" w:color="auto"/>
        <w:bottom w:val="none" w:sz="0" w:space="0" w:color="auto"/>
        <w:right w:val="none" w:sz="0" w:space="0" w:color="auto"/>
      </w:divBdr>
    </w:div>
    <w:div w:id="188683652">
      <w:bodyDiv w:val="1"/>
      <w:marLeft w:val="0"/>
      <w:marRight w:val="0"/>
      <w:marTop w:val="0"/>
      <w:marBottom w:val="0"/>
      <w:divBdr>
        <w:top w:val="none" w:sz="0" w:space="0" w:color="auto"/>
        <w:left w:val="none" w:sz="0" w:space="0" w:color="auto"/>
        <w:bottom w:val="none" w:sz="0" w:space="0" w:color="auto"/>
        <w:right w:val="none" w:sz="0" w:space="0" w:color="auto"/>
      </w:divBdr>
    </w:div>
    <w:div w:id="189031274">
      <w:bodyDiv w:val="1"/>
      <w:marLeft w:val="0"/>
      <w:marRight w:val="0"/>
      <w:marTop w:val="0"/>
      <w:marBottom w:val="0"/>
      <w:divBdr>
        <w:top w:val="none" w:sz="0" w:space="0" w:color="auto"/>
        <w:left w:val="none" w:sz="0" w:space="0" w:color="auto"/>
        <w:bottom w:val="none" w:sz="0" w:space="0" w:color="auto"/>
        <w:right w:val="none" w:sz="0" w:space="0" w:color="auto"/>
      </w:divBdr>
    </w:div>
    <w:div w:id="189219593">
      <w:bodyDiv w:val="1"/>
      <w:marLeft w:val="0"/>
      <w:marRight w:val="0"/>
      <w:marTop w:val="0"/>
      <w:marBottom w:val="0"/>
      <w:divBdr>
        <w:top w:val="none" w:sz="0" w:space="0" w:color="auto"/>
        <w:left w:val="none" w:sz="0" w:space="0" w:color="auto"/>
        <w:bottom w:val="none" w:sz="0" w:space="0" w:color="auto"/>
        <w:right w:val="none" w:sz="0" w:space="0" w:color="auto"/>
      </w:divBdr>
    </w:div>
    <w:div w:id="189227546">
      <w:bodyDiv w:val="1"/>
      <w:marLeft w:val="0"/>
      <w:marRight w:val="0"/>
      <w:marTop w:val="0"/>
      <w:marBottom w:val="0"/>
      <w:divBdr>
        <w:top w:val="none" w:sz="0" w:space="0" w:color="auto"/>
        <w:left w:val="none" w:sz="0" w:space="0" w:color="auto"/>
        <w:bottom w:val="none" w:sz="0" w:space="0" w:color="auto"/>
        <w:right w:val="none" w:sz="0" w:space="0" w:color="auto"/>
      </w:divBdr>
    </w:div>
    <w:div w:id="189416151">
      <w:bodyDiv w:val="1"/>
      <w:marLeft w:val="0"/>
      <w:marRight w:val="0"/>
      <w:marTop w:val="0"/>
      <w:marBottom w:val="0"/>
      <w:divBdr>
        <w:top w:val="none" w:sz="0" w:space="0" w:color="auto"/>
        <w:left w:val="none" w:sz="0" w:space="0" w:color="auto"/>
        <w:bottom w:val="none" w:sz="0" w:space="0" w:color="auto"/>
        <w:right w:val="none" w:sz="0" w:space="0" w:color="auto"/>
      </w:divBdr>
    </w:div>
    <w:div w:id="189728191">
      <w:bodyDiv w:val="1"/>
      <w:marLeft w:val="0"/>
      <w:marRight w:val="0"/>
      <w:marTop w:val="0"/>
      <w:marBottom w:val="0"/>
      <w:divBdr>
        <w:top w:val="none" w:sz="0" w:space="0" w:color="auto"/>
        <w:left w:val="none" w:sz="0" w:space="0" w:color="auto"/>
        <w:bottom w:val="none" w:sz="0" w:space="0" w:color="auto"/>
        <w:right w:val="none" w:sz="0" w:space="0" w:color="auto"/>
      </w:divBdr>
    </w:div>
    <w:div w:id="190193570">
      <w:bodyDiv w:val="1"/>
      <w:marLeft w:val="0"/>
      <w:marRight w:val="0"/>
      <w:marTop w:val="0"/>
      <w:marBottom w:val="0"/>
      <w:divBdr>
        <w:top w:val="none" w:sz="0" w:space="0" w:color="auto"/>
        <w:left w:val="none" w:sz="0" w:space="0" w:color="auto"/>
        <w:bottom w:val="none" w:sz="0" w:space="0" w:color="auto"/>
        <w:right w:val="none" w:sz="0" w:space="0" w:color="auto"/>
      </w:divBdr>
    </w:div>
    <w:div w:id="190608911">
      <w:bodyDiv w:val="1"/>
      <w:marLeft w:val="0"/>
      <w:marRight w:val="0"/>
      <w:marTop w:val="0"/>
      <w:marBottom w:val="0"/>
      <w:divBdr>
        <w:top w:val="none" w:sz="0" w:space="0" w:color="auto"/>
        <w:left w:val="none" w:sz="0" w:space="0" w:color="auto"/>
        <w:bottom w:val="none" w:sz="0" w:space="0" w:color="auto"/>
        <w:right w:val="none" w:sz="0" w:space="0" w:color="auto"/>
      </w:divBdr>
    </w:div>
    <w:div w:id="190842012">
      <w:bodyDiv w:val="1"/>
      <w:marLeft w:val="0"/>
      <w:marRight w:val="0"/>
      <w:marTop w:val="0"/>
      <w:marBottom w:val="0"/>
      <w:divBdr>
        <w:top w:val="none" w:sz="0" w:space="0" w:color="auto"/>
        <w:left w:val="none" w:sz="0" w:space="0" w:color="auto"/>
        <w:bottom w:val="none" w:sz="0" w:space="0" w:color="auto"/>
        <w:right w:val="none" w:sz="0" w:space="0" w:color="auto"/>
      </w:divBdr>
    </w:div>
    <w:div w:id="190847200">
      <w:bodyDiv w:val="1"/>
      <w:marLeft w:val="0"/>
      <w:marRight w:val="0"/>
      <w:marTop w:val="0"/>
      <w:marBottom w:val="0"/>
      <w:divBdr>
        <w:top w:val="none" w:sz="0" w:space="0" w:color="auto"/>
        <w:left w:val="none" w:sz="0" w:space="0" w:color="auto"/>
        <w:bottom w:val="none" w:sz="0" w:space="0" w:color="auto"/>
        <w:right w:val="none" w:sz="0" w:space="0" w:color="auto"/>
      </w:divBdr>
    </w:div>
    <w:div w:id="191385250">
      <w:bodyDiv w:val="1"/>
      <w:marLeft w:val="0"/>
      <w:marRight w:val="0"/>
      <w:marTop w:val="0"/>
      <w:marBottom w:val="0"/>
      <w:divBdr>
        <w:top w:val="none" w:sz="0" w:space="0" w:color="auto"/>
        <w:left w:val="none" w:sz="0" w:space="0" w:color="auto"/>
        <w:bottom w:val="none" w:sz="0" w:space="0" w:color="auto"/>
        <w:right w:val="none" w:sz="0" w:space="0" w:color="auto"/>
      </w:divBdr>
    </w:div>
    <w:div w:id="191454608">
      <w:bodyDiv w:val="1"/>
      <w:marLeft w:val="0"/>
      <w:marRight w:val="0"/>
      <w:marTop w:val="0"/>
      <w:marBottom w:val="0"/>
      <w:divBdr>
        <w:top w:val="none" w:sz="0" w:space="0" w:color="auto"/>
        <w:left w:val="none" w:sz="0" w:space="0" w:color="auto"/>
        <w:bottom w:val="none" w:sz="0" w:space="0" w:color="auto"/>
        <w:right w:val="none" w:sz="0" w:space="0" w:color="auto"/>
      </w:divBdr>
    </w:div>
    <w:div w:id="191575810">
      <w:bodyDiv w:val="1"/>
      <w:marLeft w:val="0"/>
      <w:marRight w:val="0"/>
      <w:marTop w:val="0"/>
      <w:marBottom w:val="0"/>
      <w:divBdr>
        <w:top w:val="none" w:sz="0" w:space="0" w:color="auto"/>
        <w:left w:val="none" w:sz="0" w:space="0" w:color="auto"/>
        <w:bottom w:val="none" w:sz="0" w:space="0" w:color="auto"/>
        <w:right w:val="none" w:sz="0" w:space="0" w:color="auto"/>
      </w:divBdr>
    </w:div>
    <w:div w:id="192111870">
      <w:bodyDiv w:val="1"/>
      <w:marLeft w:val="0"/>
      <w:marRight w:val="0"/>
      <w:marTop w:val="0"/>
      <w:marBottom w:val="0"/>
      <w:divBdr>
        <w:top w:val="none" w:sz="0" w:space="0" w:color="auto"/>
        <w:left w:val="none" w:sz="0" w:space="0" w:color="auto"/>
        <w:bottom w:val="none" w:sz="0" w:space="0" w:color="auto"/>
        <w:right w:val="none" w:sz="0" w:space="0" w:color="auto"/>
      </w:divBdr>
    </w:div>
    <w:div w:id="192620079">
      <w:bodyDiv w:val="1"/>
      <w:marLeft w:val="0"/>
      <w:marRight w:val="0"/>
      <w:marTop w:val="0"/>
      <w:marBottom w:val="0"/>
      <w:divBdr>
        <w:top w:val="none" w:sz="0" w:space="0" w:color="auto"/>
        <w:left w:val="none" w:sz="0" w:space="0" w:color="auto"/>
        <w:bottom w:val="none" w:sz="0" w:space="0" w:color="auto"/>
        <w:right w:val="none" w:sz="0" w:space="0" w:color="auto"/>
      </w:divBdr>
    </w:div>
    <w:div w:id="193421274">
      <w:bodyDiv w:val="1"/>
      <w:marLeft w:val="0"/>
      <w:marRight w:val="0"/>
      <w:marTop w:val="0"/>
      <w:marBottom w:val="0"/>
      <w:divBdr>
        <w:top w:val="none" w:sz="0" w:space="0" w:color="auto"/>
        <w:left w:val="none" w:sz="0" w:space="0" w:color="auto"/>
        <w:bottom w:val="none" w:sz="0" w:space="0" w:color="auto"/>
        <w:right w:val="none" w:sz="0" w:space="0" w:color="auto"/>
      </w:divBdr>
    </w:div>
    <w:div w:id="193469462">
      <w:bodyDiv w:val="1"/>
      <w:marLeft w:val="0"/>
      <w:marRight w:val="0"/>
      <w:marTop w:val="0"/>
      <w:marBottom w:val="0"/>
      <w:divBdr>
        <w:top w:val="none" w:sz="0" w:space="0" w:color="auto"/>
        <w:left w:val="none" w:sz="0" w:space="0" w:color="auto"/>
        <w:bottom w:val="none" w:sz="0" w:space="0" w:color="auto"/>
        <w:right w:val="none" w:sz="0" w:space="0" w:color="auto"/>
      </w:divBdr>
    </w:div>
    <w:div w:id="193540693">
      <w:bodyDiv w:val="1"/>
      <w:marLeft w:val="0"/>
      <w:marRight w:val="0"/>
      <w:marTop w:val="0"/>
      <w:marBottom w:val="0"/>
      <w:divBdr>
        <w:top w:val="none" w:sz="0" w:space="0" w:color="auto"/>
        <w:left w:val="none" w:sz="0" w:space="0" w:color="auto"/>
        <w:bottom w:val="none" w:sz="0" w:space="0" w:color="auto"/>
        <w:right w:val="none" w:sz="0" w:space="0" w:color="auto"/>
      </w:divBdr>
    </w:div>
    <w:div w:id="194082187">
      <w:bodyDiv w:val="1"/>
      <w:marLeft w:val="0"/>
      <w:marRight w:val="0"/>
      <w:marTop w:val="0"/>
      <w:marBottom w:val="0"/>
      <w:divBdr>
        <w:top w:val="none" w:sz="0" w:space="0" w:color="auto"/>
        <w:left w:val="none" w:sz="0" w:space="0" w:color="auto"/>
        <w:bottom w:val="none" w:sz="0" w:space="0" w:color="auto"/>
        <w:right w:val="none" w:sz="0" w:space="0" w:color="auto"/>
      </w:divBdr>
    </w:div>
    <w:div w:id="194317853">
      <w:bodyDiv w:val="1"/>
      <w:marLeft w:val="0"/>
      <w:marRight w:val="0"/>
      <w:marTop w:val="0"/>
      <w:marBottom w:val="0"/>
      <w:divBdr>
        <w:top w:val="none" w:sz="0" w:space="0" w:color="auto"/>
        <w:left w:val="none" w:sz="0" w:space="0" w:color="auto"/>
        <w:bottom w:val="none" w:sz="0" w:space="0" w:color="auto"/>
        <w:right w:val="none" w:sz="0" w:space="0" w:color="auto"/>
      </w:divBdr>
    </w:div>
    <w:div w:id="194464046">
      <w:bodyDiv w:val="1"/>
      <w:marLeft w:val="0"/>
      <w:marRight w:val="0"/>
      <w:marTop w:val="0"/>
      <w:marBottom w:val="0"/>
      <w:divBdr>
        <w:top w:val="none" w:sz="0" w:space="0" w:color="auto"/>
        <w:left w:val="none" w:sz="0" w:space="0" w:color="auto"/>
        <w:bottom w:val="none" w:sz="0" w:space="0" w:color="auto"/>
        <w:right w:val="none" w:sz="0" w:space="0" w:color="auto"/>
      </w:divBdr>
    </w:div>
    <w:div w:id="194582324">
      <w:bodyDiv w:val="1"/>
      <w:marLeft w:val="0"/>
      <w:marRight w:val="0"/>
      <w:marTop w:val="0"/>
      <w:marBottom w:val="0"/>
      <w:divBdr>
        <w:top w:val="none" w:sz="0" w:space="0" w:color="auto"/>
        <w:left w:val="none" w:sz="0" w:space="0" w:color="auto"/>
        <w:bottom w:val="none" w:sz="0" w:space="0" w:color="auto"/>
        <w:right w:val="none" w:sz="0" w:space="0" w:color="auto"/>
      </w:divBdr>
    </w:div>
    <w:div w:id="194655997">
      <w:bodyDiv w:val="1"/>
      <w:marLeft w:val="0"/>
      <w:marRight w:val="0"/>
      <w:marTop w:val="0"/>
      <w:marBottom w:val="0"/>
      <w:divBdr>
        <w:top w:val="none" w:sz="0" w:space="0" w:color="auto"/>
        <w:left w:val="none" w:sz="0" w:space="0" w:color="auto"/>
        <w:bottom w:val="none" w:sz="0" w:space="0" w:color="auto"/>
        <w:right w:val="none" w:sz="0" w:space="0" w:color="auto"/>
      </w:divBdr>
    </w:div>
    <w:div w:id="195193990">
      <w:bodyDiv w:val="1"/>
      <w:marLeft w:val="0"/>
      <w:marRight w:val="0"/>
      <w:marTop w:val="0"/>
      <w:marBottom w:val="0"/>
      <w:divBdr>
        <w:top w:val="none" w:sz="0" w:space="0" w:color="auto"/>
        <w:left w:val="none" w:sz="0" w:space="0" w:color="auto"/>
        <w:bottom w:val="none" w:sz="0" w:space="0" w:color="auto"/>
        <w:right w:val="none" w:sz="0" w:space="0" w:color="auto"/>
      </w:divBdr>
    </w:div>
    <w:div w:id="195313829">
      <w:bodyDiv w:val="1"/>
      <w:marLeft w:val="0"/>
      <w:marRight w:val="0"/>
      <w:marTop w:val="0"/>
      <w:marBottom w:val="0"/>
      <w:divBdr>
        <w:top w:val="none" w:sz="0" w:space="0" w:color="auto"/>
        <w:left w:val="none" w:sz="0" w:space="0" w:color="auto"/>
        <w:bottom w:val="none" w:sz="0" w:space="0" w:color="auto"/>
        <w:right w:val="none" w:sz="0" w:space="0" w:color="auto"/>
      </w:divBdr>
    </w:div>
    <w:div w:id="195586391">
      <w:bodyDiv w:val="1"/>
      <w:marLeft w:val="0"/>
      <w:marRight w:val="0"/>
      <w:marTop w:val="0"/>
      <w:marBottom w:val="0"/>
      <w:divBdr>
        <w:top w:val="none" w:sz="0" w:space="0" w:color="auto"/>
        <w:left w:val="none" w:sz="0" w:space="0" w:color="auto"/>
        <w:bottom w:val="none" w:sz="0" w:space="0" w:color="auto"/>
        <w:right w:val="none" w:sz="0" w:space="0" w:color="auto"/>
      </w:divBdr>
    </w:div>
    <w:div w:id="195587551">
      <w:bodyDiv w:val="1"/>
      <w:marLeft w:val="0"/>
      <w:marRight w:val="0"/>
      <w:marTop w:val="0"/>
      <w:marBottom w:val="0"/>
      <w:divBdr>
        <w:top w:val="none" w:sz="0" w:space="0" w:color="auto"/>
        <w:left w:val="none" w:sz="0" w:space="0" w:color="auto"/>
        <w:bottom w:val="none" w:sz="0" w:space="0" w:color="auto"/>
        <w:right w:val="none" w:sz="0" w:space="0" w:color="auto"/>
      </w:divBdr>
    </w:div>
    <w:div w:id="195849949">
      <w:bodyDiv w:val="1"/>
      <w:marLeft w:val="0"/>
      <w:marRight w:val="0"/>
      <w:marTop w:val="0"/>
      <w:marBottom w:val="0"/>
      <w:divBdr>
        <w:top w:val="none" w:sz="0" w:space="0" w:color="auto"/>
        <w:left w:val="none" w:sz="0" w:space="0" w:color="auto"/>
        <w:bottom w:val="none" w:sz="0" w:space="0" w:color="auto"/>
        <w:right w:val="none" w:sz="0" w:space="0" w:color="auto"/>
      </w:divBdr>
    </w:div>
    <w:div w:id="195854256">
      <w:bodyDiv w:val="1"/>
      <w:marLeft w:val="0"/>
      <w:marRight w:val="0"/>
      <w:marTop w:val="0"/>
      <w:marBottom w:val="0"/>
      <w:divBdr>
        <w:top w:val="none" w:sz="0" w:space="0" w:color="auto"/>
        <w:left w:val="none" w:sz="0" w:space="0" w:color="auto"/>
        <w:bottom w:val="none" w:sz="0" w:space="0" w:color="auto"/>
        <w:right w:val="none" w:sz="0" w:space="0" w:color="auto"/>
      </w:divBdr>
    </w:div>
    <w:div w:id="195893186">
      <w:bodyDiv w:val="1"/>
      <w:marLeft w:val="0"/>
      <w:marRight w:val="0"/>
      <w:marTop w:val="0"/>
      <w:marBottom w:val="0"/>
      <w:divBdr>
        <w:top w:val="none" w:sz="0" w:space="0" w:color="auto"/>
        <w:left w:val="none" w:sz="0" w:space="0" w:color="auto"/>
        <w:bottom w:val="none" w:sz="0" w:space="0" w:color="auto"/>
        <w:right w:val="none" w:sz="0" w:space="0" w:color="auto"/>
      </w:divBdr>
    </w:div>
    <w:div w:id="196090466">
      <w:bodyDiv w:val="1"/>
      <w:marLeft w:val="0"/>
      <w:marRight w:val="0"/>
      <w:marTop w:val="0"/>
      <w:marBottom w:val="0"/>
      <w:divBdr>
        <w:top w:val="none" w:sz="0" w:space="0" w:color="auto"/>
        <w:left w:val="none" w:sz="0" w:space="0" w:color="auto"/>
        <w:bottom w:val="none" w:sz="0" w:space="0" w:color="auto"/>
        <w:right w:val="none" w:sz="0" w:space="0" w:color="auto"/>
      </w:divBdr>
    </w:div>
    <w:div w:id="196428085">
      <w:bodyDiv w:val="1"/>
      <w:marLeft w:val="0"/>
      <w:marRight w:val="0"/>
      <w:marTop w:val="0"/>
      <w:marBottom w:val="0"/>
      <w:divBdr>
        <w:top w:val="none" w:sz="0" w:space="0" w:color="auto"/>
        <w:left w:val="none" w:sz="0" w:space="0" w:color="auto"/>
        <w:bottom w:val="none" w:sz="0" w:space="0" w:color="auto"/>
        <w:right w:val="none" w:sz="0" w:space="0" w:color="auto"/>
      </w:divBdr>
    </w:div>
    <w:div w:id="196504738">
      <w:bodyDiv w:val="1"/>
      <w:marLeft w:val="0"/>
      <w:marRight w:val="0"/>
      <w:marTop w:val="0"/>
      <w:marBottom w:val="0"/>
      <w:divBdr>
        <w:top w:val="none" w:sz="0" w:space="0" w:color="auto"/>
        <w:left w:val="none" w:sz="0" w:space="0" w:color="auto"/>
        <w:bottom w:val="none" w:sz="0" w:space="0" w:color="auto"/>
        <w:right w:val="none" w:sz="0" w:space="0" w:color="auto"/>
      </w:divBdr>
    </w:div>
    <w:div w:id="197816968">
      <w:bodyDiv w:val="1"/>
      <w:marLeft w:val="0"/>
      <w:marRight w:val="0"/>
      <w:marTop w:val="0"/>
      <w:marBottom w:val="0"/>
      <w:divBdr>
        <w:top w:val="none" w:sz="0" w:space="0" w:color="auto"/>
        <w:left w:val="none" w:sz="0" w:space="0" w:color="auto"/>
        <w:bottom w:val="none" w:sz="0" w:space="0" w:color="auto"/>
        <w:right w:val="none" w:sz="0" w:space="0" w:color="auto"/>
      </w:divBdr>
    </w:div>
    <w:div w:id="198013198">
      <w:bodyDiv w:val="1"/>
      <w:marLeft w:val="0"/>
      <w:marRight w:val="0"/>
      <w:marTop w:val="0"/>
      <w:marBottom w:val="0"/>
      <w:divBdr>
        <w:top w:val="none" w:sz="0" w:space="0" w:color="auto"/>
        <w:left w:val="none" w:sz="0" w:space="0" w:color="auto"/>
        <w:bottom w:val="none" w:sz="0" w:space="0" w:color="auto"/>
        <w:right w:val="none" w:sz="0" w:space="0" w:color="auto"/>
      </w:divBdr>
    </w:div>
    <w:div w:id="198052451">
      <w:bodyDiv w:val="1"/>
      <w:marLeft w:val="0"/>
      <w:marRight w:val="0"/>
      <w:marTop w:val="0"/>
      <w:marBottom w:val="0"/>
      <w:divBdr>
        <w:top w:val="none" w:sz="0" w:space="0" w:color="auto"/>
        <w:left w:val="none" w:sz="0" w:space="0" w:color="auto"/>
        <w:bottom w:val="none" w:sz="0" w:space="0" w:color="auto"/>
        <w:right w:val="none" w:sz="0" w:space="0" w:color="auto"/>
      </w:divBdr>
    </w:div>
    <w:div w:id="198469073">
      <w:bodyDiv w:val="1"/>
      <w:marLeft w:val="0"/>
      <w:marRight w:val="0"/>
      <w:marTop w:val="0"/>
      <w:marBottom w:val="0"/>
      <w:divBdr>
        <w:top w:val="none" w:sz="0" w:space="0" w:color="auto"/>
        <w:left w:val="none" w:sz="0" w:space="0" w:color="auto"/>
        <w:bottom w:val="none" w:sz="0" w:space="0" w:color="auto"/>
        <w:right w:val="none" w:sz="0" w:space="0" w:color="auto"/>
      </w:divBdr>
    </w:div>
    <w:div w:id="198472855">
      <w:bodyDiv w:val="1"/>
      <w:marLeft w:val="0"/>
      <w:marRight w:val="0"/>
      <w:marTop w:val="0"/>
      <w:marBottom w:val="0"/>
      <w:divBdr>
        <w:top w:val="none" w:sz="0" w:space="0" w:color="auto"/>
        <w:left w:val="none" w:sz="0" w:space="0" w:color="auto"/>
        <w:bottom w:val="none" w:sz="0" w:space="0" w:color="auto"/>
        <w:right w:val="none" w:sz="0" w:space="0" w:color="auto"/>
      </w:divBdr>
    </w:div>
    <w:div w:id="198595044">
      <w:bodyDiv w:val="1"/>
      <w:marLeft w:val="0"/>
      <w:marRight w:val="0"/>
      <w:marTop w:val="0"/>
      <w:marBottom w:val="0"/>
      <w:divBdr>
        <w:top w:val="none" w:sz="0" w:space="0" w:color="auto"/>
        <w:left w:val="none" w:sz="0" w:space="0" w:color="auto"/>
        <w:bottom w:val="none" w:sz="0" w:space="0" w:color="auto"/>
        <w:right w:val="none" w:sz="0" w:space="0" w:color="auto"/>
      </w:divBdr>
    </w:div>
    <w:div w:id="198662461">
      <w:bodyDiv w:val="1"/>
      <w:marLeft w:val="0"/>
      <w:marRight w:val="0"/>
      <w:marTop w:val="0"/>
      <w:marBottom w:val="0"/>
      <w:divBdr>
        <w:top w:val="none" w:sz="0" w:space="0" w:color="auto"/>
        <w:left w:val="none" w:sz="0" w:space="0" w:color="auto"/>
        <w:bottom w:val="none" w:sz="0" w:space="0" w:color="auto"/>
        <w:right w:val="none" w:sz="0" w:space="0" w:color="auto"/>
      </w:divBdr>
    </w:div>
    <w:div w:id="198670611">
      <w:bodyDiv w:val="1"/>
      <w:marLeft w:val="0"/>
      <w:marRight w:val="0"/>
      <w:marTop w:val="0"/>
      <w:marBottom w:val="0"/>
      <w:divBdr>
        <w:top w:val="none" w:sz="0" w:space="0" w:color="auto"/>
        <w:left w:val="none" w:sz="0" w:space="0" w:color="auto"/>
        <w:bottom w:val="none" w:sz="0" w:space="0" w:color="auto"/>
        <w:right w:val="none" w:sz="0" w:space="0" w:color="auto"/>
      </w:divBdr>
    </w:div>
    <w:div w:id="198707478">
      <w:bodyDiv w:val="1"/>
      <w:marLeft w:val="0"/>
      <w:marRight w:val="0"/>
      <w:marTop w:val="0"/>
      <w:marBottom w:val="0"/>
      <w:divBdr>
        <w:top w:val="none" w:sz="0" w:space="0" w:color="auto"/>
        <w:left w:val="none" w:sz="0" w:space="0" w:color="auto"/>
        <w:bottom w:val="none" w:sz="0" w:space="0" w:color="auto"/>
        <w:right w:val="none" w:sz="0" w:space="0" w:color="auto"/>
      </w:divBdr>
    </w:div>
    <w:div w:id="198710421">
      <w:bodyDiv w:val="1"/>
      <w:marLeft w:val="0"/>
      <w:marRight w:val="0"/>
      <w:marTop w:val="0"/>
      <w:marBottom w:val="0"/>
      <w:divBdr>
        <w:top w:val="none" w:sz="0" w:space="0" w:color="auto"/>
        <w:left w:val="none" w:sz="0" w:space="0" w:color="auto"/>
        <w:bottom w:val="none" w:sz="0" w:space="0" w:color="auto"/>
        <w:right w:val="none" w:sz="0" w:space="0" w:color="auto"/>
      </w:divBdr>
    </w:div>
    <w:div w:id="198780825">
      <w:bodyDiv w:val="1"/>
      <w:marLeft w:val="0"/>
      <w:marRight w:val="0"/>
      <w:marTop w:val="0"/>
      <w:marBottom w:val="0"/>
      <w:divBdr>
        <w:top w:val="none" w:sz="0" w:space="0" w:color="auto"/>
        <w:left w:val="none" w:sz="0" w:space="0" w:color="auto"/>
        <w:bottom w:val="none" w:sz="0" w:space="0" w:color="auto"/>
        <w:right w:val="none" w:sz="0" w:space="0" w:color="auto"/>
      </w:divBdr>
    </w:div>
    <w:div w:id="198787750">
      <w:bodyDiv w:val="1"/>
      <w:marLeft w:val="0"/>
      <w:marRight w:val="0"/>
      <w:marTop w:val="0"/>
      <w:marBottom w:val="0"/>
      <w:divBdr>
        <w:top w:val="none" w:sz="0" w:space="0" w:color="auto"/>
        <w:left w:val="none" w:sz="0" w:space="0" w:color="auto"/>
        <w:bottom w:val="none" w:sz="0" w:space="0" w:color="auto"/>
        <w:right w:val="none" w:sz="0" w:space="0" w:color="auto"/>
      </w:divBdr>
    </w:div>
    <w:div w:id="199129961">
      <w:bodyDiv w:val="1"/>
      <w:marLeft w:val="0"/>
      <w:marRight w:val="0"/>
      <w:marTop w:val="0"/>
      <w:marBottom w:val="0"/>
      <w:divBdr>
        <w:top w:val="none" w:sz="0" w:space="0" w:color="auto"/>
        <w:left w:val="none" w:sz="0" w:space="0" w:color="auto"/>
        <w:bottom w:val="none" w:sz="0" w:space="0" w:color="auto"/>
        <w:right w:val="none" w:sz="0" w:space="0" w:color="auto"/>
      </w:divBdr>
    </w:div>
    <w:div w:id="199170190">
      <w:bodyDiv w:val="1"/>
      <w:marLeft w:val="0"/>
      <w:marRight w:val="0"/>
      <w:marTop w:val="0"/>
      <w:marBottom w:val="0"/>
      <w:divBdr>
        <w:top w:val="none" w:sz="0" w:space="0" w:color="auto"/>
        <w:left w:val="none" w:sz="0" w:space="0" w:color="auto"/>
        <w:bottom w:val="none" w:sz="0" w:space="0" w:color="auto"/>
        <w:right w:val="none" w:sz="0" w:space="0" w:color="auto"/>
      </w:divBdr>
    </w:div>
    <w:div w:id="199368185">
      <w:bodyDiv w:val="1"/>
      <w:marLeft w:val="0"/>
      <w:marRight w:val="0"/>
      <w:marTop w:val="0"/>
      <w:marBottom w:val="0"/>
      <w:divBdr>
        <w:top w:val="none" w:sz="0" w:space="0" w:color="auto"/>
        <w:left w:val="none" w:sz="0" w:space="0" w:color="auto"/>
        <w:bottom w:val="none" w:sz="0" w:space="0" w:color="auto"/>
        <w:right w:val="none" w:sz="0" w:space="0" w:color="auto"/>
      </w:divBdr>
    </w:div>
    <w:div w:id="199514375">
      <w:bodyDiv w:val="1"/>
      <w:marLeft w:val="0"/>
      <w:marRight w:val="0"/>
      <w:marTop w:val="0"/>
      <w:marBottom w:val="0"/>
      <w:divBdr>
        <w:top w:val="none" w:sz="0" w:space="0" w:color="auto"/>
        <w:left w:val="none" w:sz="0" w:space="0" w:color="auto"/>
        <w:bottom w:val="none" w:sz="0" w:space="0" w:color="auto"/>
        <w:right w:val="none" w:sz="0" w:space="0" w:color="auto"/>
      </w:divBdr>
    </w:div>
    <w:div w:id="199519250">
      <w:bodyDiv w:val="1"/>
      <w:marLeft w:val="0"/>
      <w:marRight w:val="0"/>
      <w:marTop w:val="0"/>
      <w:marBottom w:val="0"/>
      <w:divBdr>
        <w:top w:val="none" w:sz="0" w:space="0" w:color="auto"/>
        <w:left w:val="none" w:sz="0" w:space="0" w:color="auto"/>
        <w:bottom w:val="none" w:sz="0" w:space="0" w:color="auto"/>
        <w:right w:val="none" w:sz="0" w:space="0" w:color="auto"/>
      </w:divBdr>
    </w:div>
    <w:div w:id="199628398">
      <w:bodyDiv w:val="1"/>
      <w:marLeft w:val="0"/>
      <w:marRight w:val="0"/>
      <w:marTop w:val="0"/>
      <w:marBottom w:val="0"/>
      <w:divBdr>
        <w:top w:val="none" w:sz="0" w:space="0" w:color="auto"/>
        <w:left w:val="none" w:sz="0" w:space="0" w:color="auto"/>
        <w:bottom w:val="none" w:sz="0" w:space="0" w:color="auto"/>
        <w:right w:val="none" w:sz="0" w:space="0" w:color="auto"/>
      </w:divBdr>
    </w:div>
    <w:div w:id="200286308">
      <w:bodyDiv w:val="1"/>
      <w:marLeft w:val="0"/>
      <w:marRight w:val="0"/>
      <w:marTop w:val="0"/>
      <w:marBottom w:val="0"/>
      <w:divBdr>
        <w:top w:val="none" w:sz="0" w:space="0" w:color="auto"/>
        <w:left w:val="none" w:sz="0" w:space="0" w:color="auto"/>
        <w:bottom w:val="none" w:sz="0" w:space="0" w:color="auto"/>
        <w:right w:val="none" w:sz="0" w:space="0" w:color="auto"/>
      </w:divBdr>
    </w:div>
    <w:div w:id="200482405">
      <w:bodyDiv w:val="1"/>
      <w:marLeft w:val="0"/>
      <w:marRight w:val="0"/>
      <w:marTop w:val="0"/>
      <w:marBottom w:val="0"/>
      <w:divBdr>
        <w:top w:val="none" w:sz="0" w:space="0" w:color="auto"/>
        <w:left w:val="none" w:sz="0" w:space="0" w:color="auto"/>
        <w:bottom w:val="none" w:sz="0" w:space="0" w:color="auto"/>
        <w:right w:val="none" w:sz="0" w:space="0" w:color="auto"/>
      </w:divBdr>
    </w:div>
    <w:div w:id="200631743">
      <w:bodyDiv w:val="1"/>
      <w:marLeft w:val="0"/>
      <w:marRight w:val="0"/>
      <w:marTop w:val="0"/>
      <w:marBottom w:val="0"/>
      <w:divBdr>
        <w:top w:val="none" w:sz="0" w:space="0" w:color="auto"/>
        <w:left w:val="none" w:sz="0" w:space="0" w:color="auto"/>
        <w:bottom w:val="none" w:sz="0" w:space="0" w:color="auto"/>
        <w:right w:val="none" w:sz="0" w:space="0" w:color="auto"/>
      </w:divBdr>
    </w:div>
    <w:div w:id="200749551">
      <w:bodyDiv w:val="1"/>
      <w:marLeft w:val="0"/>
      <w:marRight w:val="0"/>
      <w:marTop w:val="0"/>
      <w:marBottom w:val="0"/>
      <w:divBdr>
        <w:top w:val="none" w:sz="0" w:space="0" w:color="auto"/>
        <w:left w:val="none" w:sz="0" w:space="0" w:color="auto"/>
        <w:bottom w:val="none" w:sz="0" w:space="0" w:color="auto"/>
        <w:right w:val="none" w:sz="0" w:space="0" w:color="auto"/>
      </w:divBdr>
    </w:div>
    <w:div w:id="200750899">
      <w:bodyDiv w:val="1"/>
      <w:marLeft w:val="0"/>
      <w:marRight w:val="0"/>
      <w:marTop w:val="0"/>
      <w:marBottom w:val="0"/>
      <w:divBdr>
        <w:top w:val="none" w:sz="0" w:space="0" w:color="auto"/>
        <w:left w:val="none" w:sz="0" w:space="0" w:color="auto"/>
        <w:bottom w:val="none" w:sz="0" w:space="0" w:color="auto"/>
        <w:right w:val="none" w:sz="0" w:space="0" w:color="auto"/>
      </w:divBdr>
    </w:div>
    <w:div w:id="200820930">
      <w:bodyDiv w:val="1"/>
      <w:marLeft w:val="0"/>
      <w:marRight w:val="0"/>
      <w:marTop w:val="0"/>
      <w:marBottom w:val="0"/>
      <w:divBdr>
        <w:top w:val="none" w:sz="0" w:space="0" w:color="auto"/>
        <w:left w:val="none" w:sz="0" w:space="0" w:color="auto"/>
        <w:bottom w:val="none" w:sz="0" w:space="0" w:color="auto"/>
        <w:right w:val="none" w:sz="0" w:space="0" w:color="auto"/>
      </w:divBdr>
    </w:div>
    <w:div w:id="200825635">
      <w:bodyDiv w:val="1"/>
      <w:marLeft w:val="0"/>
      <w:marRight w:val="0"/>
      <w:marTop w:val="0"/>
      <w:marBottom w:val="0"/>
      <w:divBdr>
        <w:top w:val="none" w:sz="0" w:space="0" w:color="auto"/>
        <w:left w:val="none" w:sz="0" w:space="0" w:color="auto"/>
        <w:bottom w:val="none" w:sz="0" w:space="0" w:color="auto"/>
        <w:right w:val="none" w:sz="0" w:space="0" w:color="auto"/>
      </w:divBdr>
    </w:div>
    <w:div w:id="200900055">
      <w:bodyDiv w:val="1"/>
      <w:marLeft w:val="0"/>
      <w:marRight w:val="0"/>
      <w:marTop w:val="0"/>
      <w:marBottom w:val="0"/>
      <w:divBdr>
        <w:top w:val="none" w:sz="0" w:space="0" w:color="auto"/>
        <w:left w:val="none" w:sz="0" w:space="0" w:color="auto"/>
        <w:bottom w:val="none" w:sz="0" w:space="0" w:color="auto"/>
        <w:right w:val="none" w:sz="0" w:space="0" w:color="auto"/>
      </w:divBdr>
    </w:div>
    <w:div w:id="200939142">
      <w:bodyDiv w:val="1"/>
      <w:marLeft w:val="0"/>
      <w:marRight w:val="0"/>
      <w:marTop w:val="0"/>
      <w:marBottom w:val="0"/>
      <w:divBdr>
        <w:top w:val="none" w:sz="0" w:space="0" w:color="auto"/>
        <w:left w:val="none" w:sz="0" w:space="0" w:color="auto"/>
        <w:bottom w:val="none" w:sz="0" w:space="0" w:color="auto"/>
        <w:right w:val="none" w:sz="0" w:space="0" w:color="auto"/>
      </w:divBdr>
    </w:div>
    <w:div w:id="201208181">
      <w:bodyDiv w:val="1"/>
      <w:marLeft w:val="0"/>
      <w:marRight w:val="0"/>
      <w:marTop w:val="0"/>
      <w:marBottom w:val="0"/>
      <w:divBdr>
        <w:top w:val="none" w:sz="0" w:space="0" w:color="auto"/>
        <w:left w:val="none" w:sz="0" w:space="0" w:color="auto"/>
        <w:bottom w:val="none" w:sz="0" w:space="0" w:color="auto"/>
        <w:right w:val="none" w:sz="0" w:space="0" w:color="auto"/>
      </w:divBdr>
    </w:div>
    <w:div w:id="201332340">
      <w:bodyDiv w:val="1"/>
      <w:marLeft w:val="0"/>
      <w:marRight w:val="0"/>
      <w:marTop w:val="0"/>
      <w:marBottom w:val="0"/>
      <w:divBdr>
        <w:top w:val="none" w:sz="0" w:space="0" w:color="auto"/>
        <w:left w:val="none" w:sz="0" w:space="0" w:color="auto"/>
        <w:bottom w:val="none" w:sz="0" w:space="0" w:color="auto"/>
        <w:right w:val="none" w:sz="0" w:space="0" w:color="auto"/>
      </w:divBdr>
    </w:div>
    <w:div w:id="201600362">
      <w:bodyDiv w:val="1"/>
      <w:marLeft w:val="0"/>
      <w:marRight w:val="0"/>
      <w:marTop w:val="0"/>
      <w:marBottom w:val="0"/>
      <w:divBdr>
        <w:top w:val="none" w:sz="0" w:space="0" w:color="auto"/>
        <w:left w:val="none" w:sz="0" w:space="0" w:color="auto"/>
        <w:bottom w:val="none" w:sz="0" w:space="0" w:color="auto"/>
        <w:right w:val="none" w:sz="0" w:space="0" w:color="auto"/>
      </w:divBdr>
    </w:div>
    <w:div w:id="201750743">
      <w:bodyDiv w:val="1"/>
      <w:marLeft w:val="0"/>
      <w:marRight w:val="0"/>
      <w:marTop w:val="0"/>
      <w:marBottom w:val="0"/>
      <w:divBdr>
        <w:top w:val="none" w:sz="0" w:space="0" w:color="auto"/>
        <w:left w:val="none" w:sz="0" w:space="0" w:color="auto"/>
        <w:bottom w:val="none" w:sz="0" w:space="0" w:color="auto"/>
        <w:right w:val="none" w:sz="0" w:space="0" w:color="auto"/>
      </w:divBdr>
    </w:div>
    <w:div w:id="201789289">
      <w:bodyDiv w:val="1"/>
      <w:marLeft w:val="0"/>
      <w:marRight w:val="0"/>
      <w:marTop w:val="0"/>
      <w:marBottom w:val="0"/>
      <w:divBdr>
        <w:top w:val="none" w:sz="0" w:space="0" w:color="auto"/>
        <w:left w:val="none" w:sz="0" w:space="0" w:color="auto"/>
        <w:bottom w:val="none" w:sz="0" w:space="0" w:color="auto"/>
        <w:right w:val="none" w:sz="0" w:space="0" w:color="auto"/>
      </w:divBdr>
    </w:div>
    <w:div w:id="201792111">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2400115">
      <w:bodyDiv w:val="1"/>
      <w:marLeft w:val="0"/>
      <w:marRight w:val="0"/>
      <w:marTop w:val="0"/>
      <w:marBottom w:val="0"/>
      <w:divBdr>
        <w:top w:val="none" w:sz="0" w:space="0" w:color="auto"/>
        <w:left w:val="none" w:sz="0" w:space="0" w:color="auto"/>
        <w:bottom w:val="none" w:sz="0" w:space="0" w:color="auto"/>
        <w:right w:val="none" w:sz="0" w:space="0" w:color="auto"/>
      </w:divBdr>
    </w:div>
    <w:div w:id="202447531">
      <w:bodyDiv w:val="1"/>
      <w:marLeft w:val="0"/>
      <w:marRight w:val="0"/>
      <w:marTop w:val="0"/>
      <w:marBottom w:val="0"/>
      <w:divBdr>
        <w:top w:val="none" w:sz="0" w:space="0" w:color="auto"/>
        <w:left w:val="none" w:sz="0" w:space="0" w:color="auto"/>
        <w:bottom w:val="none" w:sz="0" w:space="0" w:color="auto"/>
        <w:right w:val="none" w:sz="0" w:space="0" w:color="auto"/>
      </w:divBdr>
    </w:div>
    <w:div w:id="203060031">
      <w:bodyDiv w:val="1"/>
      <w:marLeft w:val="0"/>
      <w:marRight w:val="0"/>
      <w:marTop w:val="0"/>
      <w:marBottom w:val="0"/>
      <w:divBdr>
        <w:top w:val="none" w:sz="0" w:space="0" w:color="auto"/>
        <w:left w:val="none" w:sz="0" w:space="0" w:color="auto"/>
        <w:bottom w:val="none" w:sz="0" w:space="0" w:color="auto"/>
        <w:right w:val="none" w:sz="0" w:space="0" w:color="auto"/>
      </w:divBdr>
    </w:div>
    <w:div w:id="203489420">
      <w:bodyDiv w:val="1"/>
      <w:marLeft w:val="0"/>
      <w:marRight w:val="0"/>
      <w:marTop w:val="0"/>
      <w:marBottom w:val="0"/>
      <w:divBdr>
        <w:top w:val="none" w:sz="0" w:space="0" w:color="auto"/>
        <w:left w:val="none" w:sz="0" w:space="0" w:color="auto"/>
        <w:bottom w:val="none" w:sz="0" w:space="0" w:color="auto"/>
        <w:right w:val="none" w:sz="0" w:space="0" w:color="auto"/>
      </w:divBdr>
    </w:div>
    <w:div w:id="203642625">
      <w:bodyDiv w:val="1"/>
      <w:marLeft w:val="0"/>
      <w:marRight w:val="0"/>
      <w:marTop w:val="0"/>
      <w:marBottom w:val="0"/>
      <w:divBdr>
        <w:top w:val="none" w:sz="0" w:space="0" w:color="auto"/>
        <w:left w:val="none" w:sz="0" w:space="0" w:color="auto"/>
        <w:bottom w:val="none" w:sz="0" w:space="0" w:color="auto"/>
        <w:right w:val="none" w:sz="0" w:space="0" w:color="auto"/>
      </w:divBdr>
    </w:div>
    <w:div w:id="204804260">
      <w:bodyDiv w:val="1"/>
      <w:marLeft w:val="0"/>
      <w:marRight w:val="0"/>
      <w:marTop w:val="0"/>
      <w:marBottom w:val="0"/>
      <w:divBdr>
        <w:top w:val="none" w:sz="0" w:space="0" w:color="auto"/>
        <w:left w:val="none" w:sz="0" w:space="0" w:color="auto"/>
        <w:bottom w:val="none" w:sz="0" w:space="0" w:color="auto"/>
        <w:right w:val="none" w:sz="0" w:space="0" w:color="auto"/>
      </w:divBdr>
    </w:div>
    <w:div w:id="205071653">
      <w:bodyDiv w:val="1"/>
      <w:marLeft w:val="0"/>
      <w:marRight w:val="0"/>
      <w:marTop w:val="0"/>
      <w:marBottom w:val="0"/>
      <w:divBdr>
        <w:top w:val="none" w:sz="0" w:space="0" w:color="auto"/>
        <w:left w:val="none" w:sz="0" w:space="0" w:color="auto"/>
        <w:bottom w:val="none" w:sz="0" w:space="0" w:color="auto"/>
        <w:right w:val="none" w:sz="0" w:space="0" w:color="auto"/>
      </w:divBdr>
    </w:div>
    <w:div w:id="205526938">
      <w:bodyDiv w:val="1"/>
      <w:marLeft w:val="0"/>
      <w:marRight w:val="0"/>
      <w:marTop w:val="0"/>
      <w:marBottom w:val="0"/>
      <w:divBdr>
        <w:top w:val="none" w:sz="0" w:space="0" w:color="auto"/>
        <w:left w:val="none" w:sz="0" w:space="0" w:color="auto"/>
        <w:bottom w:val="none" w:sz="0" w:space="0" w:color="auto"/>
        <w:right w:val="none" w:sz="0" w:space="0" w:color="auto"/>
      </w:divBdr>
    </w:div>
    <w:div w:id="205678194">
      <w:bodyDiv w:val="1"/>
      <w:marLeft w:val="0"/>
      <w:marRight w:val="0"/>
      <w:marTop w:val="0"/>
      <w:marBottom w:val="0"/>
      <w:divBdr>
        <w:top w:val="none" w:sz="0" w:space="0" w:color="auto"/>
        <w:left w:val="none" w:sz="0" w:space="0" w:color="auto"/>
        <w:bottom w:val="none" w:sz="0" w:space="0" w:color="auto"/>
        <w:right w:val="none" w:sz="0" w:space="0" w:color="auto"/>
      </w:divBdr>
    </w:div>
    <w:div w:id="205993309">
      <w:bodyDiv w:val="1"/>
      <w:marLeft w:val="0"/>
      <w:marRight w:val="0"/>
      <w:marTop w:val="0"/>
      <w:marBottom w:val="0"/>
      <w:divBdr>
        <w:top w:val="none" w:sz="0" w:space="0" w:color="auto"/>
        <w:left w:val="none" w:sz="0" w:space="0" w:color="auto"/>
        <w:bottom w:val="none" w:sz="0" w:space="0" w:color="auto"/>
        <w:right w:val="none" w:sz="0" w:space="0" w:color="auto"/>
      </w:divBdr>
    </w:div>
    <w:div w:id="205994274">
      <w:bodyDiv w:val="1"/>
      <w:marLeft w:val="0"/>
      <w:marRight w:val="0"/>
      <w:marTop w:val="0"/>
      <w:marBottom w:val="0"/>
      <w:divBdr>
        <w:top w:val="none" w:sz="0" w:space="0" w:color="auto"/>
        <w:left w:val="none" w:sz="0" w:space="0" w:color="auto"/>
        <w:bottom w:val="none" w:sz="0" w:space="0" w:color="auto"/>
        <w:right w:val="none" w:sz="0" w:space="0" w:color="auto"/>
      </w:divBdr>
    </w:div>
    <w:div w:id="206187530">
      <w:bodyDiv w:val="1"/>
      <w:marLeft w:val="0"/>
      <w:marRight w:val="0"/>
      <w:marTop w:val="0"/>
      <w:marBottom w:val="0"/>
      <w:divBdr>
        <w:top w:val="none" w:sz="0" w:space="0" w:color="auto"/>
        <w:left w:val="none" w:sz="0" w:space="0" w:color="auto"/>
        <w:bottom w:val="none" w:sz="0" w:space="0" w:color="auto"/>
        <w:right w:val="none" w:sz="0" w:space="0" w:color="auto"/>
      </w:divBdr>
    </w:div>
    <w:div w:id="206525065">
      <w:bodyDiv w:val="1"/>
      <w:marLeft w:val="0"/>
      <w:marRight w:val="0"/>
      <w:marTop w:val="0"/>
      <w:marBottom w:val="0"/>
      <w:divBdr>
        <w:top w:val="none" w:sz="0" w:space="0" w:color="auto"/>
        <w:left w:val="none" w:sz="0" w:space="0" w:color="auto"/>
        <w:bottom w:val="none" w:sz="0" w:space="0" w:color="auto"/>
        <w:right w:val="none" w:sz="0" w:space="0" w:color="auto"/>
      </w:divBdr>
    </w:div>
    <w:div w:id="206987354">
      <w:bodyDiv w:val="1"/>
      <w:marLeft w:val="0"/>
      <w:marRight w:val="0"/>
      <w:marTop w:val="0"/>
      <w:marBottom w:val="0"/>
      <w:divBdr>
        <w:top w:val="none" w:sz="0" w:space="0" w:color="auto"/>
        <w:left w:val="none" w:sz="0" w:space="0" w:color="auto"/>
        <w:bottom w:val="none" w:sz="0" w:space="0" w:color="auto"/>
        <w:right w:val="none" w:sz="0" w:space="0" w:color="auto"/>
      </w:divBdr>
    </w:div>
    <w:div w:id="206987565">
      <w:bodyDiv w:val="1"/>
      <w:marLeft w:val="0"/>
      <w:marRight w:val="0"/>
      <w:marTop w:val="0"/>
      <w:marBottom w:val="0"/>
      <w:divBdr>
        <w:top w:val="none" w:sz="0" w:space="0" w:color="auto"/>
        <w:left w:val="none" w:sz="0" w:space="0" w:color="auto"/>
        <w:bottom w:val="none" w:sz="0" w:space="0" w:color="auto"/>
        <w:right w:val="none" w:sz="0" w:space="0" w:color="auto"/>
      </w:divBdr>
    </w:div>
    <w:div w:id="207300579">
      <w:bodyDiv w:val="1"/>
      <w:marLeft w:val="0"/>
      <w:marRight w:val="0"/>
      <w:marTop w:val="0"/>
      <w:marBottom w:val="0"/>
      <w:divBdr>
        <w:top w:val="none" w:sz="0" w:space="0" w:color="auto"/>
        <w:left w:val="none" w:sz="0" w:space="0" w:color="auto"/>
        <w:bottom w:val="none" w:sz="0" w:space="0" w:color="auto"/>
        <w:right w:val="none" w:sz="0" w:space="0" w:color="auto"/>
      </w:divBdr>
    </w:div>
    <w:div w:id="207499277">
      <w:bodyDiv w:val="1"/>
      <w:marLeft w:val="0"/>
      <w:marRight w:val="0"/>
      <w:marTop w:val="0"/>
      <w:marBottom w:val="0"/>
      <w:divBdr>
        <w:top w:val="none" w:sz="0" w:space="0" w:color="auto"/>
        <w:left w:val="none" w:sz="0" w:space="0" w:color="auto"/>
        <w:bottom w:val="none" w:sz="0" w:space="0" w:color="auto"/>
        <w:right w:val="none" w:sz="0" w:space="0" w:color="auto"/>
      </w:divBdr>
    </w:div>
    <w:div w:id="208077314">
      <w:bodyDiv w:val="1"/>
      <w:marLeft w:val="0"/>
      <w:marRight w:val="0"/>
      <w:marTop w:val="0"/>
      <w:marBottom w:val="0"/>
      <w:divBdr>
        <w:top w:val="none" w:sz="0" w:space="0" w:color="auto"/>
        <w:left w:val="none" w:sz="0" w:space="0" w:color="auto"/>
        <w:bottom w:val="none" w:sz="0" w:space="0" w:color="auto"/>
        <w:right w:val="none" w:sz="0" w:space="0" w:color="auto"/>
      </w:divBdr>
    </w:div>
    <w:div w:id="208080037">
      <w:bodyDiv w:val="1"/>
      <w:marLeft w:val="0"/>
      <w:marRight w:val="0"/>
      <w:marTop w:val="0"/>
      <w:marBottom w:val="0"/>
      <w:divBdr>
        <w:top w:val="none" w:sz="0" w:space="0" w:color="auto"/>
        <w:left w:val="none" w:sz="0" w:space="0" w:color="auto"/>
        <w:bottom w:val="none" w:sz="0" w:space="0" w:color="auto"/>
        <w:right w:val="none" w:sz="0" w:space="0" w:color="auto"/>
      </w:divBdr>
    </w:div>
    <w:div w:id="208303665">
      <w:bodyDiv w:val="1"/>
      <w:marLeft w:val="0"/>
      <w:marRight w:val="0"/>
      <w:marTop w:val="0"/>
      <w:marBottom w:val="0"/>
      <w:divBdr>
        <w:top w:val="none" w:sz="0" w:space="0" w:color="auto"/>
        <w:left w:val="none" w:sz="0" w:space="0" w:color="auto"/>
        <w:bottom w:val="none" w:sz="0" w:space="0" w:color="auto"/>
        <w:right w:val="none" w:sz="0" w:space="0" w:color="auto"/>
      </w:divBdr>
    </w:div>
    <w:div w:id="208423036">
      <w:bodyDiv w:val="1"/>
      <w:marLeft w:val="0"/>
      <w:marRight w:val="0"/>
      <w:marTop w:val="0"/>
      <w:marBottom w:val="0"/>
      <w:divBdr>
        <w:top w:val="none" w:sz="0" w:space="0" w:color="auto"/>
        <w:left w:val="none" w:sz="0" w:space="0" w:color="auto"/>
        <w:bottom w:val="none" w:sz="0" w:space="0" w:color="auto"/>
        <w:right w:val="none" w:sz="0" w:space="0" w:color="auto"/>
      </w:divBdr>
    </w:div>
    <w:div w:id="208960876">
      <w:bodyDiv w:val="1"/>
      <w:marLeft w:val="0"/>
      <w:marRight w:val="0"/>
      <w:marTop w:val="0"/>
      <w:marBottom w:val="0"/>
      <w:divBdr>
        <w:top w:val="none" w:sz="0" w:space="0" w:color="auto"/>
        <w:left w:val="none" w:sz="0" w:space="0" w:color="auto"/>
        <w:bottom w:val="none" w:sz="0" w:space="0" w:color="auto"/>
        <w:right w:val="none" w:sz="0" w:space="0" w:color="auto"/>
      </w:divBdr>
    </w:div>
    <w:div w:id="209221339">
      <w:bodyDiv w:val="1"/>
      <w:marLeft w:val="0"/>
      <w:marRight w:val="0"/>
      <w:marTop w:val="0"/>
      <w:marBottom w:val="0"/>
      <w:divBdr>
        <w:top w:val="none" w:sz="0" w:space="0" w:color="auto"/>
        <w:left w:val="none" w:sz="0" w:space="0" w:color="auto"/>
        <w:bottom w:val="none" w:sz="0" w:space="0" w:color="auto"/>
        <w:right w:val="none" w:sz="0" w:space="0" w:color="auto"/>
      </w:divBdr>
    </w:div>
    <w:div w:id="209270482">
      <w:bodyDiv w:val="1"/>
      <w:marLeft w:val="0"/>
      <w:marRight w:val="0"/>
      <w:marTop w:val="0"/>
      <w:marBottom w:val="0"/>
      <w:divBdr>
        <w:top w:val="none" w:sz="0" w:space="0" w:color="auto"/>
        <w:left w:val="none" w:sz="0" w:space="0" w:color="auto"/>
        <w:bottom w:val="none" w:sz="0" w:space="0" w:color="auto"/>
        <w:right w:val="none" w:sz="0" w:space="0" w:color="auto"/>
      </w:divBdr>
    </w:div>
    <w:div w:id="209533546">
      <w:bodyDiv w:val="1"/>
      <w:marLeft w:val="0"/>
      <w:marRight w:val="0"/>
      <w:marTop w:val="0"/>
      <w:marBottom w:val="0"/>
      <w:divBdr>
        <w:top w:val="none" w:sz="0" w:space="0" w:color="auto"/>
        <w:left w:val="none" w:sz="0" w:space="0" w:color="auto"/>
        <w:bottom w:val="none" w:sz="0" w:space="0" w:color="auto"/>
        <w:right w:val="none" w:sz="0" w:space="0" w:color="auto"/>
      </w:divBdr>
    </w:div>
    <w:div w:id="210114886">
      <w:bodyDiv w:val="1"/>
      <w:marLeft w:val="0"/>
      <w:marRight w:val="0"/>
      <w:marTop w:val="0"/>
      <w:marBottom w:val="0"/>
      <w:divBdr>
        <w:top w:val="none" w:sz="0" w:space="0" w:color="auto"/>
        <w:left w:val="none" w:sz="0" w:space="0" w:color="auto"/>
        <w:bottom w:val="none" w:sz="0" w:space="0" w:color="auto"/>
        <w:right w:val="none" w:sz="0" w:space="0" w:color="auto"/>
      </w:divBdr>
    </w:div>
    <w:div w:id="210533147">
      <w:bodyDiv w:val="1"/>
      <w:marLeft w:val="0"/>
      <w:marRight w:val="0"/>
      <w:marTop w:val="0"/>
      <w:marBottom w:val="0"/>
      <w:divBdr>
        <w:top w:val="none" w:sz="0" w:space="0" w:color="auto"/>
        <w:left w:val="none" w:sz="0" w:space="0" w:color="auto"/>
        <w:bottom w:val="none" w:sz="0" w:space="0" w:color="auto"/>
        <w:right w:val="none" w:sz="0" w:space="0" w:color="auto"/>
      </w:divBdr>
    </w:div>
    <w:div w:id="210925215">
      <w:bodyDiv w:val="1"/>
      <w:marLeft w:val="0"/>
      <w:marRight w:val="0"/>
      <w:marTop w:val="0"/>
      <w:marBottom w:val="0"/>
      <w:divBdr>
        <w:top w:val="none" w:sz="0" w:space="0" w:color="auto"/>
        <w:left w:val="none" w:sz="0" w:space="0" w:color="auto"/>
        <w:bottom w:val="none" w:sz="0" w:space="0" w:color="auto"/>
        <w:right w:val="none" w:sz="0" w:space="0" w:color="auto"/>
      </w:divBdr>
    </w:div>
    <w:div w:id="211161857">
      <w:bodyDiv w:val="1"/>
      <w:marLeft w:val="0"/>
      <w:marRight w:val="0"/>
      <w:marTop w:val="0"/>
      <w:marBottom w:val="0"/>
      <w:divBdr>
        <w:top w:val="none" w:sz="0" w:space="0" w:color="auto"/>
        <w:left w:val="none" w:sz="0" w:space="0" w:color="auto"/>
        <w:bottom w:val="none" w:sz="0" w:space="0" w:color="auto"/>
        <w:right w:val="none" w:sz="0" w:space="0" w:color="auto"/>
      </w:divBdr>
    </w:div>
    <w:div w:id="211312151">
      <w:bodyDiv w:val="1"/>
      <w:marLeft w:val="0"/>
      <w:marRight w:val="0"/>
      <w:marTop w:val="0"/>
      <w:marBottom w:val="0"/>
      <w:divBdr>
        <w:top w:val="none" w:sz="0" w:space="0" w:color="auto"/>
        <w:left w:val="none" w:sz="0" w:space="0" w:color="auto"/>
        <w:bottom w:val="none" w:sz="0" w:space="0" w:color="auto"/>
        <w:right w:val="none" w:sz="0" w:space="0" w:color="auto"/>
      </w:divBdr>
    </w:div>
    <w:div w:id="211425376">
      <w:bodyDiv w:val="1"/>
      <w:marLeft w:val="0"/>
      <w:marRight w:val="0"/>
      <w:marTop w:val="0"/>
      <w:marBottom w:val="0"/>
      <w:divBdr>
        <w:top w:val="none" w:sz="0" w:space="0" w:color="auto"/>
        <w:left w:val="none" w:sz="0" w:space="0" w:color="auto"/>
        <w:bottom w:val="none" w:sz="0" w:space="0" w:color="auto"/>
        <w:right w:val="none" w:sz="0" w:space="0" w:color="auto"/>
      </w:divBdr>
    </w:div>
    <w:div w:id="211624540">
      <w:bodyDiv w:val="1"/>
      <w:marLeft w:val="0"/>
      <w:marRight w:val="0"/>
      <w:marTop w:val="0"/>
      <w:marBottom w:val="0"/>
      <w:divBdr>
        <w:top w:val="none" w:sz="0" w:space="0" w:color="auto"/>
        <w:left w:val="none" w:sz="0" w:space="0" w:color="auto"/>
        <w:bottom w:val="none" w:sz="0" w:space="0" w:color="auto"/>
        <w:right w:val="none" w:sz="0" w:space="0" w:color="auto"/>
      </w:divBdr>
    </w:div>
    <w:div w:id="211694178">
      <w:bodyDiv w:val="1"/>
      <w:marLeft w:val="0"/>
      <w:marRight w:val="0"/>
      <w:marTop w:val="0"/>
      <w:marBottom w:val="0"/>
      <w:divBdr>
        <w:top w:val="none" w:sz="0" w:space="0" w:color="auto"/>
        <w:left w:val="none" w:sz="0" w:space="0" w:color="auto"/>
        <w:bottom w:val="none" w:sz="0" w:space="0" w:color="auto"/>
        <w:right w:val="none" w:sz="0" w:space="0" w:color="auto"/>
      </w:divBdr>
    </w:div>
    <w:div w:id="211962173">
      <w:bodyDiv w:val="1"/>
      <w:marLeft w:val="0"/>
      <w:marRight w:val="0"/>
      <w:marTop w:val="0"/>
      <w:marBottom w:val="0"/>
      <w:divBdr>
        <w:top w:val="none" w:sz="0" w:space="0" w:color="auto"/>
        <w:left w:val="none" w:sz="0" w:space="0" w:color="auto"/>
        <w:bottom w:val="none" w:sz="0" w:space="0" w:color="auto"/>
        <w:right w:val="none" w:sz="0" w:space="0" w:color="auto"/>
      </w:divBdr>
    </w:div>
    <w:div w:id="211967880">
      <w:bodyDiv w:val="1"/>
      <w:marLeft w:val="0"/>
      <w:marRight w:val="0"/>
      <w:marTop w:val="0"/>
      <w:marBottom w:val="0"/>
      <w:divBdr>
        <w:top w:val="none" w:sz="0" w:space="0" w:color="auto"/>
        <w:left w:val="none" w:sz="0" w:space="0" w:color="auto"/>
        <w:bottom w:val="none" w:sz="0" w:space="0" w:color="auto"/>
        <w:right w:val="none" w:sz="0" w:space="0" w:color="auto"/>
      </w:divBdr>
    </w:div>
    <w:div w:id="212233951">
      <w:bodyDiv w:val="1"/>
      <w:marLeft w:val="0"/>
      <w:marRight w:val="0"/>
      <w:marTop w:val="0"/>
      <w:marBottom w:val="0"/>
      <w:divBdr>
        <w:top w:val="none" w:sz="0" w:space="0" w:color="auto"/>
        <w:left w:val="none" w:sz="0" w:space="0" w:color="auto"/>
        <w:bottom w:val="none" w:sz="0" w:space="0" w:color="auto"/>
        <w:right w:val="none" w:sz="0" w:space="0" w:color="auto"/>
      </w:divBdr>
    </w:div>
    <w:div w:id="212541915">
      <w:bodyDiv w:val="1"/>
      <w:marLeft w:val="0"/>
      <w:marRight w:val="0"/>
      <w:marTop w:val="0"/>
      <w:marBottom w:val="0"/>
      <w:divBdr>
        <w:top w:val="none" w:sz="0" w:space="0" w:color="auto"/>
        <w:left w:val="none" w:sz="0" w:space="0" w:color="auto"/>
        <w:bottom w:val="none" w:sz="0" w:space="0" w:color="auto"/>
        <w:right w:val="none" w:sz="0" w:space="0" w:color="auto"/>
      </w:divBdr>
    </w:div>
    <w:div w:id="212734472">
      <w:bodyDiv w:val="1"/>
      <w:marLeft w:val="0"/>
      <w:marRight w:val="0"/>
      <w:marTop w:val="0"/>
      <w:marBottom w:val="0"/>
      <w:divBdr>
        <w:top w:val="none" w:sz="0" w:space="0" w:color="auto"/>
        <w:left w:val="none" w:sz="0" w:space="0" w:color="auto"/>
        <w:bottom w:val="none" w:sz="0" w:space="0" w:color="auto"/>
        <w:right w:val="none" w:sz="0" w:space="0" w:color="auto"/>
      </w:divBdr>
    </w:div>
    <w:div w:id="213397713">
      <w:bodyDiv w:val="1"/>
      <w:marLeft w:val="0"/>
      <w:marRight w:val="0"/>
      <w:marTop w:val="0"/>
      <w:marBottom w:val="0"/>
      <w:divBdr>
        <w:top w:val="none" w:sz="0" w:space="0" w:color="auto"/>
        <w:left w:val="none" w:sz="0" w:space="0" w:color="auto"/>
        <w:bottom w:val="none" w:sz="0" w:space="0" w:color="auto"/>
        <w:right w:val="none" w:sz="0" w:space="0" w:color="auto"/>
      </w:divBdr>
    </w:div>
    <w:div w:id="213470221">
      <w:bodyDiv w:val="1"/>
      <w:marLeft w:val="0"/>
      <w:marRight w:val="0"/>
      <w:marTop w:val="0"/>
      <w:marBottom w:val="0"/>
      <w:divBdr>
        <w:top w:val="none" w:sz="0" w:space="0" w:color="auto"/>
        <w:left w:val="none" w:sz="0" w:space="0" w:color="auto"/>
        <w:bottom w:val="none" w:sz="0" w:space="0" w:color="auto"/>
        <w:right w:val="none" w:sz="0" w:space="0" w:color="auto"/>
      </w:divBdr>
    </w:div>
    <w:div w:id="213546104">
      <w:bodyDiv w:val="1"/>
      <w:marLeft w:val="0"/>
      <w:marRight w:val="0"/>
      <w:marTop w:val="0"/>
      <w:marBottom w:val="0"/>
      <w:divBdr>
        <w:top w:val="none" w:sz="0" w:space="0" w:color="auto"/>
        <w:left w:val="none" w:sz="0" w:space="0" w:color="auto"/>
        <w:bottom w:val="none" w:sz="0" w:space="0" w:color="auto"/>
        <w:right w:val="none" w:sz="0" w:space="0" w:color="auto"/>
      </w:divBdr>
    </w:div>
    <w:div w:id="213854743">
      <w:bodyDiv w:val="1"/>
      <w:marLeft w:val="0"/>
      <w:marRight w:val="0"/>
      <w:marTop w:val="0"/>
      <w:marBottom w:val="0"/>
      <w:divBdr>
        <w:top w:val="none" w:sz="0" w:space="0" w:color="auto"/>
        <w:left w:val="none" w:sz="0" w:space="0" w:color="auto"/>
        <w:bottom w:val="none" w:sz="0" w:space="0" w:color="auto"/>
        <w:right w:val="none" w:sz="0" w:space="0" w:color="auto"/>
      </w:divBdr>
    </w:div>
    <w:div w:id="213858206">
      <w:bodyDiv w:val="1"/>
      <w:marLeft w:val="0"/>
      <w:marRight w:val="0"/>
      <w:marTop w:val="0"/>
      <w:marBottom w:val="0"/>
      <w:divBdr>
        <w:top w:val="none" w:sz="0" w:space="0" w:color="auto"/>
        <w:left w:val="none" w:sz="0" w:space="0" w:color="auto"/>
        <w:bottom w:val="none" w:sz="0" w:space="0" w:color="auto"/>
        <w:right w:val="none" w:sz="0" w:space="0" w:color="auto"/>
      </w:divBdr>
    </w:div>
    <w:div w:id="213932700">
      <w:bodyDiv w:val="1"/>
      <w:marLeft w:val="0"/>
      <w:marRight w:val="0"/>
      <w:marTop w:val="0"/>
      <w:marBottom w:val="0"/>
      <w:divBdr>
        <w:top w:val="none" w:sz="0" w:space="0" w:color="auto"/>
        <w:left w:val="none" w:sz="0" w:space="0" w:color="auto"/>
        <w:bottom w:val="none" w:sz="0" w:space="0" w:color="auto"/>
        <w:right w:val="none" w:sz="0" w:space="0" w:color="auto"/>
      </w:divBdr>
    </w:div>
    <w:div w:id="213933757">
      <w:bodyDiv w:val="1"/>
      <w:marLeft w:val="0"/>
      <w:marRight w:val="0"/>
      <w:marTop w:val="0"/>
      <w:marBottom w:val="0"/>
      <w:divBdr>
        <w:top w:val="none" w:sz="0" w:space="0" w:color="auto"/>
        <w:left w:val="none" w:sz="0" w:space="0" w:color="auto"/>
        <w:bottom w:val="none" w:sz="0" w:space="0" w:color="auto"/>
        <w:right w:val="none" w:sz="0" w:space="0" w:color="auto"/>
      </w:divBdr>
    </w:div>
    <w:div w:id="214045302">
      <w:bodyDiv w:val="1"/>
      <w:marLeft w:val="0"/>
      <w:marRight w:val="0"/>
      <w:marTop w:val="0"/>
      <w:marBottom w:val="0"/>
      <w:divBdr>
        <w:top w:val="none" w:sz="0" w:space="0" w:color="auto"/>
        <w:left w:val="none" w:sz="0" w:space="0" w:color="auto"/>
        <w:bottom w:val="none" w:sz="0" w:space="0" w:color="auto"/>
        <w:right w:val="none" w:sz="0" w:space="0" w:color="auto"/>
      </w:divBdr>
    </w:div>
    <w:div w:id="214389239">
      <w:bodyDiv w:val="1"/>
      <w:marLeft w:val="0"/>
      <w:marRight w:val="0"/>
      <w:marTop w:val="0"/>
      <w:marBottom w:val="0"/>
      <w:divBdr>
        <w:top w:val="none" w:sz="0" w:space="0" w:color="auto"/>
        <w:left w:val="none" w:sz="0" w:space="0" w:color="auto"/>
        <w:bottom w:val="none" w:sz="0" w:space="0" w:color="auto"/>
        <w:right w:val="none" w:sz="0" w:space="0" w:color="auto"/>
      </w:divBdr>
    </w:div>
    <w:div w:id="214393145">
      <w:bodyDiv w:val="1"/>
      <w:marLeft w:val="0"/>
      <w:marRight w:val="0"/>
      <w:marTop w:val="0"/>
      <w:marBottom w:val="0"/>
      <w:divBdr>
        <w:top w:val="none" w:sz="0" w:space="0" w:color="auto"/>
        <w:left w:val="none" w:sz="0" w:space="0" w:color="auto"/>
        <w:bottom w:val="none" w:sz="0" w:space="0" w:color="auto"/>
        <w:right w:val="none" w:sz="0" w:space="0" w:color="auto"/>
      </w:divBdr>
    </w:div>
    <w:div w:id="214434034">
      <w:bodyDiv w:val="1"/>
      <w:marLeft w:val="0"/>
      <w:marRight w:val="0"/>
      <w:marTop w:val="0"/>
      <w:marBottom w:val="0"/>
      <w:divBdr>
        <w:top w:val="none" w:sz="0" w:space="0" w:color="auto"/>
        <w:left w:val="none" w:sz="0" w:space="0" w:color="auto"/>
        <w:bottom w:val="none" w:sz="0" w:space="0" w:color="auto"/>
        <w:right w:val="none" w:sz="0" w:space="0" w:color="auto"/>
      </w:divBdr>
    </w:div>
    <w:div w:id="214581711">
      <w:bodyDiv w:val="1"/>
      <w:marLeft w:val="0"/>
      <w:marRight w:val="0"/>
      <w:marTop w:val="0"/>
      <w:marBottom w:val="0"/>
      <w:divBdr>
        <w:top w:val="none" w:sz="0" w:space="0" w:color="auto"/>
        <w:left w:val="none" w:sz="0" w:space="0" w:color="auto"/>
        <w:bottom w:val="none" w:sz="0" w:space="0" w:color="auto"/>
        <w:right w:val="none" w:sz="0" w:space="0" w:color="auto"/>
      </w:divBdr>
    </w:div>
    <w:div w:id="215043425">
      <w:bodyDiv w:val="1"/>
      <w:marLeft w:val="0"/>
      <w:marRight w:val="0"/>
      <w:marTop w:val="0"/>
      <w:marBottom w:val="0"/>
      <w:divBdr>
        <w:top w:val="none" w:sz="0" w:space="0" w:color="auto"/>
        <w:left w:val="none" w:sz="0" w:space="0" w:color="auto"/>
        <w:bottom w:val="none" w:sz="0" w:space="0" w:color="auto"/>
        <w:right w:val="none" w:sz="0" w:space="0" w:color="auto"/>
      </w:divBdr>
    </w:div>
    <w:div w:id="215094852">
      <w:bodyDiv w:val="1"/>
      <w:marLeft w:val="0"/>
      <w:marRight w:val="0"/>
      <w:marTop w:val="0"/>
      <w:marBottom w:val="0"/>
      <w:divBdr>
        <w:top w:val="none" w:sz="0" w:space="0" w:color="auto"/>
        <w:left w:val="none" w:sz="0" w:space="0" w:color="auto"/>
        <w:bottom w:val="none" w:sz="0" w:space="0" w:color="auto"/>
        <w:right w:val="none" w:sz="0" w:space="0" w:color="auto"/>
      </w:divBdr>
    </w:div>
    <w:div w:id="215358490">
      <w:bodyDiv w:val="1"/>
      <w:marLeft w:val="0"/>
      <w:marRight w:val="0"/>
      <w:marTop w:val="0"/>
      <w:marBottom w:val="0"/>
      <w:divBdr>
        <w:top w:val="none" w:sz="0" w:space="0" w:color="auto"/>
        <w:left w:val="none" w:sz="0" w:space="0" w:color="auto"/>
        <w:bottom w:val="none" w:sz="0" w:space="0" w:color="auto"/>
        <w:right w:val="none" w:sz="0" w:space="0" w:color="auto"/>
      </w:divBdr>
    </w:div>
    <w:div w:id="215513718">
      <w:bodyDiv w:val="1"/>
      <w:marLeft w:val="0"/>
      <w:marRight w:val="0"/>
      <w:marTop w:val="0"/>
      <w:marBottom w:val="0"/>
      <w:divBdr>
        <w:top w:val="none" w:sz="0" w:space="0" w:color="auto"/>
        <w:left w:val="none" w:sz="0" w:space="0" w:color="auto"/>
        <w:bottom w:val="none" w:sz="0" w:space="0" w:color="auto"/>
        <w:right w:val="none" w:sz="0" w:space="0" w:color="auto"/>
      </w:divBdr>
    </w:div>
    <w:div w:id="216094656">
      <w:bodyDiv w:val="1"/>
      <w:marLeft w:val="0"/>
      <w:marRight w:val="0"/>
      <w:marTop w:val="0"/>
      <w:marBottom w:val="0"/>
      <w:divBdr>
        <w:top w:val="none" w:sz="0" w:space="0" w:color="auto"/>
        <w:left w:val="none" w:sz="0" w:space="0" w:color="auto"/>
        <w:bottom w:val="none" w:sz="0" w:space="0" w:color="auto"/>
        <w:right w:val="none" w:sz="0" w:space="0" w:color="auto"/>
      </w:divBdr>
    </w:div>
    <w:div w:id="216162819">
      <w:bodyDiv w:val="1"/>
      <w:marLeft w:val="0"/>
      <w:marRight w:val="0"/>
      <w:marTop w:val="0"/>
      <w:marBottom w:val="0"/>
      <w:divBdr>
        <w:top w:val="none" w:sz="0" w:space="0" w:color="auto"/>
        <w:left w:val="none" w:sz="0" w:space="0" w:color="auto"/>
        <w:bottom w:val="none" w:sz="0" w:space="0" w:color="auto"/>
        <w:right w:val="none" w:sz="0" w:space="0" w:color="auto"/>
      </w:divBdr>
    </w:div>
    <w:div w:id="216167910">
      <w:bodyDiv w:val="1"/>
      <w:marLeft w:val="0"/>
      <w:marRight w:val="0"/>
      <w:marTop w:val="0"/>
      <w:marBottom w:val="0"/>
      <w:divBdr>
        <w:top w:val="none" w:sz="0" w:space="0" w:color="auto"/>
        <w:left w:val="none" w:sz="0" w:space="0" w:color="auto"/>
        <w:bottom w:val="none" w:sz="0" w:space="0" w:color="auto"/>
        <w:right w:val="none" w:sz="0" w:space="0" w:color="auto"/>
      </w:divBdr>
    </w:div>
    <w:div w:id="216283420">
      <w:bodyDiv w:val="1"/>
      <w:marLeft w:val="0"/>
      <w:marRight w:val="0"/>
      <w:marTop w:val="0"/>
      <w:marBottom w:val="0"/>
      <w:divBdr>
        <w:top w:val="none" w:sz="0" w:space="0" w:color="auto"/>
        <w:left w:val="none" w:sz="0" w:space="0" w:color="auto"/>
        <w:bottom w:val="none" w:sz="0" w:space="0" w:color="auto"/>
        <w:right w:val="none" w:sz="0" w:space="0" w:color="auto"/>
      </w:divBdr>
    </w:div>
    <w:div w:id="216430805">
      <w:bodyDiv w:val="1"/>
      <w:marLeft w:val="0"/>
      <w:marRight w:val="0"/>
      <w:marTop w:val="0"/>
      <w:marBottom w:val="0"/>
      <w:divBdr>
        <w:top w:val="none" w:sz="0" w:space="0" w:color="auto"/>
        <w:left w:val="none" w:sz="0" w:space="0" w:color="auto"/>
        <w:bottom w:val="none" w:sz="0" w:space="0" w:color="auto"/>
        <w:right w:val="none" w:sz="0" w:space="0" w:color="auto"/>
      </w:divBdr>
    </w:div>
    <w:div w:id="216863339">
      <w:bodyDiv w:val="1"/>
      <w:marLeft w:val="0"/>
      <w:marRight w:val="0"/>
      <w:marTop w:val="0"/>
      <w:marBottom w:val="0"/>
      <w:divBdr>
        <w:top w:val="none" w:sz="0" w:space="0" w:color="auto"/>
        <w:left w:val="none" w:sz="0" w:space="0" w:color="auto"/>
        <w:bottom w:val="none" w:sz="0" w:space="0" w:color="auto"/>
        <w:right w:val="none" w:sz="0" w:space="0" w:color="auto"/>
      </w:divBdr>
    </w:div>
    <w:div w:id="216866463">
      <w:bodyDiv w:val="1"/>
      <w:marLeft w:val="0"/>
      <w:marRight w:val="0"/>
      <w:marTop w:val="0"/>
      <w:marBottom w:val="0"/>
      <w:divBdr>
        <w:top w:val="none" w:sz="0" w:space="0" w:color="auto"/>
        <w:left w:val="none" w:sz="0" w:space="0" w:color="auto"/>
        <w:bottom w:val="none" w:sz="0" w:space="0" w:color="auto"/>
        <w:right w:val="none" w:sz="0" w:space="0" w:color="auto"/>
      </w:divBdr>
    </w:div>
    <w:div w:id="217087687">
      <w:bodyDiv w:val="1"/>
      <w:marLeft w:val="0"/>
      <w:marRight w:val="0"/>
      <w:marTop w:val="0"/>
      <w:marBottom w:val="0"/>
      <w:divBdr>
        <w:top w:val="none" w:sz="0" w:space="0" w:color="auto"/>
        <w:left w:val="none" w:sz="0" w:space="0" w:color="auto"/>
        <w:bottom w:val="none" w:sz="0" w:space="0" w:color="auto"/>
        <w:right w:val="none" w:sz="0" w:space="0" w:color="auto"/>
      </w:divBdr>
    </w:div>
    <w:div w:id="217395777">
      <w:bodyDiv w:val="1"/>
      <w:marLeft w:val="0"/>
      <w:marRight w:val="0"/>
      <w:marTop w:val="0"/>
      <w:marBottom w:val="0"/>
      <w:divBdr>
        <w:top w:val="none" w:sz="0" w:space="0" w:color="auto"/>
        <w:left w:val="none" w:sz="0" w:space="0" w:color="auto"/>
        <w:bottom w:val="none" w:sz="0" w:space="0" w:color="auto"/>
        <w:right w:val="none" w:sz="0" w:space="0" w:color="auto"/>
      </w:divBdr>
    </w:div>
    <w:div w:id="217861562">
      <w:bodyDiv w:val="1"/>
      <w:marLeft w:val="0"/>
      <w:marRight w:val="0"/>
      <w:marTop w:val="0"/>
      <w:marBottom w:val="0"/>
      <w:divBdr>
        <w:top w:val="none" w:sz="0" w:space="0" w:color="auto"/>
        <w:left w:val="none" w:sz="0" w:space="0" w:color="auto"/>
        <w:bottom w:val="none" w:sz="0" w:space="0" w:color="auto"/>
        <w:right w:val="none" w:sz="0" w:space="0" w:color="auto"/>
      </w:divBdr>
    </w:div>
    <w:div w:id="217910011">
      <w:bodyDiv w:val="1"/>
      <w:marLeft w:val="0"/>
      <w:marRight w:val="0"/>
      <w:marTop w:val="0"/>
      <w:marBottom w:val="0"/>
      <w:divBdr>
        <w:top w:val="none" w:sz="0" w:space="0" w:color="auto"/>
        <w:left w:val="none" w:sz="0" w:space="0" w:color="auto"/>
        <w:bottom w:val="none" w:sz="0" w:space="0" w:color="auto"/>
        <w:right w:val="none" w:sz="0" w:space="0" w:color="auto"/>
      </w:divBdr>
    </w:div>
    <w:div w:id="217977192">
      <w:bodyDiv w:val="1"/>
      <w:marLeft w:val="0"/>
      <w:marRight w:val="0"/>
      <w:marTop w:val="0"/>
      <w:marBottom w:val="0"/>
      <w:divBdr>
        <w:top w:val="none" w:sz="0" w:space="0" w:color="auto"/>
        <w:left w:val="none" w:sz="0" w:space="0" w:color="auto"/>
        <w:bottom w:val="none" w:sz="0" w:space="0" w:color="auto"/>
        <w:right w:val="none" w:sz="0" w:space="0" w:color="auto"/>
      </w:divBdr>
    </w:div>
    <w:div w:id="218900402">
      <w:bodyDiv w:val="1"/>
      <w:marLeft w:val="0"/>
      <w:marRight w:val="0"/>
      <w:marTop w:val="0"/>
      <w:marBottom w:val="0"/>
      <w:divBdr>
        <w:top w:val="none" w:sz="0" w:space="0" w:color="auto"/>
        <w:left w:val="none" w:sz="0" w:space="0" w:color="auto"/>
        <w:bottom w:val="none" w:sz="0" w:space="0" w:color="auto"/>
        <w:right w:val="none" w:sz="0" w:space="0" w:color="auto"/>
      </w:divBdr>
    </w:div>
    <w:div w:id="219246846">
      <w:bodyDiv w:val="1"/>
      <w:marLeft w:val="0"/>
      <w:marRight w:val="0"/>
      <w:marTop w:val="0"/>
      <w:marBottom w:val="0"/>
      <w:divBdr>
        <w:top w:val="none" w:sz="0" w:space="0" w:color="auto"/>
        <w:left w:val="none" w:sz="0" w:space="0" w:color="auto"/>
        <w:bottom w:val="none" w:sz="0" w:space="0" w:color="auto"/>
        <w:right w:val="none" w:sz="0" w:space="0" w:color="auto"/>
      </w:divBdr>
    </w:div>
    <w:div w:id="220481294">
      <w:bodyDiv w:val="1"/>
      <w:marLeft w:val="0"/>
      <w:marRight w:val="0"/>
      <w:marTop w:val="0"/>
      <w:marBottom w:val="0"/>
      <w:divBdr>
        <w:top w:val="none" w:sz="0" w:space="0" w:color="auto"/>
        <w:left w:val="none" w:sz="0" w:space="0" w:color="auto"/>
        <w:bottom w:val="none" w:sz="0" w:space="0" w:color="auto"/>
        <w:right w:val="none" w:sz="0" w:space="0" w:color="auto"/>
      </w:divBdr>
    </w:div>
    <w:div w:id="220486293">
      <w:bodyDiv w:val="1"/>
      <w:marLeft w:val="0"/>
      <w:marRight w:val="0"/>
      <w:marTop w:val="0"/>
      <w:marBottom w:val="0"/>
      <w:divBdr>
        <w:top w:val="none" w:sz="0" w:space="0" w:color="auto"/>
        <w:left w:val="none" w:sz="0" w:space="0" w:color="auto"/>
        <w:bottom w:val="none" w:sz="0" w:space="0" w:color="auto"/>
        <w:right w:val="none" w:sz="0" w:space="0" w:color="auto"/>
      </w:divBdr>
    </w:div>
    <w:div w:id="220873578">
      <w:bodyDiv w:val="1"/>
      <w:marLeft w:val="0"/>
      <w:marRight w:val="0"/>
      <w:marTop w:val="0"/>
      <w:marBottom w:val="0"/>
      <w:divBdr>
        <w:top w:val="none" w:sz="0" w:space="0" w:color="auto"/>
        <w:left w:val="none" w:sz="0" w:space="0" w:color="auto"/>
        <w:bottom w:val="none" w:sz="0" w:space="0" w:color="auto"/>
        <w:right w:val="none" w:sz="0" w:space="0" w:color="auto"/>
      </w:divBdr>
    </w:div>
    <w:div w:id="220992270">
      <w:bodyDiv w:val="1"/>
      <w:marLeft w:val="0"/>
      <w:marRight w:val="0"/>
      <w:marTop w:val="0"/>
      <w:marBottom w:val="0"/>
      <w:divBdr>
        <w:top w:val="none" w:sz="0" w:space="0" w:color="auto"/>
        <w:left w:val="none" w:sz="0" w:space="0" w:color="auto"/>
        <w:bottom w:val="none" w:sz="0" w:space="0" w:color="auto"/>
        <w:right w:val="none" w:sz="0" w:space="0" w:color="auto"/>
      </w:divBdr>
    </w:div>
    <w:div w:id="221138160">
      <w:bodyDiv w:val="1"/>
      <w:marLeft w:val="0"/>
      <w:marRight w:val="0"/>
      <w:marTop w:val="0"/>
      <w:marBottom w:val="0"/>
      <w:divBdr>
        <w:top w:val="none" w:sz="0" w:space="0" w:color="auto"/>
        <w:left w:val="none" w:sz="0" w:space="0" w:color="auto"/>
        <w:bottom w:val="none" w:sz="0" w:space="0" w:color="auto"/>
        <w:right w:val="none" w:sz="0" w:space="0" w:color="auto"/>
      </w:divBdr>
    </w:div>
    <w:div w:id="221210829">
      <w:bodyDiv w:val="1"/>
      <w:marLeft w:val="0"/>
      <w:marRight w:val="0"/>
      <w:marTop w:val="0"/>
      <w:marBottom w:val="0"/>
      <w:divBdr>
        <w:top w:val="none" w:sz="0" w:space="0" w:color="auto"/>
        <w:left w:val="none" w:sz="0" w:space="0" w:color="auto"/>
        <w:bottom w:val="none" w:sz="0" w:space="0" w:color="auto"/>
        <w:right w:val="none" w:sz="0" w:space="0" w:color="auto"/>
      </w:divBdr>
    </w:div>
    <w:div w:id="221254689">
      <w:bodyDiv w:val="1"/>
      <w:marLeft w:val="0"/>
      <w:marRight w:val="0"/>
      <w:marTop w:val="0"/>
      <w:marBottom w:val="0"/>
      <w:divBdr>
        <w:top w:val="none" w:sz="0" w:space="0" w:color="auto"/>
        <w:left w:val="none" w:sz="0" w:space="0" w:color="auto"/>
        <w:bottom w:val="none" w:sz="0" w:space="0" w:color="auto"/>
        <w:right w:val="none" w:sz="0" w:space="0" w:color="auto"/>
      </w:divBdr>
    </w:div>
    <w:div w:id="221330871">
      <w:bodyDiv w:val="1"/>
      <w:marLeft w:val="0"/>
      <w:marRight w:val="0"/>
      <w:marTop w:val="0"/>
      <w:marBottom w:val="0"/>
      <w:divBdr>
        <w:top w:val="none" w:sz="0" w:space="0" w:color="auto"/>
        <w:left w:val="none" w:sz="0" w:space="0" w:color="auto"/>
        <w:bottom w:val="none" w:sz="0" w:space="0" w:color="auto"/>
        <w:right w:val="none" w:sz="0" w:space="0" w:color="auto"/>
      </w:divBdr>
    </w:div>
    <w:div w:id="221478642">
      <w:bodyDiv w:val="1"/>
      <w:marLeft w:val="0"/>
      <w:marRight w:val="0"/>
      <w:marTop w:val="0"/>
      <w:marBottom w:val="0"/>
      <w:divBdr>
        <w:top w:val="none" w:sz="0" w:space="0" w:color="auto"/>
        <w:left w:val="none" w:sz="0" w:space="0" w:color="auto"/>
        <w:bottom w:val="none" w:sz="0" w:space="0" w:color="auto"/>
        <w:right w:val="none" w:sz="0" w:space="0" w:color="auto"/>
      </w:divBdr>
    </w:div>
    <w:div w:id="221528185">
      <w:bodyDiv w:val="1"/>
      <w:marLeft w:val="0"/>
      <w:marRight w:val="0"/>
      <w:marTop w:val="0"/>
      <w:marBottom w:val="0"/>
      <w:divBdr>
        <w:top w:val="none" w:sz="0" w:space="0" w:color="auto"/>
        <w:left w:val="none" w:sz="0" w:space="0" w:color="auto"/>
        <w:bottom w:val="none" w:sz="0" w:space="0" w:color="auto"/>
        <w:right w:val="none" w:sz="0" w:space="0" w:color="auto"/>
      </w:divBdr>
    </w:div>
    <w:div w:id="221598263">
      <w:bodyDiv w:val="1"/>
      <w:marLeft w:val="0"/>
      <w:marRight w:val="0"/>
      <w:marTop w:val="0"/>
      <w:marBottom w:val="0"/>
      <w:divBdr>
        <w:top w:val="none" w:sz="0" w:space="0" w:color="auto"/>
        <w:left w:val="none" w:sz="0" w:space="0" w:color="auto"/>
        <w:bottom w:val="none" w:sz="0" w:space="0" w:color="auto"/>
        <w:right w:val="none" w:sz="0" w:space="0" w:color="auto"/>
      </w:divBdr>
    </w:div>
    <w:div w:id="221643681">
      <w:bodyDiv w:val="1"/>
      <w:marLeft w:val="0"/>
      <w:marRight w:val="0"/>
      <w:marTop w:val="0"/>
      <w:marBottom w:val="0"/>
      <w:divBdr>
        <w:top w:val="none" w:sz="0" w:space="0" w:color="auto"/>
        <w:left w:val="none" w:sz="0" w:space="0" w:color="auto"/>
        <w:bottom w:val="none" w:sz="0" w:space="0" w:color="auto"/>
        <w:right w:val="none" w:sz="0" w:space="0" w:color="auto"/>
      </w:divBdr>
    </w:div>
    <w:div w:id="222105679">
      <w:bodyDiv w:val="1"/>
      <w:marLeft w:val="0"/>
      <w:marRight w:val="0"/>
      <w:marTop w:val="0"/>
      <w:marBottom w:val="0"/>
      <w:divBdr>
        <w:top w:val="none" w:sz="0" w:space="0" w:color="auto"/>
        <w:left w:val="none" w:sz="0" w:space="0" w:color="auto"/>
        <w:bottom w:val="none" w:sz="0" w:space="0" w:color="auto"/>
        <w:right w:val="none" w:sz="0" w:space="0" w:color="auto"/>
      </w:divBdr>
    </w:div>
    <w:div w:id="222176115">
      <w:bodyDiv w:val="1"/>
      <w:marLeft w:val="0"/>
      <w:marRight w:val="0"/>
      <w:marTop w:val="0"/>
      <w:marBottom w:val="0"/>
      <w:divBdr>
        <w:top w:val="none" w:sz="0" w:space="0" w:color="auto"/>
        <w:left w:val="none" w:sz="0" w:space="0" w:color="auto"/>
        <w:bottom w:val="none" w:sz="0" w:space="0" w:color="auto"/>
        <w:right w:val="none" w:sz="0" w:space="0" w:color="auto"/>
      </w:divBdr>
    </w:div>
    <w:div w:id="222714854">
      <w:bodyDiv w:val="1"/>
      <w:marLeft w:val="0"/>
      <w:marRight w:val="0"/>
      <w:marTop w:val="0"/>
      <w:marBottom w:val="0"/>
      <w:divBdr>
        <w:top w:val="none" w:sz="0" w:space="0" w:color="auto"/>
        <w:left w:val="none" w:sz="0" w:space="0" w:color="auto"/>
        <w:bottom w:val="none" w:sz="0" w:space="0" w:color="auto"/>
        <w:right w:val="none" w:sz="0" w:space="0" w:color="auto"/>
      </w:divBdr>
    </w:div>
    <w:div w:id="222986011">
      <w:bodyDiv w:val="1"/>
      <w:marLeft w:val="0"/>
      <w:marRight w:val="0"/>
      <w:marTop w:val="0"/>
      <w:marBottom w:val="0"/>
      <w:divBdr>
        <w:top w:val="none" w:sz="0" w:space="0" w:color="auto"/>
        <w:left w:val="none" w:sz="0" w:space="0" w:color="auto"/>
        <w:bottom w:val="none" w:sz="0" w:space="0" w:color="auto"/>
        <w:right w:val="none" w:sz="0" w:space="0" w:color="auto"/>
      </w:divBdr>
    </w:div>
    <w:div w:id="223031831">
      <w:bodyDiv w:val="1"/>
      <w:marLeft w:val="0"/>
      <w:marRight w:val="0"/>
      <w:marTop w:val="0"/>
      <w:marBottom w:val="0"/>
      <w:divBdr>
        <w:top w:val="none" w:sz="0" w:space="0" w:color="auto"/>
        <w:left w:val="none" w:sz="0" w:space="0" w:color="auto"/>
        <w:bottom w:val="none" w:sz="0" w:space="0" w:color="auto"/>
        <w:right w:val="none" w:sz="0" w:space="0" w:color="auto"/>
      </w:divBdr>
    </w:div>
    <w:div w:id="223107247">
      <w:bodyDiv w:val="1"/>
      <w:marLeft w:val="0"/>
      <w:marRight w:val="0"/>
      <w:marTop w:val="0"/>
      <w:marBottom w:val="0"/>
      <w:divBdr>
        <w:top w:val="none" w:sz="0" w:space="0" w:color="auto"/>
        <w:left w:val="none" w:sz="0" w:space="0" w:color="auto"/>
        <w:bottom w:val="none" w:sz="0" w:space="0" w:color="auto"/>
        <w:right w:val="none" w:sz="0" w:space="0" w:color="auto"/>
      </w:divBdr>
    </w:div>
    <w:div w:id="223376636">
      <w:bodyDiv w:val="1"/>
      <w:marLeft w:val="0"/>
      <w:marRight w:val="0"/>
      <w:marTop w:val="0"/>
      <w:marBottom w:val="0"/>
      <w:divBdr>
        <w:top w:val="none" w:sz="0" w:space="0" w:color="auto"/>
        <w:left w:val="none" w:sz="0" w:space="0" w:color="auto"/>
        <w:bottom w:val="none" w:sz="0" w:space="0" w:color="auto"/>
        <w:right w:val="none" w:sz="0" w:space="0" w:color="auto"/>
      </w:divBdr>
    </w:div>
    <w:div w:id="223567441">
      <w:bodyDiv w:val="1"/>
      <w:marLeft w:val="0"/>
      <w:marRight w:val="0"/>
      <w:marTop w:val="0"/>
      <w:marBottom w:val="0"/>
      <w:divBdr>
        <w:top w:val="none" w:sz="0" w:space="0" w:color="auto"/>
        <w:left w:val="none" w:sz="0" w:space="0" w:color="auto"/>
        <w:bottom w:val="none" w:sz="0" w:space="0" w:color="auto"/>
        <w:right w:val="none" w:sz="0" w:space="0" w:color="auto"/>
      </w:divBdr>
    </w:div>
    <w:div w:id="223568071">
      <w:bodyDiv w:val="1"/>
      <w:marLeft w:val="0"/>
      <w:marRight w:val="0"/>
      <w:marTop w:val="0"/>
      <w:marBottom w:val="0"/>
      <w:divBdr>
        <w:top w:val="none" w:sz="0" w:space="0" w:color="auto"/>
        <w:left w:val="none" w:sz="0" w:space="0" w:color="auto"/>
        <w:bottom w:val="none" w:sz="0" w:space="0" w:color="auto"/>
        <w:right w:val="none" w:sz="0" w:space="0" w:color="auto"/>
      </w:divBdr>
    </w:div>
    <w:div w:id="223571283">
      <w:bodyDiv w:val="1"/>
      <w:marLeft w:val="0"/>
      <w:marRight w:val="0"/>
      <w:marTop w:val="0"/>
      <w:marBottom w:val="0"/>
      <w:divBdr>
        <w:top w:val="none" w:sz="0" w:space="0" w:color="auto"/>
        <w:left w:val="none" w:sz="0" w:space="0" w:color="auto"/>
        <w:bottom w:val="none" w:sz="0" w:space="0" w:color="auto"/>
        <w:right w:val="none" w:sz="0" w:space="0" w:color="auto"/>
      </w:divBdr>
    </w:div>
    <w:div w:id="224028323">
      <w:bodyDiv w:val="1"/>
      <w:marLeft w:val="0"/>
      <w:marRight w:val="0"/>
      <w:marTop w:val="0"/>
      <w:marBottom w:val="0"/>
      <w:divBdr>
        <w:top w:val="none" w:sz="0" w:space="0" w:color="auto"/>
        <w:left w:val="none" w:sz="0" w:space="0" w:color="auto"/>
        <w:bottom w:val="none" w:sz="0" w:space="0" w:color="auto"/>
        <w:right w:val="none" w:sz="0" w:space="0" w:color="auto"/>
      </w:divBdr>
    </w:div>
    <w:div w:id="224146989">
      <w:bodyDiv w:val="1"/>
      <w:marLeft w:val="0"/>
      <w:marRight w:val="0"/>
      <w:marTop w:val="0"/>
      <w:marBottom w:val="0"/>
      <w:divBdr>
        <w:top w:val="none" w:sz="0" w:space="0" w:color="auto"/>
        <w:left w:val="none" w:sz="0" w:space="0" w:color="auto"/>
        <w:bottom w:val="none" w:sz="0" w:space="0" w:color="auto"/>
        <w:right w:val="none" w:sz="0" w:space="0" w:color="auto"/>
      </w:divBdr>
    </w:div>
    <w:div w:id="224605302">
      <w:bodyDiv w:val="1"/>
      <w:marLeft w:val="0"/>
      <w:marRight w:val="0"/>
      <w:marTop w:val="0"/>
      <w:marBottom w:val="0"/>
      <w:divBdr>
        <w:top w:val="none" w:sz="0" w:space="0" w:color="auto"/>
        <w:left w:val="none" w:sz="0" w:space="0" w:color="auto"/>
        <w:bottom w:val="none" w:sz="0" w:space="0" w:color="auto"/>
        <w:right w:val="none" w:sz="0" w:space="0" w:color="auto"/>
      </w:divBdr>
    </w:div>
    <w:div w:id="224803027">
      <w:bodyDiv w:val="1"/>
      <w:marLeft w:val="0"/>
      <w:marRight w:val="0"/>
      <w:marTop w:val="0"/>
      <w:marBottom w:val="0"/>
      <w:divBdr>
        <w:top w:val="none" w:sz="0" w:space="0" w:color="auto"/>
        <w:left w:val="none" w:sz="0" w:space="0" w:color="auto"/>
        <w:bottom w:val="none" w:sz="0" w:space="0" w:color="auto"/>
        <w:right w:val="none" w:sz="0" w:space="0" w:color="auto"/>
      </w:divBdr>
    </w:div>
    <w:div w:id="224803449">
      <w:bodyDiv w:val="1"/>
      <w:marLeft w:val="0"/>
      <w:marRight w:val="0"/>
      <w:marTop w:val="0"/>
      <w:marBottom w:val="0"/>
      <w:divBdr>
        <w:top w:val="none" w:sz="0" w:space="0" w:color="auto"/>
        <w:left w:val="none" w:sz="0" w:space="0" w:color="auto"/>
        <w:bottom w:val="none" w:sz="0" w:space="0" w:color="auto"/>
        <w:right w:val="none" w:sz="0" w:space="0" w:color="auto"/>
      </w:divBdr>
    </w:div>
    <w:div w:id="224922294">
      <w:bodyDiv w:val="1"/>
      <w:marLeft w:val="0"/>
      <w:marRight w:val="0"/>
      <w:marTop w:val="0"/>
      <w:marBottom w:val="0"/>
      <w:divBdr>
        <w:top w:val="none" w:sz="0" w:space="0" w:color="auto"/>
        <w:left w:val="none" w:sz="0" w:space="0" w:color="auto"/>
        <w:bottom w:val="none" w:sz="0" w:space="0" w:color="auto"/>
        <w:right w:val="none" w:sz="0" w:space="0" w:color="auto"/>
      </w:divBdr>
    </w:div>
    <w:div w:id="224997997">
      <w:bodyDiv w:val="1"/>
      <w:marLeft w:val="0"/>
      <w:marRight w:val="0"/>
      <w:marTop w:val="0"/>
      <w:marBottom w:val="0"/>
      <w:divBdr>
        <w:top w:val="none" w:sz="0" w:space="0" w:color="auto"/>
        <w:left w:val="none" w:sz="0" w:space="0" w:color="auto"/>
        <w:bottom w:val="none" w:sz="0" w:space="0" w:color="auto"/>
        <w:right w:val="none" w:sz="0" w:space="0" w:color="auto"/>
      </w:divBdr>
    </w:div>
    <w:div w:id="225143881">
      <w:bodyDiv w:val="1"/>
      <w:marLeft w:val="0"/>
      <w:marRight w:val="0"/>
      <w:marTop w:val="0"/>
      <w:marBottom w:val="0"/>
      <w:divBdr>
        <w:top w:val="none" w:sz="0" w:space="0" w:color="auto"/>
        <w:left w:val="none" w:sz="0" w:space="0" w:color="auto"/>
        <w:bottom w:val="none" w:sz="0" w:space="0" w:color="auto"/>
        <w:right w:val="none" w:sz="0" w:space="0" w:color="auto"/>
      </w:divBdr>
    </w:div>
    <w:div w:id="225148404">
      <w:bodyDiv w:val="1"/>
      <w:marLeft w:val="0"/>
      <w:marRight w:val="0"/>
      <w:marTop w:val="0"/>
      <w:marBottom w:val="0"/>
      <w:divBdr>
        <w:top w:val="none" w:sz="0" w:space="0" w:color="auto"/>
        <w:left w:val="none" w:sz="0" w:space="0" w:color="auto"/>
        <w:bottom w:val="none" w:sz="0" w:space="0" w:color="auto"/>
        <w:right w:val="none" w:sz="0" w:space="0" w:color="auto"/>
      </w:divBdr>
    </w:div>
    <w:div w:id="225338743">
      <w:bodyDiv w:val="1"/>
      <w:marLeft w:val="0"/>
      <w:marRight w:val="0"/>
      <w:marTop w:val="0"/>
      <w:marBottom w:val="0"/>
      <w:divBdr>
        <w:top w:val="none" w:sz="0" w:space="0" w:color="auto"/>
        <w:left w:val="none" w:sz="0" w:space="0" w:color="auto"/>
        <w:bottom w:val="none" w:sz="0" w:space="0" w:color="auto"/>
        <w:right w:val="none" w:sz="0" w:space="0" w:color="auto"/>
      </w:divBdr>
    </w:div>
    <w:div w:id="225603008">
      <w:bodyDiv w:val="1"/>
      <w:marLeft w:val="0"/>
      <w:marRight w:val="0"/>
      <w:marTop w:val="0"/>
      <w:marBottom w:val="0"/>
      <w:divBdr>
        <w:top w:val="none" w:sz="0" w:space="0" w:color="auto"/>
        <w:left w:val="none" w:sz="0" w:space="0" w:color="auto"/>
        <w:bottom w:val="none" w:sz="0" w:space="0" w:color="auto"/>
        <w:right w:val="none" w:sz="0" w:space="0" w:color="auto"/>
      </w:divBdr>
    </w:div>
    <w:div w:id="226066290">
      <w:bodyDiv w:val="1"/>
      <w:marLeft w:val="0"/>
      <w:marRight w:val="0"/>
      <w:marTop w:val="0"/>
      <w:marBottom w:val="0"/>
      <w:divBdr>
        <w:top w:val="none" w:sz="0" w:space="0" w:color="auto"/>
        <w:left w:val="none" w:sz="0" w:space="0" w:color="auto"/>
        <w:bottom w:val="none" w:sz="0" w:space="0" w:color="auto"/>
        <w:right w:val="none" w:sz="0" w:space="0" w:color="auto"/>
      </w:divBdr>
    </w:div>
    <w:div w:id="226185982">
      <w:bodyDiv w:val="1"/>
      <w:marLeft w:val="0"/>
      <w:marRight w:val="0"/>
      <w:marTop w:val="0"/>
      <w:marBottom w:val="0"/>
      <w:divBdr>
        <w:top w:val="none" w:sz="0" w:space="0" w:color="auto"/>
        <w:left w:val="none" w:sz="0" w:space="0" w:color="auto"/>
        <w:bottom w:val="none" w:sz="0" w:space="0" w:color="auto"/>
        <w:right w:val="none" w:sz="0" w:space="0" w:color="auto"/>
      </w:divBdr>
    </w:div>
    <w:div w:id="226572271">
      <w:bodyDiv w:val="1"/>
      <w:marLeft w:val="0"/>
      <w:marRight w:val="0"/>
      <w:marTop w:val="0"/>
      <w:marBottom w:val="0"/>
      <w:divBdr>
        <w:top w:val="none" w:sz="0" w:space="0" w:color="auto"/>
        <w:left w:val="none" w:sz="0" w:space="0" w:color="auto"/>
        <w:bottom w:val="none" w:sz="0" w:space="0" w:color="auto"/>
        <w:right w:val="none" w:sz="0" w:space="0" w:color="auto"/>
      </w:divBdr>
    </w:div>
    <w:div w:id="226838640">
      <w:bodyDiv w:val="1"/>
      <w:marLeft w:val="0"/>
      <w:marRight w:val="0"/>
      <w:marTop w:val="0"/>
      <w:marBottom w:val="0"/>
      <w:divBdr>
        <w:top w:val="none" w:sz="0" w:space="0" w:color="auto"/>
        <w:left w:val="none" w:sz="0" w:space="0" w:color="auto"/>
        <w:bottom w:val="none" w:sz="0" w:space="0" w:color="auto"/>
        <w:right w:val="none" w:sz="0" w:space="0" w:color="auto"/>
      </w:divBdr>
    </w:div>
    <w:div w:id="226960348">
      <w:bodyDiv w:val="1"/>
      <w:marLeft w:val="0"/>
      <w:marRight w:val="0"/>
      <w:marTop w:val="0"/>
      <w:marBottom w:val="0"/>
      <w:divBdr>
        <w:top w:val="none" w:sz="0" w:space="0" w:color="auto"/>
        <w:left w:val="none" w:sz="0" w:space="0" w:color="auto"/>
        <w:bottom w:val="none" w:sz="0" w:space="0" w:color="auto"/>
        <w:right w:val="none" w:sz="0" w:space="0" w:color="auto"/>
      </w:divBdr>
    </w:div>
    <w:div w:id="227495001">
      <w:bodyDiv w:val="1"/>
      <w:marLeft w:val="0"/>
      <w:marRight w:val="0"/>
      <w:marTop w:val="0"/>
      <w:marBottom w:val="0"/>
      <w:divBdr>
        <w:top w:val="none" w:sz="0" w:space="0" w:color="auto"/>
        <w:left w:val="none" w:sz="0" w:space="0" w:color="auto"/>
        <w:bottom w:val="none" w:sz="0" w:space="0" w:color="auto"/>
        <w:right w:val="none" w:sz="0" w:space="0" w:color="auto"/>
      </w:divBdr>
    </w:div>
    <w:div w:id="227806555">
      <w:bodyDiv w:val="1"/>
      <w:marLeft w:val="0"/>
      <w:marRight w:val="0"/>
      <w:marTop w:val="0"/>
      <w:marBottom w:val="0"/>
      <w:divBdr>
        <w:top w:val="none" w:sz="0" w:space="0" w:color="auto"/>
        <w:left w:val="none" w:sz="0" w:space="0" w:color="auto"/>
        <w:bottom w:val="none" w:sz="0" w:space="0" w:color="auto"/>
        <w:right w:val="none" w:sz="0" w:space="0" w:color="auto"/>
      </w:divBdr>
    </w:div>
    <w:div w:id="228000268">
      <w:bodyDiv w:val="1"/>
      <w:marLeft w:val="0"/>
      <w:marRight w:val="0"/>
      <w:marTop w:val="0"/>
      <w:marBottom w:val="0"/>
      <w:divBdr>
        <w:top w:val="none" w:sz="0" w:space="0" w:color="auto"/>
        <w:left w:val="none" w:sz="0" w:space="0" w:color="auto"/>
        <w:bottom w:val="none" w:sz="0" w:space="0" w:color="auto"/>
        <w:right w:val="none" w:sz="0" w:space="0" w:color="auto"/>
      </w:divBdr>
    </w:div>
    <w:div w:id="228535877">
      <w:bodyDiv w:val="1"/>
      <w:marLeft w:val="0"/>
      <w:marRight w:val="0"/>
      <w:marTop w:val="0"/>
      <w:marBottom w:val="0"/>
      <w:divBdr>
        <w:top w:val="none" w:sz="0" w:space="0" w:color="auto"/>
        <w:left w:val="none" w:sz="0" w:space="0" w:color="auto"/>
        <w:bottom w:val="none" w:sz="0" w:space="0" w:color="auto"/>
        <w:right w:val="none" w:sz="0" w:space="0" w:color="auto"/>
      </w:divBdr>
    </w:div>
    <w:div w:id="228813111">
      <w:bodyDiv w:val="1"/>
      <w:marLeft w:val="0"/>
      <w:marRight w:val="0"/>
      <w:marTop w:val="0"/>
      <w:marBottom w:val="0"/>
      <w:divBdr>
        <w:top w:val="none" w:sz="0" w:space="0" w:color="auto"/>
        <w:left w:val="none" w:sz="0" w:space="0" w:color="auto"/>
        <w:bottom w:val="none" w:sz="0" w:space="0" w:color="auto"/>
        <w:right w:val="none" w:sz="0" w:space="0" w:color="auto"/>
      </w:divBdr>
    </w:div>
    <w:div w:id="228854705">
      <w:bodyDiv w:val="1"/>
      <w:marLeft w:val="0"/>
      <w:marRight w:val="0"/>
      <w:marTop w:val="0"/>
      <w:marBottom w:val="0"/>
      <w:divBdr>
        <w:top w:val="none" w:sz="0" w:space="0" w:color="auto"/>
        <w:left w:val="none" w:sz="0" w:space="0" w:color="auto"/>
        <w:bottom w:val="none" w:sz="0" w:space="0" w:color="auto"/>
        <w:right w:val="none" w:sz="0" w:space="0" w:color="auto"/>
      </w:divBdr>
    </w:div>
    <w:div w:id="229386669">
      <w:bodyDiv w:val="1"/>
      <w:marLeft w:val="0"/>
      <w:marRight w:val="0"/>
      <w:marTop w:val="0"/>
      <w:marBottom w:val="0"/>
      <w:divBdr>
        <w:top w:val="none" w:sz="0" w:space="0" w:color="auto"/>
        <w:left w:val="none" w:sz="0" w:space="0" w:color="auto"/>
        <w:bottom w:val="none" w:sz="0" w:space="0" w:color="auto"/>
        <w:right w:val="none" w:sz="0" w:space="0" w:color="auto"/>
      </w:divBdr>
    </w:div>
    <w:div w:id="229387010">
      <w:bodyDiv w:val="1"/>
      <w:marLeft w:val="0"/>
      <w:marRight w:val="0"/>
      <w:marTop w:val="0"/>
      <w:marBottom w:val="0"/>
      <w:divBdr>
        <w:top w:val="none" w:sz="0" w:space="0" w:color="auto"/>
        <w:left w:val="none" w:sz="0" w:space="0" w:color="auto"/>
        <w:bottom w:val="none" w:sz="0" w:space="0" w:color="auto"/>
        <w:right w:val="none" w:sz="0" w:space="0" w:color="auto"/>
      </w:divBdr>
    </w:div>
    <w:div w:id="229392372">
      <w:bodyDiv w:val="1"/>
      <w:marLeft w:val="0"/>
      <w:marRight w:val="0"/>
      <w:marTop w:val="0"/>
      <w:marBottom w:val="0"/>
      <w:divBdr>
        <w:top w:val="none" w:sz="0" w:space="0" w:color="auto"/>
        <w:left w:val="none" w:sz="0" w:space="0" w:color="auto"/>
        <w:bottom w:val="none" w:sz="0" w:space="0" w:color="auto"/>
        <w:right w:val="none" w:sz="0" w:space="0" w:color="auto"/>
      </w:divBdr>
    </w:div>
    <w:div w:id="229997091">
      <w:bodyDiv w:val="1"/>
      <w:marLeft w:val="0"/>
      <w:marRight w:val="0"/>
      <w:marTop w:val="0"/>
      <w:marBottom w:val="0"/>
      <w:divBdr>
        <w:top w:val="none" w:sz="0" w:space="0" w:color="auto"/>
        <w:left w:val="none" w:sz="0" w:space="0" w:color="auto"/>
        <w:bottom w:val="none" w:sz="0" w:space="0" w:color="auto"/>
        <w:right w:val="none" w:sz="0" w:space="0" w:color="auto"/>
      </w:divBdr>
    </w:div>
    <w:div w:id="230041453">
      <w:bodyDiv w:val="1"/>
      <w:marLeft w:val="0"/>
      <w:marRight w:val="0"/>
      <w:marTop w:val="0"/>
      <w:marBottom w:val="0"/>
      <w:divBdr>
        <w:top w:val="none" w:sz="0" w:space="0" w:color="auto"/>
        <w:left w:val="none" w:sz="0" w:space="0" w:color="auto"/>
        <w:bottom w:val="none" w:sz="0" w:space="0" w:color="auto"/>
        <w:right w:val="none" w:sz="0" w:space="0" w:color="auto"/>
      </w:divBdr>
    </w:div>
    <w:div w:id="230117661">
      <w:bodyDiv w:val="1"/>
      <w:marLeft w:val="0"/>
      <w:marRight w:val="0"/>
      <w:marTop w:val="0"/>
      <w:marBottom w:val="0"/>
      <w:divBdr>
        <w:top w:val="none" w:sz="0" w:space="0" w:color="auto"/>
        <w:left w:val="none" w:sz="0" w:space="0" w:color="auto"/>
        <w:bottom w:val="none" w:sz="0" w:space="0" w:color="auto"/>
        <w:right w:val="none" w:sz="0" w:space="0" w:color="auto"/>
      </w:divBdr>
    </w:div>
    <w:div w:id="230309387">
      <w:bodyDiv w:val="1"/>
      <w:marLeft w:val="0"/>
      <w:marRight w:val="0"/>
      <w:marTop w:val="0"/>
      <w:marBottom w:val="0"/>
      <w:divBdr>
        <w:top w:val="none" w:sz="0" w:space="0" w:color="auto"/>
        <w:left w:val="none" w:sz="0" w:space="0" w:color="auto"/>
        <w:bottom w:val="none" w:sz="0" w:space="0" w:color="auto"/>
        <w:right w:val="none" w:sz="0" w:space="0" w:color="auto"/>
      </w:divBdr>
    </w:div>
    <w:div w:id="230505670">
      <w:bodyDiv w:val="1"/>
      <w:marLeft w:val="0"/>
      <w:marRight w:val="0"/>
      <w:marTop w:val="0"/>
      <w:marBottom w:val="0"/>
      <w:divBdr>
        <w:top w:val="none" w:sz="0" w:space="0" w:color="auto"/>
        <w:left w:val="none" w:sz="0" w:space="0" w:color="auto"/>
        <w:bottom w:val="none" w:sz="0" w:space="0" w:color="auto"/>
        <w:right w:val="none" w:sz="0" w:space="0" w:color="auto"/>
      </w:divBdr>
    </w:div>
    <w:div w:id="230847118">
      <w:bodyDiv w:val="1"/>
      <w:marLeft w:val="0"/>
      <w:marRight w:val="0"/>
      <w:marTop w:val="0"/>
      <w:marBottom w:val="0"/>
      <w:divBdr>
        <w:top w:val="none" w:sz="0" w:space="0" w:color="auto"/>
        <w:left w:val="none" w:sz="0" w:space="0" w:color="auto"/>
        <w:bottom w:val="none" w:sz="0" w:space="0" w:color="auto"/>
        <w:right w:val="none" w:sz="0" w:space="0" w:color="auto"/>
      </w:divBdr>
    </w:div>
    <w:div w:id="231043158">
      <w:bodyDiv w:val="1"/>
      <w:marLeft w:val="0"/>
      <w:marRight w:val="0"/>
      <w:marTop w:val="0"/>
      <w:marBottom w:val="0"/>
      <w:divBdr>
        <w:top w:val="none" w:sz="0" w:space="0" w:color="auto"/>
        <w:left w:val="none" w:sz="0" w:space="0" w:color="auto"/>
        <w:bottom w:val="none" w:sz="0" w:space="0" w:color="auto"/>
        <w:right w:val="none" w:sz="0" w:space="0" w:color="auto"/>
      </w:divBdr>
    </w:div>
    <w:div w:id="231045522">
      <w:bodyDiv w:val="1"/>
      <w:marLeft w:val="0"/>
      <w:marRight w:val="0"/>
      <w:marTop w:val="0"/>
      <w:marBottom w:val="0"/>
      <w:divBdr>
        <w:top w:val="none" w:sz="0" w:space="0" w:color="auto"/>
        <w:left w:val="none" w:sz="0" w:space="0" w:color="auto"/>
        <w:bottom w:val="none" w:sz="0" w:space="0" w:color="auto"/>
        <w:right w:val="none" w:sz="0" w:space="0" w:color="auto"/>
      </w:divBdr>
    </w:div>
    <w:div w:id="231237471">
      <w:bodyDiv w:val="1"/>
      <w:marLeft w:val="0"/>
      <w:marRight w:val="0"/>
      <w:marTop w:val="0"/>
      <w:marBottom w:val="0"/>
      <w:divBdr>
        <w:top w:val="none" w:sz="0" w:space="0" w:color="auto"/>
        <w:left w:val="none" w:sz="0" w:space="0" w:color="auto"/>
        <w:bottom w:val="none" w:sz="0" w:space="0" w:color="auto"/>
        <w:right w:val="none" w:sz="0" w:space="0" w:color="auto"/>
      </w:divBdr>
    </w:div>
    <w:div w:id="231427093">
      <w:bodyDiv w:val="1"/>
      <w:marLeft w:val="0"/>
      <w:marRight w:val="0"/>
      <w:marTop w:val="0"/>
      <w:marBottom w:val="0"/>
      <w:divBdr>
        <w:top w:val="none" w:sz="0" w:space="0" w:color="auto"/>
        <w:left w:val="none" w:sz="0" w:space="0" w:color="auto"/>
        <w:bottom w:val="none" w:sz="0" w:space="0" w:color="auto"/>
        <w:right w:val="none" w:sz="0" w:space="0" w:color="auto"/>
      </w:divBdr>
    </w:div>
    <w:div w:id="231934317">
      <w:bodyDiv w:val="1"/>
      <w:marLeft w:val="0"/>
      <w:marRight w:val="0"/>
      <w:marTop w:val="0"/>
      <w:marBottom w:val="0"/>
      <w:divBdr>
        <w:top w:val="none" w:sz="0" w:space="0" w:color="auto"/>
        <w:left w:val="none" w:sz="0" w:space="0" w:color="auto"/>
        <w:bottom w:val="none" w:sz="0" w:space="0" w:color="auto"/>
        <w:right w:val="none" w:sz="0" w:space="0" w:color="auto"/>
      </w:divBdr>
    </w:div>
    <w:div w:id="232085257">
      <w:bodyDiv w:val="1"/>
      <w:marLeft w:val="0"/>
      <w:marRight w:val="0"/>
      <w:marTop w:val="0"/>
      <w:marBottom w:val="0"/>
      <w:divBdr>
        <w:top w:val="none" w:sz="0" w:space="0" w:color="auto"/>
        <w:left w:val="none" w:sz="0" w:space="0" w:color="auto"/>
        <w:bottom w:val="none" w:sz="0" w:space="0" w:color="auto"/>
        <w:right w:val="none" w:sz="0" w:space="0" w:color="auto"/>
      </w:divBdr>
    </w:div>
    <w:div w:id="232207502">
      <w:bodyDiv w:val="1"/>
      <w:marLeft w:val="0"/>
      <w:marRight w:val="0"/>
      <w:marTop w:val="0"/>
      <w:marBottom w:val="0"/>
      <w:divBdr>
        <w:top w:val="none" w:sz="0" w:space="0" w:color="auto"/>
        <w:left w:val="none" w:sz="0" w:space="0" w:color="auto"/>
        <w:bottom w:val="none" w:sz="0" w:space="0" w:color="auto"/>
        <w:right w:val="none" w:sz="0" w:space="0" w:color="auto"/>
      </w:divBdr>
    </w:div>
    <w:div w:id="232274974">
      <w:bodyDiv w:val="1"/>
      <w:marLeft w:val="0"/>
      <w:marRight w:val="0"/>
      <w:marTop w:val="0"/>
      <w:marBottom w:val="0"/>
      <w:divBdr>
        <w:top w:val="none" w:sz="0" w:space="0" w:color="auto"/>
        <w:left w:val="none" w:sz="0" w:space="0" w:color="auto"/>
        <w:bottom w:val="none" w:sz="0" w:space="0" w:color="auto"/>
        <w:right w:val="none" w:sz="0" w:space="0" w:color="auto"/>
      </w:divBdr>
    </w:div>
    <w:div w:id="232354158">
      <w:bodyDiv w:val="1"/>
      <w:marLeft w:val="0"/>
      <w:marRight w:val="0"/>
      <w:marTop w:val="0"/>
      <w:marBottom w:val="0"/>
      <w:divBdr>
        <w:top w:val="none" w:sz="0" w:space="0" w:color="auto"/>
        <w:left w:val="none" w:sz="0" w:space="0" w:color="auto"/>
        <w:bottom w:val="none" w:sz="0" w:space="0" w:color="auto"/>
        <w:right w:val="none" w:sz="0" w:space="0" w:color="auto"/>
      </w:divBdr>
    </w:div>
    <w:div w:id="232543416">
      <w:bodyDiv w:val="1"/>
      <w:marLeft w:val="0"/>
      <w:marRight w:val="0"/>
      <w:marTop w:val="0"/>
      <w:marBottom w:val="0"/>
      <w:divBdr>
        <w:top w:val="none" w:sz="0" w:space="0" w:color="auto"/>
        <w:left w:val="none" w:sz="0" w:space="0" w:color="auto"/>
        <w:bottom w:val="none" w:sz="0" w:space="0" w:color="auto"/>
        <w:right w:val="none" w:sz="0" w:space="0" w:color="auto"/>
      </w:divBdr>
    </w:div>
    <w:div w:id="232549062">
      <w:bodyDiv w:val="1"/>
      <w:marLeft w:val="0"/>
      <w:marRight w:val="0"/>
      <w:marTop w:val="0"/>
      <w:marBottom w:val="0"/>
      <w:divBdr>
        <w:top w:val="none" w:sz="0" w:space="0" w:color="auto"/>
        <w:left w:val="none" w:sz="0" w:space="0" w:color="auto"/>
        <w:bottom w:val="none" w:sz="0" w:space="0" w:color="auto"/>
        <w:right w:val="none" w:sz="0" w:space="0" w:color="auto"/>
      </w:divBdr>
    </w:div>
    <w:div w:id="232937029">
      <w:bodyDiv w:val="1"/>
      <w:marLeft w:val="0"/>
      <w:marRight w:val="0"/>
      <w:marTop w:val="0"/>
      <w:marBottom w:val="0"/>
      <w:divBdr>
        <w:top w:val="none" w:sz="0" w:space="0" w:color="auto"/>
        <w:left w:val="none" w:sz="0" w:space="0" w:color="auto"/>
        <w:bottom w:val="none" w:sz="0" w:space="0" w:color="auto"/>
        <w:right w:val="none" w:sz="0" w:space="0" w:color="auto"/>
      </w:divBdr>
    </w:div>
    <w:div w:id="233051850">
      <w:bodyDiv w:val="1"/>
      <w:marLeft w:val="0"/>
      <w:marRight w:val="0"/>
      <w:marTop w:val="0"/>
      <w:marBottom w:val="0"/>
      <w:divBdr>
        <w:top w:val="none" w:sz="0" w:space="0" w:color="auto"/>
        <w:left w:val="none" w:sz="0" w:space="0" w:color="auto"/>
        <w:bottom w:val="none" w:sz="0" w:space="0" w:color="auto"/>
        <w:right w:val="none" w:sz="0" w:space="0" w:color="auto"/>
      </w:divBdr>
    </w:div>
    <w:div w:id="233315627">
      <w:bodyDiv w:val="1"/>
      <w:marLeft w:val="0"/>
      <w:marRight w:val="0"/>
      <w:marTop w:val="0"/>
      <w:marBottom w:val="0"/>
      <w:divBdr>
        <w:top w:val="none" w:sz="0" w:space="0" w:color="auto"/>
        <w:left w:val="none" w:sz="0" w:space="0" w:color="auto"/>
        <w:bottom w:val="none" w:sz="0" w:space="0" w:color="auto"/>
        <w:right w:val="none" w:sz="0" w:space="0" w:color="auto"/>
      </w:divBdr>
    </w:div>
    <w:div w:id="233398485">
      <w:bodyDiv w:val="1"/>
      <w:marLeft w:val="0"/>
      <w:marRight w:val="0"/>
      <w:marTop w:val="0"/>
      <w:marBottom w:val="0"/>
      <w:divBdr>
        <w:top w:val="none" w:sz="0" w:space="0" w:color="auto"/>
        <w:left w:val="none" w:sz="0" w:space="0" w:color="auto"/>
        <w:bottom w:val="none" w:sz="0" w:space="0" w:color="auto"/>
        <w:right w:val="none" w:sz="0" w:space="0" w:color="auto"/>
      </w:divBdr>
    </w:div>
    <w:div w:id="233470270">
      <w:bodyDiv w:val="1"/>
      <w:marLeft w:val="0"/>
      <w:marRight w:val="0"/>
      <w:marTop w:val="0"/>
      <w:marBottom w:val="0"/>
      <w:divBdr>
        <w:top w:val="none" w:sz="0" w:space="0" w:color="auto"/>
        <w:left w:val="none" w:sz="0" w:space="0" w:color="auto"/>
        <w:bottom w:val="none" w:sz="0" w:space="0" w:color="auto"/>
        <w:right w:val="none" w:sz="0" w:space="0" w:color="auto"/>
      </w:divBdr>
    </w:div>
    <w:div w:id="233512225">
      <w:bodyDiv w:val="1"/>
      <w:marLeft w:val="0"/>
      <w:marRight w:val="0"/>
      <w:marTop w:val="0"/>
      <w:marBottom w:val="0"/>
      <w:divBdr>
        <w:top w:val="none" w:sz="0" w:space="0" w:color="auto"/>
        <w:left w:val="none" w:sz="0" w:space="0" w:color="auto"/>
        <w:bottom w:val="none" w:sz="0" w:space="0" w:color="auto"/>
        <w:right w:val="none" w:sz="0" w:space="0" w:color="auto"/>
      </w:divBdr>
    </w:div>
    <w:div w:id="233592866">
      <w:bodyDiv w:val="1"/>
      <w:marLeft w:val="0"/>
      <w:marRight w:val="0"/>
      <w:marTop w:val="0"/>
      <w:marBottom w:val="0"/>
      <w:divBdr>
        <w:top w:val="none" w:sz="0" w:space="0" w:color="auto"/>
        <w:left w:val="none" w:sz="0" w:space="0" w:color="auto"/>
        <w:bottom w:val="none" w:sz="0" w:space="0" w:color="auto"/>
        <w:right w:val="none" w:sz="0" w:space="0" w:color="auto"/>
      </w:divBdr>
    </w:div>
    <w:div w:id="233659835">
      <w:bodyDiv w:val="1"/>
      <w:marLeft w:val="0"/>
      <w:marRight w:val="0"/>
      <w:marTop w:val="0"/>
      <w:marBottom w:val="0"/>
      <w:divBdr>
        <w:top w:val="none" w:sz="0" w:space="0" w:color="auto"/>
        <w:left w:val="none" w:sz="0" w:space="0" w:color="auto"/>
        <w:bottom w:val="none" w:sz="0" w:space="0" w:color="auto"/>
        <w:right w:val="none" w:sz="0" w:space="0" w:color="auto"/>
      </w:divBdr>
    </w:div>
    <w:div w:id="233664068">
      <w:bodyDiv w:val="1"/>
      <w:marLeft w:val="0"/>
      <w:marRight w:val="0"/>
      <w:marTop w:val="0"/>
      <w:marBottom w:val="0"/>
      <w:divBdr>
        <w:top w:val="none" w:sz="0" w:space="0" w:color="auto"/>
        <w:left w:val="none" w:sz="0" w:space="0" w:color="auto"/>
        <w:bottom w:val="none" w:sz="0" w:space="0" w:color="auto"/>
        <w:right w:val="none" w:sz="0" w:space="0" w:color="auto"/>
      </w:divBdr>
    </w:div>
    <w:div w:id="234050803">
      <w:bodyDiv w:val="1"/>
      <w:marLeft w:val="0"/>
      <w:marRight w:val="0"/>
      <w:marTop w:val="0"/>
      <w:marBottom w:val="0"/>
      <w:divBdr>
        <w:top w:val="none" w:sz="0" w:space="0" w:color="auto"/>
        <w:left w:val="none" w:sz="0" w:space="0" w:color="auto"/>
        <w:bottom w:val="none" w:sz="0" w:space="0" w:color="auto"/>
        <w:right w:val="none" w:sz="0" w:space="0" w:color="auto"/>
      </w:divBdr>
    </w:div>
    <w:div w:id="234127218">
      <w:bodyDiv w:val="1"/>
      <w:marLeft w:val="0"/>
      <w:marRight w:val="0"/>
      <w:marTop w:val="0"/>
      <w:marBottom w:val="0"/>
      <w:divBdr>
        <w:top w:val="none" w:sz="0" w:space="0" w:color="auto"/>
        <w:left w:val="none" w:sz="0" w:space="0" w:color="auto"/>
        <w:bottom w:val="none" w:sz="0" w:space="0" w:color="auto"/>
        <w:right w:val="none" w:sz="0" w:space="0" w:color="auto"/>
      </w:divBdr>
    </w:div>
    <w:div w:id="234245639">
      <w:bodyDiv w:val="1"/>
      <w:marLeft w:val="0"/>
      <w:marRight w:val="0"/>
      <w:marTop w:val="0"/>
      <w:marBottom w:val="0"/>
      <w:divBdr>
        <w:top w:val="none" w:sz="0" w:space="0" w:color="auto"/>
        <w:left w:val="none" w:sz="0" w:space="0" w:color="auto"/>
        <w:bottom w:val="none" w:sz="0" w:space="0" w:color="auto"/>
        <w:right w:val="none" w:sz="0" w:space="0" w:color="auto"/>
      </w:divBdr>
    </w:div>
    <w:div w:id="234357929">
      <w:bodyDiv w:val="1"/>
      <w:marLeft w:val="0"/>
      <w:marRight w:val="0"/>
      <w:marTop w:val="0"/>
      <w:marBottom w:val="0"/>
      <w:divBdr>
        <w:top w:val="none" w:sz="0" w:space="0" w:color="auto"/>
        <w:left w:val="none" w:sz="0" w:space="0" w:color="auto"/>
        <w:bottom w:val="none" w:sz="0" w:space="0" w:color="auto"/>
        <w:right w:val="none" w:sz="0" w:space="0" w:color="auto"/>
      </w:divBdr>
    </w:div>
    <w:div w:id="234360114">
      <w:bodyDiv w:val="1"/>
      <w:marLeft w:val="0"/>
      <w:marRight w:val="0"/>
      <w:marTop w:val="0"/>
      <w:marBottom w:val="0"/>
      <w:divBdr>
        <w:top w:val="none" w:sz="0" w:space="0" w:color="auto"/>
        <w:left w:val="none" w:sz="0" w:space="0" w:color="auto"/>
        <w:bottom w:val="none" w:sz="0" w:space="0" w:color="auto"/>
        <w:right w:val="none" w:sz="0" w:space="0" w:color="auto"/>
      </w:divBdr>
    </w:div>
    <w:div w:id="234510029">
      <w:bodyDiv w:val="1"/>
      <w:marLeft w:val="0"/>
      <w:marRight w:val="0"/>
      <w:marTop w:val="0"/>
      <w:marBottom w:val="0"/>
      <w:divBdr>
        <w:top w:val="none" w:sz="0" w:space="0" w:color="auto"/>
        <w:left w:val="none" w:sz="0" w:space="0" w:color="auto"/>
        <w:bottom w:val="none" w:sz="0" w:space="0" w:color="auto"/>
        <w:right w:val="none" w:sz="0" w:space="0" w:color="auto"/>
      </w:divBdr>
    </w:div>
    <w:div w:id="234514712">
      <w:bodyDiv w:val="1"/>
      <w:marLeft w:val="0"/>
      <w:marRight w:val="0"/>
      <w:marTop w:val="0"/>
      <w:marBottom w:val="0"/>
      <w:divBdr>
        <w:top w:val="none" w:sz="0" w:space="0" w:color="auto"/>
        <w:left w:val="none" w:sz="0" w:space="0" w:color="auto"/>
        <w:bottom w:val="none" w:sz="0" w:space="0" w:color="auto"/>
        <w:right w:val="none" w:sz="0" w:space="0" w:color="auto"/>
      </w:divBdr>
    </w:div>
    <w:div w:id="235407152">
      <w:bodyDiv w:val="1"/>
      <w:marLeft w:val="0"/>
      <w:marRight w:val="0"/>
      <w:marTop w:val="0"/>
      <w:marBottom w:val="0"/>
      <w:divBdr>
        <w:top w:val="none" w:sz="0" w:space="0" w:color="auto"/>
        <w:left w:val="none" w:sz="0" w:space="0" w:color="auto"/>
        <w:bottom w:val="none" w:sz="0" w:space="0" w:color="auto"/>
        <w:right w:val="none" w:sz="0" w:space="0" w:color="auto"/>
      </w:divBdr>
    </w:div>
    <w:div w:id="235627628">
      <w:bodyDiv w:val="1"/>
      <w:marLeft w:val="0"/>
      <w:marRight w:val="0"/>
      <w:marTop w:val="0"/>
      <w:marBottom w:val="0"/>
      <w:divBdr>
        <w:top w:val="none" w:sz="0" w:space="0" w:color="auto"/>
        <w:left w:val="none" w:sz="0" w:space="0" w:color="auto"/>
        <w:bottom w:val="none" w:sz="0" w:space="0" w:color="auto"/>
        <w:right w:val="none" w:sz="0" w:space="0" w:color="auto"/>
      </w:divBdr>
    </w:div>
    <w:div w:id="235672734">
      <w:bodyDiv w:val="1"/>
      <w:marLeft w:val="0"/>
      <w:marRight w:val="0"/>
      <w:marTop w:val="0"/>
      <w:marBottom w:val="0"/>
      <w:divBdr>
        <w:top w:val="none" w:sz="0" w:space="0" w:color="auto"/>
        <w:left w:val="none" w:sz="0" w:space="0" w:color="auto"/>
        <w:bottom w:val="none" w:sz="0" w:space="0" w:color="auto"/>
        <w:right w:val="none" w:sz="0" w:space="0" w:color="auto"/>
      </w:divBdr>
    </w:div>
    <w:div w:id="236212766">
      <w:bodyDiv w:val="1"/>
      <w:marLeft w:val="0"/>
      <w:marRight w:val="0"/>
      <w:marTop w:val="0"/>
      <w:marBottom w:val="0"/>
      <w:divBdr>
        <w:top w:val="none" w:sz="0" w:space="0" w:color="auto"/>
        <w:left w:val="none" w:sz="0" w:space="0" w:color="auto"/>
        <w:bottom w:val="none" w:sz="0" w:space="0" w:color="auto"/>
        <w:right w:val="none" w:sz="0" w:space="0" w:color="auto"/>
      </w:divBdr>
    </w:div>
    <w:div w:id="236670519">
      <w:bodyDiv w:val="1"/>
      <w:marLeft w:val="0"/>
      <w:marRight w:val="0"/>
      <w:marTop w:val="0"/>
      <w:marBottom w:val="0"/>
      <w:divBdr>
        <w:top w:val="none" w:sz="0" w:space="0" w:color="auto"/>
        <w:left w:val="none" w:sz="0" w:space="0" w:color="auto"/>
        <w:bottom w:val="none" w:sz="0" w:space="0" w:color="auto"/>
        <w:right w:val="none" w:sz="0" w:space="0" w:color="auto"/>
      </w:divBdr>
    </w:div>
    <w:div w:id="236939212">
      <w:bodyDiv w:val="1"/>
      <w:marLeft w:val="0"/>
      <w:marRight w:val="0"/>
      <w:marTop w:val="0"/>
      <w:marBottom w:val="0"/>
      <w:divBdr>
        <w:top w:val="none" w:sz="0" w:space="0" w:color="auto"/>
        <w:left w:val="none" w:sz="0" w:space="0" w:color="auto"/>
        <w:bottom w:val="none" w:sz="0" w:space="0" w:color="auto"/>
        <w:right w:val="none" w:sz="0" w:space="0" w:color="auto"/>
      </w:divBdr>
    </w:div>
    <w:div w:id="236987872">
      <w:bodyDiv w:val="1"/>
      <w:marLeft w:val="0"/>
      <w:marRight w:val="0"/>
      <w:marTop w:val="0"/>
      <w:marBottom w:val="0"/>
      <w:divBdr>
        <w:top w:val="none" w:sz="0" w:space="0" w:color="auto"/>
        <w:left w:val="none" w:sz="0" w:space="0" w:color="auto"/>
        <w:bottom w:val="none" w:sz="0" w:space="0" w:color="auto"/>
        <w:right w:val="none" w:sz="0" w:space="0" w:color="auto"/>
      </w:divBdr>
    </w:div>
    <w:div w:id="237786829">
      <w:bodyDiv w:val="1"/>
      <w:marLeft w:val="0"/>
      <w:marRight w:val="0"/>
      <w:marTop w:val="0"/>
      <w:marBottom w:val="0"/>
      <w:divBdr>
        <w:top w:val="none" w:sz="0" w:space="0" w:color="auto"/>
        <w:left w:val="none" w:sz="0" w:space="0" w:color="auto"/>
        <w:bottom w:val="none" w:sz="0" w:space="0" w:color="auto"/>
        <w:right w:val="none" w:sz="0" w:space="0" w:color="auto"/>
      </w:divBdr>
    </w:div>
    <w:div w:id="238029761">
      <w:bodyDiv w:val="1"/>
      <w:marLeft w:val="0"/>
      <w:marRight w:val="0"/>
      <w:marTop w:val="0"/>
      <w:marBottom w:val="0"/>
      <w:divBdr>
        <w:top w:val="none" w:sz="0" w:space="0" w:color="auto"/>
        <w:left w:val="none" w:sz="0" w:space="0" w:color="auto"/>
        <w:bottom w:val="none" w:sz="0" w:space="0" w:color="auto"/>
        <w:right w:val="none" w:sz="0" w:space="0" w:color="auto"/>
      </w:divBdr>
    </w:div>
    <w:div w:id="238057154">
      <w:bodyDiv w:val="1"/>
      <w:marLeft w:val="0"/>
      <w:marRight w:val="0"/>
      <w:marTop w:val="0"/>
      <w:marBottom w:val="0"/>
      <w:divBdr>
        <w:top w:val="none" w:sz="0" w:space="0" w:color="auto"/>
        <w:left w:val="none" w:sz="0" w:space="0" w:color="auto"/>
        <w:bottom w:val="none" w:sz="0" w:space="0" w:color="auto"/>
        <w:right w:val="none" w:sz="0" w:space="0" w:color="auto"/>
      </w:divBdr>
    </w:div>
    <w:div w:id="238252081">
      <w:bodyDiv w:val="1"/>
      <w:marLeft w:val="0"/>
      <w:marRight w:val="0"/>
      <w:marTop w:val="0"/>
      <w:marBottom w:val="0"/>
      <w:divBdr>
        <w:top w:val="none" w:sz="0" w:space="0" w:color="auto"/>
        <w:left w:val="none" w:sz="0" w:space="0" w:color="auto"/>
        <w:bottom w:val="none" w:sz="0" w:space="0" w:color="auto"/>
        <w:right w:val="none" w:sz="0" w:space="0" w:color="auto"/>
      </w:divBdr>
    </w:div>
    <w:div w:id="238254550">
      <w:bodyDiv w:val="1"/>
      <w:marLeft w:val="0"/>
      <w:marRight w:val="0"/>
      <w:marTop w:val="0"/>
      <w:marBottom w:val="0"/>
      <w:divBdr>
        <w:top w:val="none" w:sz="0" w:space="0" w:color="auto"/>
        <w:left w:val="none" w:sz="0" w:space="0" w:color="auto"/>
        <w:bottom w:val="none" w:sz="0" w:space="0" w:color="auto"/>
        <w:right w:val="none" w:sz="0" w:space="0" w:color="auto"/>
      </w:divBdr>
    </w:div>
    <w:div w:id="238448133">
      <w:bodyDiv w:val="1"/>
      <w:marLeft w:val="0"/>
      <w:marRight w:val="0"/>
      <w:marTop w:val="0"/>
      <w:marBottom w:val="0"/>
      <w:divBdr>
        <w:top w:val="none" w:sz="0" w:space="0" w:color="auto"/>
        <w:left w:val="none" w:sz="0" w:space="0" w:color="auto"/>
        <w:bottom w:val="none" w:sz="0" w:space="0" w:color="auto"/>
        <w:right w:val="none" w:sz="0" w:space="0" w:color="auto"/>
      </w:divBdr>
    </w:div>
    <w:div w:id="238708506">
      <w:bodyDiv w:val="1"/>
      <w:marLeft w:val="0"/>
      <w:marRight w:val="0"/>
      <w:marTop w:val="0"/>
      <w:marBottom w:val="0"/>
      <w:divBdr>
        <w:top w:val="none" w:sz="0" w:space="0" w:color="auto"/>
        <w:left w:val="none" w:sz="0" w:space="0" w:color="auto"/>
        <w:bottom w:val="none" w:sz="0" w:space="0" w:color="auto"/>
        <w:right w:val="none" w:sz="0" w:space="0" w:color="auto"/>
      </w:divBdr>
    </w:div>
    <w:div w:id="238714360">
      <w:bodyDiv w:val="1"/>
      <w:marLeft w:val="0"/>
      <w:marRight w:val="0"/>
      <w:marTop w:val="0"/>
      <w:marBottom w:val="0"/>
      <w:divBdr>
        <w:top w:val="none" w:sz="0" w:space="0" w:color="auto"/>
        <w:left w:val="none" w:sz="0" w:space="0" w:color="auto"/>
        <w:bottom w:val="none" w:sz="0" w:space="0" w:color="auto"/>
        <w:right w:val="none" w:sz="0" w:space="0" w:color="auto"/>
      </w:divBdr>
    </w:div>
    <w:div w:id="238759745">
      <w:bodyDiv w:val="1"/>
      <w:marLeft w:val="0"/>
      <w:marRight w:val="0"/>
      <w:marTop w:val="0"/>
      <w:marBottom w:val="0"/>
      <w:divBdr>
        <w:top w:val="none" w:sz="0" w:space="0" w:color="auto"/>
        <w:left w:val="none" w:sz="0" w:space="0" w:color="auto"/>
        <w:bottom w:val="none" w:sz="0" w:space="0" w:color="auto"/>
        <w:right w:val="none" w:sz="0" w:space="0" w:color="auto"/>
      </w:divBdr>
    </w:div>
    <w:div w:id="238830319">
      <w:bodyDiv w:val="1"/>
      <w:marLeft w:val="0"/>
      <w:marRight w:val="0"/>
      <w:marTop w:val="0"/>
      <w:marBottom w:val="0"/>
      <w:divBdr>
        <w:top w:val="none" w:sz="0" w:space="0" w:color="auto"/>
        <w:left w:val="none" w:sz="0" w:space="0" w:color="auto"/>
        <w:bottom w:val="none" w:sz="0" w:space="0" w:color="auto"/>
        <w:right w:val="none" w:sz="0" w:space="0" w:color="auto"/>
      </w:divBdr>
    </w:div>
    <w:div w:id="238910090">
      <w:bodyDiv w:val="1"/>
      <w:marLeft w:val="0"/>
      <w:marRight w:val="0"/>
      <w:marTop w:val="0"/>
      <w:marBottom w:val="0"/>
      <w:divBdr>
        <w:top w:val="none" w:sz="0" w:space="0" w:color="auto"/>
        <w:left w:val="none" w:sz="0" w:space="0" w:color="auto"/>
        <w:bottom w:val="none" w:sz="0" w:space="0" w:color="auto"/>
        <w:right w:val="none" w:sz="0" w:space="0" w:color="auto"/>
      </w:divBdr>
    </w:div>
    <w:div w:id="239023846">
      <w:bodyDiv w:val="1"/>
      <w:marLeft w:val="0"/>
      <w:marRight w:val="0"/>
      <w:marTop w:val="0"/>
      <w:marBottom w:val="0"/>
      <w:divBdr>
        <w:top w:val="none" w:sz="0" w:space="0" w:color="auto"/>
        <w:left w:val="none" w:sz="0" w:space="0" w:color="auto"/>
        <w:bottom w:val="none" w:sz="0" w:space="0" w:color="auto"/>
        <w:right w:val="none" w:sz="0" w:space="0" w:color="auto"/>
      </w:divBdr>
    </w:div>
    <w:div w:id="239097794">
      <w:bodyDiv w:val="1"/>
      <w:marLeft w:val="0"/>
      <w:marRight w:val="0"/>
      <w:marTop w:val="0"/>
      <w:marBottom w:val="0"/>
      <w:divBdr>
        <w:top w:val="none" w:sz="0" w:space="0" w:color="auto"/>
        <w:left w:val="none" w:sz="0" w:space="0" w:color="auto"/>
        <w:bottom w:val="none" w:sz="0" w:space="0" w:color="auto"/>
        <w:right w:val="none" w:sz="0" w:space="0" w:color="auto"/>
      </w:divBdr>
    </w:div>
    <w:div w:id="239172696">
      <w:bodyDiv w:val="1"/>
      <w:marLeft w:val="0"/>
      <w:marRight w:val="0"/>
      <w:marTop w:val="0"/>
      <w:marBottom w:val="0"/>
      <w:divBdr>
        <w:top w:val="none" w:sz="0" w:space="0" w:color="auto"/>
        <w:left w:val="none" w:sz="0" w:space="0" w:color="auto"/>
        <w:bottom w:val="none" w:sz="0" w:space="0" w:color="auto"/>
        <w:right w:val="none" w:sz="0" w:space="0" w:color="auto"/>
      </w:divBdr>
    </w:div>
    <w:div w:id="239337489">
      <w:bodyDiv w:val="1"/>
      <w:marLeft w:val="0"/>
      <w:marRight w:val="0"/>
      <w:marTop w:val="0"/>
      <w:marBottom w:val="0"/>
      <w:divBdr>
        <w:top w:val="none" w:sz="0" w:space="0" w:color="auto"/>
        <w:left w:val="none" w:sz="0" w:space="0" w:color="auto"/>
        <w:bottom w:val="none" w:sz="0" w:space="0" w:color="auto"/>
        <w:right w:val="none" w:sz="0" w:space="0" w:color="auto"/>
      </w:divBdr>
    </w:div>
    <w:div w:id="239600190">
      <w:bodyDiv w:val="1"/>
      <w:marLeft w:val="0"/>
      <w:marRight w:val="0"/>
      <w:marTop w:val="0"/>
      <w:marBottom w:val="0"/>
      <w:divBdr>
        <w:top w:val="none" w:sz="0" w:space="0" w:color="auto"/>
        <w:left w:val="none" w:sz="0" w:space="0" w:color="auto"/>
        <w:bottom w:val="none" w:sz="0" w:space="0" w:color="auto"/>
        <w:right w:val="none" w:sz="0" w:space="0" w:color="auto"/>
      </w:divBdr>
    </w:div>
    <w:div w:id="239676160">
      <w:bodyDiv w:val="1"/>
      <w:marLeft w:val="0"/>
      <w:marRight w:val="0"/>
      <w:marTop w:val="0"/>
      <w:marBottom w:val="0"/>
      <w:divBdr>
        <w:top w:val="none" w:sz="0" w:space="0" w:color="auto"/>
        <w:left w:val="none" w:sz="0" w:space="0" w:color="auto"/>
        <w:bottom w:val="none" w:sz="0" w:space="0" w:color="auto"/>
        <w:right w:val="none" w:sz="0" w:space="0" w:color="auto"/>
      </w:divBdr>
    </w:div>
    <w:div w:id="239869062">
      <w:bodyDiv w:val="1"/>
      <w:marLeft w:val="0"/>
      <w:marRight w:val="0"/>
      <w:marTop w:val="0"/>
      <w:marBottom w:val="0"/>
      <w:divBdr>
        <w:top w:val="none" w:sz="0" w:space="0" w:color="auto"/>
        <w:left w:val="none" w:sz="0" w:space="0" w:color="auto"/>
        <w:bottom w:val="none" w:sz="0" w:space="0" w:color="auto"/>
        <w:right w:val="none" w:sz="0" w:space="0" w:color="auto"/>
      </w:divBdr>
    </w:div>
    <w:div w:id="240020403">
      <w:bodyDiv w:val="1"/>
      <w:marLeft w:val="0"/>
      <w:marRight w:val="0"/>
      <w:marTop w:val="0"/>
      <w:marBottom w:val="0"/>
      <w:divBdr>
        <w:top w:val="none" w:sz="0" w:space="0" w:color="auto"/>
        <w:left w:val="none" w:sz="0" w:space="0" w:color="auto"/>
        <w:bottom w:val="none" w:sz="0" w:space="0" w:color="auto"/>
        <w:right w:val="none" w:sz="0" w:space="0" w:color="auto"/>
      </w:divBdr>
    </w:div>
    <w:div w:id="240022237">
      <w:bodyDiv w:val="1"/>
      <w:marLeft w:val="0"/>
      <w:marRight w:val="0"/>
      <w:marTop w:val="0"/>
      <w:marBottom w:val="0"/>
      <w:divBdr>
        <w:top w:val="none" w:sz="0" w:space="0" w:color="auto"/>
        <w:left w:val="none" w:sz="0" w:space="0" w:color="auto"/>
        <w:bottom w:val="none" w:sz="0" w:space="0" w:color="auto"/>
        <w:right w:val="none" w:sz="0" w:space="0" w:color="auto"/>
      </w:divBdr>
    </w:div>
    <w:div w:id="240332344">
      <w:bodyDiv w:val="1"/>
      <w:marLeft w:val="0"/>
      <w:marRight w:val="0"/>
      <w:marTop w:val="0"/>
      <w:marBottom w:val="0"/>
      <w:divBdr>
        <w:top w:val="none" w:sz="0" w:space="0" w:color="auto"/>
        <w:left w:val="none" w:sz="0" w:space="0" w:color="auto"/>
        <w:bottom w:val="none" w:sz="0" w:space="0" w:color="auto"/>
        <w:right w:val="none" w:sz="0" w:space="0" w:color="auto"/>
      </w:divBdr>
    </w:div>
    <w:div w:id="240338954">
      <w:bodyDiv w:val="1"/>
      <w:marLeft w:val="0"/>
      <w:marRight w:val="0"/>
      <w:marTop w:val="0"/>
      <w:marBottom w:val="0"/>
      <w:divBdr>
        <w:top w:val="none" w:sz="0" w:space="0" w:color="auto"/>
        <w:left w:val="none" w:sz="0" w:space="0" w:color="auto"/>
        <w:bottom w:val="none" w:sz="0" w:space="0" w:color="auto"/>
        <w:right w:val="none" w:sz="0" w:space="0" w:color="auto"/>
      </w:divBdr>
    </w:div>
    <w:div w:id="240527926">
      <w:bodyDiv w:val="1"/>
      <w:marLeft w:val="0"/>
      <w:marRight w:val="0"/>
      <w:marTop w:val="0"/>
      <w:marBottom w:val="0"/>
      <w:divBdr>
        <w:top w:val="none" w:sz="0" w:space="0" w:color="auto"/>
        <w:left w:val="none" w:sz="0" w:space="0" w:color="auto"/>
        <w:bottom w:val="none" w:sz="0" w:space="0" w:color="auto"/>
        <w:right w:val="none" w:sz="0" w:space="0" w:color="auto"/>
      </w:divBdr>
    </w:div>
    <w:div w:id="240717320">
      <w:bodyDiv w:val="1"/>
      <w:marLeft w:val="0"/>
      <w:marRight w:val="0"/>
      <w:marTop w:val="0"/>
      <w:marBottom w:val="0"/>
      <w:divBdr>
        <w:top w:val="none" w:sz="0" w:space="0" w:color="auto"/>
        <w:left w:val="none" w:sz="0" w:space="0" w:color="auto"/>
        <w:bottom w:val="none" w:sz="0" w:space="0" w:color="auto"/>
        <w:right w:val="none" w:sz="0" w:space="0" w:color="auto"/>
      </w:divBdr>
    </w:div>
    <w:div w:id="240918065">
      <w:bodyDiv w:val="1"/>
      <w:marLeft w:val="0"/>
      <w:marRight w:val="0"/>
      <w:marTop w:val="0"/>
      <w:marBottom w:val="0"/>
      <w:divBdr>
        <w:top w:val="none" w:sz="0" w:space="0" w:color="auto"/>
        <w:left w:val="none" w:sz="0" w:space="0" w:color="auto"/>
        <w:bottom w:val="none" w:sz="0" w:space="0" w:color="auto"/>
        <w:right w:val="none" w:sz="0" w:space="0" w:color="auto"/>
      </w:divBdr>
    </w:div>
    <w:div w:id="241069247">
      <w:bodyDiv w:val="1"/>
      <w:marLeft w:val="0"/>
      <w:marRight w:val="0"/>
      <w:marTop w:val="0"/>
      <w:marBottom w:val="0"/>
      <w:divBdr>
        <w:top w:val="none" w:sz="0" w:space="0" w:color="auto"/>
        <w:left w:val="none" w:sz="0" w:space="0" w:color="auto"/>
        <w:bottom w:val="none" w:sz="0" w:space="0" w:color="auto"/>
        <w:right w:val="none" w:sz="0" w:space="0" w:color="auto"/>
      </w:divBdr>
    </w:div>
    <w:div w:id="242448926">
      <w:bodyDiv w:val="1"/>
      <w:marLeft w:val="0"/>
      <w:marRight w:val="0"/>
      <w:marTop w:val="0"/>
      <w:marBottom w:val="0"/>
      <w:divBdr>
        <w:top w:val="none" w:sz="0" w:space="0" w:color="auto"/>
        <w:left w:val="none" w:sz="0" w:space="0" w:color="auto"/>
        <w:bottom w:val="none" w:sz="0" w:space="0" w:color="auto"/>
        <w:right w:val="none" w:sz="0" w:space="0" w:color="auto"/>
      </w:divBdr>
    </w:div>
    <w:div w:id="242565852">
      <w:bodyDiv w:val="1"/>
      <w:marLeft w:val="0"/>
      <w:marRight w:val="0"/>
      <w:marTop w:val="0"/>
      <w:marBottom w:val="0"/>
      <w:divBdr>
        <w:top w:val="none" w:sz="0" w:space="0" w:color="auto"/>
        <w:left w:val="none" w:sz="0" w:space="0" w:color="auto"/>
        <w:bottom w:val="none" w:sz="0" w:space="0" w:color="auto"/>
        <w:right w:val="none" w:sz="0" w:space="0" w:color="auto"/>
      </w:divBdr>
    </w:div>
    <w:div w:id="243035268">
      <w:bodyDiv w:val="1"/>
      <w:marLeft w:val="0"/>
      <w:marRight w:val="0"/>
      <w:marTop w:val="0"/>
      <w:marBottom w:val="0"/>
      <w:divBdr>
        <w:top w:val="none" w:sz="0" w:space="0" w:color="auto"/>
        <w:left w:val="none" w:sz="0" w:space="0" w:color="auto"/>
        <w:bottom w:val="none" w:sz="0" w:space="0" w:color="auto"/>
        <w:right w:val="none" w:sz="0" w:space="0" w:color="auto"/>
      </w:divBdr>
    </w:div>
    <w:div w:id="243102501">
      <w:bodyDiv w:val="1"/>
      <w:marLeft w:val="0"/>
      <w:marRight w:val="0"/>
      <w:marTop w:val="0"/>
      <w:marBottom w:val="0"/>
      <w:divBdr>
        <w:top w:val="none" w:sz="0" w:space="0" w:color="auto"/>
        <w:left w:val="none" w:sz="0" w:space="0" w:color="auto"/>
        <w:bottom w:val="none" w:sz="0" w:space="0" w:color="auto"/>
        <w:right w:val="none" w:sz="0" w:space="0" w:color="auto"/>
      </w:divBdr>
    </w:div>
    <w:div w:id="243219894">
      <w:bodyDiv w:val="1"/>
      <w:marLeft w:val="0"/>
      <w:marRight w:val="0"/>
      <w:marTop w:val="0"/>
      <w:marBottom w:val="0"/>
      <w:divBdr>
        <w:top w:val="none" w:sz="0" w:space="0" w:color="auto"/>
        <w:left w:val="none" w:sz="0" w:space="0" w:color="auto"/>
        <w:bottom w:val="none" w:sz="0" w:space="0" w:color="auto"/>
        <w:right w:val="none" w:sz="0" w:space="0" w:color="auto"/>
      </w:divBdr>
    </w:div>
    <w:div w:id="243271323">
      <w:bodyDiv w:val="1"/>
      <w:marLeft w:val="0"/>
      <w:marRight w:val="0"/>
      <w:marTop w:val="0"/>
      <w:marBottom w:val="0"/>
      <w:divBdr>
        <w:top w:val="none" w:sz="0" w:space="0" w:color="auto"/>
        <w:left w:val="none" w:sz="0" w:space="0" w:color="auto"/>
        <w:bottom w:val="none" w:sz="0" w:space="0" w:color="auto"/>
        <w:right w:val="none" w:sz="0" w:space="0" w:color="auto"/>
      </w:divBdr>
    </w:div>
    <w:div w:id="243615192">
      <w:bodyDiv w:val="1"/>
      <w:marLeft w:val="0"/>
      <w:marRight w:val="0"/>
      <w:marTop w:val="0"/>
      <w:marBottom w:val="0"/>
      <w:divBdr>
        <w:top w:val="none" w:sz="0" w:space="0" w:color="auto"/>
        <w:left w:val="none" w:sz="0" w:space="0" w:color="auto"/>
        <w:bottom w:val="none" w:sz="0" w:space="0" w:color="auto"/>
        <w:right w:val="none" w:sz="0" w:space="0" w:color="auto"/>
      </w:divBdr>
    </w:div>
    <w:div w:id="243683346">
      <w:bodyDiv w:val="1"/>
      <w:marLeft w:val="0"/>
      <w:marRight w:val="0"/>
      <w:marTop w:val="0"/>
      <w:marBottom w:val="0"/>
      <w:divBdr>
        <w:top w:val="none" w:sz="0" w:space="0" w:color="auto"/>
        <w:left w:val="none" w:sz="0" w:space="0" w:color="auto"/>
        <w:bottom w:val="none" w:sz="0" w:space="0" w:color="auto"/>
        <w:right w:val="none" w:sz="0" w:space="0" w:color="auto"/>
      </w:divBdr>
    </w:div>
    <w:div w:id="243877555">
      <w:bodyDiv w:val="1"/>
      <w:marLeft w:val="0"/>
      <w:marRight w:val="0"/>
      <w:marTop w:val="0"/>
      <w:marBottom w:val="0"/>
      <w:divBdr>
        <w:top w:val="none" w:sz="0" w:space="0" w:color="auto"/>
        <w:left w:val="none" w:sz="0" w:space="0" w:color="auto"/>
        <w:bottom w:val="none" w:sz="0" w:space="0" w:color="auto"/>
        <w:right w:val="none" w:sz="0" w:space="0" w:color="auto"/>
      </w:divBdr>
    </w:div>
    <w:div w:id="244582375">
      <w:bodyDiv w:val="1"/>
      <w:marLeft w:val="0"/>
      <w:marRight w:val="0"/>
      <w:marTop w:val="0"/>
      <w:marBottom w:val="0"/>
      <w:divBdr>
        <w:top w:val="none" w:sz="0" w:space="0" w:color="auto"/>
        <w:left w:val="none" w:sz="0" w:space="0" w:color="auto"/>
        <w:bottom w:val="none" w:sz="0" w:space="0" w:color="auto"/>
        <w:right w:val="none" w:sz="0" w:space="0" w:color="auto"/>
      </w:divBdr>
    </w:div>
    <w:div w:id="244612734">
      <w:bodyDiv w:val="1"/>
      <w:marLeft w:val="0"/>
      <w:marRight w:val="0"/>
      <w:marTop w:val="0"/>
      <w:marBottom w:val="0"/>
      <w:divBdr>
        <w:top w:val="none" w:sz="0" w:space="0" w:color="auto"/>
        <w:left w:val="none" w:sz="0" w:space="0" w:color="auto"/>
        <w:bottom w:val="none" w:sz="0" w:space="0" w:color="auto"/>
        <w:right w:val="none" w:sz="0" w:space="0" w:color="auto"/>
      </w:divBdr>
    </w:div>
    <w:div w:id="244650730">
      <w:bodyDiv w:val="1"/>
      <w:marLeft w:val="0"/>
      <w:marRight w:val="0"/>
      <w:marTop w:val="0"/>
      <w:marBottom w:val="0"/>
      <w:divBdr>
        <w:top w:val="none" w:sz="0" w:space="0" w:color="auto"/>
        <w:left w:val="none" w:sz="0" w:space="0" w:color="auto"/>
        <w:bottom w:val="none" w:sz="0" w:space="0" w:color="auto"/>
        <w:right w:val="none" w:sz="0" w:space="0" w:color="auto"/>
      </w:divBdr>
    </w:div>
    <w:div w:id="244726157">
      <w:bodyDiv w:val="1"/>
      <w:marLeft w:val="0"/>
      <w:marRight w:val="0"/>
      <w:marTop w:val="0"/>
      <w:marBottom w:val="0"/>
      <w:divBdr>
        <w:top w:val="none" w:sz="0" w:space="0" w:color="auto"/>
        <w:left w:val="none" w:sz="0" w:space="0" w:color="auto"/>
        <w:bottom w:val="none" w:sz="0" w:space="0" w:color="auto"/>
        <w:right w:val="none" w:sz="0" w:space="0" w:color="auto"/>
      </w:divBdr>
    </w:div>
    <w:div w:id="244799171">
      <w:bodyDiv w:val="1"/>
      <w:marLeft w:val="0"/>
      <w:marRight w:val="0"/>
      <w:marTop w:val="0"/>
      <w:marBottom w:val="0"/>
      <w:divBdr>
        <w:top w:val="none" w:sz="0" w:space="0" w:color="auto"/>
        <w:left w:val="none" w:sz="0" w:space="0" w:color="auto"/>
        <w:bottom w:val="none" w:sz="0" w:space="0" w:color="auto"/>
        <w:right w:val="none" w:sz="0" w:space="0" w:color="auto"/>
      </w:divBdr>
    </w:div>
    <w:div w:id="245500005">
      <w:bodyDiv w:val="1"/>
      <w:marLeft w:val="0"/>
      <w:marRight w:val="0"/>
      <w:marTop w:val="0"/>
      <w:marBottom w:val="0"/>
      <w:divBdr>
        <w:top w:val="none" w:sz="0" w:space="0" w:color="auto"/>
        <w:left w:val="none" w:sz="0" w:space="0" w:color="auto"/>
        <w:bottom w:val="none" w:sz="0" w:space="0" w:color="auto"/>
        <w:right w:val="none" w:sz="0" w:space="0" w:color="auto"/>
      </w:divBdr>
    </w:div>
    <w:div w:id="245847064">
      <w:bodyDiv w:val="1"/>
      <w:marLeft w:val="0"/>
      <w:marRight w:val="0"/>
      <w:marTop w:val="0"/>
      <w:marBottom w:val="0"/>
      <w:divBdr>
        <w:top w:val="none" w:sz="0" w:space="0" w:color="auto"/>
        <w:left w:val="none" w:sz="0" w:space="0" w:color="auto"/>
        <w:bottom w:val="none" w:sz="0" w:space="0" w:color="auto"/>
        <w:right w:val="none" w:sz="0" w:space="0" w:color="auto"/>
      </w:divBdr>
    </w:div>
    <w:div w:id="246422666">
      <w:bodyDiv w:val="1"/>
      <w:marLeft w:val="0"/>
      <w:marRight w:val="0"/>
      <w:marTop w:val="0"/>
      <w:marBottom w:val="0"/>
      <w:divBdr>
        <w:top w:val="none" w:sz="0" w:space="0" w:color="auto"/>
        <w:left w:val="none" w:sz="0" w:space="0" w:color="auto"/>
        <w:bottom w:val="none" w:sz="0" w:space="0" w:color="auto"/>
        <w:right w:val="none" w:sz="0" w:space="0" w:color="auto"/>
      </w:divBdr>
    </w:div>
    <w:div w:id="246502437">
      <w:bodyDiv w:val="1"/>
      <w:marLeft w:val="0"/>
      <w:marRight w:val="0"/>
      <w:marTop w:val="0"/>
      <w:marBottom w:val="0"/>
      <w:divBdr>
        <w:top w:val="none" w:sz="0" w:space="0" w:color="auto"/>
        <w:left w:val="none" w:sz="0" w:space="0" w:color="auto"/>
        <w:bottom w:val="none" w:sz="0" w:space="0" w:color="auto"/>
        <w:right w:val="none" w:sz="0" w:space="0" w:color="auto"/>
      </w:divBdr>
    </w:div>
    <w:div w:id="246573404">
      <w:bodyDiv w:val="1"/>
      <w:marLeft w:val="0"/>
      <w:marRight w:val="0"/>
      <w:marTop w:val="0"/>
      <w:marBottom w:val="0"/>
      <w:divBdr>
        <w:top w:val="none" w:sz="0" w:space="0" w:color="auto"/>
        <w:left w:val="none" w:sz="0" w:space="0" w:color="auto"/>
        <w:bottom w:val="none" w:sz="0" w:space="0" w:color="auto"/>
        <w:right w:val="none" w:sz="0" w:space="0" w:color="auto"/>
      </w:divBdr>
    </w:div>
    <w:div w:id="246698858">
      <w:bodyDiv w:val="1"/>
      <w:marLeft w:val="0"/>
      <w:marRight w:val="0"/>
      <w:marTop w:val="0"/>
      <w:marBottom w:val="0"/>
      <w:divBdr>
        <w:top w:val="none" w:sz="0" w:space="0" w:color="auto"/>
        <w:left w:val="none" w:sz="0" w:space="0" w:color="auto"/>
        <w:bottom w:val="none" w:sz="0" w:space="0" w:color="auto"/>
        <w:right w:val="none" w:sz="0" w:space="0" w:color="auto"/>
      </w:divBdr>
    </w:div>
    <w:div w:id="246810053">
      <w:bodyDiv w:val="1"/>
      <w:marLeft w:val="0"/>
      <w:marRight w:val="0"/>
      <w:marTop w:val="0"/>
      <w:marBottom w:val="0"/>
      <w:divBdr>
        <w:top w:val="none" w:sz="0" w:space="0" w:color="auto"/>
        <w:left w:val="none" w:sz="0" w:space="0" w:color="auto"/>
        <w:bottom w:val="none" w:sz="0" w:space="0" w:color="auto"/>
        <w:right w:val="none" w:sz="0" w:space="0" w:color="auto"/>
      </w:divBdr>
    </w:div>
    <w:div w:id="246815924">
      <w:bodyDiv w:val="1"/>
      <w:marLeft w:val="0"/>
      <w:marRight w:val="0"/>
      <w:marTop w:val="0"/>
      <w:marBottom w:val="0"/>
      <w:divBdr>
        <w:top w:val="none" w:sz="0" w:space="0" w:color="auto"/>
        <w:left w:val="none" w:sz="0" w:space="0" w:color="auto"/>
        <w:bottom w:val="none" w:sz="0" w:space="0" w:color="auto"/>
        <w:right w:val="none" w:sz="0" w:space="0" w:color="auto"/>
      </w:divBdr>
    </w:div>
    <w:div w:id="246883953">
      <w:bodyDiv w:val="1"/>
      <w:marLeft w:val="0"/>
      <w:marRight w:val="0"/>
      <w:marTop w:val="0"/>
      <w:marBottom w:val="0"/>
      <w:divBdr>
        <w:top w:val="none" w:sz="0" w:space="0" w:color="auto"/>
        <w:left w:val="none" w:sz="0" w:space="0" w:color="auto"/>
        <w:bottom w:val="none" w:sz="0" w:space="0" w:color="auto"/>
        <w:right w:val="none" w:sz="0" w:space="0" w:color="auto"/>
      </w:divBdr>
    </w:div>
    <w:div w:id="247152091">
      <w:bodyDiv w:val="1"/>
      <w:marLeft w:val="0"/>
      <w:marRight w:val="0"/>
      <w:marTop w:val="0"/>
      <w:marBottom w:val="0"/>
      <w:divBdr>
        <w:top w:val="none" w:sz="0" w:space="0" w:color="auto"/>
        <w:left w:val="none" w:sz="0" w:space="0" w:color="auto"/>
        <w:bottom w:val="none" w:sz="0" w:space="0" w:color="auto"/>
        <w:right w:val="none" w:sz="0" w:space="0" w:color="auto"/>
      </w:divBdr>
    </w:div>
    <w:div w:id="247464607">
      <w:bodyDiv w:val="1"/>
      <w:marLeft w:val="0"/>
      <w:marRight w:val="0"/>
      <w:marTop w:val="0"/>
      <w:marBottom w:val="0"/>
      <w:divBdr>
        <w:top w:val="none" w:sz="0" w:space="0" w:color="auto"/>
        <w:left w:val="none" w:sz="0" w:space="0" w:color="auto"/>
        <w:bottom w:val="none" w:sz="0" w:space="0" w:color="auto"/>
        <w:right w:val="none" w:sz="0" w:space="0" w:color="auto"/>
      </w:divBdr>
    </w:div>
    <w:div w:id="247541585">
      <w:bodyDiv w:val="1"/>
      <w:marLeft w:val="0"/>
      <w:marRight w:val="0"/>
      <w:marTop w:val="0"/>
      <w:marBottom w:val="0"/>
      <w:divBdr>
        <w:top w:val="none" w:sz="0" w:space="0" w:color="auto"/>
        <w:left w:val="none" w:sz="0" w:space="0" w:color="auto"/>
        <w:bottom w:val="none" w:sz="0" w:space="0" w:color="auto"/>
        <w:right w:val="none" w:sz="0" w:space="0" w:color="auto"/>
      </w:divBdr>
    </w:div>
    <w:div w:id="247735016">
      <w:bodyDiv w:val="1"/>
      <w:marLeft w:val="0"/>
      <w:marRight w:val="0"/>
      <w:marTop w:val="0"/>
      <w:marBottom w:val="0"/>
      <w:divBdr>
        <w:top w:val="none" w:sz="0" w:space="0" w:color="auto"/>
        <w:left w:val="none" w:sz="0" w:space="0" w:color="auto"/>
        <w:bottom w:val="none" w:sz="0" w:space="0" w:color="auto"/>
        <w:right w:val="none" w:sz="0" w:space="0" w:color="auto"/>
      </w:divBdr>
    </w:div>
    <w:div w:id="247857929">
      <w:bodyDiv w:val="1"/>
      <w:marLeft w:val="0"/>
      <w:marRight w:val="0"/>
      <w:marTop w:val="0"/>
      <w:marBottom w:val="0"/>
      <w:divBdr>
        <w:top w:val="none" w:sz="0" w:space="0" w:color="auto"/>
        <w:left w:val="none" w:sz="0" w:space="0" w:color="auto"/>
        <w:bottom w:val="none" w:sz="0" w:space="0" w:color="auto"/>
        <w:right w:val="none" w:sz="0" w:space="0" w:color="auto"/>
      </w:divBdr>
    </w:div>
    <w:div w:id="248005541">
      <w:bodyDiv w:val="1"/>
      <w:marLeft w:val="0"/>
      <w:marRight w:val="0"/>
      <w:marTop w:val="0"/>
      <w:marBottom w:val="0"/>
      <w:divBdr>
        <w:top w:val="none" w:sz="0" w:space="0" w:color="auto"/>
        <w:left w:val="none" w:sz="0" w:space="0" w:color="auto"/>
        <w:bottom w:val="none" w:sz="0" w:space="0" w:color="auto"/>
        <w:right w:val="none" w:sz="0" w:space="0" w:color="auto"/>
      </w:divBdr>
    </w:div>
    <w:div w:id="248194338">
      <w:bodyDiv w:val="1"/>
      <w:marLeft w:val="0"/>
      <w:marRight w:val="0"/>
      <w:marTop w:val="0"/>
      <w:marBottom w:val="0"/>
      <w:divBdr>
        <w:top w:val="none" w:sz="0" w:space="0" w:color="auto"/>
        <w:left w:val="none" w:sz="0" w:space="0" w:color="auto"/>
        <w:bottom w:val="none" w:sz="0" w:space="0" w:color="auto"/>
        <w:right w:val="none" w:sz="0" w:space="0" w:color="auto"/>
      </w:divBdr>
    </w:div>
    <w:div w:id="248319380">
      <w:bodyDiv w:val="1"/>
      <w:marLeft w:val="0"/>
      <w:marRight w:val="0"/>
      <w:marTop w:val="0"/>
      <w:marBottom w:val="0"/>
      <w:divBdr>
        <w:top w:val="none" w:sz="0" w:space="0" w:color="auto"/>
        <w:left w:val="none" w:sz="0" w:space="0" w:color="auto"/>
        <w:bottom w:val="none" w:sz="0" w:space="0" w:color="auto"/>
        <w:right w:val="none" w:sz="0" w:space="0" w:color="auto"/>
      </w:divBdr>
    </w:div>
    <w:div w:id="248655350">
      <w:bodyDiv w:val="1"/>
      <w:marLeft w:val="0"/>
      <w:marRight w:val="0"/>
      <w:marTop w:val="0"/>
      <w:marBottom w:val="0"/>
      <w:divBdr>
        <w:top w:val="none" w:sz="0" w:space="0" w:color="auto"/>
        <w:left w:val="none" w:sz="0" w:space="0" w:color="auto"/>
        <w:bottom w:val="none" w:sz="0" w:space="0" w:color="auto"/>
        <w:right w:val="none" w:sz="0" w:space="0" w:color="auto"/>
      </w:divBdr>
    </w:div>
    <w:div w:id="248662795">
      <w:bodyDiv w:val="1"/>
      <w:marLeft w:val="0"/>
      <w:marRight w:val="0"/>
      <w:marTop w:val="0"/>
      <w:marBottom w:val="0"/>
      <w:divBdr>
        <w:top w:val="none" w:sz="0" w:space="0" w:color="auto"/>
        <w:left w:val="none" w:sz="0" w:space="0" w:color="auto"/>
        <w:bottom w:val="none" w:sz="0" w:space="0" w:color="auto"/>
        <w:right w:val="none" w:sz="0" w:space="0" w:color="auto"/>
      </w:divBdr>
    </w:div>
    <w:div w:id="248731895">
      <w:bodyDiv w:val="1"/>
      <w:marLeft w:val="0"/>
      <w:marRight w:val="0"/>
      <w:marTop w:val="0"/>
      <w:marBottom w:val="0"/>
      <w:divBdr>
        <w:top w:val="none" w:sz="0" w:space="0" w:color="auto"/>
        <w:left w:val="none" w:sz="0" w:space="0" w:color="auto"/>
        <w:bottom w:val="none" w:sz="0" w:space="0" w:color="auto"/>
        <w:right w:val="none" w:sz="0" w:space="0" w:color="auto"/>
      </w:divBdr>
    </w:div>
    <w:div w:id="248740104">
      <w:bodyDiv w:val="1"/>
      <w:marLeft w:val="0"/>
      <w:marRight w:val="0"/>
      <w:marTop w:val="0"/>
      <w:marBottom w:val="0"/>
      <w:divBdr>
        <w:top w:val="none" w:sz="0" w:space="0" w:color="auto"/>
        <w:left w:val="none" w:sz="0" w:space="0" w:color="auto"/>
        <w:bottom w:val="none" w:sz="0" w:space="0" w:color="auto"/>
        <w:right w:val="none" w:sz="0" w:space="0" w:color="auto"/>
      </w:divBdr>
    </w:div>
    <w:div w:id="249122566">
      <w:bodyDiv w:val="1"/>
      <w:marLeft w:val="0"/>
      <w:marRight w:val="0"/>
      <w:marTop w:val="0"/>
      <w:marBottom w:val="0"/>
      <w:divBdr>
        <w:top w:val="none" w:sz="0" w:space="0" w:color="auto"/>
        <w:left w:val="none" w:sz="0" w:space="0" w:color="auto"/>
        <w:bottom w:val="none" w:sz="0" w:space="0" w:color="auto"/>
        <w:right w:val="none" w:sz="0" w:space="0" w:color="auto"/>
      </w:divBdr>
    </w:div>
    <w:div w:id="249314863">
      <w:bodyDiv w:val="1"/>
      <w:marLeft w:val="0"/>
      <w:marRight w:val="0"/>
      <w:marTop w:val="0"/>
      <w:marBottom w:val="0"/>
      <w:divBdr>
        <w:top w:val="none" w:sz="0" w:space="0" w:color="auto"/>
        <w:left w:val="none" w:sz="0" w:space="0" w:color="auto"/>
        <w:bottom w:val="none" w:sz="0" w:space="0" w:color="auto"/>
        <w:right w:val="none" w:sz="0" w:space="0" w:color="auto"/>
      </w:divBdr>
    </w:div>
    <w:div w:id="249627184">
      <w:bodyDiv w:val="1"/>
      <w:marLeft w:val="0"/>
      <w:marRight w:val="0"/>
      <w:marTop w:val="0"/>
      <w:marBottom w:val="0"/>
      <w:divBdr>
        <w:top w:val="none" w:sz="0" w:space="0" w:color="auto"/>
        <w:left w:val="none" w:sz="0" w:space="0" w:color="auto"/>
        <w:bottom w:val="none" w:sz="0" w:space="0" w:color="auto"/>
        <w:right w:val="none" w:sz="0" w:space="0" w:color="auto"/>
      </w:divBdr>
    </w:div>
    <w:div w:id="249773647">
      <w:bodyDiv w:val="1"/>
      <w:marLeft w:val="0"/>
      <w:marRight w:val="0"/>
      <w:marTop w:val="0"/>
      <w:marBottom w:val="0"/>
      <w:divBdr>
        <w:top w:val="none" w:sz="0" w:space="0" w:color="auto"/>
        <w:left w:val="none" w:sz="0" w:space="0" w:color="auto"/>
        <w:bottom w:val="none" w:sz="0" w:space="0" w:color="auto"/>
        <w:right w:val="none" w:sz="0" w:space="0" w:color="auto"/>
      </w:divBdr>
    </w:div>
    <w:div w:id="250088332">
      <w:bodyDiv w:val="1"/>
      <w:marLeft w:val="0"/>
      <w:marRight w:val="0"/>
      <w:marTop w:val="0"/>
      <w:marBottom w:val="0"/>
      <w:divBdr>
        <w:top w:val="none" w:sz="0" w:space="0" w:color="auto"/>
        <w:left w:val="none" w:sz="0" w:space="0" w:color="auto"/>
        <w:bottom w:val="none" w:sz="0" w:space="0" w:color="auto"/>
        <w:right w:val="none" w:sz="0" w:space="0" w:color="auto"/>
      </w:divBdr>
    </w:div>
    <w:div w:id="250432058">
      <w:bodyDiv w:val="1"/>
      <w:marLeft w:val="0"/>
      <w:marRight w:val="0"/>
      <w:marTop w:val="0"/>
      <w:marBottom w:val="0"/>
      <w:divBdr>
        <w:top w:val="none" w:sz="0" w:space="0" w:color="auto"/>
        <w:left w:val="none" w:sz="0" w:space="0" w:color="auto"/>
        <w:bottom w:val="none" w:sz="0" w:space="0" w:color="auto"/>
        <w:right w:val="none" w:sz="0" w:space="0" w:color="auto"/>
      </w:divBdr>
    </w:div>
    <w:div w:id="250548268">
      <w:bodyDiv w:val="1"/>
      <w:marLeft w:val="0"/>
      <w:marRight w:val="0"/>
      <w:marTop w:val="0"/>
      <w:marBottom w:val="0"/>
      <w:divBdr>
        <w:top w:val="none" w:sz="0" w:space="0" w:color="auto"/>
        <w:left w:val="none" w:sz="0" w:space="0" w:color="auto"/>
        <w:bottom w:val="none" w:sz="0" w:space="0" w:color="auto"/>
        <w:right w:val="none" w:sz="0" w:space="0" w:color="auto"/>
      </w:divBdr>
    </w:div>
    <w:div w:id="251206491">
      <w:bodyDiv w:val="1"/>
      <w:marLeft w:val="0"/>
      <w:marRight w:val="0"/>
      <w:marTop w:val="0"/>
      <w:marBottom w:val="0"/>
      <w:divBdr>
        <w:top w:val="none" w:sz="0" w:space="0" w:color="auto"/>
        <w:left w:val="none" w:sz="0" w:space="0" w:color="auto"/>
        <w:bottom w:val="none" w:sz="0" w:space="0" w:color="auto"/>
        <w:right w:val="none" w:sz="0" w:space="0" w:color="auto"/>
      </w:divBdr>
    </w:div>
    <w:div w:id="251207184">
      <w:bodyDiv w:val="1"/>
      <w:marLeft w:val="0"/>
      <w:marRight w:val="0"/>
      <w:marTop w:val="0"/>
      <w:marBottom w:val="0"/>
      <w:divBdr>
        <w:top w:val="none" w:sz="0" w:space="0" w:color="auto"/>
        <w:left w:val="none" w:sz="0" w:space="0" w:color="auto"/>
        <w:bottom w:val="none" w:sz="0" w:space="0" w:color="auto"/>
        <w:right w:val="none" w:sz="0" w:space="0" w:color="auto"/>
      </w:divBdr>
    </w:div>
    <w:div w:id="252279252">
      <w:bodyDiv w:val="1"/>
      <w:marLeft w:val="0"/>
      <w:marRight w:val="0"/>
      <w:marTop w:val="0"/>
      <w:marBottom w:val="0"/>
      <w:divBdr>
        <w:top w:val="none" w:sz="0" w:space="0" w:color="auto"/>
        <w:left w:val="none" w:sz="0" w:space="0" w:color="auto"/>
        <w:bottom w:val="none" w:sz="0" w:space="0" w:color="auto"/>
        <w:right w:val="none" w:sz="0" w:space="0" w:color="auto"/>
      </w:divBdr>
    </w:div>
    <w:div w:id="252710491">
      <w:bodyDiv w:val="1"/>
      <w:marLeft w:val="0"/>
      <w:marRight w:val="0"/>
      <w:marTop w:val="0"/>
      <w:marBottom w:val="0"/>
      <w:divBdr>
        <w:top w:val="none" w:sz="0" w:space="0" w:color="auto"/>
        <w:left w:val="none" w:sz="0" w:space="0" w:color="auto"/>
        <w:bottom w:val="none" w:sz="0" w:space="0" w:color="auto"/>
        <w:right w:val="none" w:sz="0" w:space="0" w:color="auto"/>
      </w:divBdr>
    </w:div>
    <w:div w:id="253100878">
      <w:bodyDiv w:val="1"/>
      <w:marLeft w:val="0"/>
      <w:marRight w:val="0"/>
      <w:marTop w:val="0"/>
      <w:marBottom w:val="0"/>
      <w:divBdr>
        <w:top w:val="none" w:sz="0" w:space="0" w:color="auto"/>
        <w:left w:val="none" w:sz="0" w:space="0" w:color="auto"/>
        <w:bottom w:val="none" w:sz="0" w:space="0" w:color="auto"/>
        <w:right w:val="none" w:sz="0" w:space="0" w:color="auto"/>
      </w:divBdr>
    </w:div>
    <w:div w:id="253248068">
      <w:bodyDiv w:val="1"/>
      <w:marLeft w:val="0"/>
      <w:marRight w:val="0"/>
      <w:marTop w:val="0"/>
      <w:marBottom w:val="0"/>
      <w:divBdr>
        <w:top w:val="none" w:sz="0" w:space="0" w:color="auto"/>
        <w:left w:val="none" w:sz="0" w:space="0" w:color="auto"/>
        <w:bottom w:val="none" w:sz="0" w:space="0" w:color="auto"/>
        <w:right w:val="none" w:sz="0" w:space="0" w:color="auto"/>
      </w:divBdr>
    </w:div>
    <w:div w:id="253437677">
      <w:bodyDiv w:val="1"/>
      <w:marLeft w:val="0"/>
      <w:marRight w:val="0"/>
      <w:marTop w:val="0"/>
      <w:marBottom w:val="0"/>
      <w:divBdr>
        <w:top w:val="none" w:sz="0" w:space="0" w:color="auto"/>
        <w:left w:val="none" w:sz="0" w:space="0" w:color="auto"/>
        <w:bottom w:val="none" w:sz="0" w:space="0" w:color="auto"/>
        <w:right w:val="none" w:sz="0" w:space="0" w:color="auto"/>
      </w:divBdr>
    </w:div>
    <w:div w:id="253629943">
      <w:bodyDiv w:val="1"/>
      <w:marLeft w:val="0"/>
      <w:marRight w:val="0"/>
      <w:marTop w:val="0"/>
      <w:marBottom w:val="0"/>
      <w:divBdr>
        <w:top w:val="none" w:sz="0" w:space="0" w:color="auto"/>
        <w:left w:val="none" w:sz="0" w:space="0" w:color="auto"/>
        <w:bottom w:val="none" w:sz="0" w:space="0" w:color="auto"/>
        <w:right w:val="none" w:sz="0" w:space="0" w:color="auto"/>
      </w:divBdr>
    </w:div>
    <w:div w:id="253636458">
      <w:bodyDiv w:val="1"/>
      <w:marLeft w:val="0"/>
      <w:marRight w:val="0"/>
      <w:marTop w:val="0"/>
      <w:marBottom w:val="0"/>
      <w:divBdr>
        <w:top w:val="none" w:sz="0" w:space="0" w:color="auto"/>
        <w:left w:val="none" w:sz="0" w:space="0" w:color="auto"/>
        <w:bottom w:val="none" w:sz="0" w:space="0" w:color="auto"/>
        <w:right w:val="none" w:sz="0" w:space="0" w:color="auto"/>
      </w:divBdr>
    </w:div>
    <w:div w:id="253973284">
      <w:bodyDiv w:val="1"/>
      <w:marLeft w:val="0"/>
      <w:marRight w:val="0"/>
      <w:marTop w:val="0"/>
      <w:marBottom w:val="0"/>
      <w:divBdr>
        <w:top w:val="none" w:sz="0" w:space="0" w:color="auto"/>
        <w:left w:val="none" w:sz="0" w:space="0" w:color="auto"/>
        <w:bottom w:val="none" w:sz="0" w:space="0" w:color="auto"/>
        <w:right w:val="none" w:sz="0" w:space="0" w:color="auto"/>
      </w:divBdr>
    </w:div>
    <w:div w:id="254100517">
      <w:bodyDiv w:val="1"/>
      <w:marLeft w:val="0"/>
      <w:marRight w:val="0"/>
      <w:marTop w:val="0"/>
      <w:marBottom w:val="0"/>
      <w:divBdr>
        <w:top w:val="none" w:sz="0" w:space="0" w:color="auto"/>
        <w:left w:val="none" w:sz="0" w:space="0" w:color="auto"/>
        <w:bottom w:val="none" w:sz="0" w:space="0" w:color="auto"/>
        <w:right w:val="none" w:sz="0" w:space="0" w:color="auto"/>
      </w:divBdr>
    </w:div>
    <w:div w:id="254215092">
      <w:bodyDiv w:val="1"/>
      <w:marLeft w:val="0"/>
      <w:marRight w:val="0"/>
      <w:marTop w:val="0"/>
      <w:marBottom w:val="0"/>
      <w:divBdr>
        <w:top w:val="none" w:sz="0" w:space="0" w:color="auto"/>
        <w:left w:val="none" w:sz="0" w:space="0" w:color="auto"/>
        <w:bottom w:val="none" w:sz="0" w:space="0" w:color="auto"/>
        <w:right w:val="none" w:sz="0" w:space="0" w:color="auto"/>
      </w:divBdr>
    </w:div>
    <w:div w:id="254753429">
      <w:bodyDiv w:val="1"/>
      <w:marLeft w:val="0"/>
      <w:marRight w:val="0"/>
      <w:marTop w:val="0"/>
      <w:marBottom w:val="0"/>
      <w:divBdr>
        <w:top w:val="none" w:sz="0" w:space="0" w:color="auto"/>
        <w:left w:val="none" w:sz="0" w:space="0" w:color="auto"/>
        <w:bottom w:val="none" w:sz="0" w:space="0" w:color="auto"/>
        <w:right w:val="none" w:sz="0" w:space="0" w:color="auto"/>
      </w:divBdr>
    </w:div>
    <w:div w:id="254822697">
      <w:bodyDiv w:val="1"/>
      <w:marLeft w:val="0"/>
      <w:marRight w:val="0"/>
      <w:marTop w:val="0"/>
      <w:marBottom w:val="0"/>
      <w:divBdr>
        <w:top w:val="none" w:sz="0" w:space="0" w:color="auto"/>
        <w:left w:val="none" w:sz="0" w:space="0" w:color="auto"/>
        <w:bottom w:val="none" w:sz="0" w:space="0" w:color="auto"/>
        <w:right w:val="none" w:sz="0" w:space="0" w:color="auto"/>
      </w:divBdr>
    </w:div>
    <w:div w:id="254902020">
      <w:bodyDiv w:val="1"/>
      <w:marLeft w:val="0"/>
      <w:marRight w:val="0"/>
      <w:marTop w:val="0"/>
      <w:marBottom w:val="0"/>
      <w:divBdr>
        <w:top w:val="none" w:sz="0" w:space="0" w:color="auto"/>
        <w:left w:val="none" w:sz="0" w:space="0" w:color="auto"/>
        <w:bottom w:val="none" w:sz="0" w:space="0" w:color="auto"/>
        <w:right w:val="none" w:sz="0" w:space="0" w:color="auto"/>
      </w:divBdr>
    </w:div>
    <w:div w:id="255141084">
      <w:bodyDiv w:val="1"/>
      <w:marLeft w:val="0"/>
      <w:marRight w:val="0"/>
      <w:marTop w:val="0"/>
      <w:marBottom w:val="0"/>
      <w:divBdr>
        <w:top w:val="none" w:sz="0" w:space="0" w:color="auto"/>
        <w:left w:val="none" w:sz="0" w:space="0" w:color="auto"/>
        <w:bottom w:val="none" w:sz="0" w:space="0" w:color="auto"/>
        <w:right w:val="none" w:sz="0" w:space="0" w:color="auto"/>
      </w:divBdr>
    </w:div>
    <w:div w:id="255672597">
      <w:bodyDiv w:val="1"/>
      <w:marLeft w:val="0"/>
      <w:marRight w:val="0"/>
      <w:marTop w:val="0"/>
      <w:marBottom w:val="0"/>
      <w:divBdr>
        <w:top w:val="none" w:sz="0" w:space="0" w:color="auto"/>
        <w:left w:val="none" w:sz="0" w:space="0" w:color="auto"/>
        <w:bottom w:val="none" w:sz="0" w:space="0" w:color="auto"/>
        <w:right w:val="none" w:sz="0" w:space="0" w:color="auto"/>
      </w:divBdr>
    </w:div>
    <w:div w:id="255748729">
      <w:bodyDiv w:val="1"/>
      <w:marLeft w:val="0"/>
      <w:marRight w:val="0"/>
      <w:marTop w:val="0"/>
      <w:marBottom w:val="0"/>
      <w:divBdr>
        <w:top w:val="none" w:sz="0" w:space="0" w:color="auto"/>
        <w:left w:val="none" w:sz="0" w:space="0" w:color="auto"/>
        <w:bottom w:val="none" w:sz="0" w:space="0" w:color="auto"/>
        <w:right w:val="none" w:sz="0" w:space="0" w:color="auto"/>
      </w:divBdr>
    </w:div>
    <w:div w:id="255793807">
      <w:bodyDiv w:val="1"/>
      <w:marLeft w:val="0"/>
      <w:marRight w:val="0"/>
      <w:marTop w:val="0"/>
      <w:marBottom w:val="0"/>
      <w:divBdr>
        <w:top w:val="none" w:sz="0" w:space="0" w:color="auto"/>
        <w:left w:val="none" w:sz="0" w:space="0" w:color="auto"/>
        <w:bottom w:val="none" w:sz="0" w:space="0" w:color="auto"/>
        <w:right w:val="none" w:sz="0" w:space="0" w:color="auto"/>
      </w:divBdr>
    </w:div>
    <w:div w:id="256182519">
      <w:bodyDiv w:val="1"/>
      <w:marLeft w:val="0"/>
      <w:marRight w:val="0"/>
      <w:marTop w:val="0"/>
      <w:marBottom w:val="0"/>
      <w:divBdr>
        <w:top w:val="none" w:sz="0" w:space="0" w:color="auto"/>
        <w:left w:val="none" w:sz="0" w:space="0" w:color="auto"/>
        <w:bottom w:val="none" w:sz="0" w:space="0" w:color="auto"/>
        <w:right w:val="none" w:sz="0" w:space="0" w:color="auto"/>
      </w:divBdr>
    </w:div>
    <w:div w:id="256836233">
      <w:bodyDiv w:val="1"/>
      <w:marLeft w:val="0"/>
      <w:marRight w:val="0"/>
      <w:marTop w:val="0"/>
      <w:marBottom w:val="0"/>
      <w:divBdr>
        <w:top w:val="none" w:sz="0" w:space="0" w:color="auto"/>
        <w:left w:val="none" w:sz="0" w:space="0" w:color="auto"/>
        <w:bottom w:val="none" w:sz="0" w:space="0" w:color="auto"/>
        <w:right w:val="none" w:sz="0" w:space="0" w:color="auto"/>
      </w:divBdr>
    </w:div>
    <w:div w:id="256907657">
      <w:bodyDiv w:val="1"/>
      <w:marLeft w:val="0"/>
      <w:marRight w:val="0"/>
      <w:marTop w:val="0"/>
      <w:marBottom w:val="0"/>
      <w:divBdr>
        <w:top w:val="none" w:sz="0" w:space="0" w:color="auto"/>
        <w:left w:val="none" w:sz="0" w:space="0" w:color="auto"/>
        <w:bottom w:val="none" w:sz="0" w:space="0" w:color="auto"/>
        <w:right w:val="none" w:sz="0" w:space="0" w:color="auto"/>
      </w:divBdr>
    </w:div>
    <w:div w:id="257295089">
      <w:bodyDiv w:val="1"/>
      <w:marLeft w:val="0"/>
      <w:marRight w:val="0"/>
      <w:marTop w:val="0"/>
      <w:marBottom w:val="0"/>
      <w:divBdr>
        <w:top w:val="none" w:sz="0" w:space="0" w:color="auto"/>
        <w:left w:val="none" w:sz="0" w:space="0" w:color="auto"/>
        <w:bottom w:val="none" w:sz="0" w:space="0" w:color="auto"/>
        <w:right w:val="none" w:sz="0" w:space="0" w:color="auto"/>
      </w:divBdr>
    </w:div>
    <w:div w:id="257563482">
      <w:bodyDiv w:val="1"/>
      <w:marLeft w:val="0"/>
      <w:marRight w:val="0"/>
      <w:marTop w:val="0"/>
      <w:marBottom w:val="0"/>
      <w:divBdr>
        <w:top w:val="none" w:sz="0" w:space="0" w:color="auto"/>
        <w:left w:val="none" w:sz="0" w:space="0" w:color="auto"/>
        <w:bottom w:val="none" w:sz="0" w:space="0" w:color="auto"/>
        <w:right w:val="none" w:sz="0" w:space="0" w:color="auto"/>
      </w:divBdr>
    </w:div>
    <w:div w:id="257639830">
      <w:bodyDiv w:val="1"/>
      <w:marLeft w:val="0"/>
      <w:marRight w:val="0"/>
      <w:marTop w:val="0"/>
      <w:marBottom w:val="0"/>
      <w:divBdr>
        <w:top w:val="none" w:sz="0" w:space="0" w:color="auto"/>
        <w:left w:val="none" w:sz="0" w:space="0" w:color="auto"/>
        <w:bottom w:val="none" w:sz="0" w:space="0" w:color="auto"/>
        <w:right w:val="none" w:sz="0" w:space="0" w:color="auto"/>
      </w:divBdr>
    </w:div>
    <w:div w:id="257718805">
      <w:bodyDiv w:val="1"/>
      <w:marLeft w:val="0"/>
      <w:marRight w:val="0"/>
      <w:marTop w:val="0"/>
      <w:marBottom w:val="0"/>
      <w:divBdr>
        <w:top w:val="none" w:sz="0" w:space="0" w:color="auto"/>
        <w:left w:val="none" w:sz="0" w:space="0" w:color="auto"/>
        <w:bottom w:val="none" w:sz="0" w:space="0" w:color="auto"/>
        <w:right w:val="none" w:sz="0" w:space="0" w:color="auto"/>
      </w:divBdr>
    </w:div>
    <w:div w:id="257757344">
      <w:bodyDiv w:val="1"/>
      <w:marLeft w:val="0"/>
      <w:marRight w:val="0"/>
      <w:marTop w:val="0"/>
      <w:marBottom w:val="0"/>
      <w:divBdr>
        <w:top w:val="none" w:sz="0" w:space="0" w:color="auto"/>
        <w:left w:val="none" w:sz="0" w:space="0" w:color="auto"/>
        <w:bottom w:val="none" w:sz="0" w:space="0" w:color="auto"/>
        <w:right w:val="none" w:sz="0" w:space="0" w:color="auto"/>
      </w:divBdr>
    </w:div>
    <w:div w:id="257979883">
      <w:bodyDiv w:val="1"/>
      <w:marLeft w:val="0"/>
      <w:marRight w:val="0"/>
      <w:marTop w:val="0"/>
      <w:marBottom w:val="0"/>
      <w:divBdr>
        <w:top w:val="none" w:sz="0" w:space="0" w:color="auto"/>
        <w:left w:val="none" w:sz="0" w:space="0" w:color="auto"/>
        <w:bottom w:val="none" w:sz="0" w:space="0" w:color="auto"/>
        <w:right w:val="none" w:sz="0" w:space="0" w:color="auto"/>
      </w:divBdr>
    </w:div>
    <w:div w:id="258148351">
      <w:bodyDiv w:val="1"/>
      <w:marLeft w:val="0"/>
      <w:marRight w:val="0"/>
      <w:marTop w:val="0"/>
      <w:marBottom w:val="0"/>
      <w:divBdr>
        <w:top w:val="none" w:sz="0" w:space="0" w:color="auto"/>
        <w:left w:val="none" w:sz="0" w:space="0" w:color="auto"/>
        <w:bottom w:val="none" w:sz="0" w:space="0" w:color="auto"/>
        <w:right w:val="none" w:sz="0" w:space="0" w:color="auto"/>
      </w:divBdr>
    </w:div>
    <w:div w:id="258299750">
      <w:bodyDiv w:val="1"/>
      <w:marLeft w:val="0"/>
      <w:marRight w:val="0"/>
      <w:marTop w:val="0"/>
      <w:marBottom w:val="0"/>
      <w:divBdr>
        <w:top w:val="none" w:sz="0" w:space="0" w:color="auto"/>
        <w:left w:val="none" w:sz="0" w:space="0" w:color="auto"/>
        <w:bottom w:val="none" w:sz="0" w:space="0" w:color="auto"/>
        <w:right w:val="none" w:sz="0" w:space="0" w:color="auto"/>
      </w:divBdr>
    </w:div>
    <w:div w:id="258416186">
      <w:bodyDiv w:val="1"/>
      <w:marLeft w:val="0"/>
      <w:marRight w:val="0"/>
      <w:marTop w:val="0"/>
      <w:marBottom w:val="0"/>
      <w:divBdr>
        <w:top w:val="none" w:sz="0" w:space="0" w:color="auto"/>
        <w:left w:val="none" w:sz="0" w:space="0" w:color="auto"/>
        <w:bottom w:val="none" w:sz="0" w:space="0" w:color="auto"/>
        <w:right w:val="none" w:sz="0" w:space="0" w:color="auto"/>
      </w:divBdr>
    </w:div>
    <w:div w:id="258493823">
      <w:bodyDiv w:val="1"/>
      <w:marLeft w:val="0"/>
      <w:marRight w:val="0"/>
      <w:marTop w:val="0"/>
      <w:marBottom w:val="0"/>
      <w:divBdr>
        <w:top w:val="none" w:sz="0" w:space="0" w:color="auto"/>
        <w:left w:val="none" w:sz="0" w:space="0" w:color="auto"/>
        <w:bottom w:val="none" w:sz="0" w:space="0" w:color="auto"/>
        <w:right w:val="none" w:sz="0" w:space="0" w:color="auto"/>
      </w:divBdr>
    </w:div>
    <w:div w:id="258560619">
      <w:bodyDiv w:val="1"/>
      <w:marLeft w:val="0"/>
      <w:marRight w:val="0"/>
      <w:marTop w:val="0"/>
      <w:marBottom w:val="0"/>
      <w:divBdr>
        <w:top w:val="none" w:sz="0" w:space="0" w:color="auto"/>
        <w:left w:val="none" w:sz="0" w:space="0" w:color="auto"/>
        <w:bottom w:val="none" w:sz="0" w:space="0" w:color="auto"/>
        <w:right w:val="none" w:sz="0" w:space="0" w:color="auto"/>
      </w:divBdr>
    </w:div>
    <w:div w:id="258953577">
      <w:bodyDiv w:val="1"/>
      <w:marLeft w:val="0"/>
      <w:marRight w:val="0"/>
      <w:marTop w:val="0"/>
      <w:marBottom w:val="0"/>
      <w:divBdr>
        <w:top w:val="none" w:sz="0" w:space="0" w:color="auto"/>
        <w:left w:val="none" w:sz="0" w:space="0" w:color="auto"/>
        <w:bottom w:val="none" w:sz="0" w:space="0" w:color="auto"/>
        <w:right w:val="none" w:sz="0" w:space="0" w:color="auto"/>
      </w:divBdr>
    </w:div>
    <w:div w:id="259028031">
      <w:bodyDiv w:val="1"/>
      <w:marLeft w:val="0"/>
      <w:marRight w:val="0"/>
      <w:marTop w:val="0"/>
      <w:marBottom w:val="0"/>
      <w:divBdr>
        <w:top w:val="none" w:sz="0" w:space="0" w:color="auto"/>
        <w:left w:val="none" w:sz="0" w:space="0" w:color="auto"/>
        <w:bottom w:val="none" w:sz="0" w:space="0" w:color="auto"/>
        <w:right w:val="none" w:sz="0" w:space="0" w:color="auto"/>
      </w:divBdr>
    </w:div>
    <w:div w:id="259144410">
      <w:bodyDiv w:val="1"/>
      <w:marLeft w:val="0"/>
      <w:marRight w:val="0"/>
      <w:marTop w:val="0"/>
      <w:marBottom w:val="0"/>
      <w:divBdr>
        <w:top w:val="none" w:sz="0" w:space="0" w:color="auto"/>
        <w:left w:val="none" w:sz="0" w:space="0" w:color="auto"/>
        <w:bottom w:val="none" w:sz="0" w:space="0" w:color="auto"/>
        <w:right w:val="none" w:sz="0" w:space="0" w:color="auto"/>
      </w:divBdr>
    </w:div>
    <w:div w:id="259879820">
      <w:bodyDiv w:val="1"/>
      <w:marLeft w:val="0"/>
      <w:marRight w:val="0"/>
      <w:marTop w:val="0"/>
      <w:marBottom w:val="0"/>
      <w:divBdr>
        <w:top w:val="none" w:sz="0" w:space="0" w:color="auto"/>
        <w:left w:val="none" w:sz="0" w:space="0" w:color="auto"/>
        <w:bottom w:val="none" w:sz="0" w:space="0" w:color="auto"/>
        <w:right w:val="none" w:sz="0" w:space="0" w:color="auto"/>
      </w:divBdr>
    </w:div>
    <w:div w:id="259916884">
      <w:bodyDiv w:val="1"/>
      <w:marLeft w:val="0"/>
      <w:marRight w:val="0"/>
      <w:marTop w:val="0"/>
      <w:marBottom w:val="0"/>
      <w:divBdr>
        <w:top w:val="none" w:sz="0" w:space="0" w:color="auto"/>
        <w:left w:val="none" w:sz="0" w:space="0" w:color="auto"/>
        <w:bottom w:val="none" w:sz="0" w:space="0" w:color="auto"/>
        <w:right w:val="none" w:sz="0" w:space="0" w:color="auto"/>
      </w:divBdr>
    </w:div>
    <w:div w:id="259922188">
      <w:bodyDiv w:val="1"/>
      <w:marLeft w:val="0"/>
      <w:marRight w:val="0"/>
      <w:marTop w:val="0"/>
      <w:marBottom w:val="0"/>
      <w:divBdr>
        <w:top w:val="none" w:sz="0" w:space="0" w:color="auto"/>
        <w:left w:val="none" w:sz="0" w:space="0" w:color="auto"/>
        <w:bottom w:val="none" w:sz="0" w:space="0" w:color="auto"/>
        <w:right w:val="none" w:sz="0" w:space="0" w:color="auto"/>
      </w:divBdr>
    </w:div>
    <w:div w:id="260335574">
      <w:bodyDiv w:val="1"/>
      <w:marLeft w:val="0"/>
      <w:marRight w:val="0"/>
      <w:marTop w:val="0"/>
      <w:marBottom w:val="0"/>
      <w:divBdr>
        <w:top w:val="none" w:sz="0" w:space="0" w:color="auto"/>
        <w:left w:val="none" w:sz="0" w:space="0" w:color="auto"/>
        <w:bottom w:val="none" w:sz="0" w:space="0" w:color="auto"/>
        <w:right w:val="none" w:sz="0" w:space="0" w:color="auto"/>
      </w:divBdr>
    </w:div>
    <w:div w:id="260341676">
      <w:bodyDiv w:val="1"/>
      <w:marLeft w:val="0"/>
      <w:marRight w:val="0"/>
      <w:marTop w:val="0"/>
      <w:marBottom w:val="0"/>
      <w:divBdr>
        <w:top w:val="none" w:sz="0" w:space="0" w:color="auto"/>
        <w:left w:val="none" w:sz="0" w:space="0" w:color="auto"/>
        <w:bottom w:val="none" w:sz="0" w:space="0" w:color="auto"/>
        <w:right w:val="none" w:sz="0" w:space="0" w:color="auto"/>
      </w:divBdr>
    </w:div>
    <w:div w:id="260768516">
      <w:bodyDiv w:val="1"/>
      <w:marLeft w:val="0"/>
      <w:marRight w:val="0"/>
      <w:marTop w:val="0"/>
      <w:marBottom w:val="0"/>
      <w:divBdr>
        <w:top w:val="none" w:sz="0" w:space="0" w:color="auto"/>
        <w:left w:val="none" w:sz="0" w:space="0" w:color="auto"/>
        <w:bottom w:val="none" w:sz="0" w:space="0" w:color="auto"/>
        <w:right w:val="none" w:sz="0" w:space="0" w:color="auto"/>
      </w:divBdr>
    </w:div>
    <w:div w:id="260987518">
      <w:bodyDiv w:val="1"/>
      <w:marLeft w:val="0"/>
      <w:marRight w:val="0"/>
      <w:marTop w:val="0"/>
      <w:marBottom w:val="0"/>
      <w:divBdr>
        <w:top w:val="none" w:sz="0" w:space="0" w:color="auto"/>
        <w:left w:val="none" w:sz="0" w:space="0" w:color="auto"/>
        <w:bottom w:val="none" w:sz="0" w:space="0" w:color="auto"/>
        <w:right w:val="none" w:sz="0" w:space="0" w:color="auto"/>
      </w:divBdr>
    </w:div>
    <w:div w:id="261105646">
      <w:bodyDiv w:val="1"/>
      <w:marLeft w:val="0"/>
      <w:marRight w:val="0"/>
      <w:marTop w:val="0"/>
      <w:marBottom w:val="0"/>
      <w:divBdr>
        <w:top w:val="none" w:sz="0" w:space="0" w:color="auto"/>
        <w:left w:val="none" w:sz="0" w:space="0" w:color="auto"/>
        <w:bottom w:val="none" w:sz="0" w:space="0" w:color="auto"/>
        <w:right w:val="none" w:sz="0" w:space="0" w:color="auto"/>
      </w:divBdr>
    </w:div>
    <w:div w:id="261226700">
      <w:bodyDiv w:val="1"/>
      <w:marLeft w:val="0"/>
      <w:marRight w:val="0"/>
      <w:marTop w:val="0"/>
      <w:marBottom w:val="0"/>
      <w:divBdr>
        <w:top w:val="none" w:sz="0" w:space="0" w:color="auto"/>
        <w:left w:val="none" w:sz="0" w:space="0" w:color="auto"/>
        <w:bottom w:val="none" w:sz="0" w:space="0" w:color="auto"/>
        <w:right w:val="none" w:sz="0" w:space="0" w:color="auto"/>
      </w:divBdr>
    </w:div>
    <w:div w:id="261300691">
      <w:bodyDiv w:val="1"/>
      <w:marLeft w:val="0"/>
      <w:marRight w:val="0"/>
      <w:marTop w:val="0"/>
      <w:marBottom w:val="0"/>
      <w:divBdr>
        <w:top w:val="none" w:sz="0" w:space="0" w:color="auto"/>
        <w:left w:val="none" w:sz="0" w:space="0" w:color="auto"/>
        <w:bottom w:val="none" w:sz="0" w:space="0" w:color="auto"/>
        <w:right w:val="none" w:sz="0" w:space="0" w:color="auto"/>
      </w:divBdr>
    </w:div>
    <w:div w:id="261302967">
      <w:bodyDiv w:val="1"/>
      <w:marLeft w:val="0"/>
      <w:marRight w:val="0"/>
      <w:marTop w:val="0"/>
      <w:marBottom w:val="0"/>
      <w:divBdr>
        <w:top w:val="none" w:sz="0" w:space="0" w:color="auto"/>
        <w:left w:val="none" w:sz="0" w:space="0" w:color="auto"/>
        <w:bottom w:val="none" w:sz="0" w:space="0" w:color="auto"/>
        <w:right w:val="none" w:sz="0" w:space="0" w:color="auto"/>
      </w:divBdr>
    </w:div>
    <w:div w:id="261303870">
      <w:bodyDiv w:val="1"/>
      <w:marLeft w:val="0"/>
      <w:marRight w:val="0"/>
      <w:marTop w:val="0"/>
      <w:marBottom w:val="0"/>
      <w:divBdr>
        <w:top w:val="none" w:sz="0" w:space="0" w:color="auto"/>
        <w:left w:val="none" w:sz="0" w:space="0" w:color="auto"/>
        <w:bottom w:val="none" w:sz="0" w:space="0" w:color="auto"/>
        <w:right w:val="none" w:sz="0" w:space="0" w:color="auto"/>
      </w:divBdr>
    </w:div>
    <w:div w:id="261569411">
      <w:bodyDiv w:val="1"/>
      <w:marLeft w:val="0"/>
      <w:marRight w:val="0"/>
      <w:marTop w:val="0"/>
      <w:marBottom w:val="0"/>
      <w:divBdr>
        <w:top w:val="none" w:sz="0" w:space="0" w:color="auto"/>
        <w:left w:val="none" w:sz="0" w:space="0" w:color="auto"/>
        <w:bottom w:val="none" w:sz="0" w:space="0" w:color="auto"/>
        <w:right w:val="none" w:sz="0" w:space="0" w:color="auto"/>
      </w:divBdr>
    </w:div>
    <w:div w:id="261686360">
      <w:bodyDiv w:val="1"/>
      <w:marLeft w:val="0"/>
      <w:marRight w:val="0"/>
      <w:marTop w:val="0"/>
      <w:marBottom w:val="0"/>
      <w:divBdr>
        <w:top w:val="none" w:sz="0" w:space="0" w:color="auto"/>
        <w:left w:val="none" w:sz="0" w:space="0" w:color="auto"/>
        <w:bottom w:val="none" w:sz="0" w:space="0" w:color="auto"/>
        <w:right w:val="none" w:sz="0" w:space="0" w:color="auto"/>
      </w:divBdr>
    </w:div>
    <w:div w:id="261688362">
      <w:bodyDiv w:val="1"/>
      <w:marLeft w:val="0"/>
      <w:marRight w:val="0"/>
      <w:marTop w:val="0"/>
      <w:marBottom w:val="0"/>
      <w:divBdr>
        <w:top w:val="none" w:sz="0" w:space="0" w:color="auto"/>
        <w:left w:val="none" w:sz="0" w:space="0" w:color="auto"/>
        <w:bottom w:val="none" w:sz="0" w:space="0" w:color="auto"/>
        <w:right w:val="none" w:sz="0" w:space="0" w:color="auto"/>
      </w:divBdr>
    </w:div>
    <w:div w:id="262038816">
      <w:bodyDiv w:val="1"/>
      <w:marLeft w:val="0"/>
      <w:marRight w:val="0"/>
      <w:marTop w:val="0"/>
      <w:marBottom w:val="0"/>
      <w:divBdr>
        <w:top w:val="none" w:sz="0" w:space="0" w:color="auto"/>
        <w:left w:val="none" w:sz="0" w:space="0" w:color="auto"/>
        <w:bottom w:val="none" w:sz="0" w:space="0" w:color="auto"/>
        <w:right w:val="none" w:sz="0" w:space="0" w:color="auto"/>
      </w:divBdr>
    </w:div>
    <w:div w:id="262537863">
      <w:bodyDiv w:val="1"/>
      <w:marLeft w:val="0"/>
      <w:marRight w:val="0"/>
      <w:marTop w:val="0"/>
      <w:marBottom w:val="0"/>
      <w:divBdr>
        <w:top w:val="none" w:sz="0" w:space="0" w:color="auto"/>
        <w:left w:val="none" w:sz="0" w:space="0" w:color="auto"/>
        <w:bottom w:val="none" w:sz="0" w:space="0" w:color="auto"/>
        <w:right w:val="none" w:sz="0" w:space="0" w:color="auto"/>
      </w:divBdr>
    </w:div>
    <w:div w:id="263071701">
      <w:bodyDiv w:val="1"/>
      <w:marLeft w:val="0"/>
      <w:marRight w:val="0"/>
      <w:marTop w:val="0"/>
      <w:marBottom w:val="0"/>
      <w:divBdr>
        <w:top w:val="none" w:sz="0" w:space="0" w:color="auto"/>
        <w:left w:val="none" w:sz="0" w:space="0" w:color="auto"/>
        <w:bottom w:val="none" w:sz="0" w:space="0" w:color="auto"/>
        <w:right w:val="none" w:sz="0" w:space="0" w:color="auto"/>
      </w:divBdr>
    </w:div>
    <w:div w:id="263080872">
      <w:bodyDiv w:val="1"/>
      <w:marLeft w:val="0"/>
      <w:marRight w:val="0"/>
      <w:marTop w:val="0"/>
      <w:marBottom w:val="0"/>
      <w:divBdr>
        <w:top w:val="none" w:sz="0" w:space="0" w:color="auto"/>
        <w:left w:val="none" w:sz="0" w:space="0" w:color="auto"/>
        <w:bottom w:val="none" w:sz="0" w:space="0" w:color="auto"/>
        <w:right w:val="none" w:sz="0" w:space="0" w:color="auto"/>
      </w:divBdr>
    </w:div>
    <w:div w:id="263196383">
      <w:bodyDiv w:val="1"/>
      <w:marLeft w:val="0"/>
      <w:marRight w:val="0"/>
      <w:marTop w:val="0"/>
      <w:marBottom w:val="0"/>
      <w:divBdr>
        <w:top w:val="none" w:sz="0" w:space="0" w:color="auto"/>
        <w:left w:val="none" w:sz="0" w:space="0" w:color="auto"/>
        <w:bottom w:val="none" w:sz="0" w:space="0" w:color="auto"/>
        <w:right w:val="none" w:sz="0" w:space="0" w:color="auto"/>
      </w:divBdr>
    </w:div>
    <w:div w:id="263273553">
      <w:bodyDiv w:val="1"/>
      <w:marLeft w:val="0"/>
      <w:marRight w:val="0"/>
      <w:marTop w:val="0"/>
      <w:marBottom w:val="0"/>
      <w:divBdr>
        <w:top w:val="none" w:sz="0" w:space="0" w:color="auto"/>
        <w:left w:val="none" w:sz="0" w:space="0" w:color="auto"/>
        <w:bottom w:val="none" w:sz="0" w:space="0" w:color="auto"/>
        <w:right w:val="none" w:sz="0" w:space="0" w:color="auto"/>
      </w:divBdr>
    </w:div>
    <w:div w:id="263340411">
      <w:bodyDiv w:val="1"/>
      <w:marLeft w:val="0"/>
      <w:marRight w:val="0"/>
      <w:marTop w:val="0"/>
      <w:marBottom w:val="0"/>
      <w:divBdr>
        <w:top w:val="none" w:sz="0" w:space="0" w:color="auto"/>
        <w:left w:val="none" w:sz="0" w:space="0" w:color="auto"/>
        <w:bottom w:val="none" w:sz="0" w:space="0" w:color="auto"/>
        <w:right w:val="none" w:sz="0" w:space="0" w:color="auto"/>
      </w:divBdr>
    </w:div>
    <w:div w:id="264004393">
      <w:bodyDiv w:val="1"/>
      <w:marLeft w:val="0"/>
      <w:marRight w:val="0"/>
      <w:marTop w:val="0"/>
      <w:marBottom w:val="0"/>
      <w:divBdr>
        <w:top w:val="none" w:sz="0" w:space="0" w:color="auto"/>
        <w:left w:val="none" w:sz="0" w:space="0" w:color="auto"/>
        <w:bottom w:val="none" w:sz="0" w:space="0" w:color="auto"/>
        <w:right w:val="none" w:sz="0" w:space="0" w:color="auto"/>
      </w:divBdr>
    </w:div>
    <w:div w:id="264119200">
      <w:bodyDiv w:val="1"/>
      <w:marLeft w:val="0"/>
      <w:marRight w:val="0"/>
      <w:marTop w:val="0"/>
      <w:marBottom w:val="0"/>
      <w:divBdr>
        <w:top w:val="none" w:sz="0" w:space="0" w:color="auto"/>
        <w:left w:val="none" w:sz="0" w:space="0" w:color="auto"/>
        <w:bottom w:val="none" w:sz="0" w:space="0" w:color="auto"/>
        <w:right w:val="none" w:sz="0" w:space="0" w:color="auto"/>
      </w:divBdr>
    </w:div>
    <w:div w:id="264308793">
      <w:bodyDiv w:val="1"/>
      <w:marLeft w:val="0"/>
      <w:marRight w:val="0"/>
      <w:marTop w:val="0"/>
      <w:marBottom w:val="0"/>
      <w:divBdr>
        <w:top w:val="none" w:sz="0" w:space="0" w:color="auto"/>
        <w:left w:val="none" w:sz="0" w:space="0" w:color="auto"/>
        <w:bottom w:val="none" w:sz="0" w:space="0" w:color="auto"/>
        <w:right w:val="none" w:sz="0" w:space="0" w:color="auto"/>
      </w:divBdr>
    </w:div>
    <w:div w:id="264729094">
      <w:bodyDiv w:val="1"/>
      <w:marLeft w:val="0"/>
      <w:marRight w:val="0"/>
      <w:marTop w:val="0"/>
      <w:marBottom w:val="0"/>
      <w:divBdr>
        <w:top w:val="none" w:sz="0" w:space="0" w:color="auto"/>
        <w:left w:val="none" w:sz="0" w:space="0" w:color="auto"/>
        <w:bottom w:val="none" w:sz="0" w:space="0" w:color="auto"/>
        <w:right w:val="none" w:sz="0" w:space="0" w:color="auto"/>
      </w:divBdr>
    </w:div>
    <w:div w:id="264773132">
      <w:bodyDiv w:val="1"/>
      <w:marLeft w:val="0"/>
      <w:marRight w:val="0"/>
      <w:marTop w:val="0"/>
      <w:marBottom w:val="0"/>
      <w:divBdr>
        <w:top w:val="none" w:sz="0" w:space="0" w:color="auto"/>
        <w:left w:val="none" w:sz="0" w:space="0" w:color="auto"/>
        <w:bottom w:val="none" w:sz="0" w:space="0" w:color="auto"/>
        <w:right w:val="none" w:sz="0" w:space="0" w:color="auto"/>
      </w:divBdr>
    </w:div>
    <w:div w:id="265191241">
      <w:bodyDiv w:val="1"/>
      <w:marLeft w:val="0"/>
      <w:marRight w:val="0"/>
      <w:marTop w:val="0"/>
      <w:marBottom w:val="0"/>
      <w:divBdr>
        <w:top w:val="none" w:sz="0" w:space="0" w:color="auto"/>
        <w:left w:val="none" w:sz="0" w:space="0" w:color="auto"/>
        <w:bottom w:val="none" w:sz="0" w:space="0" w:color="auto"/>
        <w:right w:val="none" w:sz="0" w:space="0" w:color="auto"/>
      </w:divBdr>
    </w:div>
    <w:div w:id="265582441">
      <w:bodyDiv w:val="1"/>
      <w:marLeft w:val="0"/>
      <w:marRight w:val="0"/>
      <w:marTop w:val="0"/>
      <w:marBottom w:val="0"/>
      <w:divBdr>
        <w:top w:val="none" w:sz="0" w:space="0" w:color="auto"/>
        <w:left w:val="none" w:sz="0" w:space="0" w:color="auto"/>
        <w:bottom w:val="none" w:sz="0" w:space="0" w:color="auto"/>
        <w:right w:val="none" w:sz="0" w:space="0" w:color="auto"/>
      </w:divBdr>
    </w:div>
    <w:div w:id="265962464">
      <w:bodyDiv w:val="1"/>
      <w:marLeft w:val="0"/>
      <w:marRight w:val="0"/>
      <w:marTop w:val="0"/>
      <w:marBottom w:val="0"/>
      <w:divBdr>
        <w:top w:val="none" w:sz="0" w:space="0" w:color="auto"/>
        <w:left w:val="none" w:sz="0" w:space="0" w:color="auto"/>
        <w:bottom w:val="none" w:sz="0" w:space="0" w:color="auto"/>
        <w:right w:val="none" w:sz="0" w:space="0" w:color="auto"/>
      </w:divBdr>
    </w:div>
    <w:div w:id="265962632">
      <w:bodyDiv w:val="1"/>
      <w:marLeft w:val="0"/>
      <w:marRight w:val="0"/>
      <w:marTop w:val="0"/>
      <w:marBottom w:val="0"/>
      <w:divBdr>
        <w:top w:val="none" w:sz="0" w:space="0" w:color="auto"/>
        <w:left w:val="none" w:sz="0" w:space="0" w:color="auto"/>
        <w:bottom w:val="none" w:sz="0" w:space="0" w:color="auto"/>
        <w:right w:val="none" w:sz="0" w:space="0" w:color="auto"/>
      </w:divBdr>
    </w:div>
    <w:div w:id="265966663">
      <w:bodyDiv w:val="1"/>
      <w:marLeft w:val="0"/>
      <w:marRight w:val="0"/>
      <w:marTop w:val="0"/>
      <w:marBottom w:val="0"/>
      <w:divBdr>
        <w:top w:val="none" w:sz="0" w:space="0" w:color="auto"/>
        <w:left w:val="none" w:sz="0" w:space="0" w:color="auto"/>
        <w:bottom w:val="none" w:sz="0" w:space="0" w:color="auto"/>
        <w:right w:val="none" w:sz="0" w:space="0" w:color="auto"/>
      </w:divBdr>
    </w:div>
    <w:div w:id="266230015">
      <w:bodyDiv w:val="1"/>
      <w:marLeft w:val="0"/>
      <w:marRight w:val="0"/>
      <w:marTop w:val="0"/>
      <w:marBottom w:val="0"/>
      <w:divBdr>
        <w:top w:val="none" w:sz="0" w:space="0" w:color="auto"/>
        <w:left w:val="none" w:sz="0" w:space="0" w:color="auto"/>
        <w:bottom w:val="none" w:sz="0" w:space="0" w:color="auto"/>
        <w:right w:val="none" w:sz="0" w:space="0" w:color="auto"/>
      </w:divBdr>
    </w:div>
    <w:div w:id="266238110">
      <w:bodyDiv w:val="1"/>
      <w:marLeft w:val="0"/>
      <w:marRight w:val="0"/>
      <w:marTop w:val="0"/>
      <w:marBottom w:val="0"/>
      <w:divBdr>
        <w:top w:val="none" w:sz="0" w:space="0" w:color="auto"/>
        <w:left w:val="none" w:sz="0" w:space="0" w:color="auto"/>
        <w:bottom w:val="none" w:sz="0" w:space="0" w:color="auto"/>
        <w:right w:val="none" w:sz="0" w:space="0" w:color="auto"/>
      </w:divBdr>
    </w:div>
    <w:div w:id="266541314">
      <w:bodyDiv w:val="1"/>
      <w:marLeft w:val="0"/>
      <w:marRight w:val="0"/>
      <w:marTop w:val="0"/>
      <w:marBottom w:val="0"/>
      <w:divBdr>
        <w:top w:val="none" w:sz="0" w:space="0" w:color="auto"/>
        <w:left w:val="none" w:sz="0" w:space="0" w:color="auto"/>
        <w:bottom w:val="none" w:sz="0" w:space="0" w:color="auto"/>
        <w:right w:val="none" w:sz="0" w:space="0" w:color="auto"/>
      </w:divBdr>
    </w:div>
    <w:div w:id="267085648">
      <w:bodyDiv w:val="1"/>
      <w:marLeft w:val="0"/>
      <w:marRight w:val="0"/>
      <w:marTop w:val="0"/>
      <w:marBottom w:val="0"/>
      <w:divBdr>
        <w:top w:val="none" w:sz="0" w:space="0" w:color="auto"/>
        <w:left w:val="none" w:sz="0" w:space="0" w:color="auto"/>
        <w:bottom w:val="none" w:sz="0" w:space="0" w:color="auto"/>
        <w:right w:val="none" w:sz="0" w:space="0" w:color="auto"/>
      </w:divBdr>
    </w:div>
    <w:div w:id="267202534">
      <w:bodyDiv w:val="1"/>
      <w:marLeft w:val="0"/>
      <w:marRight w:val="0"/>
      <w:marTop w:val="0"/>
      <w:marBottom w:val="0"/>
      <w:divBdr>
        <w:top w:val="none" w:sz="0" w:space="0" w:color="auto"/>
        <w:left w:val="none" w:sz="0" w:space="0" w:color="auto"/>
        <w:bottom w:val="none" w:sz="0" w:space="0" w:color="auto"/>
        <w:right w:val="none" w:sz="0" w:space="0" w:color="auto"/>
      </w:divBdr>
    </w:div>
    <w:div w:id="267278502">
      <w:bodyDiv w:val="1"/>
      <w:marLeft w:val="0"/>
      <w:marRight w:val="0"/>
      <w:marTop w:val="0"/>
      <w:marBottom w:val="0"/>
      <w:divBdr>
        <w:top w:val="none" w:sz="0" w:space="0" w:color="auto"/>
        <w:left w:val="none" w:sz="0" w:space="0" w:color="auto"/>
        <w:bottom w:val="none" w:sz="0" w:space="0" w:color="auto"/>
        <w:right w:val="none" w:sz="0" w:space="0" w:color="auto"/>
      </w:divBdr>
    </w:div>
    <w:div w:id="267350371">
      <w:bodyDiv w:val="1"/>
      <w:marLeft w:val="0"/>
      <w:marRight w:val="0"/>
      <w:marTop w:val="0"/>
      <w:marBottom w:val="0"/>
      <w:divBdr>
        <w:top w:val="none" w:sz="0" w:space="0" w:color="auto"/>
        <w:left w:val="none" w:sz="0" w:space="0" w:color="auto"/>
        <w:bottom w:val="none" w:sz="0" w:space="0" w:color="auto"/>
        <w:right w:val="none" w:sz="0" w:space="0" w:color="auto"/>
      </w:divBdr>
    </w:div>
    <w:div w:id="267858472">
      <w:bodyDiv w:val="1"/>
      <w:marLeft w:val="0"/>
      <w:marRight w:val="0"/>
      <w:marTop w:val="0"/>
      <w:marBottom w:val="0"/>
      <w:divBdr>
        <w:top w:val="none" w:sz="0" w:space="0" w:color="auto"/>
        <w:left w:val="none" w:sz="0" w:space="0" w:color="auto"/>
        <w:bottom w:val="none" w:sz="0" w:space="0" w:color="auto"/>
        <w:right w:val="none" w:sz="0" w:space="0" w:color="auto"/>
      </w:divBdr>
    </w:div>
    <w:div w:id="267979029">
      <w:bodyDiv w:val="1"/>
      <w:marLeft w:val="0"/>
      <w:marRight w:val="0"/>
      <w:marTop w:val="0"/>
      <w:marBottom w:val="0"/>
      <w:divBdr>
        <w:top w:val="none" w:sz="0" w:space="0" w:color="auto"/>
        <w:left w:val="none" w:sz="0" w:space="0" w:color="auto"/>
        <w:bottom w:val="none" w:sz="0" w:space="0" w:color="auto"/>
        <w:right w:val="none" w:sz="0" w:space="0" w:color="auto"/>
      </w:divBdr>
    </w:div>
    <w:div w:id="268053970">
      <w:bodyDiv w:val="1"/>
      <w:marLeft w:val="0"/>
      <w:marRight w:val="0"/>
      <w:marTop w:val="0"/>
      <w:marBottom w:val="0"/>
      <w:divBdr>
        <w:top w:val="none" w:sz="0" w:space="0" w:color="auto"/>
        <w:left w:val="none" w:sz="0" w:space="0" w:color="auto"/>
        <w:bottom w:val="none" w:sz="0" w:space="0" w:color="auto"/>
        <w:right w:val="none" w:sz="0" w:space="0" w:color="auto"/>
      </w:divBdr>
    </w:div>
    <w:div w:id="268202811">
      <w:bodyDiv w:val="1"/>
      <w:marLeft w:val="0"/>
      <w:marRight w:val="0"/>
      <w:marTop w:val="0"/>
      <w:marBottom w:val="0"/>
      <w:divBdr>
        <w:top w:val="none" w:sz="0" w:space="0" w:color="auto"/>
        <w:left w:val="none" w:sz="0" w:space="0" w:color="auto"/>
        <w:bottom w:val="none" w:sz="0" w:space="0" w:color="auto"/>
        <w:right w:val="none" w:sz="0" w:space="0" w:color="auto"/>
      </w:divBdr>
    </w:div>
    <w:div w:id="268242499">
      <w:bodyDiv w:val="1"/>
      <w:marLeft w:val="0"/>
      <w:marRight w:val="0"/>
      <w:marTop w:val="0"/>
      <w:marBottom w:val="0"/>
      <w:divBdr>
        <w:top w:val="none" w:sz="0" w:space="0" w:color="auto"/>
        <w:left w:val="none" w:sz="0" w:space="0" w:color="auto"/>
        <w:bottom w:val="none" w:sz="0" w:space="0" w:color="auto"/>
        <w:right w:val="none" w:sz="0" w:space="0" w:color="auto"/>
      </w:divBdr>
    </w:div>
    <w:div w:id="268319177">
      <w:bodyDiv w:val="1"/>
      <w:marLeft w:val="0"/>
      <w:marRight w:val="0"/>
      <w:marTop w:val="0"/>
      <w:marBottom w:val="0"/>
      <w:divBdr>
        <w:top w:val="none" w:sz="0" w:space="0" w:color="auto"/>
        <w:left w:val="none" w:sz="0" w:space="0" w:color="auto"/>
        <w:bottom w:val="none" w:sz="0" w:space="0" w:color="auto"/>
        <w:right w:val="none" w:sz="0" w:space="0" w:color="auto"/>
      </w:divBdr>
    </w:div>
    <w:div w:id="268894927">
      <w:bodyDiv w:val="1"/>
      <w:marLeft w:val="0"/>
      <w:marRight w:val="0"/>
      <w:marTop w:val="0"/>
      <w:marBottom w:val="0"/>
      <w:divBdr>
        <w:top w:val="none" w:sz="0" w:space="0" w:color="auto"/>
        <w:left w:val="none" w:sz="0" w:space="0" w:color="auto"/>
        <w:bottom w:val="none" w:sz="0" w:space="0" w:color="auto"/>
        <w:right w:val="none" w:sz="0" w:space="0" w:color="auto"/>
      </w:divBdr>
    </w:div>
    <w:div w:id="269746959">
      <w:bodyDiv w:val="1"/>
      <w:marLeft w:val="0"/>
      <w:marRight w:val="0"/>
      <w:marTop w:val="0"/>
      <w:marBottom w:val="0"/>
      <w:divBdr>
        <w:top w:val="none" w:sz="0" w:space="0" w:color="auto"/>
        <w:left w:val="none" w:sz="0" w:space="0" w:color="auto"/>
        <w:bottom w:val="none" w:sz="0" w:space="0" w:color="auto"/>
        <w:right w:val="none" w:sz="0" w:space="0" w:color="auto"/>
      </w:divBdr>
    </w:div>
    <w:div w:id="269748847">
      <w:bodyDiv w:val="1"/>
      <w:marLeft w:val="0"/>
      <w:marRight w:val="0"/>
      <w:marTop w:val="0"/>
      <w:marBottom w:val="0"/>
      <w:divBdr>
        <w:top w:val="none" w:sz="0" w:space="0" w:color="auto"/>
        <w:left w:val="none" w:sz="0" w:space="0" w:color="auto"/>
        <w:bottom w:val="none" w:sz="0" w:space="0" w:color="auto"/>
        <w:right w:val="none" w:sz="0" w:space="0" w:color="auto"/>
      </w:divBdr>
    </w:div>
    <w:div w:id="269749208">
      <w:bodyDiv w:val="1"/>
      <w:marLeft w:val="0"/>
      <w:marRight w:val="0"/>
      <w:marTop w:val="0"/>
      <w:marBottom w:val="0"/>
      <w:divBdr>
        <w:top w:val="none" w:sz="0" w:space="0" w:color="auto"/>
        <w:left w:val="none" w:sz="0" w:space="0" w:color="auto"/>
        <w:bottom w:val="none" w:sz="0" w:space="0" w:color="auto"/>
        <w:right w:val="none" w:sz="0" w:space="0" w:color="auto"/>
      </w:divBdr>
    </w:div>
    <w:div w:id="269818417">
      <w:bodyDiv w:val="1"/>
      <w:marLeft w:val="0"/>
      <w:marRight w:val="0"/>
      <w:marTop w:val="0"/>
      <w:marBottom w:val="0"/>
      <w:divBdr>
        <w:top w:val="none" w:sz="0" w:space="0" w:color="auto"/>
        <w:left w:val="none" w:sz="0" w:space="0" w:color="auto"/>
        <w:bottom w:val="none" w:sz="0" w:space="0" w:color="auto"/>
        <w:right w:val="none" w:sz="0" w:space="0" w:color="auto"/>
      </w:divBdr>
    </w:div>
    <w:div w:id="270014881">
      <w:bodyDiv w:val="1"/>
      <w:marLeft w:val="0"/>
      <w:marRight w:val="0"/>
      <w:marTop w:val="0"/>
      <w:marBottom w:val="0"/>
      <w:divBdr>
        <w:top w:val="none" w:sz="0" w:space="0" w:color="auto"/>
        <w:left w:val="none" w:sz="0" w:space="0" w:color="auto"/>
        <w:bottom w:val="none" w:sz="0" w:space="0" w:color="auto"/>
        <w:right w:val="none" w:sz="0" w:space="0" w:color="auto"/>
      </w:divBdr>
    </w:div>
    <w:div w:id="270015470">
      <w:bodyDiv w:val="1"/>
      <w:marLeft w:val="0"/>
      <w:marRight w:val="0"/>
      <w:marTop w:val="0"/>
      <w:marBottom w:val="0"/>
      <w:divBdr>
        <w:top w:val="none" w:sz="0" w:space="0" w:color="auto"/>
        <w:left w:val="none" w:sz="0" w:space="0" w:color="auto"/>
        <w:bottom w:val="none" w:sz="0" w:space="0" w:color="auto"/>
        <w:right w:val="none" w:sz="0" w:space="0" w:color="auto"/>
      </w:divBdr>
    </w:div>
    <w:div w:id="270281366">
      <w:bodyDiv w:val="1"/>
      <w:marLeft w:val="0"/>
      <w:marRight w:val="0"/>
      <w:marTop w:val="0"/>
      <w:marBottom w:val="0"/>
      <w:divBdr>
        <w:top w:val="none" w:sz="0" w:space="0" w:color="auto"/>
        <w:left w:val="none" w:sz="0" w:space="0" w:color="auto"/>
        <w:bottom w:val="none" w:sz="0" w:space="0" w:color="auto"/>
        <w:right w:val="none" w:sz="0" w:space="0" w:color="auto"/>
      </w:divBdr>
    </w:div>
    <w:div w:id="270288081">
      <w:bodyDiv w:val="1"/>
      <w:marLeft w:val="0"/>
      <w:marRight w:val="0"/>
      <w:marTop w:val="0"/>
      <w:marBottom w:val="0"/>
      <w:divBdr>
        <w:top w:val="none" w:sz="0" w:space="0" w:color="auto"/>
        <w:left w:val="none" w:sz="0" w:space="0" w:color="auto"/>
        <w:bottom w:val="none" w:sz="0" w:space="0" w:color="auto"/>
        <w:right w:val="none" w:sz="0" w:space="0" w:color="auto"/>
      </w:divBdr>
    </w:div>
    <w:div w:id="270673819">
      <w:bodyDiv w:val="1"/>
      <w:marLeft w:val="0"/>
      <w:marRight w:val="0"/>
      <w:marTop w:val="0"/>
      <w:marBottom w:val="0"/>
      <w:divBdr>
        <w:top w:val="none" w:sz="0" w:space="0" w:color="auto"/>
        <w:left w:val="none" w:sz="0" w:space="0" w:color="auto"/>
        <w:bottom w:val="none" w:sz="0" w:space="0" w:color="auto"/>
        <w:right w:val="none" w:sz="0" w:space="0" w:color="auto"/>
      </w:divBdr>
    </w:div>
    <w:div w:id="270934933">
      <w:bodyDiv w:val="1"/>
      <w:marLeft w:val="0"/>
      <w:marRight w:val="0"/>
      <w:marTop w:val="0"/>
      <w:marBottom w:val="0"/>
      <w:divBdr>
        <w:top w:val="none" w:sz="0" w:space="0" w:color="auto"/>
        <w:left w:val="none" w:sz="0" w:space="0" w:color="auto"/>
        <w:bottom w:val="none" w:sz="0" w:space="0" w:color="auto"/>
        <w:right w:val="none" w:sz="0" w:space="0" w:color="auto"/>
      </w:divBdr>
    </w:div>
    <w:div w:id="271057720">
      <w:bodyDiv w:val="1"/>
      <w:marLeft w:val="0"/>
      <w:marRight w:val="0"/>
      <w:marTop w:val="0"/>
      <w:marBottom w:val="0"/>
      <w:divBdr>
        <w:top w:val="none" w:sz="0" w:space="0" w:color="auto"/>
        <w:left w:val="none" w:sz="0" w:space="0" w:color="auto"/>
        <w:bottom w:val="none" w:sz="0" w:space="0" w:color="auto"/>
        <w:right w:val="none" w:sz="0" w:space="0" w:color="auto"/>
      </w:divBdr>
    </w:div>
    <w:div w:id="271058466">
      <w:bodyDiv w:val="1"/>
      <w:marLeft w:val="0"/>
      <w:marRight w:val="0"/>
      <w:marTop w:val="0"/>
      <w:marBottom w:val="0"/>
      <w:divBdr>
        <w:top w:val="none" w:sz="0" w:space="0" w:color="auto"/>
        <w:left w:val="none" w:sz="0" w:space="0" w:color="auto"/>
        <w:bottom w:val="none" w:sz="0" w:space="0" w:color="auto"/>
        <w:right w:val="none" w:sz="0" w:space="0" w:color="auto"/>
      </w:divBdr>
    </w:div>
    <w:div w:id="271327798">
      <w:bodyDiv w:val="1"/>
      <w:marLeft w:val="0"/>
      <w:marRight w:val="0"/>
      <w:marTop w:val="0"/>
      <w:marBottom w:val="0"/>
      <w:divBdr>
        <w:top w:val="none" w:sz="0" w:space="0" w:color="auto"/>
        <w:left w:val="none" w:sz="0" w:space="0" w:color="auto"/>
        <w:bottom w:val="none" w:sz="0" w:space="0" w:color="auto"/>
        <w:right w:val="none" w:sz="0" w:space="0" w:color="auto"/>
      </w:divBdr>
    </w:div>
    <w:div w:id="271404486">
      <w:bodyDiv w:val="1"/>
      <w:marLeft w:val="0"/>
      <w:marRight w:val="0"/>
      <w:marTop w:val="0"/>
      <w:marBottom w:val="0"/>
      <w:divBdr>
        <w:top w:val="none" w:sz="0" w:space="0" w:color="auto"/>
        <w:left w:val="none" w:sz="0" w:space="0" w:color="auto"/>
        <w:bottom w:val="none" w:sz="0" w:space="0" w:color="auto"/>
        <w:right w:val="none" w:sz="0" w:space="0" w:color="auto"/>
      </w:divBdr>
    </w:div>
    <w:div w:id="271593095">
      <w:bodyDiv w:val="1"/>
      <w:marLeft w:val="0"/>
      <w:marRight w:val="0"/>
      <w:marTop w:val="0"/>
      <w:marBottom w:val="0"/>
      <w:divBdr>
        <w:top w:val="none" w:sz="0" w:space="0" w:color="auto"/>
        <w:left w:val="none" w:sz="0" w:space="0" w:color="auto"/>
        <w:bottom w:val="none" w:sz="0" w:space="0" w:color="auto"/>
        <w:right w:val="none" w:sz="0" w:space="0" w:color="auto"/>
      </w:divBdr>
    </w:div>
    <w:div w:id="272249490">
      <w:bodyDiv w:val="1"/>
      <w:marLeft w:val="0"/>
      <w:marRight w:val="0"/>
      <w:marTop w:val="0"/>
      <w:marBottom w:val="0"/>
      <w:divBdr>
        <w:top w:val="none" w:sz="0" w:space="0" w:color="auto"/>
        <w:left w:val="none" w:sz="0" w:space="0" w:color="auto"/>
        <w:bottom w:val="none" w:sz="0" w:space="0" w:color="auto"/>
        <w:right w:val="none" w:sz="0" w:space="0" w:color="auto"/>
      </w:divBdr>
    </w:div>
    <w:div w:id="272370354">
      <w:bodyDiv w:val="1"/>
      <w:marLeft w:val="0"/>
      <w:marRight w:val="0"/>
      <w:marTop w:val="0"/>
      <w:marBottom w:val="0"/>
      <w:divBdr>
        <w:top w:val="none" w:sz="0" w:space="0" w:color="auto"/>
        <w:left w:val="none" w:sz="0" w:space="0" w:color="auto"/>
        <w:bottom w:val="none" w:sz="0" w:space="0" w:color="auto"/>
        <w:right w:val="none" w:sz="0" w:space="0" w:color="auto"/>
      </w:divBdr>
    </w:div>
    <w:div w:id="272399963">
      <w:bodyDiv w:val="1"/>
      <w:marLeft w:val="0"/>
      <w:marRight w:val="0"/>
      <w:marTop w:val="0"/>
      <w:marBottom w:val="0"/>
      <w:divBdr>
        <w:top w:val="none" w:sz="0" w:space="0" w:color="auto"/>
        <w:left w:val="none" w:sz="0" w:space="0" w:color="auto"/>
        <w:bottom w:val="none" w:sz="0" w:space="0" w:color="auto"/>
        <w:right w:val="none" w:sz="0" w:space="0" w:color="auto"/>
      </w:divBdr>
    </w:div>
    <w:div w:id="272639763">
      <w:bodyDiv w:val="1"/>
      <w:marLeft w:val="0"/>
      <w:marRight w:val="0"/>
      <w:marTop w:val="0"/>
      <w:marBottom w:val="0"/>
      <w:divBdr>
        <w:top w:val="none" w:sz="0" w:space="0" w:color="auto"/>
        <w:left w:val="none" w:sz="0" w:space="0" w:color="auto"/>
        <w:bottom w:val="none" w:sz="0" w:space="0" w:color="auto"/>
        <w:right w:val="none" w:sz="0" w:space="0" w:color="auto"/>
      </w:divBdr>
    </w:div>
    <w:div w:id="272834322">
      <w:bodyDiv w:val="1"/>
      <w:marLeft w:val="0"/>
      <w:marRight w:val="0"/>
      <w:marTop w:val="0"/>
      <w:marBottom w:val="0"/>
      <w:divBdr>
        <w:top w:val="none" w:sz="0" w:space="0" w:color="auto"/>
        <w:left w:val="none" w:sz="0" w:space="0" w:color="auto"/>
        <w:bottom w:val="none" w:sz="0" w:space="0" w:color="auto"/>
        <w:right w:val="none" w:sz="0" w:space="0" w:color="auto"/>
      </w:divBdr>
    </w:div>
    <w:div w:id="272977891">
      <w:bodyDiv w:val="1"/>
      <w:marLeft w:val="0"/>
      <w:marRight w:val="0"/>
      <w:marTop w:val="0"/>
      <w:marBottom w:val="0"/>
      <w:divBdr>
        <w:top w:val="none" w:sz="0" w:space="0" w:color="auto"/>
        <w:left w:val="none" w:sz="0" w:space="0" w:color="auto"/>
        <w:bottom w:val="none" w:sz="0" w:space="0" w:color="auto"/>
        <w:right w:val="none" w:sz="0" w:space="0" w:color="auto"/>
      </w:divBdr>
    </w:div>
    <w:div w:id="273220562">
      <w:bodyDiv w:val="1"/>
      <w:marLeft w:val="0"/>
      <w:marRight w:val="0"/>
      <w:marTop w:val="0"/>
      <w:marBottom w:val="0"/>
      <w:divBdr>
        <w:top w:val="none" w:sz="0" w:space="0" w:color="auto"/>
        <w:left w:val="none" w:sz="0" w:space="0" w:color="auto"/>
        <w:bottom w:val="none" w:sz="0" w:space="0" w:color="auto"/>
        <w:right w:val="none" w:sz="0" w:space="0" w:color="auto"/>
      </w:divBdr>
    </w:div>
    <w:div w:id="273296072">
      <w:bodyDiv w:val="1"/>
      <w:marLeft w:val="0"/>
      <w:marRight w:val="0"/>
      <w:marTop w:val="0"/>
      <w:marBottom w:val="0"/>
      <w:divBdr>
        <w:top w:val="none" w:sz="0" w:space="0" w:color="auto"/>
        <w:left w:val="none" w:sz="0" w:space="0" w:color="auto"/>
        <w:bottom w:val="none" w:sz="0" w:space="0" w:color="auto"/>
        <w:right w:val="none" w:sz="0" w:space="0" w:color="auto"/>
      </w:divBdr>
    </w:div>
    <w:div w:id="274219344">
      <w:bodyDiv w:val="1"/>
      <w:marLeft w:val="0"/>
      <w:marRight w:val="0"/>
      <w:marTop w:val="0"/>
      <w:marBottom w:val="0"/>
      <w:divBdr>
        <w:top w:val="none" w:sz="0" w:space="0" w:color="auto"/>
        <w:left w:val="none" w:sz="0" w:space="0" w:color="auto"/>
        <w:bottom w:val="none" w:sz="0" w:space="0" w:color="auto"/>
        <w:right w:val="none" w:sz="0" w:space="0" w:color="auto"/>
      </w:divBdr>
    </w:div>
    <w:div w:id="274288885">
      <w:bodyDiv w:val="1"/>
      <w:marLeft w:val="0"/>
      <w:marRight w:val="0"/>
      <w:marTop w:val="0"/>
      <w:marBottom w:val="0"/>
      <w:divBdr>
        <w:top w:val="none" w:sz="0" w:space="0" w:color="auto"/>
        <w:left w:val="none" w:sz="0" w:space="0" w:color="auto"/>
        <w:bottom w:val="none" w:sz="0" w:space="0" w:color="auto"/>
        <w:right w:val="none" w:sz="0" w:space="0" w:color="auto"/>
      </w:divBdr>
    </w:div>
    <w:div w:id="274334567">
      <w:bodyDiv w:val="1"/>
      <w:marLeft w:val="0"/>
      <w:marRight w:val="0"/>
      <w:marTop w:val="0"/>
      <w:marBottom w:val="0"/>
      <w:divBdr>
        <w:top w:val="none" w:sz="0" w:space="0" w:color="auto"/>
        <w:left w:val="none" w:sz="0" w:space="0" w:color="auto"/>
        <w:bottom w:val="none" w:sz="0" w:space="0" w:color="auto"/>
        <w:right w:val="none" w:sz="0" w:space="0" w:color="auto"/>
      </w:divBdr>
    </w:div>
    <w:div w:id="274559695">
      <w:bodyDiv w:val="1"/>
      <w:marLeft w:val="0"/>
      <w:marRight w:val="0"/>
      <w:marTop w:val="0"/>
      <w:marBottom w:val="0"/>
      <w:divBdr>
        <w:top w:val="none" w:sz="0" w:space="0" w:color="auto"/>
        <w:left w:val="none" w:sz="0" w:space="0" w:color="auto"/>
        <w:bottom w:val="none" w:sz="0" w:space="0" w:color="auto"/>
        <w:right w:val="none" w:sz="0" w:space="0" w:color="auto"/>
      </w:divBdr>
    </w:div>
    <w:div w:id="274875704">
      <w:bodyDiv w:val="1"/>
      <w:marLeft w:val="0"/>
      <w:marRight w:val="0"/>
      <w:marTop w:val="0"/>
      <w:marBottom w:val="0"/>
      <w:divBdr>
        <w:top w:val="none" w:sz="0" w:space="0" w:color="auto"/>
        <w:left w:val="none" w:sz="0" w:space="0" w:color="auto"/>
        <w:bottom w:val="none" w:sz="0" w:space="0" w:color="auto"/>
        <w:right w:val="none" w:sz="0" w:space="0" w:color="auto"/>
      </w:divBdr>
    </w:div>
    <w:div w:id="274992566">
      <w:bodyDiv w:val="1"/>
      <w:marLeft w:val="0"/>
      <w:marRight w:val="0"/>
      <w:marTop w:val="0"/>
      <w:marBottom w:val="0"/>
      <w:divBdr>
        <w:top w:val="none" w:sz="0" w:space="0" w:color="auto"/>
        <w:left w:val="none" w:sz="0" w:space="0" w:color="auto"/>
        <w:bottom w:val="none" w:sz="0" w:space="0" w:color="auto"/>
        <w:right w:val="none" w:sz="0" w:space="0" w:color="auto"/>
      </w:divBdr>
    </w:div>
    <w:div w:id="275644990">
      <w:bodyDiv w:val="1"/>
      <w:marLeft w:val="0"/>
      <w:marRight w:val="0"/>
      <w:marTop w:val="0"/>
      <w:marBottom w:val="0"/>
      <w:divBdr>
        <w:top w:val="none" w:sz="0" w:space="0" w:color="auto"/>
        <w:left w:val="none" w:sz="0" w:space="0" w:color="auto"/>
        <w:bottom w:val="none" w:sz="0" w:space="0" w:color="auto"/>
        <w:right w:val="none" w:sz="0" w:space="0" w:color="auto"/>
      </w:divBdr>
    </w:div>
    <w:div w:id="275721218">
      <w:bodyDiv w:val="1"/>
      <w:marLeft w:val="0"/>
      <w:marRight w:val="0"/>
      <w:marTop w:val="0"/>
      <w:marBottom w:val="0"/>
      <w:divBdr>
        <w:top w:val="none" w:sz="0" w:space="0" w:color="auto"/>
        <w:left w:val="none" w:sz="0" w:space="0" w:color="auto"/>
        <w:bottom w:val="none" w:sz="0" w:space="0" w:color="auto"/>
        <w:right w:val="none" w:sz="0" w:space="0" w:color="auto"/>
      </w:divBdr>
    </w:div>
    <w:div w:id="275909598">
      <w:bodyDiv w:val="1"/>
      <w:marLeft w:val="0"/>
      <w:marRight w:val="0"/>
      <w:marTop w:val="0"/>
      <w:marBottom w:val="0"/>
      <w:divBdr>
        <w:top w:val="none" w:sz="0" w:space="0" w:color="auto"/>
        <w:left w:val="none" w:sz="0" w:space="0" w:color="auto"/>
        <w:bottom w:val="none" w:sz="0" w:space="0" w:color="auto"/>
        <w:right w:val="none" w:sz="0" w:space="0" w:color="auto"/>
      </w:divBdr>
    </w:div>
    <w:div w:id="275910571">
      <w:bodyDiv w:val="1"/>
      <w:marLeft w:val="0"/>
      <w:marRight w:val="0"/>
      <w:marTop w:val="0"/>
      <w:marBottom w:val="0"/>
      <w:divBdr>
        <w:top w:val="none" w:sz="0" w:space="0" w:color="auto"/>
        <w:left w:val="none" w:sz="0" w:space="0" w:color="auto"/>
        <w:bottom w:val="none" w:sz="0" w:space="0" w:color="auto"/>
        <w:right w:val="none" w:sz="0" w:space="0" w:color="auto"/>
      </w:divBdr>
    </w:div>
    <w:div w:id="275985900">
      <w:bodyDiv w:val="1"/>
      <w:marLeft w:val="0"/>
      <w:marRight w:val="0"/>
      <w:marTop w:val="0"/>
      <w:marBottom w:val="0"/>
      <w:divBdr>
        <w:top w:val="none" w:sz="0" w:space="0" w:color="auto"/>
        <w:left w:val="none" w:sz="0" w:space="0" w:color="auto"/>
        <w:bottom w:val="none" w:sz="0" w:space="0" w:color="auto"/>
        <w:right w:val="none" w:sz="0" w:space="0" w:color="auto"/>
      </w:divBdr>
    </w:div>
    <w:div w:id="276329503">
      <w:bodyDiv w:val="1"/>
      <w:marLeft w:val="0"/>
      <w:marRight w:val="0"/>
      <w:marTop w:val="0"/>
      <w:marBottom w:val="0"/>
      <w:divBdr>
        <w:top w:val="none" w:sz="0" w:space="0" w:color="auto"/>
        <w:left w:val="none" w:sz="0" w:space="0" w:color="auto"/>
        <w:bottom w:val="none" w:sz="0" w:space="0" w:color="auto"/>
        <w:right w:val="none" w:sz="0" w:space="0" w:color="auto"/>
      </w:divBdr>
    </w:div>
    <w:div w:id="276370200">
      <w:bodyDiv w:val="1"/>
      <w:marLeft w:val="0"/>
      <w:marRight w:val="0"/>
      <w:marTop w:val="0"/>
      <w:marBottom w:val="0"/>
      <w:divBdr>
        <w:top w:val="none" w:sz="0" w:space="0" w:color="auto"/>
        <w:left w:val="none" w:sz="0" w:space="0" w:color="auto"/>
        <w:bottom w:val="none" w:sz="0" w:space="0" w:color="auto"/>
        <w:right w:val="none" w:sz="0" w:space="0" w:color="auto"/>
      </w:divBdr>
    </w:div>
    <w:div w:id="276447660">
      <w:bodyDiv w:val="1"/>
      <w:marLeft w:val="0"/>
      <w:marRight w:val="0"/>
      <w:marTop w:val="0"/>
      <w:marBottom w:val="0"/>
      <w:divBdr>
        <w:top w:val="none" w:sz="0" w:space="0" w:color="auto"/>
        <w:left w:val="none" w:sz="0" w:space="0" w:color="auto"/>
        <w:bottom w:val="none" w:sz="0" w:space="0" w:color="auto"/>
        <w:right w:val="none" w:sz="0" w:space="0" w:color="auto"/>
      </w:divBdr>
    </w:div>
    <w:div w:id="276645584">
      <w:bodyDiv w:val="1"/>
      <w:marLeft w:val="0"/>
      <w:marRight w:val="0"/>
      <w:marTop w:val="0"/>
      <w:marBottom w:val="0"/>
      <w:divBdr>
        <w:top w:val="none" w:sz="0" w:space="0" w:color="auto"/>
        <w:left w:val="none" w:sz="0" w:space="0" w:color="auto"/>
        <w:bottom w:val="none" w:sz="0" w:space="0" w:color="auto"/>
        <w:right w:val="none" w:sz="0" w:space="0" w:color="auto"/>
      </w:divBdr>
    </w:div>
    <w:div w:id="276911018">
      <w:bodyDiv w:val="1"/>
      <w:marLeft w:val="0"/>
      <w:marRight w:val="0"/>
      <w:marTop w:val="0"/>
      <w:marBottom w:val="0"/>
      <w:divBdr>
        <w:top w:val="none" w:sz="0" w:space="0" w:color="auto"/>
        <w:left w:val="none" w:sz="0" w:space="0" w:color="auto"/>
        <w:bottom w:val="none" w:sz="0" w:space="0" w:color="auto"/>
        <w:right w:val="none" w:sz="0" w:space="0" w:color="auto"/>
      </w:divBdr>
    </w:div>
    <w:div w:id="277180464">
      <w:bodyDiv w:val="1"/>
      <w:marLeft w:val="0"/>
      <w:marRight w:val="0"/>
      <w:marTop w:val="0"/>
      <w:marBottom w:val="0"/>
      <w:divBdr>
        <w:top w:val="none" w:sz="0" w:space="0" w:color="auto"/>
        <w:left w:val="none" w:sz="0" w:space="0" w:color="auto"/>
        <w:bottom w:val="none" w:sz="0" w:space="0" w:color="auto"/>
        <w:right w:val="none" w:sz="0" w:space="0" w:color="auto"/>
      </w:divBdr>
    </w:div>
    <w:div w:id="277494812">
      <w:bodyDiv w:val="1"/>
      <w:marLeft w:val="0"/>
      <w:marRight w:val="0"/>
      <w:marTop w:val="0"/>
      <w:marBottom w:val="0"/>
      <w:divBdr>
        <w:top w:val="none" w:sz="0" w:space="0" w:color="auto"/>
        <w:left w:val="none" w:sz="0" w:space="0" w:color="auto"/>
        <w:bottom w:val="none" w:sz="0" w:space="0" w:color="auto"/>
        <w:right w:val="none" w:sz="0" w:space="0" w:color="auto"/>
      </w:divBdr>
    </w:div>
    <w:div w:id="277570136">
      <w:bodyDiv w:val="1"/>
      <w:marLeft w:val="0"/>
      <w:marRight w:val="0"/>
      <w:marTop w:val="0"/>
      <w:marBottom w:val="0"/>
      <w:divBdr>
        <w:top w:val="none" w:sz="0" w:space="0" w:color="auto"/>
        <w:left w:val="none" w:sz="0" w:space="0" w:color="auto"/>
        <w:bottom w:val="none" w:sz="0" w:space="0" w:color="auto"/>
        <w:right w:val="none" w:sz="0" w:space="0" w:color="auto"/>
      </w:divBdr>
    </w:div>
    <w:div w:id="277637993">
      <w:bodyDiv w:val="1"/>
      <w:marLeft w:val="0"/>
      <w:marRight w:val="0"/>
      <w:marTop w:val="0"/>
      <w:marBottom w:val="0"/>
      <w:divBdr>
        <w:top w:val="none" w:sz="0" w:space="0" w:color="auto"/>
        <w:left w:val="none" w:sz="0" w:space="0" w:color="auto"/>
        <w:bottom w:val="none" w:sz="0" w:space="0" w:color="auto"/>
        <w:right w:val="none" w:sz="0" w:space="0" w:color="auto"/>
      </w:divBdr>
    </w:div>
    <w:div w:id="277879070">
      <w:bodyDiv w:val="1"/>
      <w:marLeft w:val="0"/>
      <w:marRight w:val="0"/>
      <w:marTop w:val="0"/>
      <w:marBottom w:val="0"/>
      <w:divBdr>
        <w:top w:val="none" w:sz="0" w:space="0" w:color="auto"/>
        <w:left w:val="none" w:sz="0" w:space="0" w:color="auto"/>
        <w:bottom w:val="none" w:sz="0" w:space="0" w:color="auto"/>
        <w:right w:val="none" w:sz="0" w:space="0" w:color="auto"/>
      </w:divBdr>
    </w:div>
    <w:div w:id="278029760">
      <w:bodyDiv w:val="1"/>
      <w:marLeft w:val="0"/>
      <w:marRight w:val="0"/>
      <w:marTop w:val="0"/>
      <w:marBottom w:val="0"/>
      <w:divBdr>
        <w:top w:val="none" w:sz="0" w:space="0" w:color="auto"/>
        <w:left w:val="none" w:sz="0" w:space="0" w:color="auto"/>
        <w:bottom w:val="none" w:sz="0" w:space="0" w:color="auto"/>
        <w:right w:val="none" w:sz="0" w:space="0" w:color="auto"/>
      </w:divBdr>
    </w:div>
    <w:div w:id="278073798">
      <w:bodyDiv w:val="1"/>
      <w:marLeft w:val="0"/>
      <w:marRight w:val="0"/>
      <w:marTop w:val="0"/>
      <w:marBottom w:val="0"/>
      <w:divBdr>
        <w:top w:val="none" w:sz="0" w:space="0" w:color="auto"/>
        <w:left w:val="none" w:sz="0" w:space="0" w:color="auto"/>
        <w:bottom w:val="none" w:sz="0" w:space="0" w:color="auto"/>
        <w:right w:val="none" w:sz="0" w:space="0" w:color="auto"/>
      </w:divBdr>
    </w:div>
    <w:div w:id="278295394">
      <w:bodyDiv w:val="1"/>
      <w:marLeft w:val="0"/>
      <w:marRight w:val="0"/>
      <w:marTop w:val="0"/>
      <w:marBottom w:val="0"/>
      <w:divBdr>
        <w:top w:val="none" w:sz="0" w:space="0" w:color="auto"/>
        <w:left w:val="none" w:sz="0" w:space="0" w:color="auto"/>
        <w:bottom w:val="none" w:sz="0" w:space="0" w:color="auto"/>
        <w:right w:val="none" w:sz="0" w:space="0" w:color="auto"/>
      </w:divBdr>
    </w:div>
    <w:div w:id="278344696">
      <w:bodyDiv w:val="1"/>
      <w:marLeft w:val="0"/>
      <w:marRight w:val="0"/>
      <w:marTop w:val="0"/>
      <w:marBottom w:val="0"/>
      <w:divBdr>
        <w:top w:val="none" w:sz="0" w:space="0" w:color="auto"/>
        <w:left w:val="none" w:sz="0" w:space="0" w:color="auto"/>
        <w:bottom w:val="none" w:sz="0" w:space="0" w:color="auto"/>
        <w:right w:val="none" w:sz="0" w:space="0" w:color="auto"/>
      </w:divBdr>
    </w:div>
    <w:div w:id="278494660">
      <w:bodyDiv w:val="1"/>
      <w:marLeft w:val="0"/>
      <w:marRight w:val="0"/>
      <w:marTop w:val="0"/>
      <w:marBottom w:val="0"/>
      <w:divBdr>
        <w:top w:val="none" w:sz="0" w:space="0" w:color="auto"/>
        <w:left w:val="none" w:sz="0" w:space="0" w:color="auto"/>
        <w:bottom w:val="none" w:sz="0" w:space="0" w:color="auto"/>
        <w:right w:val="none" w:sz="0" w:space="0" w:color="auto"/>
      </w:divBdr>
    </w:div>
    <w:div w:id="278611541">
      <w:bodyDiv w:val="1"/>
      <w:marLeft w:val="0"/>
      <w:marRight w:val="0"/>
      <w:marTop w:val="0"/>
      <w:marBottom w:val="0"/>
      <w:divBdr>
        <w:top w:val="none" w:sz="0" w:space="0" w:color="auto"/>
        <w:left w:val="none" w:sz="0" w:space="0" w:color="auto"/>
        <w:bottom w:val="none" w:sz="0" w:space="0" w:color="auto"/>
        <w:right w:val="none" w:sz="0" w:space="0" w:color="auto"/>
      </w:divBdr>
    </w:div>
    <w:div w:id="278999847">
      <w:bodyDiv w:val="1"/>
      <w:marLeft w:val="0"/>
      <w:marRight w:val="0"/>
      <w:marTop w:val="0"/>
      <w:marBottom w:val="0"/>
      <w:divBdr>
        <w:top w:val="none" w:sz="0" w:space="0" w:color="auto"/>
        <w:left w:val="none" w:sz="0" w:space="0" w:color="auto"/>
        <w:bottom w:val="none" w:sz="0" w:space="0" w:color="auto"/>
        <w:right w:val="none" w:sz="0" w:space="0" w:color="auto"/>
      </w:divBdr>
    </w:div>
    <w:div w:id="279338583">
      <w:bodyDiv w:val="1"/>
      <w:marLeft w:val="0"/>
      <w:marRight w:val="0"/>
      <w:marTop w:val="0"/>
      <w:marBottom w:val="0"/>
      <w:divBdr>
        <w:top w:val="none" w:sz="0" w:space="0" w:color="auto"/>
        <w:left w:val="none" w:sz="0" w:space="0" w:color="auto"/>
        <w:bottom w:val="none" w:sz="0" w:space="0" w:color="auto"/>
        <w:right w:val="none" w:sz="0" w:space="0" w:color="auto"/>
      </w:divBdr>
    </w:div>
    <w:div w:id="279651406">
      <w:bodyDiv w:val="1"/>
      <w:marLeft w:val="0"/>
      <w:marRight w:val="0"/>
      <w:marTop w:val="0"/>
      <w:marBottom w:val="0"/>
      <w:divBdr>
        <w:top w:val="none" w:sz="0" w:space="0" w:color="auto"/>
        <w:left w:val="none" w:sz="0" w:space="0" w:color="auto"/>
        <w:bottom w:val="none" w:sz="0" w:space="0" w:color="auto"/>
        <w:right w:val="none" w:sz="0" w:space="0" w:color="auto"/>
      </w:divBdr>
    </w:div>
    <w:div w:id="279723523">
      <w:bodyDiv w:val="1"/>
      <w:marLeft w:val="0"/>
      <w:marRight w:val="0"/>
      <w:marTop w:val="0"/>
      <w:marBottom w:val="0"/>
      <w:divBdr>
        <w:top w:val="none" w:sz="0" w:space="0" w:color="auto"/>
        <w:left w:val="none" w:sz="0" w:space="0" w:color="auto"/>
        <w:bottom w:val="none" w:sz="0" w:space="0" w:color="auto"/>
        <w:right w:val="none" w:sz="0" w:space="0" w:color="auto"/>
      </w:divBdr>
    </w:div>
    <w:div w:id="279727187">
      <w:bodyDiv w:val="1"/>
      <w:marLeft w:val="0"/>
      <w:marRight w:val="0"/>
      <w:marTop w:val="0"/>
      <w:marBottom w:val="0"/>
      <w:divBdr>
        <w:top w:val="none" w:sz="0" w:space="0" w:color="auto"/>
        <w:left w:val="none" w:sz="0" w:space="0" w:color="auto"/>
        <w:bottom w:val="none" w:sz="0" w:space="0" w:color="auto"/>
        <w:right w:val="none" w:sz="0" w:space="0" w:color="auto"/>
      </w:divBdr>
    </w:div>
    <w:div w:id="280039517">
      <w:bodyDiv w:val="1"/>
      <w:marLeft w:val="0"/>
      <w:marRight w:val="0"/>
      <w:marTop w:val="0"/>
      <w:marBottom w:val="0"/>
      <w:divBdr>
        <w:top w:val="none" w:sz="0" w:space="0" w:color="auto"/>
        <w:left w:val="none" w:sz="0" w:space="0" w:color="auto"/>
        <w:bottom w:val="none" w:sz="0" w:space="0" w:color="auto"/>
        <w:right w:val="none" w:sz="0" w:space="0" w:color="auto"/>
      </w:divBdr>
    </w:div>
    <w:div w:id="280111773">
      <w:bodyDiv w:val="1"/>
      <w:marLeft w:val="0"/>
      <w:marRight w:val="0"/>
      <w:marTop w:val="0"/>
      <w:marBottom w:val="0"/>
      <w:divBdr>
        <w:top w:val="none" w:sz="0" w:space="0" w:color="auto"/>
        <w:left w:val="none" w:sz="0" w:space="0" w:color="auto"/>
        <w:bottom w:val="none" w:sz="0" w:space="0" w:color="auto"/>
        <w:right w:val="none" w:sz="0" w:space="0" w:color="auto"/>
      </w:divBdr>
    </w:div>
    <w:div w:id="280233353">
      <w:bodyDiv w:val="1"/>
      <w:marLeft w:val="0"/>
      <w:marRight w:val="0"/>
      <w:marTop w:val="0"/>
      <w:marBottom w:val="0"/>
      <w:divBdr>
        <w:top w:val="none" w:sz="0" w:space="0" w:color="auto"/>
        <w:left w:val="none" w:sz="0" w:space="0" w:color="auto"/>
        <w:bottom w:val="none" w:sz="0" w:space="0" w:color="auto"/>
        <w:right w:val="none" w:sz="0" w:space="0" w:color="auto"/>
      </w:divBdr>
    </w:div>
    <w:div w:id="280571563">
      <w:bodyDiv w:val="1"/>
      <w:marLeft w:val="0"/>
      <w:marRight w:val="0"/>
      <w:marTop w:val="0"/>
      <w:marBottom w:val="0"/>
      <w:divBdr>
        <w:top w:val="none" w:sz="0" w:space="0" w:color="auto"/>
        <w:left w:val="none" w:sz="0" w:space="0" w:color="auto"/>
        <w:bottom w:val="none" w:sz="0" w:space="0" w:color="auto"/>
        <w:right w:val="none" w:sz="0" w:space="0" w:color="auto"/>
      </w:divBdr>
    </w:div>
    <w:div w:id="280961747">
      <w:bodyDiv w:val="1"/>
      <w:marLeft w:val="0"/>
      <w:marRight w:val="0"/>
      <w:marTop w:val="0"/>
      <w:marBottom w:val="0"/>
      <w:divBdr>
        <w:top w:val="none" w:sz="0" w:space="0" w:color="auto"/>
        <w:left w:val="none" w:sz="0" w:space="0" w:color="auto"/>
        <w:bottom w:val="none" w:sz="0" w:space="0" w:color="auto"/>
        <w:right w:val="none" w:sz="0" w:space="0" w:color="auto"/>
      </w:divBdr>
    </w:div>
    <w:div w:id="281302336">
      <w:bodyDiv w:val="1"/>
      <w:marLeft w:val="0"/>
      <w:marRight w:val="0"/>
      <w:marTop w:val="0"/>
      <w:marBottom w:val="0"/>
      <w:divBdr>
        <w:top w:val="none" w:sz="0" w:space="0" w:color="auto"/>
        <w:left w:val="none" w:sz="0" w:space="0" w:color="auto"/>
        <w:bottom w:val="none" w:sz="0" w:space="0" w:color="auto"/>
        <w:right w:val="none" w:sz="0" w:space="0" w:color="auto"/>
      </w:divBdr>
    </w:div>
    <w:div w:id="281571701">
      <w:bodyDiv w:val="1"/>
      <w:marLeft w:val="0"/>
      <w:marRight w:val="0"/>
      <w:marTop w:val="0"/>
      <w:marBottom w:val="0"/>
      <w:divBdr>
        <w:top w:val="none" w:sz="0" w:space="0" w:color="auto"/>
        <w:left w:val="none" w:sz="0" w:space="0" w:color="auto"/>
        <w:bottom w:val="none" w:sz="0" w:space="0" w:color="auto"/>
        <w:right w:val="none" w:sz="0" w:space="0" w:color="auto"/>
      </w:divBdr>
    </w:div>
    <w:div w:id="281696067">
      <w:bodyDiv w:val="1"/>
      <w:marLeft w:val="0"/>
      <w:marRight w:val="0"/>
      <w:marTop w:val="0"/>
      <w:marBottom w:val="0"/>
      <w:divBdr>
        <w:top w:val="none" w:sz="0" w:space="0" w:color="auto"/>
        <w:left w:val="none" w:sz="0" w:space="0" w:color="auto"/>
        <w:bottom w:val="none" w:sz="0" w:space="0" w:color="auto"/>
        <w:right w:val="none" w:sz="0" w:space="0" w:color="auto"/>
      </w:divBdr>
    </w:div>
    <w:div w:id="281696855">
      <w:bodyDiv w:val="1"/>
      <w:marLeft w:val="0"/>
      <w:marRight w:val="0"/>
      <w:marTop w:val="0"/>
      <w:marBottom w:val="0"/>
      <w:divBdr>
        <w:top w:val="none" w:sz="0" w:space="0" w:color="auto"/>
        <w:left w:val="none" w:sz="0" w:space="0" w:color="auto"/>
        <w:bottom w:val="none" w:sz="0" w:space="0" w:color="auto"/>
        <w:right w:val="none" w:sz="0" w:space="0" w:color="auto"/>
      </w:divBdr>
    </w:div>
    <w:div w:id="281765800">
      <w:bodyDiv w:val="1"/>
      <w:marLeft w:val="0"/>
      <w:marRight w:val="0"/>
      <w:marTop w:val="0"/>
      <w:marBottom w:val="0"/>
      <w:divBdr>
        <w:top w:val="none" w:sz="0" w:space="0" w:color="auto"/>
        <w:left w:val="none" w:sz="0" w:space="0" w:color="auto"/>
        <w:bottom w:val="none" w:sz="0" w:space="0" w:color="auto"/>
        <w:right w:val="none" w:sz="0" w:space="0" w:color="auto"/>
      </w:divBdr>
    </w:div>
    <w:div w:id="282007562">
      <w:bodyDiv w:val="1"/>
      <w:marLeft w:val="0"/>
      <w:marRight w:val="0"/>
      <w:marTop w:val="0"/>
      <w:marBottom w:val="0"/>
      <w:divBdr>
        <w:top w:val="none" w:sz="0" w:space="0" w:color="auto"/>
        <w:left w:val="none" w:sz="0" w:space="0" w:color="auto"/>
        <w:bottom w:val="none" w:sz="0" w:space="0" w:color="auto"/>
        <w:right w:val="none" w:sz="0" w:space="0" w:color="auto"/>
      </w:divBdr>
    </w:div>
    <w:div w:id="282034157">
      <w:bodyDiv w:val="1"/>
      <w:marLeft w:val="0"/>
      <w:marRight w:val="0"/>
      <w:marTop w:val="0"/>
      <w:marBottom w:val="0"/>
      <w:divBdr>
        <w:top w:val="none" w:sz="0" w:space="0" w:color="auto"/>
        <w:left w:val="none" w:sz="0" w:space="0" w:color="auto"/>
        <w:bottom w:val="none" w:sz="0" w:space="0" w:color="auto"/>
        <w:right w:val="none" w:sz="0" w:space="0" w:color="auto"/>
      </w:divBdr>
    </w:div>
    <w:div w:id="282461574">
      <w:bodyDiv w:val="1"/>
      <w:marLeft w:val="0"/>
      <w:marRight w:val="0"/>
      <w:marTop w:val="0"/>
      <w:marBottom w:val="0"/>
      <w:divBdr>
        <w:top w:val="none" w:sz="0" w:space="0" w:color="auto"/>
        <w:left w:val="none" w:sz="0" w:space="0" w:color="auto"/>
        <w:bottom w:val="none" w:sz="0" w:space="0" w:color="auto"/>
        <w:right w:val="none" w:sz="0" w:space="0" w:color="auto"/>
      </w:divBdr>
    </w:div>
    <w:div w:id="282662045">
      <w:bodyDiv w:val="1"/>
      <w:marLeft w:val="0"/>
      <w:marRight w:val="0"/>
      <w:marTop w:val="0"/>
      <w:marBottom w:val="0"/>
      <w:divBdr>
        <w:top w:val="none" w:sz="0" w:space="0" w:color="auto"/>
        <w:left w:val="none" w:sz="0" w:space="0" w:color="auto"/>
        <w:bottom w:val="none" w:sz="0" w:space="0" w:color="auto"/>
        <w:right w:val="none" w:sz="0" w:space="0" w:color="auto"/>
      </w:divBdr>
    </w:div>
    <w:div w:id="282737656">
      <w:bodyDiv w:val="1"/>
      <w:marLeft w:val="0"/>
      <w:marRight w:val="0"/>
      <w:marTop w:val="0"/>
      <w:marBottom w:val="0"/>
      <w:divBdr>
        <w:top w:val="none" w:sz="0" w:space="0" w:color="auto"/>
        <w:left w:val="none" w:sz="0" w:space="0" w:color="auto"/>
        <w:bottom w:val="none" w:sz="0" w:space="0" w:color="auto"/>
        <w:right w:val="none" w:sz="0" w:space="0" w:color="auto"/>
      </w:divBdr>
    </w:div>
    <w:div w:id="282808281">
      <w:bodyDiv w:val="1"/>
      <w:marLeft w:val="0"/>
      <w:marRight w:val="0"/>
      <w:marTop w:val="0"/>
      <w:marBottom w:val="0"/>
      <w:divBdr>
        <w:top w:val="none" w:sz="0" w:space="0" w:color="auto"/>
        <w:left w:val="none" w:sz="0" w:space="0" w:color="auto"/>
        <w:bottom w:val="none" w:sz="0" w:space="0" w:color="auto"/>
        <w:right w:val="none" w:sz="0" w:space="0" w:color="auto"/>
      </w:divBdr>
    </w:div>
    <w:div w:id="282813777">
      <w:bodyDiv w:val="1"/>
      <w:marLeft w:val="0"/>
      <w:marRight w:val="0"/>
      <w:marTop w:val="0"/>
      <w:marBottom w:val="0"/>
      <w:divBdr>
        <w:top w:val="none" w:sz="0" w:space="0" w:color="auto"/>
        <w:left w:val="none" w:sz="0" w:space="0" w:color="auto"/>
        <w:bottom w:val="none" w:sz="0" w:space="0" w:color="auto"/>
        <w:right w:val="none" w:sz="0" w:space="0" w:color="auto"/>
      </w:divBdr>
    </w:div>
    <w:div w:id="283194771">
      <w:bodyDiv w:val="1"/>
      <w:marLeft w:val="0"/>
      <w:marRight w:val="0"/>
      <w:marTop w:val="0"/>
      <w:marBottom w:val="0"/>
      <w:divBdr>
        <w:top w:val="none" w:sz="0" w:space="0" w:color="auto"/>
        <w:left w:val="none" w:sz="0" w:space="0" w:color="auto"/>
        <w:bottom w:val="none" w:sz="0" w:space="0" w:color="auto"/>
        <w:right w:val="none" w:sz="0" w:space="0" w:color="auto"/>
      </w:divBdr>
    </w:div>
    <w:div w:id="284119662">
      <w:bodyDiv w:val="1"/>
      <w:marLeft w:val="0"/>
      <w:marRight w:val="0"/>
      <w:marTop w:val="0"/>
      <w:marBottom w:val="0"/>
      <w:divBdr>
        <w:top w:val="none" w:sz="0" w:space="0" w:color="auto"/>
        <w:left w:val="none" w:sz="0" w:space="0" w:color="auto"/>
        <w:bottom w:val="none" w:sz="0" w:space="0" w:color="auto"/>
        <w:right w:val="none" w:sz="0" w:space="0" w:color="auto"/>
      </w:divBdr>
    </w:div>
    <w:div w:id="284242343">
      <w:bodyDiv w:val="1"/>
      <w:marLeft w:val="0"/>
      <w:marRight w:val="0"/>
      <w:marTop w:val="0"/>
      <w:marBottom w:val="0"/>
      <w:divBdr>
        <w:top w:val="none" w:sz="0" w:space="0" w:color="auto"/>
        <w:left w:val="none" w:sz="0" w:space="0" w:color="auto"/>
        <w:bottom w:val="none" w:sz="0" w:space="0" w:color="auto"/>
        <w:right w:val="none" w:sz="0" w:space="0" w:color="auto"/>
      </w:divBdr>
    </w:div>
    <w:div w:id="284582004">
      <w:bodyDiv w:val="1"/>
      <w:marLeft w:val="0"/>
      <w:marRight w:val="0"/>
      <w:marTop w:val="0"/>
      <w:marBottom w:val="0"/>
      <w:divBdr>
        <w:top w:val="none" w:sz="0" w:space="0" w:color="auto"/>
        <w:left w:val="none" w:sz="0" w:space="0" w:color="auto"/>
        <w:bottom w:val="none" w:sz="0" w:space="0" w:color="auto"/>
        <w:right w:val="none" w:sz="0" w:space="0" w:color="auto"/>
      </w:divBdr>
    </w:div>
    <w:div w:id="284777013">
      <w:bodyDiv w:val="1"/>
      <w:marLeft w:val="0"/>
      <w:marRight w:val="0"/>
      <w:marTop w:val="0"/>
      <w:marBottom w:val="0"/>
      <w:divBdr>
        <w:top w:val="none" w:sz="0" w:space="0" w:color="auto"/>
        <w:left w:val="none" w:sz="0" w:space="0" w:color="auto"/>
        <w:bottom w:val="none" w:sz="0" w:space="0" w:color="auto"/>
        <w:right w:val="none" w:sz="0" w:space="0" w:color="auto"/>
      </w:divBdr>
    </w:div>
    <w:div w:id="284820422">
      <w:bodyDiv w:val="1"/>
      <w:marLeft w:val="0"/>
      <w:marRight w:val="0"/>
      <w:marTop w:val="0"/>
      <w:marBottom w:val="0"/>
      <w:divBdr>
        <w:top w:val="none" w:sz="0" w:space="0" w:color="auto"/>
        <w:left w:val="none" w:sz="0" w:space="0" w:color="auto"/>
        <w:bottom w:val="none" w:sz="0" w:space="0" w:color="auto"/>
        <w:right w:val="none" w:sz="0" w:space="0" w:color="auto"/>
      </w:divBdr>
    </w:div>
    <w:div w:id="284892889">
      <w:bodyDiv w:val="1"/>
      <w:marLeft w:val="0"/>
      <w:marRight w:val="0"/>
      <w:marTop w:val="0"/>
      <w:marBottom w:val="0"/>
      <w:divBdr>
        <w:top w:val="none" w:sz="0" w:space="0" w:color="auto"/>
        <w:left w:val="none" w:sz="0" w:space="0" w:color="auto"/>
        <w:bottom w:val="none" w:sz="0" w:space="0" w:color="auto"/>
        <w:right w:val="none" w:sz="0" w:space="0" w:color="auto"/>
      </w:divBdr>
    </w:div>
    <w:div w:id="285089278">
      <w:bodyDiv w:val="1"/>
      <w:marLeft w:val="0"/>
      <w:marRight w:val="0"/>
      <w:marTop w:val="0"/>
      <w:marBottom w:val="0"/>
      <w:divBdr>
        <w:top w:val="none" w:sz="0" w:space="0" w:color="auto"/>
        <w:left w:val="none" w:sz="0" w:space="0" w:color="auto"/>
        <w:bottom w:val="none" w:sz="0" w:space="0" w:color="auto"/>
        <w:right w:val="none" w:sz="0" w:space="0" w:color="auto"/>
      </w:divBdr>
    </w:div>
    <w:div w:id="285241238">
      <w:bodyDiv w:val="1"/>
      <w:marLeft w:val="0"/>
      <w:marRight w:val="0"/>
      <w:marTop w:val="0"/>
      <w:marBottom w:val="0"/>
      <w:divBdr>
        <w:top w:val="none" w:sz="0" w:space="0" w:color="auto"/>
        <w:left w:val="none" w:sz="0" w:space="0" w:color="auto"/>
        <w:bottom w:val="none" w:sz="0" w:space="0" w:color="auto"/>
        <w:right w:val="none" w:sz="0" w:space="0" w:color="auto"/>
      </w:divBdr>
    </w:div>
    <w:div w:id="285700394">
      <w:bodyDiv w:val="1"/>
      <w:marLeft w:val="0"/>
      <w:marRight w:val="0"/>
      <w:marTop w:val="0"/>
      <w:marBottom w:val="0"/>
      <w:divBdr>
        <w:top w:val="none" w:sz="0" w:space="0" w:color="auto"/>
        <w:left w:val="none" w:sz="0" w:space="0" w:color="auto"/>
        <w:bottom w:val="none" w:sz="0" w:space="0" w:color="auto"/>
        <w:right w:val="none" w:sz="0" w:space="0" w:color="auto"/>
      </w:divBdr>
    </w:div>
    <w:div w:id="285701530">
      <w:bodyDiv w:val="1"/>
      <w:marLeft w:val="0"/>
      <w:marRight w:val="0"/>
      <w:marTop w:val="0"/>
      <w:marBottom w:val="0"/>
      <w:divBdr>
        <w:top w:val="none" w:sz="0" w:space="0" w:color="auto"/>
        <w:left w:val="none" w:sz="0" w:space="0" w:color="auto"/>
        <w:bottom w:val="none" w:sz="0" w:space="0" w:color="auto"/>
        <w:right w:val="none" w:sz="0" w:space="0" w:color="auto"/>
      </w:divBdr>
    </w:div>
    <w:div w:id="285821392">
      <w:bodyDiv w:val="1"/>
      <w:marLeft w:val="0"/>
      <w:marRight w:val="0"/>
      <w:marTop w:val="0"/>
      <w:marBottom w:val="0"/>
      <w:divBdr>
        <w:top w:val="none" w:sz="0" w:space="0" w:color="auto"/>
        <w:left w:val="none" w:sz="0" w:space="0" w:color="auto"/>
        <w:bottom w:val="none" w:sz="0" w:space="0" w:color="auto"/>
        <w:right w:val="none" w:sz="0" w:space="0" w:color="auto"/>
      </w:divBdr>
    </w:div>
    <w:div w:id="286005892">
      <w:bodyDiv w:val="1"/>
      <w:marLeft w:val="0"/>
      <w:marRight w:val="0"/>
      <w:marTop w:val="0"/>
      <w:marBottom w:val="0"/>
      <w:divBdr>
        <w:top w:val="none" w:sz="0" w:space="0" w:color="auto"/>
        <w:left w:val="none" w:sz="0" w:space="0" w:color="auto"/>
        <w:bottom w:val="none" w:sz="0" w:space="0" w:color="auto"/>
        <w:right w:val="none" w:sz="0" w:space="0" w:color="auto"/>
      </w:divBdr>
    </w:div>
    <w:div w:id="286159631">
      <w:bodyDiv w:val="1"/>
      <w:marLeft w:val="0"/>
      <w:marRight w:val="0"/>
      <w:marTop w:val="0"/>
      <w:marBottom w:val="0"/>
      <w:divBdr>
        <w:top w:val="none" w:sz="0" w:space="0" w:color="auto"/>
        <w:left w:val="none" w:sz="0" w:space="0" w:color="auto"/>
        <w:bottom w:val="none" w:sz="0" w:space="0" w:color="auto"/>
        <w:right w:val="none" w:sz="0" w:space="0" w:color="auto"/>
      </w:divBdr>
    </w:div>
    <w:div w:id="287007310">
      <w:bodyDiv w:val="1"/>
      <w:marLeft w:val="0"/>
      <w:marRight w:val="0"/>
      <w:marTop w:val="0"/>
      <w:marBottom w:val="0"/>
      <w:divBdr>
        <w:top w:val="none" w:sz="0" w:space="0" w:color="auto"/>
        <w:left w:val="none" w:sz="0" w:space="0" w:color="auto"/>
        <w:bottom w:val="none" w:sz="0" w:space="0" w:color="auto"/>
        <w:right w:val="none" w:sz="0" w:space="0" w:color="auto"/>
      </w:divBdr>
    </w:div>
    <w:div w:id="287323329">
      <w:bodyDiv w:val="1"/>
      <w:marLeft w:val="0"/>
      <w:marRight w:val="0"/>
      <w:marTop w:val="0"/>
      <w:marBottom w:val="0"/>
      <w:divBdr>
        <w:top w:val="none" w:sz="0" w:space="0" w:color="auto"/>
        <w:left w:val="none" w:sz="0" w:space="0" w:color="auto"/>
        <w:bottom w:val="none" w:sz="0" w:space="0" w:color="auto"/>
        <w:right w:val="none" w:sz="0" w:space="0" w:color="auto"/>
      </w:divBdr>
    </w:div>
    <w:div w:id="287518248">
      <w:bodyDiv w:val="1"/>
      <w:marLeft w:val="0"/>
      <w:marRight w:val="0"/>
      <w:marTop w:val="0"/>
      <w:marBottom w:val="0"/>
      <w:divBdr>
        <w:top w:val="none" w:sz="0" w:space="0" w:color="auto"/>
        <w:left w:val="none" w:sz="0" w:space="0" w:color="auto"/>
        <w:bottom w:val="none" w:sz="0" w:space="0" w:color="auto"/>
        <w:right w:val="none" w:sz="0" w:space="0" w:color="auto"/>
      </w:divBdr>
    </w:div>
    <w:div w:id="287710584">
      <w:bodyDiv w:val="1"/>
      <w:marLeft w:val="0"/>
      <w:marRight w:val="0"/>
      <w:marTop w:val="0"/>
      <w:marBottom w:val="0"/>
      <w:divBdr>
        <w:top w:val="none" w:sz="0" w:space="0" w:color="auto"/>
        <w:left w:val="none" w:sz="0" w:space="0" w:color="auto"/>
        <w:bottom w:val="none" w:sz="0" w:space="0" w:color="auto"/>
        <w:right w:val="none" w:sz="0" w:space="0" w:color="auto"/>
      </w:divBdr>
    </w:div>
    <w:div w:id="287901099">
      <w:bodyDiv w:val="1"/>
      <w:marLeft w:val="0"/>
      <w:marRight w:val="0"/>
      <w:marTop w:val="0"/>
      <w:marBottom w:val="0"/>
      <w:divBdr>
        <w:top w:val="none" w:sz="0" w:space="0" w:color="auto"/>
        <w:left w:val="none" w:sz="0" w:space="0" w:color="auto"/>
        <w:bottom w:val="none" w:sz="0" w:space="0" w:color="auto"/>
        <w:right w:val="none" w:sz="0" w:space="0" w:color="auto"/>
      </w:divBdr>
    </w:div>
    <w:div w:id="287974805">
      <w:bodyDiv w:val="1"/>
      <w:marLeft w:val="0"/>
      <w:marRight w:val="0"/>
      <w:marTop w:val="0"/>
      <w:marBottom w:val="0"/>
      <w:divBdr>
        <w:top w:val="none" w:sz="0" w:space="0" w:color="auto"/>
        <w:left w:val="none" w:sz="0" w:space="0" w:color="auto"/>
        <w:bottom w:val="none" w:sz="0" w:space="0" w:color="auto"/>
        <w:right w:val="none" w:sz="0" w:space="0" w:color="auto"/>
      </w:divBdr>
    </w:div>
    <w:div w:id="288050728">
      <w:bodyDiv w:val="1"/>
      <w:marLeft w:val="0"/>
      <w:marRight w:val="0"/>
      <w:marTop w:val="0"/>
      <w:marBottom w:val="0"/>
      <w:divBdr>
        <w:top w:val="none" w:sz="0" w:space="0" w:color="auto"/>
        <w:left w:val="none" w:sz="0" w:space="0" w:color="auto"/>
        <w:bottom w:val="none" w:sz="0" w:space="0" w:color="auto"/>
        <w:right w:val="none" w:sz="0" w:space="0" w:color="auto"/>
      </w:divBdr>
    </w:div>
    <w:div w:id="288055059">
      <w:bodyDiv w:val="1"/>
      <w:marLeft w:val="0"/>
      <w:marRight w:val="0"/>
      <w:marTop w:val="0"/>
      <w:marBottom w:val="0"/>
      <w:divBdr>
        <w:top w:val="none" w:sz="0" w:space="0" w:color="auto"/>
        <w:left w:val="none" w:sz="0" w:space="0" w:color="auto"/>
        <w:bottom w:val="none" w:sz="0" w:space="0" w:color="auto"/>
        <w:right w:val="none" w:sz="0" w:space="0" w:color="auto"/>
      </w:divBdr>
    </w:div>
    <w:div w:id="288443010">
      <w:bodyDiv w:val="1"/>
      <w:marLeft w:val="0"/>
      <w:marRight w:val="0"/>
      <w:marTop w:val="0"/>
      <w:marBottom w:val="0"/>
      <w:divBdr>
        <w:top w:val="none" w:sz="0" w:space="0" w:color="auto"/>
        <w:left w:val="none" w:sz="0" w:space="0" w:color="auto"/>
        <w:bottom w:val="none" w:sz="0" w:space="0" w:color="auto"/>
        <w:right w:val="none" w:sz="0" w:space="0" w:color="auto"/>
      </w:divBdr>
    </w:div>
    <w:div w:id="288557789">
      <w:bodyDiv w:val="1"/>
      <w:marLeft w:val="0"/>
      <w:marRight w:val="0"/>
      <w:marTop w:val="0"/>
      <w:marBottom w:val="0"/>
      <w:divBdr>
        <w:top w:val="none" w:sz="0" w:space="0" w:color="auto"/>
        <w:left w:val="none" w:sz="0" w:space="0" w:color="auto"/>
        <w:bottom w:val="none" w:sz="0" w:space="0" w:color="auto"/>
        <w:right w:val="none" w:sz="0" w:space="0" w:color="auto"/>
      </w:divBdr>
    </w:div>
    <w:div w:id="289171364">
      <w:bodyDiv w:val="1"/>
      <w:marLeft w:val="0"/>
      <w:marRight w:val="0"/>
      <w:marTop w:val="0"/>
      <w:marBottom w:val="0"/>
      <w:divBdr>
        <w:top w:val="none" w:sz="0" w:space="0" w:color="auto"/>
        <w:left w:val="none" w:sz="0" w:space="0" w:color="auto"/>
        <w:bottom w:val="none" w:sz="0" w:space="0" w:color="auto"/>
        <w:right w:val="none" w:sz="0" w:space="0" w:color="auto"/>
      </w:divBdr>
    </w:div>
    <w:div w:id="289284775">
      <w:bodyDiv w:val="1"/>
      <w:marLeft w:val="0"/>
      <w:marRight w:val="0"/>
      <w:marTop w:val="0"/>
      <w:marBottom w:val="0"/>
      <w:divBdr>
        <w:top w:val="none" w:sz="0" w:space="0" w:color="auto"/>
        <w:left w:val="none" w:sz="0" w:space="0" w:color="auto"/>
        <w:bottom w:val="none" w:sz="0" w:space="0" w:color="auto"/>
        <w:right w:val="none" w:sz="0" w:space="0" w:color="auto"/>
      </w:divBdr>
    </w:div>
    <w:div w:id="289363636">
      <w:bodyDiv w:val="1"/>
      <w:marLeft w:val="0"/>
      <w:marRight w:val="0"/>
      <w:marTop w:val="0"/>
      <w:marBottom w:val="0"/>
      <w:divBdr>
        <w:top w:val="none" w:sz="0" w:space="0" w:color="auto"/>
        <w:left w:val="none" w:sz="0" w:space="0" w:color="auto"/>
        <w:bottom w:val="none" w:sz="0" w:space="0" w:color="auto"/>
        <w:right w:val="none" w:sz="0" w:space="0" w:color="auto"/>
      </w:divBdr>
    </w:div>
    <w:div w:id="289435068">
      <w:bodyDiv w:val="1"/>
      <w:marLeft w:val="0"/>
      <w:marRight w:val="0"/>
      <w:marTop w:val="0"/>
      <w:marBottom w:val="0"/>
      <w:divBdr>
        <w:top w:val="none" w:sz="0" w:space="0" w:color="auto"/>
        <w:left w:val="none" w:sz="0" w:space="0" w:color="auto"/>
        <w:bottom w:val="none" w:sz="0" w:space="0" w:color="auto"/>
        <w:right w:val="none" w:sz="0" w:space="0" w:color="auto"/>
      </w:divBdr>
    </w:div>
    <w:div w:id="289672158">
      <w:bodyDiv w:val="1"/>
      <w:marLeft w:val="0"/>
      <w:marRight w:val="0"/>
      <w:marTop w:val="0"/>
      <w:marBottom w:val="0"/>
      <w:divBdr>
        <w:top w:val="none" w:sz="0" w:space="0" w:color="auto"/>
        <w:left w:val="none" w:sz="0" w:space="0" w:color="auto"/>
        <w:bottom w:val="none" w:sz="0" w:space="0" w:color="auto"/>
        <w:right w:val="none" w:sz="0" w:space="0" w:color="auto"/>
      </w:divBdr>
    </w:div>
    <w:div w:id="289752697">
      <w:bodyDiv w:val="1"/>
      <w:marLeft w:val="0"/>
      <w:marRight w:val="0"/>
      <w:marTop w:val="0"/>
      <w:marBottom w:val="0"/>
      <w:divBdr>
        <w:top w:val="none" w:sz="0" w:space="0" w:color="auto"/>
        <w:left w:val="none" w:sz="0" w:space="0" w:color="auto"/>
        <w:bottom w:val="none" w:sz="0" w:space="0" w:color="auto"/>
        <w:right w:val="none" w:sz="0" w:space="0" w:color="auto"/>
      </w:divBdr>
    </w:div>
    <w:div w:id="289827205">
      <w:bodyDiv w:val="1"/>
      <w:marLeft w:val="0"/>
      <w:marRight w:val="0"/>
      <w:marTop w:val="0"/>
      <w:marBottom w:val="0"/>
      <w:divBdr>
        <w:top w:val="none" w:sz="0" w:space="0" w:color="auto"/>
        <w:left w:val="none" w:sz="0" w:space="0" w:color="auto"/>
        <w:bottom w:val="none" w:sz="0" w:space="0" w:color="auto"/>
        <w:right w:val="none" w:sz="0" w:space="0" w:color="auto"/>
      </w:divBdr>
    </w:div>
    <w:div w:id="290014395">
      <w:bodyDiv w:val="1"/>
      <w:marLeft w:val="0"/>
      <w:marRight w:val="0"/>
      <w:marTop w:val="0"/>
      <w:marBottom w:val="0"/>
      <w:divBdr>
        <w:top w:val="none" w:sz="0" w:space="0" w:color="auto"/>
        <w:left w:val="none" w:sz="0" w:space="0" w:color="auto"/>
        <w:bottom w:val="none" w:sz="0" w:space="0" w:color="auto"/>
        <w:right w:val="none" w:sz="0" w:space="0" w:color="auto"/>
      </w:divBdr>
    </w:div>
    <w:div w:id="290525570">
      <w:bodyDiv w:val="1"/>
      <w:marLeft w:val="0"/>
      <w:marRight w:val="0"/>
      <w:marTop w:val="0"/>
      <w:marBottom w:val="0"/>
      <w:divBdr>
        <w:top w:val="none" w:sz="0" w:space="0" w:color="auto"/>
        <w:left w:val="none" w:sz="0" w:space="0" w:color="auto"/>
        <w:bottom w:val="none" w:sz="0" w:space="0" w:color="auto"/>
        <w:right w:val="none" w:sz="0" w:space="0" w:color="auto"/>
      </w:divBdr>
    </w:div>
    <w:div w:id="290593601">
      <w:bodyDiv w:val="1"/>
      <w:marLeft w:val="0"/>
      <w:marRight w:val="0"/>
      <w:marTop w:val="0"/>
      <w:marBottom w:val="0"/>
      <w:divBdr>
        <w:top w:val="none" w:sz="0" w:space="0" w:color="auto"/>
        <w:left w:val="none" w:sz="0" w:space="0" w:color="auto"/>
        <w:bottom w:val="none" w:sz="0" w:space="0" w:color="auto"/>
        <w:right w:val="none" w:sz="0" w:space="0" w:color="auto"/>
      </w:divBdr>
    </w:div>
    <w:div w:id="290719699">
      <w:bodyDiv w:val="1"/>
      <w:marLeft w:val="0"/>
      <w:marRight w:val="0"/>
      <w:marTop w:val="0"/>
      <w:marBottom w:val="0"/>
      <w:divBdr>
        <w:top w:val="none" w:sz="0" w:space="0" w:color="auto"/>
        <w:left w:val="none" w:sz="0" w:space="0" w:color="auto"/>
        <w:bottom w:val="none" w:sz="0" w:space="0" w:color="auto"/>
        <w:right w:val="none" w:sz="0" w:space="0" w:color="auto"/>
      </w:divBdr>
    </w:div>
    <w:div w:id="290746514">
      <w:bodyDiv w:val="1"/>
      <w:marLeft w:val="0"/>
      <w:marRight w:val="0"/>
      <w:marTop w:val="0"/>
      <w:marBottom w:val="0"/>
      <w:divBdr>
        <w:top w:val="none" w:sz="0" w:space="0" w:color="auto"/>
        <w:left w:val="none" w:sz="0" w:space="0" w:color="auto"/>
        <w:bottom w:val="none" w:sz="0" w:space="0" w:color="auto"/>
        <w:right w:val="none" w:sz="0" w:space="0" w:color="auto"/>
      </w:divBdr>
    </w:div>
    <w:div w:id="290792510">
      <w:bodyDiv w:val="1"/>
      <w:marLeft w:val="0"/>
      <w:marRight w:val="0"/>
      <w:marTop w:val="0"/>
      <w:marBottom w:val="0"/>
      <w:divBdr>
        <w:top w:val="none" w:sz="0" w:space="0" w:color="auto"/>
        <w:left w:val="none" w:sz="0" w:space="0" w:color="auto"/>
        <w:bottom w:val="none" w:sz="0" w:space="0" w:color="auto"/>
        <w:right w:val="none" w:sz="0" w:space="0" w:color="auto"/>
      </w:divBdr>
    </w:div>
    <w:div w:id="291179197">
      <w:bodyDiv w:val="1"/>
      <w:marLeft w:val="0"/>
      <w:marRight w:val="0"/>
      <w:marTop w:val="0"/>
      <w:marBottom w:val="0"/>
      <w:divBdr>
        <w:top w:val="none" w:sz="0" w:space="0" w:color="auto"/>
        <w:left w:val="none" w:sz="0" w:space="0" w:color="auto"/>
        <w:bottom w:val="none" w:sz="0" w:space="0" w:color="auto"/>
        <w:right w:val="none" w:sz="0" w:space="0" w:color="auto"/>
      </w:divBdr>
    </w:div>
    <w:div w:id="291863202">
      <w:bodyDiv w:val="1"/>
      <w:marLeft w:val="0"/>
      <w:marRight w:val="0"/>
      <w:marTop w:val="0"/>
      <w:marBottom w:val="0"/>
      <w:divBdr>
        <w:top w:val="none" w:sz="0" w:space="0" w:color="auto"/>
        <w:left w:val="none" w:sz="0" w:space="0" w:color="auto"/>
        <w:bottom w:val="none" w:sz="0" w:space="0" w:color="auto"/>
        <w:right w:val="none" w:sz="0" w:space="0" w:color="auto"/>
      </w:divBdr>
    </w:div>
    <w:div w:id="292098586">
      <w:bodyDiv w:val="1"/>
      <w:marLeft w:val="0"/>
      <w:marRight w:val="0"/>
      <w:marTop w:val="0"/>
      <w:marBottom w:val="0"/>
      <w:divBdr>
        <w:top w:val="none" w:sz="0" w:space="0" w:color="auto"/>
        <w:left w:val="none" w:sz="0" w:space="0" w:color="auto"/>
        <w:bottom w:val="none" w:sz="0" w:space="0" w:color="auto"/>
        <w:right w:val="none" w:sz="0" w:space="0" w:color="auto"/>
      </w:divBdr>
    </w:div>
    <w:div w:id="292487941">
      <w:bodyDiv w:val="1"/>
      <w:marLeft w:val="0"/>
      <w:marRight w:val="0"/>
      <w:marTop w:val="0"/>
      <w:marBottom w:val="0"/>
      <w:divBdr>
        <w:top w:val="none" w:sz="0" w:space="0" w:color="auto"/>
        <w:left w:val="none" w:sz="0" w:space="0" w:color="auto"/>
        <w:bottom w:val="none" w:sz="0" w:space="0" w:color="auto"/>
        <w:right w:val="none" w:sz="0" w:space="0" w:color="auto"/>
      </w:divBdr>
    </w:div>
    <w:div w:id="293022066">
      <w:bodyDiv w:val="1"/>
      <w:marLeft w:val="0"/>
      <w:marRight w:val="0"/>
      <w:marTop w:val="0"/>
      <w:marBottom w:val="0"/>
      <w:divBdr>
        <w:top w:val="none" w:sz="0" w:space="0" w:color="auto"/>
        <w:left w:val="none" w:sz="0" w:space="0" w:color="auto"/>
        <w:bottom w:val="none" w:sz="0" w:space="0" w:color="auto"/>
        <w:right w:val="none" w:sz="0" w:space="0" w:color="auto"/>
      </w:divBdr>
    </w:div>
    <w:div w:id="293102138">
      <w:bodyDiv w:val="1"/>
      <w:marLeft w:val="0"/>
      <w:marRight w:val="0"/>
      <w:marTop w:val="0"/>
      <w:marBottom w:val="0"/>
      <w:divBdr>
        <w:top w:val="none" w:sz="0" w:space="0" w:color="auto"/>
        <w:left w:val="none" w:sz="0" w:space="0" w:color="auto"/>
        <w:bottom w:val="none" w:sz="0" w:space="0" w:color="auto"/>
        <w:right w:val="none" w:sz="0" w:space="0" w:color="auto"/>
      </w:divBdr>
    </w:div>
    <w:div w:id="293104254">
      <w:bodyDiv w:val="1"/>
      <w:marLeft w:val="0"/>
      <w:marRight w:val="0"/>
      <w:marTop w:val="0"/>
      <w:marBottom w:val="0"/>
      <w:divBdr>
        <w:top w:val="none" w:sz="0" w:space="0" w:color="auto"/>
        <w:left w:val="none" w:sz="0" w:space="0" w:color="auto"/>
        <w:bottom w:val="none" w:sz="0" w:space="0" w:color="auto"/>
        <w:right w:val="none" w:sz="0" w:space="0" w:color="auto"/>
      </w:divBdr>
    </w:div>
    <w:div w:id="293221365">
      <w:bodyDiv w:val="1"/>
      <w:marLeft w:val="0"/>
      <w:marRight w:val="0"/>
      <w:marTop w:val="0"/>
      <w:marBottom w:val="0"/>
      <w:divBdr>
        <w:top w:val="none" w:sz="0" w:space="0" w:color="auto"/>
        <w:left w:val="none" w:sz="0" w:space="0" w:color="auto"/>
        <w:bottom w:val="none" w:sz="0" w:space="0" w:color="auto"/>
        <w:right w:val="none" w:sz="0" w:space="0" w:color="auto"/>
      </w:divBdr>
    </w:div>
    <w:div w:id="293411378">
      <w:bodyDiv w:val="1"/>
      <w:marLeft w:val="0"/>
      <w:marRight w:val="0"/>
      <w:marTop w:val="0"/>
      <w:marBottom w:val="0"/>
      <w:divBdr>
        <w:top w:val="none" w:sz="0" w:space="0" w:color="auto"/>
        <w:left w:val="none" w:sz="0" w:space="0" w:color="auto"/>
        <w:bottom w:val="none" w:sz="0" w:space="0" w:color="auto"/>
        <w:right w:val="none" w:sz="0" w:space="0" w:color="auto"/>
      </w:divBdr>
    </w:div>
    <w:div w:id="293757984">
      <w:bodyDiv w:val="1"/>
      <w:marLeft w:val="0"/>
      <w:marRight w:val="0"/>
      <w:marTop w:val="0"/>
      <w:marBottom w:val="0"/>
      <w:divBdr>
        <w:top w:val="none" w:sz="0" w:space="0" w:color="auto"/>
        <w:left w:val="none" w:sz="0" w:space="0" w:color="auto"/>
        <w:bottom w:val="none" w:sz="0" w:space="0" w:color="auto"/>
        <w:right w:val="none" w:sz="0" w:space="0" w:color="auto"/>
      </w:divBdr>
    </w:div>
    <w:div w:id="293872878">
      <w:bodyDiv w:val="1"/>
      <w:marLeft w:val="0"/>
      <w:marRight w:val="0"/>
      <w:marTop w:val="0"/>
      <w:marBottom w:val="0"/>
      <w:divBdr>
        <w:top w:val="none" w:sz="0" w:space="0" w:color="auto"/>
        <w:left w:val="none" w:sz="0" w:space="0" w:color="auto"/>
        <w:bottom w:val="none" w:sz="0" w:space="0" w:color="auto"/>
        <w:right w:val="none" w:sz="0" w:space="0" w:color="auto"/>
      </w:divBdr>
    </w:div>
    <w:div w:id="294025528">
      <w:bodyDiv w:val="1"/>
      <w:marLeft w:val="0"/>
      <w:marRight w:val="0"/>
      <w:marTop w:val="0"/>
      <w:marBottom w:val="0"/>
      <w:divBdr>
        <w:top w:val="none" w:sz="0" w:space="0" w:color="auto"/>
        <w:left w:val="none" w:sz="0" w:space="0" w:color="auto"/>
        <w:bottom w:val="none" w:sz="0" w:space="0" w:color="auto"/>
        <w:right w:val="none" w:sz="0" w:space="0" w:color="auto"/>
      </w:divBdr>
    </w:div>
    <w:div w:id="294067890">
      <w:bodyDiv w:val="1"/>
      <w:marLeft w:val="0"/>
      <w:marRight w:val="0"/>
      <w:marTop w:val="0"/>
      <w:marBottom w:val="0"/>
      <w:divBdr>
        <w:top w:val="none" w:sz="0" w:space="0" w:color="auto"/>
        <w:left w:val="none" w:sz="0" w:space="0" w:color="auto"/>
        <w:bottom w:val="none" w:sz="0" w:space="0" w:color="auto"/>
        <w:right w:val="none" w:sz="0" w:space="0" w:color="auto"/>
      </w:divBdr>
    </w:div>
    <w:div w:id="294410788">
      <w:bodyDiv w:val="1"/>
      <w:marLeft w:val="0"/>
      <w:marRight w:val="0"/>
      <w:marTop w:val="0"/>
      <w:marBottom w:val="0"/>
      <w:divBdr>
        <w:top w:val="none" w:sz="0" w:space="0" w:color="auto"/>
        <w:left w:val="none" w:sz="0" w:space="0" w:color="auto"/>
        <w:bottom w:val="none" w:sz="0" w:space="0" w:color="auto"/>
        <w:right w:val="none" w:sz="0" w:space="0" w:color="auto"/>
      </w:divBdr>
    </w:div>
    <w:div w:id="295377470">
      <w:bodyDiv w:val="1"/>
      <w:marLeft w:val="0"/>
      <w:marRight w:val="0"/>
      <w:marTop w:val="0"/>
      <w:marBottom w:val="0"/>
      <w:divBdr>
        <w:top w:val="none" w:sz="0" w:space="0" w:color="auto"/>
        <w:left w:val="none" w:sz="0" w:space="0" w:color="auto"/>
        <w:bottom w:val="none" w:sz="0" w:space="0" w:color="auto"/>
        <w:right w:val="none" w:sz="0" w:space="0" w:color="auto"/>
      </w:divBdr>
    </w:div>
    <w:div w:id="295382263">
      <w:bodyDiv w:val="1"/>
      <w:marLeft w:val="0"/>
      <w:marRight w:val="0"/>
      <w:marTop w:val="0"/>
      <w:marBottom w:val="0"/>
      <w:divBdr>
        <w:top w:val="none" w:sz="0" w:space="0" w:color="auto"/>
        <w:left w:val="none" w:sz="0" w:space="0" w:color="auto"/>
        <w:bottom w:val="none" w:sz="0" w:space="0" w:color="auto"/>
        <w:right w:val="none" w:sz="0" w:space="0" w:color="auto"/>
      </w:divBdr>
    </w:div>
    <w:div w:id="295647720">
      <w:bodyDiv w:val="1"/>
      <w:marLeft w:val="0"/>
      <w:marRight w:val="0"/>
      <w:marTop w:val="0"/>
      <w:marBottom w:val="0"/>
      <w:divBdr>
        <w:top w:val="none" w:sz="0" w:space="0" w:color="auto"/>
        <w:left w:val="none" w:sz="0" w:space="0" w:color="auto"/>
        <w:bottom w:val="none" w:sz="0" w:space="0" w:color="auto"/>
        <w:right w:val="none" w:sz="0" w:space="0" w:color="auto"/>
      </w:divBdr>
    </w:div>
    <w:div w:id="295719060">
      <w:bodyDiv w:val="1"/>
      <w:marLeft w:val="0"/>
      <w:marRight w:val="0"/>
      <w:marTop w:val="0"/>
      <w:marBottom w:val="0"/>
      <w:divBdr>
        <w:top w:val="none" w:sz="0" w:space="0" w:color="auto"/>
        <w:left w:val="none" w:sz="0" w:space="0" w:color="auto"/>
        <w:bottom w:val="none" w:sz="0" w:space="0" w:color="auto"/>
        <w:right w:val="none" w:sz="0" w:space="0" w:color="auto"/>
      </w:divBdr>
    </w:div>
    <w:div w:id="296493222">
      <w:bodyDiv w:val="1"/>
      <w:marLeft w:val="0"/>
      <w:marRight w:val="0"/>
      <w:marTop w:val="0"/>
      <w:marBottom w:val="0"/>
      <w:divBdr>
        <w:top w:val="none" w:sz="0" w:space="0" w:color="auto"/>
        <w:left w:val="none" w:sz="0" w:space="0" w:color="auto"/>
        <w:bottom w:val="none" w:sz="0" w:space="0" w:color="auto"/>
        <w:right w:val="none" w:sz="0" w:space="0" w:color="auto"/>
      </w:divBdr>
    </w:div>
    <w:div w:id="297299546">
      <w:bodyDiv w:val="1"/>
      <w:marLeft w:val="0"/>
      <w:marRight w:val="0"/>
      <w:marTop w:val="0"/>
      <w:marBottom w:val="0"/>
      <w:divBdr>
        <w:top w:val="none" w:sz="0" w:space="0" w:color="auto"/>
        <w:left w:val="none" w:sz="0" w:space="0" w:color="auto"/>
        <w:bottom w:val="none" w:sz="0" w:space="0" w:color="auto"/>
        <w:right w:val="none" w:sz="0" w:space="0" w:color="auto"/>
      </w:divBdr>
    </w:div>
    <w:div w:id="297343816">
      <w:bodyDiv w:val="1"/>
      <w:marLeft w:val="0"/>
      <w:marRight w:val="0"/>
      <w:marTop w:val="0"/>
      <w:marBottom w:val="0"/>
      <w:divBdr>
        <w:top w:val="none" w:sz="0" w:space="0" w:color="auto"/>
        <w:left w:val="none" w:sz="0" w:space="0" w:color="auto"/>
        <w:bottom w:val="none" w:sz="0" w:space="0" w:color="auto"/>
        <w:right w:val="none" w:sz="0" w:space="0" w:color="auto"/>
      </w:divBdr>
    </w:div>
    <w:div w:id="297346923">
      <w:bodyDiv w:val="1"/>
      <w:marLeft w:val="0"/>
      <w:marRight w:val="0"/>
      <w:marTop w:val="0"/>
      <w:marBottom w:val="0"/>
      <w:divBdr>
        <w:top w:val="none" w:sz="0" w:space="0" w:color="auto"/>
        <w:left w:val="none" w:sz="0" w:space="0" w:color="auto"/>
        <w:bottom w:val="none" w:sz="0" w:space="0" w:color="auto"/>
        <w:right w:val="none" w:sz="0" w:space="0" w:color="auto"/>
      </w:divBdr>
    </w:div>
    <w:div w:id="297607397">
      <w:bodyDiv w:val="1"/>
      <w:marLeft w:val="0"/>
      <w:marRight w:val="0"/>
      <w:marTop w:val="0"/>
      <w:marBottom w:val="0"/>
      <w:divBdr>
        <w:top w:val="none" w:sz="0" w:space="0" w:color="auto"/>
        <w:left w:val="none" w:sz="0" w:space="0" w:color="auto"/>
        <w:bottom w:val="none" w:sz="0" w:space="0" w:color="auto"/>
        <w:right w:val="none" w:sz="0" w:space="0" w:color="auto"/>
      </w:divBdr>
    </w:div>
    <w:div w:id="297611681">
      <w:bodyDiv w:val="1"/>
      <w:marLeft w:val="0"/>
      <w:marRight w:val="0"/>
      <w:marTop w:val="0"/>
      <w:marBottom w:val="0"/>
      <w:divBdr>
        <w:top w:val="none" w:sz="0" w:space="0" w:color="auto"/>
        <w:left w:val="none" w:sz="0" w:space="0" w:color="auto"/>
        <w:bottom w:val="none" w:sz="0" w:space="0" w:color="auto"/>
        <w:right w:val="none" w:sz="0" w:space="0" w:color="auto"/>
      </w:divBdr>
    </w:div>
    <w:div w:id="297806398">
      <w:bodyDiv w:val="1"/>
      <w:marLeft w:val="0"/>
      <w:marRight w:val="0"/>
      <w:marTop w:val="0"/>
      <w:marBottom w:val="0"/>
      <w:divBdr>
        <w:top w:val="none" w:sz="0" w:space="0" w:color="auto"/>
        <w:left w:val="none" w:sz="0" w:space="0" w:color="auto"/>
        <w:bottom w:val="none" w:sz="0" w:space="0" w:color="auto"/>
        <w:right w:val="none" w:sz="0" w:space="0" w:color="auto"/>
      </w:divBdr>
    </w:div>
    <w:div w:id="298002039">
      <w:bodyDiv w:val="1"/>
      <w:marLeft w:val="0"/>
      <w:marRight w:val="0"/>
      <w:marTop w:val="0"/>
      <w:marBottom w:val="0"/>
      <w:divBdr>
        <w:top w:val="none" w:sz="0" w:space="0" w:color="auto"/>
        <w:left w:val="none" w:sz="0" w:space="0" w:color="auto"/>
        <w:bottom w:val="none" w:sz="0" w:space="0" w:color="auto"/>
        <w:right w:val="none" w:sz="0" w:space="0" w:color="auto"/>
      </w:divBdr>
    </w:div>
    <w:div w:id="298220868">
      <w:bodyDiv w:val="1"/>
      <w:marLeft w:val="0"/>
      <w:marRight w:val="0"/>
      <w:marTop w:val="0"/>
      <w:marBottom w:val="0"/>
      <w:divBdr>
        <w:top w:val="none" w:sz="0" w:space="0" w:color="auto"/>
        <w:left w:val="none" w:sz="0" w:space="0" w:color="auto"/>
        <w:bottom w:val="none" w:sz="0" w:space="0" w:color="auto"/>
        <w:right w:val="none" w:sz="0" w:space="0" w:color="auto"/>
      </w:divBdr>
    </w:div>
    <w:div w:id="298341043">
      <w:bodyDiv w:val="1"/>
      <w:marLeft w:val="0"/>
      <w:marRight w:val="0"/>
      <w:marTop w:val="0"/>
      <w:marBottom w:val="0"/>
      <w:divBdr>
        <w:top w:val="none" w:sz="0" w:space="0" w:color="auto"/>
        <w:left w:val="none" w:sz="0" w:space="0" w:color="auto"/>
        <w:bottom w:val="none" w:sz="0" w:space="0" w:color="auto"/>
        <w:right w:val="none" w:sz="0" w:space="0" w:color="auto"/>
      </w:divBdr>
    </w:div>
    <w:div w:id="298725839">
      <w:bodyDiv w:val="1"/>
      <w:marLeft w:val="0"/>
      <w:marRight w:val="0"/>
      <w:marTop w:val="0"/>
      <w:marBottom w:val="0"/>
      <w:divBdr>
        <w:top w:val="none" w:sz="0" w:space="0" w:color="auto"/>
        <w:left w:val="none" w:sz="0" w:space="0" w:color="auto"/>
        <w:bottom w:val="none" w:sz="0" w:space="0" w:color="auto"/>
        <w:right w:val="none" w:sz="0" w:space="0" w:color="auto"/>
      </w:divBdr>
    </w:div>
    <w:div w:id="298923469">
      <w:bodyDiv w:val="1"/>
      <w:marLeft w:val="0"/>
      <w:marRight w:val="0"/>
      <w:marTop w:val="0"/>
      <w:marBottom w:val="0"/>
      <w:divBdr>
        <w:top w:val="none" w:sz="0" w:space="0" w:color="auto"/>
        <w:left w:val="none" w:sz="0" w:space="0" w:color="auto"/>
        <w:bottom w:val="none" w:sz="0" w:space="0" w:color="auto"/>
        <w:right w:val="none" w:sz="0" w:space="0" w:color="auto"/>
      </w:divBdr>
    </w:div>
    <w:div w:id="298923628">
      <w:bodyDiv w:val="1"/>
      <w:marLeft w:val="0"/>
      <w:marRight w:val="0"/>
      <w:marTop w:val="0"/>
      <w:marBottom w:val="0"/>
      <w:divBdr>
        <w:top w:val="none" w:sz="0" w:space="0" w:color="auto"/>
        <w:left w:val="none" w:sz="0" w:space="0" w:color="auto"/>
        <w:bottom w:val="none" w:sz="0" w:space="0" w:color="auto"/>
        <w:right w:val="none" w:sz="0" w:space="0" w:color="auto"/>
      </w:divBdr>
    </w:div>
    <w:div w:id="299042318">
      <w:bodyDiv w:val="1"/>
      <w:marLeft w:val="0"/>
      <w:marRight w:val="0"/>
      <w:marTop w:val="0"/>
      <w:marBottom w:val="0"/>
      <w:divBdr>
        <w:top w:val="none" w:sz="0" w:space="0" w:color="auto"/>
        <w:left w:val="none" w:sz="0" w:space="0" w:color="auto"/>
        <w:bottom w:val="none" w:sz="0" w:space="0" w:color="auto"/>
        <w:right w:val="none" w:sz="0" w:space="0" w:color="auto"/>
      </w:divBdr>
    </w:div>
    <w:div w:id="299188756">
      <w:bodyDiv w:val="1"/>
      <w:marLeft w:val="0"/>
      <w:marRight w:val="0"/>
      <w:marTop w:val="0"/>
      <w:marBottom w:val="0"/>
      <w:divBdr>
        <w:top w:val="none" w:sz="0" w:space="0" w:color="auto"/>
        <w:left w:val="none" w:sz="0" w:space="0" w:color="auto"/>
        <w:bottom w:val="none" w:sz="0" w:space="0" w:color="auto"/>
        <w:right w:val="none" w:sz="0" w:space="0" w:color="auto"/>
      </w:divBdr>
    </w:div>
    <w:div w:id="299456009">
      <w:bodyDiv w:val="1"/>
      <w:marLeft w:val="0"/>
      <w:marRight w:val="0"/>
      <w:marTop w:val="0"/>
      <w:marBottom w:val="0"/>
      <w:divBdr>
        <w:top w:val="none" w:sz="0" w:space="0" w:color="auto"/>
        <w:left w:val="none" w:sz="0" w:space="0" w:color="auto"/>
        <w:bottom w:val="none" w:sz="0" w:space="0" w:color="auto"/>
        <w:right w:val="none" w:sz="0" w:space="0" w:color="auto"/>
      </w:divBdr>
    </w:div>
    <w:div w:id="299464654">
      <w:bodyDiv w:val="1"/>
      <w:marLeft w:val="0"/>
      <w:marRight w:val="0"/>
      <w:marTop w:val="0"/>
      <w:marBottom w:val="0"/>
      <w:divBdr>
        <w:top w:val="none" w:sz="0" w:space="0" w:color="auto"/>
        <w:left w:val="none" w:sz="0" w:space="0" w:color="auto"/>
        <w:bottom w:val="none" w:sz="0" w:space="0" w:color="auto"/>
        <w:right w:val="none" w:sz="0" w:space="0" w:color="auto"/>
      </w:divBdr>
    </w:div>
    <w:div w:id="299652951">
      <w:bodyDiv w:val="1"/>
      <w:marLeft w:val="0"/>
      <w:marRight w:val="0"/>
      <w:marTop w:val="0"/>
      <w:marBottom w:val="0"/>
      <w:divBdr>
        <w:top w:val="none" w:sz="0" w:space="0" w:color="auto"/>
        <w:left w:val="none" w:sz="0" w:space="0" w:color="auto"/>
        <w:bottom w:val="none" w:sz="0" w:space="0" w:color="auto"/>
        <w:right w:val="none" w:sz="0" w:space="0" w:color="auto"/>
      </w:divBdr>
    </w:div>
    <w:div w:id="299844994">
      <w:bodyDiv w:val="1"/>
      <w:marLeft w:val="0"/>
      <w:marRight w:val="0"/>
      <w:marTop w:val="0"/>
      <w:marBottom w:val="0"/>
      <w:divBdr>
        <w:top w:val="none" w:sz="0" w:space="0" w:color="auto"/>
        <w:left w:val="none" w:sz="0" w:space="0" w:color="auto"/>
        <w:bottom w:val="none" w:sz="0" w:space="0" w:color="auto"/>
        <w:right w:val="none" w:sz="0" w:space="0" w:color="auto"/>
      </w:divBdr>
    </w:div>
    <w:div w:id="300379217">
      <w:bodyDiv w:val="1"/>
      <w:marLeft w:val="0"/>
      <w:marRight w:val="0"/>
      <w:marTop w:val="0"/>
      <w:marBottom w:val="0"/>
      <w:divBdr>
        <w:top w:val="none" w:sz="0" w:space="0" w:color="auto"/>
        <w:left w:val="none" w:sz="0" w:space="0" w:color="auto"/>
        <w:bottom w:val="none" w:sz="0" w:space="0" w:color="auto"/>
        <w:right w:val="none" w:sz="0" w:space="0" w:color="auto"/>
      </w:divBdr>
    </w:div>
    <w:div w:id="300576010">
      <w:bodyDiv w:val="1"/>
      <w:marLeft w:val="0"/>
      <w:marRight w:val="0"/>
      <w:marTop w:val="0"/>
      <w:marBottom w:val="0"/>
      <w:divBdr>
        <w:top w:val="none" w:sz="0" w:space="0" w:color="auto"/>
        <w:left w:val="none" w:sz="0" w:space="0" w:color="auto"/>
        <w:bottom w:val="none" w:sz="0" w:space="0" w:color="auto"/>
        <w:right w:val="none" w:sz="0" w:space="0" w:color="auto"/>
      </w:divBdr>
    </w:div>
    <w:div w:id="300618802">
      <w:bodyDiv w:val="1"/>
      <w:marLeft w:val="0"/>
      <w:marRight w:val="0"/>
      <w:marTop w:val="0"/>
      <w:marBottom w:val="0"/>
      <w:divBdr>
        <w:top w:val="none" w:sz="0" w:space="0" w:color="auto"/>
        <w:left w:val="none" w:sz="0" w:space="0" w:color="auto"/>
        <w:bottom w:val="none" w:sz="0" w:space="0" w:color="auto"/>
        <w:right w:val="none" w:sz="0" w:space="0" w:color="auto"/>
      </w:divBdr>
    </w:div>
    <w:div w:id="301080036">
      <w:bodyDiv w:val="1"/>
      <w:marLeft w:val="0"/>
      <w:marRight w:val="0"/>
      <w:marTop w:val="0"/>
      <w:marBottom w:val="0"/>
      <w:divBdr>
        <w:top w:val="none" w:sz="0" w:space="0" w:color="auto"/>
        <w:left w:val="none" w:sz="0" w:space="0" w:color="auto"/>
        <w:bottom w:val="none" w:sz="0" w:space="0" w:color="auto"/>
        <w:right w:val="none" w:sz="0" w:space="0" w:color="auto"/>
      </w:divBdr>
    </w:div>
    <w:div w:id="301158806">
      <w:bodyDiv w:val="1"/>
      <w:marLeft w:val="0"/>
      <w:marRight w:val="0"/>
      <w:marTop w:val="0"/>
      <w:marBottom w:val="0"/>
      <w:divBdr>
        <w:top w:val="none" w:sz="0" w:space="0" w:color="auto"/>
        <w:left w:val="none" w:sz="0" w:space="0" w:color="auto"/>
        <w:bottom w:val="none" w:sz="0" w:space="0" w:color="auto"/>
        <w:right w:val="none" w:sz="0" w:space="0" w:color="auto"/>
      </w:divBdr>
    </w:div>
    <w:div w:id="301541784">
      <w:bodyDiv w:val="1"/>
      <w:marLeft w:val="0"/>
      <w:marRight w:val="0"/>
      <w:marTop w:val="0"/>
      <w:marBottom w:val="0"/>
      <w:divBdr>
        <w:top w:val="none" w:sz="0" w:space="0" w:color="auto"/>
        <w:left w:val="none" w:sz="0" w:space="0" w:color="auto"/>
        <w:bottom w:val="none" w:sz="0" w:space="0" w:color="auto"/>
        <w:right w:val="none" w:sz="0" w:space="0" w:color="auto"/>
      </w:divBdr>
    </w:div>
    <w:div w:id="301810068">
      <w:bodyDiv w:val="1"/>
      <w:marLeft w:val="0"/>
      <w:marRight w:val="0"/>
      <w:marTop w:val="0"/>
      <w:marBottom w:val="0"/>
      <w:divBdr>
        <w:top w:val="none" w:sz="0" w:space="0" w:color="auto"/>
        <w:left w:val="none" w:sz="0" w:space="0" w:color="auto"/>
        <w:bottom w:val="none" w:sz="0" w:space="0" w:color="auto"/>
        <w:right w:val="none" w:sz="0" w:space="0" w:color="auto"/>
      </w:divBdr>
    </w:div>
    <w:div w:id="301927503">
      <w:bodyDiv w:val="1"/>
      <w:marLeft w:val="0"/>
      <w:marRight w:val="0"/>
      <w:marTop w:val="0"/>
      <w:marBottom w:val="0"/>
      <w:divBdr>
        <w:top w:val="none" w:sz="0" w:space="0" w:color="auto"/>
        <w:left w:val="none" w:sz="0" w:space="0" w:color="auto"/>
        <w:bottom w:val="none" w:sz="0" w:space="0" w:color="auto"/>
        <w:right w:val="none" w:sz="0" w:space="0" w:color="auto"/>
      </w:divBdr>
    </w:div>
    <w:div w:id="302128050">
      <w:bodyDiv w:val="1"/>
      <w:marLeft w:val="0"/>
      <w:marRight w:val="0"/>
      <w:marTop w:val="0"/>
      <w:marBottom w:val="0"/>
      <w:divBdr>
        <w:top w:val="none" w:sz="0" w:space="0" w:color="auto"/>
        <w:left w:val="none" w:sz="0" w:space="0" w:color="auto"/>
        <w:bottom w:val="none" w:sz="0" w:space="0" w:color="auto"/>
        <w:right w:val="none" w:sz="0" w:space="0" w:color="auto"/>
      </w:divBdr>
    </w:div>
    <w:div w:id="302153256">
      <w:bodyDiv w:val="1"/>
      <w:marLeft w:val="0"/>
      <w:marRight w:val="0"/>
      <w:marTop w:val="0"/>
      <w:marBottom w:val="0"/>
      <w:divBdr>
        <w:top w:val="none" w:sz="0" w:space="0" w:color="auto"/>
        <w:left w:val="none" w:sz="0" w:space="0" w:color="auto"/>
        <w:bottom w:val="none" w:sz="0" w:space="0" w:color="auto"/>
        <w:right w:val="none" w:sz="0" w:space="0" w:color="auto"/>
      </w:divBdr>
    </w:div>
    <w:div w:id="302278695">
      <w:bodyDiv w:val="1"/>
      <w:marLeft w:val="0"/>
      <w:marRight w:val="0"/>
      <w:marTop w:val="0"/>
      <w:marBottom w:val="0"/>
      <w:divBdr>
        <w:top w:val="none" w:sz="0" w:space="0" w:color="auto"/>
        <w:left w:val="none" w:sz="0" w:space="0" w:color="auto"/>
        <w:bottom w:val="none" w:sz="0" w:space="0" w:color="auto"/>
        <w:right w:val="none" w:sz="0" w:space="0" w:color="auto"/>
      </w:divBdr>
    </w:div>
    <w:div w:id="302735060">
      <w:bodyDiv w:val="1"/>
      <w:marLeft w:val="0"/>
      <w:marRight w:val="0"/>
      <w:marTop w:val="0"/>
      <w:marBottom w:val="0"/>
      <w:divBdr>
        <w:top w:val="none" w:sz="0" w:space="0" w:color="auto"/>
        <w:left w:val="none" w:sz="0" w:space="0" w:color="auto"/>
        <w:bottom w:val="none" w:sz="0" w:space="0" w:color="auto"/>
        <w:right w:val="none" w:sz="0" w:space="0" w:color="auto"/>
      </w:divBdr>
    </w:div>
    <w:div w:id="303314637">
      <w:bodyDiv w:val="1"/>
      <w:marLeft w:val="0"/>
      <w:marRight w:val="0"/>
      <w:marTop w:val="0"/>
      <w:marBottom w:val="0"/>
      <w:divBdr>
        <w:top w:val="none" w:sz="0" w:space="0" w:color="auto"/>
        <w:left w:val="none" w:sz="0" w:space="0" w:color="auto"/>
        <w:bottom w:val="none" w:sz="0" w:space="0" w:color="auto"/>
        <w:right w:val="none" w:sz="0" w:space="0" w:color="auto"/>
      </w:divBdr>
    </w:div>
    <w:div w:id="303657240">
      <w:bodyDiv w:val="1"/>
      <w:marLeft w:val="0"/>
      <w:marRight w:val="0"/>
      <w:marTop w:val="0"/>
      <w:marBottom w:val="0"/>
      <w:divBdr>
        <w:top w:val="none" w:sz="0" w:space="0" w:color="auto"/>
        <w:left w:val="none" w:sz="0" w:space="0" w:color="auto"/>
        <w:bottom w:val="none" w:sz="0" w:space="0" w:color="auto"/>
        <w:right w:val="none" w:sz="0" w:space="0" w:color="auto"/>
      </w:divBdr>
    </w:div>
    <w:div w:id="303700639">
      <w:bodyDiv w:val="1"/>
      <w:marLeft w:val="0"/>
      <w:marRight w:val="0"/>
      <w:marTop w:val="0"/>
      <w:marBottom w:val="0"/>
      <w:divBdr>
        <w:top w:val="none" w:sz="0" w:space="0" w:color="auto"/>
        <w:left w:val="none" w:sz="0" w:space="0" w:color="auto"/>
        <w:bottom w:val="none" w:sz="0" w:space="0" w:color="auto"/>
        <w:right w:val="none" w:sz="0" w:space="0" w:color="auto"/>
      </w:divBdr>
    </w:div>
    <w:div w:id="304050340">
      <w:bodyDiv w:val="1"/>
      <w:marLeft w:val="0"/>
      <w:marRight w:val="0"/>
      <w:marTop w:val="0"/>
      <w:marBottom w:val="0"/>
      <w:divBdr>
        <w:top w:val="none" w:sz="0" w:space="0" w:color="auto"/>
        <w:left w:val="none" w:sz="0" w:space="0" w:color="auto"/>
        <w:bottom w:val="none" w:sz="0" w:space="0" w:color="auto"/>
        <w:right w:val="none" w:sz="0" w:space="0" w:color="auto"/>
      </w:divBdr>
    </w:div>
    <w:div w:id="304051680">
      <w:bodyDiv w:val="1"/>
      <w:marLeft w:val="0"/>
      <w:marRight w:val="0"/>
      <w:marTop w:val="0"/>
      <w:marBottom w:val="0"/>
      <w:divBdr>
        <w:top w:val="none" w:sz="0" w:space="0" w:color="auto"/>
        <w:left w:val="none" w:sz="0" w:space="0" w:color="auto"/>
        <w:bottom w:val="none" w:sz="0" w:space="0" w:color="auto"/>
        <w:right w:val="none" w:sz="0" w:space="0" w:color="auto"/>
      </w:divBdr>
    </w:div>
    <w:div w:id="304162951">
      <w:bodyDiv w:val="1"/>
      <w:marLeft w:val="0"/>
      <w:marRight w:val="0"/>
      <w:marTop w:val="0"/>
      <w:marBottom w:val="0"/>
      <w:divBdr>
        <w:top w:val="none" w:sz="0" w:space="0" w:color="auto"/>
        <w:left w:val="none" w:sz="0" w:space="0" w:color="auto"/>
        <w:bottom w:val="none" w:sz="0" w:space="0" w:color="auto"/>
        <w:right w:val="none" w:sz="0" w:space="0" w:color="auto"/>
      </w:divBdr>
    </w:div>
    <w:div w:id="304627021">
      <w:bodyDiv w:val="1"/>
      <w:marLeft w:val="0"/>
      <w:marRight w:val="0"/>
      <w:marTop w:val="0"/>
      <w:marBottom w:val="0"/>
      <w:divBdr>
        <w:top w:val="none" w:sz="0" w:space="0" w:color="auto"/>
        <w:left w:val="none" w:sz="0" w:space="0" w:color="auto"/>
        <w:bottom w:val="none" w:sz="0" w:space="0" w:color="auto"/>
        <w:right w:val="none" w:sz="0" w:space="0" w:color="auto"/>
      </w:divBdr>
    </w:div>
    <w:div w:id="305358014">
      <w:bodyDiv w:val="1"/>
      <w:marLeft w:val="0"/>
      <w:marRight w:val="0"/>
      <w:marTop w:val="0"/>
      <w:marBottom w:val="0"/>
      <w:divBdr>
        <w:top w:val="none" w:sz="0" w:space="0" w:color="auto"/>
        <w:left w:val="none" w:sz="0" w:space="0" w:color="auto"/>
        <w:bottom w:val="none" w:sz="0" w:space="0" w:color="auto"/>
        <w:right w:val="none" w:sz="0" w:space="0" w:color="auto"/>
      </w:divBdr>
    </w:div>
    <w:div w:id="305359457">
      <w:bodyDiv w:val="1"/>
      <w:marLeft w:val="0"/>
      <w:marRight w:val="0"/>
      <w:marTop w:val="0"/>
      <w:marBottom w:val="0"/>
      <w:divBdr>
        <w:top w:val="none" w:sz="0" w:space="0" w:color="auto"/>
        <w:left w:val="none" w:sz="0" w:space="0" w:color="auto"/>
        <w:bottom w:val="none" w:sz="0" w:space="0" w:color="auto"/>
        <w:right w:val="none" w:sz="0" w:space="0" w:color="auto"/>
      </w:divBdr>
    </w:div>
    <w:div w:id="305472073">
      <w:bodyDiv w:val="1"/>
      <w:marLeft w:val="0"/>
      <w:marRight w:val="0"/>
      <w:marTop w:val="0"/>
      <w:marBottom w:val="0"/>
      <w:divBdr>
        <w:top w:val="none" w:sz="0" w:space="0" w:color="auto"/>
        <w:left w:val="none" w:sz="0" w:space="0" w:color="auto"/>
        <w:bottom w:val="none" w:sz="0" w:space="0" w:color="auto"/>
        <w:right w:val="none" w:sz="0" w:space="0" w:color="auto"/>
      </w:divBdr>
    </w:div>
    <w:div w:id="305739214">
      <w:bodyDiv w:val="1"/>
      <w:marLeft w:val="0"/>
      <w:marRight w:val="0"/>
      <w:marTop w:val="0"/>
      <w:marBottom w:val="0"/>
      <w:divBdr>
        <w:top w:val="none" w:sz="0" w:space="0" w:color="auto"/>
        <w:left w:val="none" w:sz="0" w:space="0" w:color="auto"/>
        <w:bottom w:val="none" w:sz="0" w:space="0" w:color="auto"/>
        <w:right w:val="none" w:sz="0" w:space="0" w:color="auto"/>
      </w:divBdr>
    </w:div>
    <w:div w:id="305862729">
      <w:bodyDiv w:val="1"/>
      <w:marLeft w:val="0"/>
      <w:marRight w:val="0"/>
      <w:marTop w:val="0"/>
      <w:marBottom w:val="0"/>
      <w:divBdr>
        <w:top w:val="none" w:sz="0" w:space="0" w:color="auto"/>
        <w:left w:val="none" w:sz="0" w:space="0" w:color="auto"/>
        <w:bottom w:val="none" w:sz="0" w:space="0" w:color="auto"/>
        <w:right w:val="none" w:sz="0" w:space="0" w:color="auto"/>
      </w:divBdr>
    </w:div>
    <w:div w:id="305864430">
      <w:bodyDiv w:val="1"/>
      <w:marLeft w:val="0"/>
      <w:marRight w:val="0"/>
      <w:marTop w:val="0"/>
      <w:marBottom w:val="0"/>
      <w:divBdr>
        <w:top w:val="none" w:sz="0" w:space="0" w:color="auto"/>
        <w:left w:val="none" w:sz="0" w:space="0" w:color="auto"/>
        <w:bottom w:val="none" w:sz="0" w:space="0" w:color="auto"/>
        <w:right w:val="none" w:sz="0" w:space="0" w:color="auto"/>
      </w:divBdr>
    </w:div>
    <w:div w:id="306209646">
      <w:bodyDiv w:val="1"/>
      <w:marLeft w:val="0"/>
      <w:marRight w:val="0"/>
      <w:marTop w:val="0"/>
      <w:marBottom w:val="0"/>
      <w:divBdr>
        <w:top w:val="none" w:sz="0" w:space="0" w:color="auto"/>
        <w:left w:val="none" w:sz="0" w:space="0" w:color="auto"/>
        <w:bottom w:val="none" w:sz="0" w:space="0" w:color="auto"/>
        <w:right w:val="none" w:sz="0" w:space="0" w:color="auto"/>
      </w:divBdr>
    </w:div>
    <w:div w:id="306402852">
      <w:bodyDiv w:val="1"/>
      <w:marLeft w:val="0"/>
      <w:marRight w:val="0"/>
      <w:marTop w:val="0"/>
      <w:marBottom w:val="0"/>
      <w:divBdr>
        <w:top w:val="none" w:sz="0" w:space="0" w:color="auto"/>
        <w:left w:val="none" w:sz="0" w:space="0" w:color="auto"/>
        <w:bottom w:val="none" w:sz="0" w:space="0" w:color="auto"/>
        <w:right w:val="none" w:sz="0" w:space="0" w:color="auto"/>
      </w:divBdr>
    </w:div>
    <w:div w:id="306516459">
      <w:bodyDiv w:val="1"/>
      <w:marLeft w:val="0"/>
      <w:marRight w:val="0"/>
      <w:marTop w:val="0"/>
      <w:marBottom w:val="0"/>
      <w:divBdr>
        <w:top w:val="none" w:sz="0" w:space="0" w:color="auto"/>
        <w:left w:val="none" w:sz="0" w:space="0" w:color="auto"/>
        <w:bottom w:val="none" w:sz="0" w:space="0" w:color="auto"/>
        <w:right w:val="none" w:sz="0" w:space="0" w:color="auto"/>
      </w:divBdr>
    </w:div>
    <w:div w:id="306905209">
      <w:bodyDiv w:val="1"/>
      <w:marLeft w:val="0"/>
      <w:marRight w:val="0"/>
      <w:marTop w:val="0"/>
      <w:marBottom w:val="0"/>
      <w:divBdr>
        <w:top w:val="none" w:sz="0" w:space="0" w:color="auto"/>
        <w:left w:val="none" w:sz="0" w:space="0" w:color="auto"/>
        <w:bottom w:val="none" w:sz="0" w:space="0" w:color="auto"/>
        <w:right w:val="none" w:sz="0" w:space="0" w:color="auto"/>
      </w:divBdr>
    </w:div>
    <w:div w:id="307438544">
      <w:bodyDiv w:val="1"/>
      <w:marLeft w:val="0"/>
      <w:marRight w:val="0"/>
      <w:marTop w:val="0"/>
      <w:marBottom w:val="0"/>
      <w:divBdr>
        <w:top w:val="none" w:sz="0" w:space="0" w:color="auto"/>
        <w:left w:val="none" w:sz="0" w:space="0" w:color="auto"/>
        <w:bottom w:val="none" w:sz="0" w:space="0" w:color="auto"/>
        <w:right w:val="none" w:sz="0" w:space="0" w:color="auto"/>
      </w:divBdr>
    </w:div>
    <w:div w:id="307444196">
      <w:bodyDiv w:val="1"/>
      <w:marLeft w:val="0"/>
      <w:marRight w:val="0"/>
      <w:marTop w:val="0"/>
      <w:marBottom w:val="0"/>
      <w:divBdr>
        <w:top w:val="none" w:sz="0" w:space="0" w:color="auto"/>
        <w:left w:val="none" w:sz="0" w:space="0" w:color="auto"/>
        <w:bottom w:val="none" w:sz="0" w:space="0" w:color="auto"/>
        <w:right w:val="none" w:sz="0" w:space="0" w:color="auto"/>
      </w:divBdr>
    </w:div>
    <w:div w:id="307520946">
      <w:bodyDiv w:val="1"/>
      <w:marLeft w:val="0"/>
      <w:marRight w:val="0"/>
      <w:marTop w:val="0"/>
      <w:marBottom w:val="0"/>
      <w:divBdr>
        <w:top w:val="none" w:sz="0" w:space="0" w:color="auto"/>
        <w:left w:val="none" w:sz="0" w:space="0" w:color="auto"/>
        <w:bottom w:val="none" w:sz="0" w:space="0" w:color="auto"/>
        <w:right w:val="none" w:sz="0" w:space="0" w:color="auto"/>
      </w:divBdr>
    </w:div>
    <w:div w:id="308021689">
      <w:bodyDiv w:val="1"/>
      <w:marLeft w:val="0"/>
      <w:marRight w:val="0"/>
      <w:marTop w:val="0"/>
      <w:marBottom w:val="0"/>
      <w:divBdr>
        <w:top w:val="none" w:sz="0" w:space="0" w:color="auto"/>
        <w:left w:val="none" w:sz="0" w:space="0" w:color="auto"/>
        <w:bottom w:val="none" w:sz="0" w:space="0" w:color="auto"/>
        <w:right w:val="none" w:sz="0" w:space="0" w:color="auto"/>
      </w:divBdr>
    </w:div>
    <w:div w:id="308175715">
      <w:bodyDiv w:val="1"/>
      <w:marLeft w:val="0"/>
      <w:marRight w:val="0"/>
      <w:marTop w:val="0"/>
      <w:marBottom w:val="0"/>
      <w:divBdr>
        <w:top w:val="none" w:sz="0" w:space="0" w:color="auto"/>
        <w:left w:val="none" w:sz="0" w:space="0" w:color="auto"/>
        <w:bottom w:val="none" w:sz="0" w:space="0" w:color="auto"/>
        <w:right w:val="none" w:sz="0" w:space="0" w:color="auto"/>
      </w:divBdr>
    </w:div>
    <w:div w:id="308360623">
      <w:bodyDiv w:val="1"/>
      <w:marLeft w:val="0"/>
      <w:marRight w:val="0"/>
      <w:marTop w:val="0"/>
      <w:marBottom w:val="0"/>
      <w:divBdr>
        <w:top w:val="none" w:sz="0" w:space="0" w:color="auto"/>
        <w:left w:val="none" w:sz="0" w:space="0" w:color="auto"/>
        <w:bottom w:val="none" w:sz="0" w:space="0" w:color="auto"/>
        <w:right w:val="none" w:sz="0" w:space="0" w:color="auto"/>
      </w:divBdr>
    </w:div>
    <w:div w:id="309406096">
      <w:bodyDiv w:val="1"/>
      <w:marLeft w:val="0"/>
      <w:marRight w:val="0"/>
      <w:marTop w:val="0"/>
      <w:marBottom w:val="0"/>
      <w:divBdr>
        <w:top w:val="none" w:sz="0" w:space="0" w:color="auto"/>
        <w:left w:val="none" w:sz="0" w:space="0" w:color="auto"/>
        <w:bottom w:val="none" w:sz="0" w:space="0" w:color="auto"/>
        <w:right w:val="none" w:sz="0" w:space="0" w:color="auto"/>
      </w:divBdr>
    </w:div>
    <w:div w:id="309483794">
      <w:bodyDiv w:val="1"/>
      <w:marLeft w:val="0"/>
      <w:marRight w:val="0"/>
      <w:marTop w:val="0"/>
      <w:marBottom w:val="0"/>
      <w:divBdr>
        <w:top w:val="none" w:sz="0" w:space="0" w:color="auto"/>
        <w:left w:val="none" w:sz="0" w:space="0" w:color="auto"/>
        <w:bottom w:val="none" w:sz="0" w:space="0" w:color="auto"/>
        <w:right w:val="none" w:sz="0" w:space="0" w:color="auto"/>
      </w:divBdr>
    </w:div>
    <w:div w:id="309671157">
      <w:bodyDiv w:val="1"/>
      <w:marLeft w:val="0"/>
      <w:marRight w:val="0"/>
      <w:marTop w:val="0"/>
      <w:marBottom w:val="0"/>
      <w:divBdr>
        <w:top w:val="none" w:sz="0" w:space="0" w:color="auto"/>
        <w:left w:val="none" w:sz="0" w:space="0" w:color="auto"/>
        <w:bottom w:val="none" w:sz="0" w:space="0" w:color="auto"/>
        <w:right w:val="none" w:sz="0" w:space="0" w:color="auto"/>
      </w:divBdr>
    </w:div>
    <w:div w:id="309864618">
      <w:bodyDiv w:val="1"/>
      <w:marLeft w:val="0"/>
      <w:marRight w:val="0"/>
      <w:marTop w:val="0"/>
      <w:marBottom w:val="0"/>
      <w:divBdr>
        <w:top w:val="none" w:sz="0" w:space="0" w:color="auto"/>
        <w:left w:val="none" w:sz="0" w:space="0" w:color="auto"/>
        <w:bottom w:val="none" w:sz="0" w:space="0" w:color="auto"/>
        <w:right w:val="none" w:sz="0" w:space="0" w:color="auto"/>
      </w:divBdr>
    </w:div>
    <w:div w:id="309869642">
      <w:bodyDiv w:val="1"/>
      <w:marLeft w:val="0"/>
      <w:marRight w:val="0"/>
      <w:marTop w:val="0"/>
      <w:marBottom w:val="0"/>
      <w:divBdr>
        <w:top w:val="none" w:sz="0" w:space="0" w:color="auto"/>
        <w:left w:val="none" w:sz="0" w:space="0" w:color="auto"/>
        <w:bottom w:val="none" w:sz="0" w:space="0" w:color="auto"/>
        <w:right w:val="none" w:sz="0" w:space="0" w:color="auto"/>
      </w:divBdr>
    </w:div>
    <w:div w:id="309987508">
      <w:bodyDiv w:val="1"/>
      <w:marLeft w:val="0"/>
      <w:marRight w:val="0"/>
      <w:marTop w:val="0"/>
      <w:marBottom w:val="0"/>
      <w:divBdr>
        <w:top w:val="none" w:sz="0" w:space="0" w:color="auto"/>
        <w:left w:val="none" w:sz="0" w:space="0" w:color="auto"/>
        <w:bottom w:val="none" w:sz="0" w:space="0" w:color="auto"/>
        <w:right w:val="none" w:sz="0" w:space="0" w:color="auto"/>
      </w:divBdr>
    </w:div>
    <w:div w:id="310066716">
      <w:bodyDiv w:val="1"/>
      <w:marLeft w:val="0"/>
      <w:marRight w:val="0"/>
      <w:marTop w:val="0"/>
      <w:marBottom w:val="0"/>
      <w:divBdr>
        <w:top w:val="none" w:sz="0" w:space="0" w:color="auto"/>
        <w:left w:val="none" w:sz="0" w:space="0" w:color="auto"/>
        <w:bottom w:val="none" w:sz="0" w:space="0" w:color="auto"/>
        <w:right w:val="none" w:sz="0" w:space="0" w:color="auto"/>
      </w:divBdr>
    </w:div>
    <w:div w:id="310258699">
      <w:bodyDiv w:val="1"/>
      <w:marLeft w:val="0"/>
      <w:marRight w:val="0"/>
      <w:marTop w:val="0"/>
      <w:marBottom w:val="0"/>
      <w:divBdr>
        <w:top w:val="none" w:sz="0" w:space="0" w:color="auto"/>
        <w:left w:val="none" w:sz="0" w:space="0" w:color="auto"/>
        <w:bottom w:val="none" w:sz="0" w:space="0" w:color="auto"/>
        <w:right w:val="none" w:sz="0" w:space="0" w:color="auto"/>
      </w:divBdr>
    </w:div>
    <w:div w:id="310643299">
      <w:bodyDiv w:val="1"/>
      <w:marLeft w:val="0"/>
      <w:marRight w:val="0"/>
      <w:marTop w:val="0"/>
      <w:marBottom w:val="0"/>
      <w:divBdr>
        <w:top w:val="none" w:sz="0" w:space="0" w:color="auto"/>
        <w:left w:val="none" w:sz="0" w:space="0" w:color="auto"/>
        <w:bottom w:val="none" w:sz="0" w:space="0" w:color="auto"/>
        <w:right w:val="none" w:sz="0" w:space="0" w:color="auto"/>
      </w:divBdr>
    </w:div>
    <w:div w:id="310670232">
      <w:bodyDiv w:val="1"/>
      <w:marLeft w:val="0"/>
      <w:marRight w:val="0"/>
      <w:marTop w:val="0"/>
      <w:marBottom w:val="0"/>
      <w:divBdr>
        <w:top w:val="none" w:sz="0" w:space="0" w:color="auto"/>
        <w:left w:val="none" w:sz="0" w:space="0" w:color="auto"/>
        <w:bottom w:val="none" w:sz="0" w:space="0" w:color="auto"/>
        <w:right w:val="none" w:sz="0" w:space="0" w:color="auto"/>
      </w:divBdr>
    </w:div>
    <w:div w:id="310718769">
      <w:bodyDiv w:val="1"/>
      <w:marLeft w:val="0"/>
      <w:marRight w:val="0"/>
      <w:marTop w:val="0"/>
      <w:marBottom w:val="0"/>
      <w:divBdr>
        <w:top w:val="none" w:sz="0" w:space="0" w:color="auto"/>
        <w:left w:val="none" w:sz="0" w:space="0" w:color="auto"/>
        <w:bottom w:val="none" w:sz="0" w:space="0" w:color="auto"/>
        <w:right w:val="none" w:sz="0" w:space="0" w:color="auto"/>
      </w:divBdr>
    </w:div>
    <w:div w:id="310789645">
      <w:bodyDiv w:val="1"/>
      <w:marLeft w:val="0"/>
      <w:marRight w:val="0"/>
      <w:marTop w:val="0"/>
      <w:marBottom w:val="0"/>
      <w:divBdr>
        <w:top w:val="none" w:sz="0" w:space="0" w:color="auto"/>
        <w:left w:val="none" w:sz="0" w:space="0" w:color="auto"/>
        <w:bottom w:val="none" w:sz="0" w:space="0" w:color="auto"/>
        <w:right w:val="none" w:sz="0" w:space="0" w:color="auto"/>
      </w:divBdr>
    </w:div>
    <w:div w:id="311059634">
      <w:bodyDiv w:val="1"/>
      <w:marLeft w:val="0"/>
      <w:marRight w:val="0"/>
      <w:marTop w:val="0"/>
      <w:marBottom w:val="0"/>
      <w:divBdr>
        <w:top w:val="none" w:sz="0" w:space="0" w:color="auto"/>
        <w:left w:val="none" w:sz="0" w:space="0" w:color="auto"/>
        <w:bottom w:val="none" w:sz="0" w:space="0" w:color="auto"/>
        <w:right w:val="none" w:sz="0" w:space="0" w:color="auto"/>
      </w:divBdr>
    </w:div>
    <w:div w:id="311519308">
      <w:bodyDiv w:val="1"/>
      <w:marLeft w:val="0"/>
      <w:marRight w:val="0"/>
      <w:marTop w:val="0"/>
      <w:marBottom w:val="0"/>
      <w:divBdr>
        <w:top w:val="none" w:sz="0" w:space="0" w:color="auto"/>
        <w:left w:val="none" w:sz="0" w:space="0" w:color="auto"/>
        <w:bottom w:val="none" w:sz="0" w:space="0" w:color="auto"/>
        <w:right w:val="none" w:sz="0" w:space="0" w:color="auto"/>
      </w:divBdr>
    </w:div>
    <w:div w:id="311719489">
      <w:bodyDiv w:val="1"/>
      <w:marLeft w:val="0"/>
      <w:marRight w:val="0"/>
      <w:marTop w:val="0"/>
      <w:marBottom w:val="0"/>
      <w:divBdr>
        <w:top w:val="none" w:sz="0" w:space="0" w:color="auto"/>
        <w:left w:val="none" w:sz="0" w:space="0" w:color="auto"/>
        <w:bottom w:val="none" w:sz="0" w:space="0" w:color="auto"/>
        <w:right w:val="none" w:sz="0" w:space="0" w:color="auto"/>
      </w:divBdr>
    </w:div>
    <w:div w:id="311981548">
      <w:bodyDiv w:val="1"/>
      <w:marLeft w:val="0"/>
      <w:marRight w:val="0"/>
      <w:marTop w:val="0"/>
      <w:marBottom w:val="0"/>
      <w:divBdr>
        <w:top w:val="none" w:sz="0" w:space="0" w:color="auto"/>
        <w:left w:val="none" w:sz="0" w:space="0" w:color="auto"/>
        <w:bottom w:val="none" w:sz="0" w:space="0" w:color="auto"/>
        <w:right w:val="none" w:sz="0" w:space="0" w:color="auto"/>
      </w:divBdr>
    </w:div>
    <w:div w:id="312103549">
      <w:bodyDiv w:val="1"/>
      <w:marLeft w:val="0"/>
      <w:marRight w:val="0"/>
      <w:marTop w:val="0"/>
      <w:marBottom w:val="0"/>
      <w:divBdr>
        <w:top w:val="none" w:sz="0" w:space="0" w:color="auto"/>
        <w:left w:val="none" w:sz="0" w:space="0" w:color="auto"/>
        <w:bottom w:val="none" w:sz="0" w:space="0" w:color="auto"/>
        <w:right w:val="none" w:sz="0" w:space="0" w:color="auto"/>
      </w:divBdr>
    </w:div>
    <w:div w:id="312565304">
      <w:bodyDiv w:val="1"/>
      <w:marLeft w:val="0"/>
      <w:marRight w:val="0"/>
      <w:marTop w:val="0"/>
      <w:marBottom w:val="0"/>
      <w:divBdr>
        <w:top w:val="none" w:sz="0" w:space="0" w:color="auto"/>
        <w:left w:val="none" w:sz="0" w:space="0" w:color="auto"/>
        <w:bottom w:val="none" w:sz="0" w:space="0" w:color="auto"/>
        <w:right w:val="none" w:sz="0" w:space="0" w:color="auto"/>
      </w:divBdr>
    </w:div>
    <w:div w:id="312610444">
      <w:bodyDiv w:val="1"/>
      <w:marLeft w:val="0"/>
      <w:marRight w:val="0"/>
      <w:marTop w:val="0"/>
      <w:marBottom w:val="0"/>
      <w:divBdr>
        <w:top w:val="none" w:sz="0" w:space="0" w:color="auto"/>
        <w:left w:val="none" w:sz="0" w:space="0" w:color="auto"/>
        <w:bottom w:val="none" w:sz="0" w:space="0" w:color="auto"/>
        <w:right w:val="none" w:sz="0" w:space="0" w:color="auto"/>
      </w:divBdr>
    </w:div>
    <w:div w:id="312683775">
      <w:bodyDiv w:val="1"/>
      <w:marLeft w:val="0"/>
      <w:marRight w:val="0"/>
      <w:marTop w:val="0"/>
      <w:marBottom w:val="0"/>
      <w:divBdr>
        <w:top w:val="none" w:sz="0" w:space="0" w:color="auto"/>
        <w:left w:val="none" w:sz="0" w:space="0" w:color="auto"/>
        <w:bottom w:val="none" w:sz="0" w:space="0" w:color="auto"/>
        <w:right w:val="none" w:sz="0" w:space="0" w:color="auto"/>
      </w:divBdr>
    </w:div>
    <w:div w:id="312948983">
      <w:bodyDiv w:val="1"/>
      <w:marLeft w:val="0"/>
      <w:marRight w:val="0"/>
      <w:marTop w:val="0"/>
      <w:marBottom w:val="0"/>
      <w:divBdr>
        <w:top w:val="none" w:sz="0" w:space="0" w:color="auto"/>
        <w:left w:val="none" w:sz="0" w:space="0" w:color="auto"/>
        <w:bottom w:val="none" w:sz="0" w:space="0" w:color="auto"/>
        <w:right w:val="none" w:sz="0" w:space="0" w:color="auto"/>
      </w:divBdr>
    </w:div>
    <w:div w:id="312950089">
      <w:bodyDiv w:val="1"/>
      <w:marLeft w:val="0"/>
      <w:marRight w:val="0"/>
      <w:marTop w:val="0"/>
      <w:marBottom w:val="0"/>
      <w:divBdr>
        <w:top w:val="none" w:sz="0" w:space="0" w:color="auto"/>
        <w:left w:val="none" w:sz="0" w:space="0" w:color="auto"/>
        <w:bottom w:val="none" w:sz="0" w:space="0" w:color="auto"/>
        <w:right w:val="none" w:sz="0" w:space="0" w:color="auto"/>
      </w:divBdr>
    </w:div>
    <w:div w:id="313070271">
      <w:bodyDiv w:val="1"/>
      <w:marLeft w:val="0"/>
      <w:marRight w:val="0"/>
      <w:marTop w:val="0"/>
      <w:marBottom w:val="0"/>
      <w:divBdr>
        <w:top w:val="none" w:sz="0" w:space="0" w:color="auto"/>
        <w:left w:val="none" w:sz="0" w:space="0" w:color="auto"/>
        <w:bottom w:val="none" w:sz="0" w:space="0" w:color="auto"/>
        <w:right w:val="none" w:sz="0" w:space="0" w:color="auto"/>
      </w:divBdr>
    </w:div>
    <w:div w:id="313292582">
      <w:bodyDiv w:val="1"/>
      <w:marLeft w:val="0"/>
      <w:marRight w:val="0"/>
      <w:marTop w:val="0"/>
      <w:marBottom w:val="0"/>
      <w:divBdr>
        <w:top w:val="none" w:sz="0" w:space="0" w:color="auto"/>
        <w:left w:val="none" w:sz="0" w:space="0" w:color="auto"/>
        <w:bottom w:val="none" w:sz="0" w:space="0" w:color="auto"/>
        <w:right w:val="none" w:sz="0" w:space="0" w:color="auto"/>
      </w:divBdr>
    </w:div>
    <w:div w:id="313484420">
      <w:bodyDiv w:val="1"/>
      <w:marLeft w:val="0"/>
      <w:marRight w:val="0"/>
      <w:marTop w:val="0"/>
      <w:marBottom w:val="0"/>
      <w:divBdr>
        <w:top w:val="none" w:sz="0" w:space="0" w:color="auto"/>
        <w:left w:val="none" w:sz="0" w:space="0" w:color="auto"/>
        <w:bottom w:val="none" w:sz="0" w:space="0" w:color="auto"/>
        <w:right w:val="none" w:sz="0" w:space="0" w:color="auto"/>
      </w:divBdr>
    </w:div>
    <w:div w:id="313489961">
      <w:bodyDiv w:val="1"/>
      <w:marLeft w:val="0"/>
      <w:marRight w:val="0"/>
      <w:marTop w:val="0"/>
      <w:marBottom w:val="0"/>
      <w:divBdr>
        <w:top w:val="none" w:sz="0" w:space="0" w:color="auto"/>
        <w:left w:val="none" w:sz="0" w:space="0" w:color="auto"/>
        <w:bottom w:val="none" w:sz="0" w:space="0" w:color="auto"/>
        <w:right w:val="none" w:sz="0" w:space="0" w:color="auto"/>
      </w:divBdr>
    </w:div>
    <w:div w:id="313923068">
      <w:bodyDiv w:val="1"/>
      <w:marLeft w:val="0"/>
      <w:marRight w:val="0"/>
      <w:marTop w:val="0"/>
      <w:marBottom w:val="0"/>
      <w:divBdr>
        <w:top w:val="none" w:sz="0" w:space="0" w:color="auto"/>
        <w:left w:val="none" w:sz="0" w:space="0" w:color="auto"/>
        <w:bottom w:val="none" w:sz="0" w:space="0" w:color="auto"/>
        <w:right w:val="none" w:sz="0" w:space="0" w:color="auto"/>
      </w:divBdr>
    </w:div>
    <w:div w:id="313949840">
      <w:bodyDiv w:val="1"/>
      <w:marLeft w:val="0"/>
      <w:marRight w:val="0"/>
      <w:marTop w:val="0"/>
      <w:marBottom w:val="0"/>
      <w:divBdr>
        <w:top w:val="none" w:sz="0" w:space="0" w:color="auto"/>
        <w:left w:val="none" w:sz="0" w:space="0" w:color="auto"/>
        <w:bottom w:val="none" w:sz="0" w:space="0" w:color="auto"/>
        <w:right w:val="none" w:sz="0" w:space="0" w:color="auto"/>
      </w:divBdr>
    </w:div>
    <w:div w:id="315495458">
      <w:bodyDiv w:val="1"/>
      <w:marLeft w:val="0"/>
      <w:marRight w:val="0"/>
      <w:marTop w:val="0"/>
      <w:marBottom w:val="0"/>
      <w:divBdr>
        <w:top w:val="none" w:sz="0" w:space="0" w:color="auto"/>
        <w:left w:val="none" w:sz="0" w:space="0" w:color="auto"/>
        <w:bottom w:val="none" w:sz="0" w:space="0" w:color="auto"/>
        <w:right w:val="none" w:sz="0" w:space="0" w:color="auto"/>
      </w:divBdr>
    </w:div>
    <w:div w:id="315569062">
      <w:bodyDiv w:val="1"/>
      <w:marLeft w:val="0"/>
      <w:marRight w:val="0"/>
      <w:marTop w:val="0"/>
      <w:marBottom w:val="0"/>
      <w:divBdr>
        <w:top w:val="none" w:sz="0" w:space="0" w:color="auto"/>
        <w:left w:val="none" w:sz="0" w:space="0" w:color="auto"/>
        <w:bottom w:val="none" w:sz="0" w:space="0" w:color="auto"/>
        <w:right w:val="none" w:sz="0" w:space="0" w:color="auto"/>
      </w:divBdr>
    </w:div>
    <w:div w:id="315569210">
      <w:bodyDiv w:val="1"/>
      <w:marLeft w:val="0"/>
      <w:marRight w:val="0"/>
      <w:marTop w:val="0"/>
      <w:marBottom w:val="0"/>
      <w:divBdr>
        <w:top w:val="none" w:sz="0" w:space="0" w:color="auto"/>
        <w:left w:val="none" w:sz="0" w:space="0" w:color="auto"/>
        <w:bottom w:val="none" w:sz="0" w:space="0" w:color="auto"/>
        <w:right w:val="none" w:sz="0" w:space="0" w:color="auto"/>
      </w:divBdr>
    </w:div>
    <w:div w:id="315885953">
      <w:bodyDiv w:val="1"/>
      <w:marLeft w:val="0"/>
      <w:marRight w:val="0"/>
      <w:marTop w:val="0"/>
      <w:marBottom w:val="0"/>
      <w:divBdr>
        <w:top w:val="none" w:sz="0" w:space="0" w:color="auto"/>
        <w:left w:val="none" w:sz="0" w:space="0" w:color="auto"/>
        <w:bottom w:val="none" w:sz="0" w:space="0" w:color="auto"/>
        <w:right w:val="none" w:sz="0" w:space="0" w:color="auto"/>
      </w:divBdr>
    </w:div>
    <w:div w:id="315888293">
      <w:bodyDiv w:val="1"/>
      <w:marLeft w:val="0"/>
      <w:marRight w:val="0"/>
      <w:marTop w:val="0"/>
      <w:marBottom w:val="0"/>
      <w:divBdr>
        <w:top w:val="none" w:sz="0" w:space="0" w:color="auto"/>
        <w:left w:val="none" w:sz="0" w:space="0" w:color="auto"/>
        <w:bottom w:val="none" w:sz="0" w:space="0" w:color="auto"/>
        <w:right w:val="none" w:sz="0" w:space="0" w:color="auto"/>
      </w:divBdr>
    </w:div>
    <w:div w:id="315888319">
      <w:bodyDiv w:val="1"/>
      <w:marLeft w:val="0"/>
      <w:marRight w:val="0"/>
      <w:marTop w:val="0"/>
      <w:marBottom w:val="0"/>
      <w:divBdr>
        <w:top w:val="none" w:sz="0" w:space="0" w:color="auto"/>
        <w:left w:val="none" w:sz="0" w:space="0" w:color="auto"/>
        <w:bottom w:val="none" w:sz="0" w:space="0" w:color="auto"/>
        <w:right w:val="none" w:sz="0" w:space="0" w:color="auto"/>
      </w:divBdr>
    </w:div>
    <w:div w:id="315915233">
      <w:bodyDiv w:val="1"/>
      <w:marLeft w:val="0"/>
      <w:marRight w:val="0"/>
      <w:marTop w:val="0"/>
      <w:marBottom w:val="0"/>
      <w:divBdr>
        <w:top w:val="none" w:sz="0" w:space="0" w:color="auto"/>
        <w:left w:val="none" w:sz="0" w:space="0" w:color="auto"/>
        <w:bottom w:val="none" w:sz="0" w:space="0" w:color="auto"/>
        <w:right w:val="none" w:sz="0" w:space="0" w:color="auto"/>
      </w:divBdr>
    </w:div>
    <w:div w:id="315956089">
      <w:bodyDiv w:val="1"/>
      <w:marLeft w:val="0"/>
      <w:marRight w:val="0"/>
      <w:marTop w:val="0"/>
      <w:marBottom w:val="0"/>
      <w:divBdr>
        <w:top w:val="none" w:sz="0" w:space="0" w:color="auto"/>
        <w:left w:val="none" w:sz="0" w:space="0" w:color="auto"/>
        <w:bottom w:val="none" w:sz="0" w:space="0" w:color="auto"/>
        <w:right w:val="none" w:sz="0" w:space="0" w:color="auto"/>
      </w:divBdr>
    </w:div>
    <w:div w:id="315958598">
      <w:bodyDiv w:val="1"/>
      <w:marLeft w:val="0"/>
      <w:marRight w:val="0"/>
      <w:marTop w:val="0"/>
      <w:marBottom w:val="0"/>
      <w:divBdr>
        <w:top w:val="none" w:sz="0" w:space="0" w:color="auto"/>
        <w:left w:val="none" w:sz="0" w:space="0" w:color="auto"/>
        <w:bottom w:val="none" w:sz="0" w:space="0" w:color="auto"/>
        <w:right w:val="none" w:sz="0" w:space="0" w:color="auto"/>
      </w:divBdr>
    </w:div>
    <w:div w:id="315962862">
      <w:bodyDiv w:val="1"/>
      <w:marLeft w:val="0"/>
      <w:marRight w:val="0"/>
      <w:marTop w:val="0"/>
      <w:marBottom w:val="0"/>
      <w:divBdr>
        <w:top w:val="none" w:sz="0" w:space="0" w:color="auto"/>
        <w:left w:val="none" w:sz="0" w:space="0" w:color="auto"/>
        <w:bottom w:val="none" w:sz="0" w:space="0" w:color="auto"/>
        <w:right w:val="none" w:sz="0" w:space="0" w:color="auto"/>
      </w:divBdr>
    </w:div>
    <w:div w:id="316345675">
      <w:bodyDiv w:val="1"/>
      <w:marLeft w:val="0"/>
      <w:marRight w:val="0"/>
      <w:marTop w:val="0"/>
      <w:marBottom w:val="0"/>
      <w:divBdr>
        <w:top w:val="none" w:sz="0" w:space="0" w:color="auto"/>
        <w:left w:val="none" w:sz="0" w:space="0" w:color="auto"/>
        <w:bottom w:val="none" w:sz="0" w:space="0" w:color="auto"/>
        <w:right w:val="none" w:sz="0" w:space="0" w:color="auto"/>
      </w:divBdr>
    </w:div>
    <w:div w:id="316420754">
      <w:bodyDiv w:val="1"/>
      <w:marLeft w:val="0"/>
      <w:marRight w:val="0"/>
      <w:marTop w:val="0"/>
      <w:marBottom w:val="0"/>
      <w:divBdr>
        <w:top w:val="none" w:sz="0" w:space="0" w:color="auto"/>
        <w:left w:val="none" w:sz="0" w:space="0" w:color="auto"/>
        <w:bottom w:val="none" w:sz="0" w:space="0" w:color="auto"/>
        <w:right w:val="none" w:sz="0" w:space="0" w:color="auto"/>
      </w:divBdr>
    </w:div>
    <w:div w:id="316617550">
      <w:bodyDiv w:val="1"/>
      <w:marLeft w:val="0"/>
      <w:marRight w:val="0"/>
      <w:marTop w:val="0"/>
      <w:marBottom w:val="0"/>
      <w:divBdr>
        <w:top w:val="none" w:sz="0" w:space="0" w:color="auto"/>
        <w:left w:val="none" w:sz="0" w:space="0" w:color="auto"/>
        <w:bottom w:val="none" w:sz="0" w:space="0" w:color="auto"/>
        <w:right w:val="none" w:sz="0" w:space="0" w:color="auto"/>
      </w:divBdr>
    </w:div>
    <w:div w:id="316767571">
      <w:bodyDiv w:val="1"/>
      <w:marLeft w:val="0"/>
      <w:marRight w:val="0"/>
      <w:marTop w:val="0"/>
      <w:marBottom w:val="0"/>
      <w:divBdr>
        <w:top w:val="none" w:sz="0" w:space="0" w:color="auto"/>
        <w:left w:val="none" w:sz="0" w:space="0" w:color="auto"/>
        <w:bottom w:val="none" w:sz="0" w:space="0" w:color="auto"/>
        <w:right w:val="none" w:sz="0" w:space="0" w:color="auto"/>
      </w:divBdr>
    </w:div>
    <w:div w:id="316999214">
      <w:bodyDiv w:val="1"/>
      <w:marLeft w:val="0"/>
      <w:marRight w:val="0"/>
      <w:marTop w:val="0"/>
      <w:marBottom w:val="0"/>
      <w:divBdr>
        <w:top w:val="none" w:sz="0" w:space="0" w:color="auto"/>
        <w:left w:val="none" w:sz="0" w:space="0" w:color="auto"/>
        <w:bottom w:val="none" w:sz="0" w:space="0" w:color="auto"/>
        <w:right w:val="none" w:sz="0" w:space="0" w:color="auto"/>
      </w:divBdr>
    </w:div>
    <w:div w:id="317078447">
      <w:bodyDiv w:val="1"/>
      <w:marLeft w:val="0"/>
      <w:marRight w:val="0"/>
      <w:marTop w:val="0"/>
      <w:marBottom w:val="0"/>
      <w:divBdr>
        <w:top w:val="none" w:sz="0" w:space="0" w:color="auto"/>
        <w:left w:val="none" w:sz="0" w:space="0" w:color="auto"/>
        <w:bottom w:val="none" w:sz="0" w:space="0" w:color="auto"/>
        <w:right w:val="none" w:sz="0" w:space="0" w:color="auto"/>
      </w:divBdr>
    </w:div>
    <w:div w:id="317196839">
      <w:bodyDiv w:val="1"/>
      <w:marLeft w:val="0"/>
      <w:marRight w:val="0"/>
      <w:marTop w:val="0"/>
      <w:marBottom w:val="0"/>
      <w:divBdr>
        <w:top w:val="none" w:sz="0" w:space="0" w:color="auto"/>
        <w:left w:val="none" w:sz="0" w:space="0" w:color="auto"/>
        <w:bottom w:val="none" w:sz="0" w:space="0" w:color="auto"/>
        <w:right w:val="none" w:sz="0" w:space="0" w:color="auto"/>
      </w:divBdr>
    </w:div>
    <w:div w:id="317460050">
      <w:bodyDiv w:val="1"/>
      <w:marLeft w:val="0"/>
      <w:marRight w:val="0"/>
      <w:marTop w:val="0"/>
      <w:marBottom w:val="0"/>
      <w:divBdr>
        <w:top w:val="none" w:sz="0" w:space="0" w:color="auto"/>
        <w:left w:val="none" w:sz="0" w:space="0" w:color="auto"/>
        <w:bottom w:val="none" w:sz="0" w:space="0" w:color="auto"/>
        <w:right w:val="none" w:sz="0" w:space="0" w:color="auto"/>
      </w:divBdr>
    </w:div>
    <w:div w:id="317609888">
      <w:bodyDiv w:val="1"/>
      <w:marLeft w:val="0"/>
      <w:marRight w:val="0"/>
      <w:marTop w:val="0"/>
      <w:marBottom w:val="0"/>
      <w:divBdr>
        <w:top w:val="none" w:sz="0" w:space="0" w:color="auto"/>
        <w:left w:val="none" w:sz="0" w:space="0" w:color="auto"/>
        <w:bottom w:val="none" w:sz="0" w:space="0" w:color="auto"/>
        <w:right w:val="none" w:sz="0" w:space="0" w:color="auto"/>
      </w:divBdr>
    </w:div>
    <w:div w:id="318118939">
      <w:bodyDiv w:val="1"/>
      <w:marLeft w:val="0"/>
      <w:marRight w:val="0"/>
      <w:marTop w:val="0"/>
      <w:marBottom w:val="0"/>
      <w:divBdr>
        <w:top w:val="none" w:sz="0" w:space="0" w:color="auto"/>
        <w:left w:val="none" w:sz="0" w:space="0" w:color="auto"/>
        <w:bottom w:val="none" w:sz="0" w:space="0" w:color="auto"/>
        <w:right w:val="none" w:sz="0" w:space="0" w:color="auto"/>
      </w:divBdr>
    </w:div>
    <w:div w:id="318197138">
      <w:bodyDiv w:val="1"/>
      <w:marLeft w:val="0"/>
      <w:marRight w:val="0"/>
      <w:marTop w:val="0"/>
      <w:marBottom w:val="0"/>
      <w:divBdr>
        <w:top w:val="none" w:sz="0" w:space="0" w:color="auto"/>
        <w:left w:val="none" w:sz="0" w:space="0" w:color="auto"/>
        <w:bottom w:val="none" w:sz="0" w:space="0" w:color="auto"/>
        <w:right w:val="none" w:sz="0" w:space="0" w:color="auto"/>
      </w:divBdr>
    </w:div>
    <w:div w:id="318267842">
      <w:bodyDiv w:val="1"/>
      <w:marLeft w:val="0"/>
      <w:marRight w:val="0"/>
      <w:marTop w:val="0"/>
      <w:marBottom w:val="0"/>
      <w:divBdr>
        <w:top w:val="none" w:sz="0" w:space="0" w:color="auto"/>
        <w:left w:val="none" w:sz="0" w:space="0" w:color="auto"/>
        <w:bottom w:val="none" w:sz="0" w:space="0" w:color="auto"/>
        <w:right w:val="none" w:sz="0" w:space="0" w:color="auto"/>
      </w:divBdr>
    </w:div>
    <w:div w:id="318850365">
      <w:bodyDiv w:val="1"/>
      <w:marLeft w:val="0"/>
      <w:marRight w:val="0"/>
      <w:marTop w:val="0"/>
      <w:marBottom w:val="0"/>
      <w:divBdr>
        <w:top w:val="none" w:sz="0" w:space="0" w:color="auto"/>
        <w:left w:val="none" w:sz="0" w:space="0" w:color="auto"/>
        <w:bottom w:val="none" w:sz="0" w:space="0" w:color="auto"/>
        <w:right w:val="none" w:sz="0" w:space="0" w:color="auto"/>
      </w:divBdr>
    </w:div>
    <w:div w:id="319583585">
      <w:bodyDiv w:val="1"/>
      <w:marLeft w:val="0"/>
      <w:marRight w:val="0"/>
      <w:marTop w:val="0"/>
      <w:marBottom w:val="0"/>
      <w:divBdr>
        <w:top w:val="none" w:sz="0" w:space="0" w:color="auto"/>
        <w:left w:val="none" w:sz="0" w:space="0" w:color="auto"/>
        <w:bottom w:val="none" w:sz="0" w:space="0" w:color="auto"/>
        <w:right w:val="none" w:sz="0" w:space="0" w:color="auto"/>
      </w:divBdr>
    </w:div>
    <w:div w:id="319969434">
      <w:bodyDiv w:val="1"/>
      <w:marLeft w:val="0"/>
      <w:marRight w:val="0"/>
      <w:marTop w:val="0"/>
      <w:marBottom w:val="0"/>
      <w:divBdr>
        <w:top w:val="none" w:sz="0" w:space="0" w:color="auto"/>
        <w:left w:val="none" w:sz="0" w:space="0" w:color="auto"/>
        <w:bottom w:val="none" w:sz="0" w:space="0" w:color="auto"/>
        <w:right w:val="none" w:sz="0" w:space="0" w:color="auto"/>
      </w:divBdr>
    </w:div>
    <w:div w:id="320081370">
      <w:bodyDiv w:val="1"/>
      <w:marLeft w:val="0"/>
      <w:marRight w:val="0"/>
      <w:marTop w:val="0"/>
      <w:marBottom w:val="0"/>
      <w:divBdr>
        <w:top w:val="none" w:sz="0" w:space="0" w:color="auto"/>
        <w:left w:val="none" w:sz="0" w:space="0" w:color="auto"/>
        <w:bottom w:val="none" w:sz="0" w:space="0" w:color="auto"/>
        <w:right w:val="none" w:sz="0" w:space="0" w:color="auto"/>
      </w:divBdr>
    </w:div>
    <w:div w:id="320159153">
      <w:bodyDiv w:val="1"/>
      <w:marLeft w:val="0"/>
      <w:marRight w:val="0"/>
      <w:marTop w:val="0"/>
      <w:marBottom w:val="0"/>
      <w:divBdr>
        <w:top w:val="none" w:sz="0" w:space="0" w:color="auto"/>
        <w:left w:val="none" w:sz="0" w:space="0" w:color="auto"/>
        <w:bottom w:val="none" w:sz="0" w:space="0" w:color="auto"/>
        <w:right w:val="none" w:sz="0" w:space="0" w:color="auto"/>
      </w:divBdr>
    </w:div>
    <w:div w:id="320278325">
      <w:bodyDiv w:val="1"/>
      <w:marLeft w:val="0"/>
      <w:marRight w:val="0"/>
      <w:marTop w:val="0"/>
      <w:marBottom w:val="0"/>
      <w:divBdr>
        <w:top w:val="none" w:sz="0" w:space="0" w:color="auto"/>
        <w:left w:val="none" w:sz="0" w:space="0" w:color="auto"/>
        <w:bottom w:val="none" w:sz="0" w:space="0" w:color="auto"/>
        <w:right w:val="none" w:sz="0" w:space="0" w:color="auto"/>
      </w:divBdr>
    </w:div>
    <w:div w:id="320814549">
      <w:bodyDiv w:val="1"/>
      <w:marLeft w:val="0"/>
      <w:marRight w:val="0"/>
      <w:marTop w:val="0"/>
      <w:marBottom w:val="0"/>
      <w:divBdr>
        <w:top w:val="none" w:sz="0" w:space="0" w:color="auto"/>
        <w:left w:val="none" w:sz="0" w:space="0" w:color="auto"/>
        <w:bottom w:val="none" w:sz="0" w:space="0" w:color="auto"/>
        <w:right w:val="none" w:sz="0" w:space="0" w:color="auto"/>
      </w:divBdr>
    </w:div>
    <w:div w:id="321472321">
      <w:bodyDiv w:val="1"/>
      <w:marLeft w:val="0"/>
      <w:marRight w:val="0"/>
      <w:marTop w:val="0"/>
      <w:marBottom w:val="0"/>
      <w:divBdr>
        <w:top w:val="none" w:sz="0" w:space="0" w:color="auto"/>
        <w:left w:val="none" w:sz="0" w:space="0" w:color="auto"/>
        <w:bottom w:val="none" w:sz="0" w:space="0" w:color="auto"/>
        <w:right w:val="none" w:sz="0" w:space="0" w:color="auto"/>
      </w:divBdr>
    </w:div>
    <w:div w:id="321739039">
      <w:bodyDiv w:val="1"/>
      <w:marLeft w:val="0"/>
      <w:marRight w:val="0"/>
      <w:marTop w:val="0"/>
      <w:marBottom w:val="0"/>
      <w:divBdr>
        <w:top w:val="none" w:sz="0" w:space="0" w:color="auto"/>
        <w:left w:val="none" w:sz="0" w:space="0" w:color="auto"/>
        <w:bottom w:val="none" w:sz="0" w:space="0" w:color="auto"/>
        <w:right w:val="none" w:sz="0" w:space="0" w:color="auto"/>
      </w:divBdr>
    </w:div>
    <w:div w:id="321852788">
      <w:bodyDiv w:val="1"/>
      <w:marLeft w:val="0"/>
      <w:marRight w:val="0"/>
      <w:marTop w:val="0"/>
      <w:marBottom w:val="0"/>
      <w:divBdr>
        <w:top w:val="none" w:sz="0" w:space="0" w:color="auto"/>
        <w:left w:val="none" w:sz="0" w:space="0" w:color="auto"/>
        <w:bottom w:val="none" w:sz="0" w:space="0" w:color="auto"/>
        <w:right w:val="none" w:sz="0" w:space="0" w:color="auto"/>
      </w:divBdr>
    </w:div>
    <w:div w:id="321933954">
      <w:bodyDiv w:val="1"/>
      <w:marLeft w:val="0"/>
      <w:marRight w:val="0"/>
      <w:marTop w:val="0"/>
      <w:marBottom w:val="0"/>
      <w:divBdr>
        <w:top w:val="none" w:sz="0" w:space="0" w:color="auto"/>
        <w:left w:val="none" w:sz="0" w:space="0" w:color="auto"/>
        <w:bottom w:val="none" w:sz="0" w:space="0" w:color="auto"/>
        <w:right w:val="none" w:sz="0" w:space="0" w:color="auto"/>
      </w:divBdr>
    </w:div>
    <w:div w:id="322048010">
      <w:bodyDiv w:val="1"/>
      <w:marLeft w:val="0"/>
      <w:marRight w:val="0"/>
      <w:marTop w:val="0"/>
      <w:marBottom w:val="0"/>
      <w:divBdr>
        <w:top w:val="none" w:sz="0" w:space="0" w:color="auto"/>
        <w:left w:val="none" w:sz="0" w:space="0" w:color="auto"/>
        <w:bottom w:val="none" w:sz="0" w:space="0" w:color="auto"/>
        <w:right w:val="none" w:sz="0" w:space="0" w:color="auto"/>
      </w:divBdr>
    </w:div>
    <w:div w:id="322315594">
      <w:bodyDiv w:val="1"/>
      <w:marLeft w:val="0"/>
      <w:marRight w:val="0"/>
      <w:marTop w:val="0"/>
      <w:marBottom w:val="0"/>
      <w:divBdr>
        <w:top w:val="none" w:sz="0" w:space="0" w:color="auto"/>
        <w:left w:val="none" w:sz="0" w:space="0" w:color="auto"/>
        <w:bottom w:val="none" w:sz="0" w:space="0" w:color="auto"/>
        <w:right w:val="none" w:sz="0" w:space="0" w:color="auto"/>
      </w:divBdr>
    </w:div>
    <w:div w:id="322322617">
      <w:bodyDiv w:val="1"/>
      <w:marLeft w:val="0"/>
      <w:marRight w:val="0"/>
      <w:marTop w:val="0"/>
      <w:marBottom w:val="0"/>
      <w:divBdr>
        <w:top w:val="none" w:sz="0" w:space="0" w:color="auto"/>
        <w:left w:val="none" w:sz="0" w:space="0" w:color="auto"/>
        <w:bottom w:val="none" w:sz="0" w:space="0" w:color="auto"/>
        <w:right w:val="none" w:sz="0" w:space="0" w:color="auto"/>
      </w:divBdr>
    </w:div>
    <w:div w:id="322392722">
      <w:bodyDiv w:val="1"/>
      <w:marLeft w:val="0"/>
      <w:marRight w:val="0"/>
      <w:marTop w:val="0"/>
      <w:marBottom w:val="0"/>
      <w:divBdr>
        <w:top w:val="none" w:sz="0" w:space="0" w:color="auto"/>
        <w:left w:val="none" w:sz="0" w:space="0" w:color="auto"/>
        <w:bottom w:val="none" w:sz="0" w:space="0" w:color="auto"/>
        <w:right w:val="none" w:sz="0" w:space="0" w:color="auto"/>
      </w:divBdr>
    </w:div>
    <w:div w:id="322512468">
      <w:bodyDiv w:val="1"/>
      <w:marLeft w:val="0"/>
      <w:marRight w:val="0"/>
      <w:marTop w:val="0"/>
      <w:marBottom w:val="0"/>
      <w:divBdr>
        <w:top w:val="none" w:sz="0" w:space="0" w:color="auto"/>
        <w:left w:val="none" w:sz="0" w:space="0" w:color="auto"/>
        <w:bottom w:val="none" w:sz="0" w:space="0" w:color="auto"/>
        <w:right w:val="none" w:sz="0" w:space="0" w:color="auto"/>
      </w:divBdr>
    </w:div>
    <w:div w:id="322662925">
      <w:bodyDiv w:val="1"/>
      <w:marLeft w:val="0"/>
      <w:marRight w:val="0"/>
      <w:marTop w:val="0"/>
      <w:marBottom w:val="0"/>
      <w:divBdr>
        <w:top w:val="none" w:sz="0" w:space="0" w:color="auto"/>
        <w:left w:val="none" w:sz="0" w:space="0" w:color="auto"/>
        <w:bottom w:val="none" w:sz="0" w:space="0" w:color="auto"/>
        <w:right w:val="none" w:sz="0" w:space="0" w:color="auto"/>
      </w:divBdr>
    </w:div>
    <w:div w:id="322778556">
      <w:bodyDiv w:val="1"/>
      <w:marLeft w:val="0"/>
      <w:marRight w:val="0"/>
      <w:marTop w:val="0"/>
      <w:marBottom w:val="0"/>
      <w:divBdr>
        <w:top w:val="none" w:sz="0" w:space="0" w:color="auto"/>
        <w:left w:val="none" w:sz="0" w:space="0" w:color="auto"/>
        <w:bottom w:val="none" w:sz="0" w:space="0" w:color="auto"/>
        <w:right w:val="none" w:sz="0" w:space="0" w:color="auto"/>
      </w:divBdr>
    </w:div>
    <w:div w:id="323360135">
      <w:bodyDiv w:val="1"/>
      <w:marLeft w:val="0"/>
      <w:marRight w:val="0"/>
      <w:marTop w:val="0"/>
      <w:marBottom w:val="0"/>
      <w:divBdr>
        <w:top w:val="none" w:sz="0" w:space="0" w:color="auto"/>
        <w:left w:val="none" w:sz="0" w:space="0" w:color="auto"/>
        <w:bottom w:val="none" w:sz="0" w:space="0" w:color="auto"/>
        <w:right w:val="none" w:sz="0" w:space="0" w:color="auto"/>
      </w:divBdr>
    </w:div>
    <w:div w:id="324288420">
      <w:bodyDiv w:val="1"/>
      <w:marLeft w:val="0"/>
      <w:marRight w:val="0"/>
      <w:marTop w:val="0"/>
      <w:marBottom w:val="0"/>
      <w:divBdr>
        <w:top w:val="none" w:sz="0" w:space="0" w:color="auto"/>
        <w:left w:val="none" w:sz="0" w:space="0" w:color="auto"/>
        <w:bottom w:val="none" w:sz="0" w:space="0" w:color="auto"/>
        <w:right w:val="none" w:sz="0" w:space="0" w:color="auto"/>
      </w:divBdr>
    </w:div>
    <w:div w:id="324407344">
      <w:bodyDiv w:val="1"/>
      <w:marLeft w:val="0"/>
      <w:marRight w:val="0"/>
      <w:marTop w:val="0"/>
      <w:marBottom w:val="0"/>
      <w:divBdr>
        <w:top w:val="none" w:sz="0" w:space="0" w:color="auto"/>
        <w:left w:val="none" w:sz="0" w:space="0" w:color="auto"/>
        <w:bottom w:val="none" w:sz="0" w:space="0" w:color="auto"/>
        <w:right w:val="none" w:sz="0" w:space="0" w:color="auto"/>
      </w:divBdr>
    </w:div>
    <w:div w:id="325212555">
      <w:bodyDiv w:val="1"/>
      <w:marLeft w:val="0"/>
      <w:marRight w:val="0"/>
      <w:marTop w:val="0"/>
      <w:marBottom w:val="0"/>
      <w:divBdr>
        <w:top w:val="none" w:sz="0" w:space="0" w:color="auto"/>
        <w:left w:val="none" w:sz="0" w:space="0" w:color="auto"/>
        <w:bottom w:val="none" w:sz="0" w:space="0" w:color="auto"/>
        <w:right w:val="none" w:sz="0" w:space="0" w:color="auto"/>
      </w:divBdr>
    </w:div>
    <w:div w:id="325283300">
      <w:bodyDiv w:val="1"/>
      <w:marLeft w:val="0"/>
      <w:marRight w:val="0"/>
      <w:marTop w:val="0"/>
      <w:marBottom w:val="0"/>
      <w:divBdr>
        <w:top w:val="none" w:sz="0" w:space="0" w:color="auto"/>
        <w:left w:val="none" w:sz="0" w:space="0" w:color="auto"/>
        <w:bottom w:val="none" w:sz="0" w:space="0" w:color="auto"/>
        <w:right w:val="none" w:sz="0" w:space="0" w:color="auto"/>
      </w:divBdr>
    </w:div>
    <w:div w:id="325322000">
      <w:bodyDiv w:val="1"/>
      <w:marLeft w:val="0"/>
      <w:marRight w:val="0"/>
      <w:marTop w:val="0"/>
      <w:marBottom w:val="0"/>
      <w:divBdr>
        <w:top w:val="none" w:sz="0" w:space="0" w:color="auto"/>
        <w:left w:val="none" w:sz="0" w:space="0" w:color="auto"/>
        <w:bottom w:val="none" w:sz="0" w:space="0" w:color="auto"/>
        <w:right w:val="none" w:sz="0" w:space="0" w:color="auto"/>
      </w:divBdr>
    </w:div>
    <w:div w:id="325519857">
      <w:bodyDiv w:val="1"/>
      <w:marLeft w:val="0"/>
      <w:marRight w:val="0"/>
      <w:marTop w:val="0"/>
      <w:marBottom w:val="0"/>
      <w:divBdr>
        <w:top w:val="none" w:sz="0" w:space="0" w:color="auto"/>
        <w:left w:val="none" w:sz="0" w:space="0" w:color="auto"/>
        <w:bottom w:val="none" w:sz="0" w:space="0" w:color="auto"/>
        <w:right w:val="none" w:sz="0" w:space="0" w:color="auto"/>
      </w:divBdr>
    </w:div>
    <w:div w:id="325598026">
      <w:bodyDiv w:val="1"/>
      <w:marLeft w:val="0"/>
      <w:marRight w:val="0"/>
      <w:marTop w:val="0"/>
      <w:marBottom w:val="0"/>
      <w:divBdr>
        <w:top w:val="none" w:sz="0" w:space="0" w:color="auto"/>
        <w:left w:val="none" w:sz="0" w:space="0" w:color="auto"/>
        <w:bottom w:val="none" w:sz="0" w:space="0" w:color="auto"/>
        <w:right w:val="none" w:sz="0" w:space="0" w:color="auto"/>
      </w:divBdr>
    </w:div>
    <w:div w:id="325671964">
      <w:bodyDiv w:val="1"/>
      <w:marLeft w:val="0"/>
      <w:marRight w:val="0"/>
      <w:marTop w:val="0"/>
      <w:marBottom w:val="0"/>
      <w:divBdr>
        <w:top w:val="none" w:sz="0" w:space="0" w:color="auto"/>
        <w:left w:val="none" w:sz="0" w:space="0" w:color="auto"/>
        <w:bottom w:val="none" w:sz="0" w:space="0" w:color="auto"/>
        <w:right w:val="none" w:sz="0" w:space="0" w:color="auto"/>
      </w:divBdr>
    </w:div>
    <w:div w:id="325865317">
      <w:bodyDiv w:val="1"/>
      <w:marLeft w:val="0"/>
      <w:marRight w:val="0"/>
      <w:marTop w:val="0"/>
      <w:marBottom w:val="0"/>
      <w:divBdr>
        <w:top w:val="none" w:sz="0" w:space="0" w:color="auto"/>
        <w:left w:val="none" w:sz="0" w:space="0" w:color="auto"/>
        <w:bottom w:val="none" w:sz="0" w:space="0" w:color="auto"/>
        <w:right w:val="none" w:sz="0" w:space="0" w:color="auto"/>
      </w:divBdr>
    </w:div>
    <w:div w:id="326130650">
      <w:bodyDiv w:val="1"/>
      <w:marLeft w:val="0"/>
      <w:marRight w:val="0"/>
      <w:marTop w:val="0"/>
      <w:marBottom w:val="0"/>
      <w:divBdr>
        <w:top w:val="none" w:sz="0" w:space="0" w:color="auto"/>
        <w:left w:val="none" w:sz="0" w:space="0" w:color="auto"/>
        <w:bottom w:val="none" w:sz="0" w:space="0" w:color="auto"/>
        <w:right w:val="none" w:sz="0" w:space="0" w:color="auto"/>
      </w:divBdr>
    </w:div>
    <w:div w:id="326250872">
      <w:bodyDiv w:val="1"/>
      <w:marLeft w:val="0"/>
      <w:marRight w:val="0"/>
      <w:marTop w:val="0"/>
      <w:marBottom w:val="0"/>
      <w:divBdr>
        <w:top w:val="none" w:sz="0" w:space="0" w:color="auto"/>
        <w:left w:val="none" w:sz="0" w:space="0" w:color="auto"/>
        <w:bottom w:val="none" w:sz="0" w:space="0" w:color="auto"/>
        <w:right w:val="none" w:sz="0" w:space="0" w:color="auto"/>
      </w:divBdr>
    </w:div>
    <w:div w:id="326521019">
      <w:bodyDiv w:val="1"/>
      <w:marLeft w:val="0"/>
      <w:marRight w:val="0"/>
      <w:marTop w:val="0"/>
      <w:marBottom w:val="0"/>
      <w:divBdr>
        <w:top w:val="none" w:sz="0" w:space="0" w:color="auto"/>
        <w:left w:val="none" w:sz="0" w:space="0" w:color="auto"/>
        <w:bottom w:val="none" w:sz="0" w:space="0" w:color="auto"/>
        <w:right w:val="none" w:sz="0" w:space="0" w:color="auto"/>
      </w:divBdr>
    </w:div>
    <w:div w:id="326594214">
      <w:bodyDiv w:val="1"/>
      <w:marLeft w:val="0"/>
      <w:marRight w:val="0"/>
      <w:marTop w:val="0"/>
      <w:marBottom w:val="0"/>
      <w:divBdr>
        <w:top w:val="none" w:sz="0" w:space="0" w:color="auto"/>
        <w:left w:val="none" w:sz="0" w:space="0" w:color="auto"/>
        <w:bottom w:val="none" w:sz="0" w:space="0" w:color="auto"/>
        <w:right w:val="none" w:sz="0" w:space="0" w:color="auto"/>
      </w:divBdr>
    </w:div>
    <w:div w:id="326982351">
      <w:bodyDiv w:val="1"/>
      <w:marLeft w:val="0"/>
      <w:marRight w:val="0"/>
      <w:marTop w:val="0"/>
      <w:marBottom w:val="0"/>
      <w:divBdr>
        <w:top w:val="none" w:sz="0" w:space="0" w:color="auto"/>
        <w:left w:val="none" w:sz="0" w:space="0" w:color="auto"/>
        <w:bottom w:val="none" w:sz="0" w:space="0" w:color="auto"/>
        <w:right w:val="none" w:sz="0" w:space="0" w:color="auto"/>
      </w:divBdr>
    </w:div>
    <w:div w:id="327097775">
      <w:bodyDiv w:val="1"/>
      <w:marLeft w:val="0"/>
      <w:marRight w:val="0"/>
      <w:marTop w:val="0"/>
      <w:marBottom w:val="0"/>
      <w:divBdr>
        <w:top w:val="none" w:sz="0" w:space="0" w:color="auto"/>
        <w:left w:val="none" w:sz="0" w:space="0" w:color="auto"/>
        <w:bottom w:val="none" w:sz="0" w:space="0" w:color="auto"/>
        <w:right w:val="none" w:sz="0" w:space="0" w:color="auto"/>
      </w:divBdr>
    </w:div>
    <w:div w:id="327559516">
      <w:bodyDiv w:val="1"/>
      <w:marLeft w:val="0"/>
      <w:marRight w:val="0"/>
      <w:marTop w:val="0"/>
      <w:marBottom w:val="0"/>
      <w:divBdr>
        <w:top w:val="none" w:sz="0" w:space="0" w:color="auto"/>
        <w:left w:val="none" w:sz="0" w:space="0" w:color="auto"/>
        <w:bottom w:val="none" w:sz="0" w:space="0" w:color="auto"/>
        <w:right w:val="none" w:sz="0" w:space="0" w:color="auto"/>
      </w:divBdr>
    </w:div>
    <w:div w:id="327902393">
      <w:bodyDiv w:val="1"/>
      <w:marLeft w:val="0"/>
      <w:marRight w:val="0"/>
      <w:marTop w:val="0"/>
      <w:marBottom w:val="0"/>
      <w:divBdr>
        <w:top w:val="none" w:sz="0" w:space="0" w:color="auto"/>
        <w:left w:val="none" w:sz="0" w:space="0" w:color="auto"/>
        <w:bottom w:val="none" w:sz="0" w:space="0" w:color="auto"/>
        <w:right w:val="none" w:sz="0" w:space="0" w:color="auto"/>
      </w:divBdr>
    </w:div>
    <w:div w:id="328026012">
      <w:bodyDiv w:val="1"/>
      <w:marLeft w:val="0"/>
      <w:marRight w:val="0"/>
      <w:marTop w:val="0"/>
      <w:marBottom w:val="0"/>
      <w:divBdr>
        <w:top w:val="none" w:sz="0" w:space="0" w:color="auto"/>
        <w:left w:val="none" w:sz="0" w:space="0" w:color="auto"/>
        <w:bottom w:val="none" w:sz="0" w:space="0" w:color="auto"/>
        <w:right w:val="none" w:sz="0" w:space="0" w:color="auto"/>
      </w:divBdr>
    </w:div>
    <w:div w:id="328489440">
      <w:bodyDiv w:val="1"/>
      <w:marLeft w:val="0"/>
      <w:marRight w:val="0"/>
      <w:marTop w:val="0"/>
      <w:marBottom w:val="0"/>
      <w:divBdr>
        <w:top w:val="none" w:sz="0" w:space="0" w:color="auto"/>
        <w:left w:val="none" w:sz="0" w:space="0" w:color="auto"/>
        <w:bottom w:val="none" w:sz="0" w:space="0" w:color="auto"/>
        <w:right w:val="none" w:sz="0" w:space="0" w:color="auto"/>
      </w:divBdr>
    </w:div>
    <w:div w:id="328561732">
      <w:bodyDiv w:val="1"/>
      <w:marLeft w:val="0"/>
      <w:marRight w:val="0"/>
      <w:marTop w:val="0"/>
      <w:marBottom w:val="0"/>
      <w:divBdr>
        <w:top w:val="none" w:sz="0" w:space="0" w:color="auto"/>
        <w:left w:val="none" w:sz="0" w:space="0" w:color="auto"/>
        <w:bottom w:val="none" w:sz="0" w:space="0" w:color="auto"/>
        <w:right w:val="none" w:sz="0" w:space="0" w:color="auto"/>
      </w:divBdr>
    </w:div>
    <w:div w:id="329333279">
      <w:bodyDiv w:val="1"/>
      <w:marLeft w:val="0"/>
      <w:marRight w:val="0"/>
      <w:marTop w:val="0"/>
      <w:marBottom w:val="0"/>
      <w:divBdr>
        <w:top w:val="none" w:sz="0" w:space="0" w:color="auto"/>
        <w:left w:val="none" w:sz="0" w:space="0" w:color="auto"/>
        <w:bottom w:val="none" w:sz="0" w:space="0" w:color="auto"/>
        <w:right w:val="none" w:sz="0" w:space="0" w:color="auto"/>
      </w:divBdr>
    </w:div>
    <w:div w:id="329451945">
      <w:bodyDiv w:val="1"/>
      <w:marLeft w:val="0"/>
      <w:marRight w:val="0"/>
      <w:marTop w:val="0"/>
      <w:marBottom w:val="0"/>
      <w:divBdr>
        <w:top w:val="none" w:sz="0" w:space="0" w:color="auto"/>
        <w:left w:val="none" w:sz="0" w:space="0" w:color="auto"/>
        <w:bottom w:val="none" w:sz="0" w:space="0" w:color="auto"/>
        <w:right w:val="none" w:sz="0" w:space="0" w:color="auto"/>
      </w:divBdr>
    </w:div>
    <w:div w:id="329603258">
      <w:bodyDiv w:val="1"/>
      <w:marLeft w:val="0"/>
      <w:marRight w:val="0"/>
      <w:marTop w:val="0"/>
      <w:marBottom w:val="0"/>
      <w:divBdr>
        <w:top w:val="none" w:sz="0" w:space="0" w:color="auto"/>
        <w:left w:val="none" w:sz="0" w:space="0" w:color="auto"/>
        <w:bottom w:val="none" w:sz="0" w:space="0" w:color="auto"/>
        <w:right w:val="none" w:sz="0" w:space="0" w:color="auto"/>
      </w:divBdr>
    </w:div>
    <w:div w:id="329916931">
      <w:bodyDiv w:val="1"/>
      <w:marLeft w:val="0"/>
      <w:marRight w:val="0"/>
      <w:marTop w:val="0"/>
      <w:marBottom w:val="0"/>
      <w:divBdr>
        <w:top w:val="none" w:sz="0" w:space="0" w:color="auto"/>
        <w:left w:val="none" w:sz="0" w:space="0" w:color="auto"/>
        <w:bottom w:val="none" w:sz="0" w:space="0" w:color="auto"/>
        <w:right w:val="none" w:sz="0" w:space="0" w:color="auto"/>
      </w:divBdr>
    </w:div>
    <w:div w:id="330106031">
      <w:bodyDiv w:val="1"/>
      <w:marLeft w:val="0"/>
      <w:marRight w:val="0"/>
      <w:marTop w:val="0"/>
      <w:marBottom w:val="0"/>
      <w:divBdr>
        <w:top w:val="none" w:sz="0" w:space="0" w:color="auto"/>
        <w:left w:val="none" w:sz="0" w:space="0" w:color="auto"/>
        <w:bottom w:val="none" w:sz="0" w:space="0" w:color="auto"/>
        <w:right w:val="none" w:sz="0" w:space="0" w:color="auto"/>
      </w:divBdr>
    </w:div>
    <w:div w:id="330302539">
      <w:bodyDiv w:val="1"/>
      <w:marLeft w:val="0"/>
      <w:marRight w:val="0"/>
      <w:marTop w:val="0"/>
      <w:marBottom w:val="0"/>
      <w:divBdr>
        <w:top w:val="none" w:sz="0" w:space="0" w:color="auto"/>
        <w:left w:val="none" w:sz="0" w:space="0" w:color="auto"/>
        <w:bottom w:val="none" w:sz="0" w:space="0" w:color="auto"/>
        <w:right w:val="none" w:sz="0" w:space="0" w:color="auto"/>
      </w:divBdr>
    </w:div>
    <w:div w:id="330303221">
      <w:bodyDiv w:val="1"/>
      <w:marLeft w:val="0"/>
      <w:marRight w:val="0"/>
      <w:marTop w:val="0"/>
      <w:marBottom w:val="0"/>
      <w:divBdr>
        <w:top w:val="none" w:sz="0" w:space="0" w:color="auto"/>
        <w:left w:val="none" w:sz="0" w:space="0" w:color="auto"/>
        <w:bottom w:val="none" w:sz="0" w:space="0" w:color="auto"/>
        <w:right w:val="none" w:sz="0" w:space="0" w:color="auto"/>
      </w:divBdr>
    </w:div>
    <w:div w:id="330530198">
      <w:bodyDiv w:val="1"/>
      <w:marLeft w:val="0"/>
      <w:marRight w:val="0"/>
      <w:marTop w:val="0"/>
      <w:marBottom w:val="0"/>
      <w:divBdr>
        <w:top w:val="none" w:sz="0" w:space="0" w:color="auto"/>
        <w:left w:val="none" w:sz="0" w:space="0" w:color="auto"/>
        <w:bottom w:val="none" w:sz="0" w:space="0" w:color="auto"/>
        <w:right w:val="none" w:sz="0" w:space="0" w:color="auto"/>
      </w:divBdr>
    </w:div>
    <w:div w:id="330642664">
      <w:bodyDiv w:val="1"/>
      <w:marLeft w:val="0"/>
      <w:marRight w:val="0"/>
      <w:marTop w:val="0"/>
      <w:marBottom w:val="0"/>
      <w:divBdr>
        <w:top w:val="none" w:sz="0" w:space="0" w:color="auto"/>
        <w:left w:val="none" w:sz="0" w:space="0" w:color="auto"/>
        <w:bottom w:val="none" w:sz="0" w:space="0" w:color="auto"/>
        <w:right w:val="none" w:sz="0" w:space="0" w:color="auto"/>
      </w:divBdr>
    </w:div>
    <w:div w:id="331179813">
      <w:bodyDiv w:val="1"/>
      <w:marLeft w:val="0"/>
      <w:marRight w:val="0"/>
      <w:marTop w:val="0"/>
      <w:marBottom w:val="0"/>
      <w:divBdr>
        <w:top w:val="none" w:sz="0" w:space="0" w:color="auto"/>
        <w:left w:val="none" w:sz="0" w:space="0" w:color="auto"/>
        <w:bottom w:val="none" w:sz="0" w:space="0" w:color="auto"/>
        <w:right w:val="none" w:sz="0" w:space="0" w:color="auto"/>
      </w:divBdr>
    </w:div>
    <w:div w:id="331224106">
      <w:bodyDiv w:val="1"/>
      <w:marLeft w:val="0"/>
      <w:marRight w:val="0"/>
      <w:marTop w:val="0"/>
      <w:marBottom w:val="0"/>
      <w:divBdr>
        <w:top w:val="none" w:sz="0" w:space="0" w:color="auto"/>
        <w:left w:val="none" w:sz="0" w:space="0" w:color="auto"/>
        <w:bottom w:val="none" w:sz="0" w:space="0" w:color="auto"/>
        <w:right w:val="none" w:sz="0" w:space="0" w:color="auto"/>
      </w:divBdr>
    </w:div>
    <w:div w:id="331294609">
      <w:bodyDiv w:val="1"/>
      <w:marLeft w:val="0"/>
      <w:marRight w:val="0"/>
      <w:marTop w:val="0"/>
      <w:marBottom w:val="0"/>
      <w:divBdr>
        <w:top w:val="none" w:sz="0" w:space="0" w:color="auto"/>
        <w:left w:val="none" w:sz="0" w:space="0" w:color="auto"/>
        <w:bottom w:val="none" w:sz="0" w:space="0" w:color="auto"/>
        <w:right w:val="none" w:sz="0" w:space="0" w:color="auto"/>
      </w:divBdr>
    </w:div>
    <w:div w:id="332342212">
      <w:bodyDiv w:val="1"/>
      <w:marLeft w:val="0"/>
      <w:marRight w:val="0"/>
      <w:marTop w:val="0"/>
      <w:marBottom w:val="0"/>
      <w:divBdr>
        <w:top w:val="none" w:sz="0" w:space="0" w:color="auto"/>
        <w:left w:val="none" w:sz="0" w:space="0" w:color="auto"/>
        <w:bottom w:val="none" w:sz="0" w:space="0" w:color="auto"/>
        <w:right w:val="none" w:sz="0" w:space="0" w:color="auto"/>
      </w:divBdr>
    </w:div>
    <w:div w:id="332412832">
      <w:bodyDiv w:val="1"/>
      <w:marLeft w:val="0"/>
      <w:marRight w:val="0"/>
      <w:marTop w:val="0"/>
      <w:marBottom w:val="0"/>
      <w:divBdr>
        <w:top w:val="none" w:sz="0" w:space="0" w:color="auto"/>
        <w:left w:val="none" w:sz="0" w:space="0" w:color="auto"/>
        <w:bottom w:val="none" w:sz="0" w:space="0" w:color="auto"/>
        <w:right w:val="none" w:sz="0" w:space="0" w:color="auto"/>
      </w:divBdr>
    </w:div>
    <w:div w:id="332799781">
      <w:bodyDiv w:val="1"/>
      <w:marLeft w:val="0"/>
      <w:marRight w:val="0"/>
      <w:marTop w:val="0"/>
      <w:marBottom w:val="0"/>
      <w:divBdr>
        <w:top w:val="none" w:sz="0" w:space="0" w:color="auto"/>
        <w:left w:val="none" w:sz="0" w:space="0" w:color="auto"/>
        <w:bottom w:val="none" w:sz="0" w:space="0" w:color="auto"/>
        <w:right w:val="none" w:sz="0" w:space="0" w:color="auto"/>
      </w:divBdr>
    </w:div>
    <w:div w:id="332876483">
      <w:bodyDiv w:val="1"/>
      <w:marLeft w:val="0"/>
      <w:marRight w:val="0"/>
      <w:marTop w:val="0"/>
      <w:marBottom w:val="0"/>
      <w:divBdr>
        <w:top w:val="none" w:sz="0" w:space="0" w:color="auto"/>
        <w:left w:val="none" w:sz="0" w:space="0" w:color="auto"/>
        <w:bottom w:val="none" w:sz="0" w:space="0" w:color="auto"/>
        <w:right w:val="none" w:sz="0" w:space="0" w:color="auto"/>
      </w:divBdr>
    </w:div>
    <w:div w:id="333075978">
      <w:bodyDiv w:val="1"/>
      <w:marLeft w:val="0"/>
      <w:marRight w:val="0"/>
      <w:marTop w:val="0"/>
      <w:marBottom w:val="0"/>
      <w:divBdr>
        <w:top w:val="none" w:sz="0" w:space="0" w:color="auto"/>
        <w:left w:val="none" w:sz="0" w:space="0" w:color="auto"/>
        <w:bottom w:val="none" w:sz="0" w:space="0" w:color="auto"/>
        <w:right w:val="none" w:sz="0" w:space="0" w:color="auto"/>
      </w:divBdr>
    </w:div>
    <w:div w:id="333382281">
      <w:bodyDiv w:val="1"/>
      <w:marLeft w:val="0"/>
      <w:marRight w:val="0"/>
      <w:marTop w:val="0"/>
      <w:marBottom w:val="0"/>
      <w:divBdr>
        <w:top w:val="none" w:sz="0" w:space="0" w:color="auto"/>
        <w:left w:val="none" w:sz="0" w:space="0" w:color="auto"/>
        <w:bottom w:val="none" w:sz="0" w:space="0" w:color="auto"/>
        <w:right w:val="none" w:sz="0" w:space="0" w:color="auto"/>
      </w:divBdr>
    </w:div>
    <w:div w:id="333413826">
      <w:bodyDiv w:val="1"/>
      <w:marLeft w:val="0"/>
      <w:marRight w:val="0"/>
      <w:marTop w:val="0"/>
      <w:marBottom w:val="0"/>
      <w:divBdr>
        <w:top w:val="none" w:sz="0" w:space="0" w:color="auto"/>
        <w:left w:val="none" w:sz="0" w:space="0" w:color="auto"/>
        <w:bottom w:val="none" w:sz="0" w:space="0" w:color="auto"/>
        <w:right w:val="none" w:sz="0" w:space="0" w:color="auto"/>
      </w:divBdr>
    </w:div>
    <w:div w:id="333610785">
      <w:bodyDiv w:val="1"/>
      <w:marLeft w:val="0"/>
      <w:marRight w:val="0"/>
      <w:marTop w:val="0"/>
      <w:marBottom w:val="0"/>
      <w:divBdr>
        <w:top w:val="none" w:sz="0" w:space="0" w:color="auto"/>
        <w:left w:val="none" w:sz="0" w:space="0" w:color="auto"/>
        <w:bottom w:val="none" w:sz="0" w:space="0" w:color="auto"/>
        <w:right w:val="none" w:sz="0" w:space="0" w:color="auto"/>
      </w:divBdr>
    </w:div>
    <w:div w:id="333841103">
      <w:bodyDiv w:val="1"/>
      <w:marLeft w:val="0"/>
      <w:marRight w:val="0"/>
      <w:marTop w:val="0"/>
      <w:marBottom w:val="0"/>
      <w:divBdr>
        <w:top w:val="none" w:sz="0" w:space="0" w:color="auto"/>
        <w:left w:val="none" w:sz="0" w:space="0" w:color="auto"/>
        <w:bottom w:val="none" w:sz="0" w:space="0" w:color="auto"/>
        <w:right w:val="none" w:sz="0" w:space="0" w:color="auto"/>
      </w:divBdr>
    </w:div>
    <w:div w:id="334114857">
      <w:bodyDiv w:val="1"/>
      <w:marLeft w:val="0"/>
      <w:marRight w:val="0"/>
      <w:marTop w:val="0"/>
      <w:marBottom w:val="0"/>
      <w:divBdr>
        <w:top w:val="none" w:sz="0" w:space="0" w:color="auto"/>
        <w:left w:val="none" w:sz="0" w:space="0" w:color="auto"/>
        <w:bottom w:val="none" w:sz="0" w:space="0" w:color="auto"/>
        <w:right w:val="none" w:sz="0" w:space="0" w:color="auto"/>
      </w:divBdr>
    </w:div>
    <w:div w:id="334236410">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4387225">
      <w:bodyDiv w:val="1"/>
      <w:marLeft w:val="0"/>
      <w:marRight w:val="0"/>
      <w:marTop w:val="0"/>
      <w:marBottom w:val="0"/>
      <w:divBdr>
        <w:top w:val="none" w:sz="0" w:space="0" w:color="auto"/>
        <w:left w:val="none" w:sz="0" w:space="0" w:color="auto"/>
        <w:bottom w:val="none" w:sz="0" w:space="0" w:color="auto"/>
        <w:right w:val="none" w:sz="0" w:space="0" w:color="auto"/>
      </w:divBdr>
    </w:div>
    <w:div w:id="334501721">
      <w:bodyDiv w:val="1"/>
      <w:marLeft w:val="0"/>
      <w:marRight w:val="0"/>
      <w:marTop w:val="0"/>
      <w:marBottom w:val="0"/>
      <w:divBdr>
        <w:top w:val="none" w:sz="0" w:space="0" w:color="auto"/>
        <w:left w:val="none" w:sz="0" w:space="0" w:color="auto"/>
        <w:bottom w:val="none" w:sz="0" w:space="0" w:color="auto"/>
        <w:right w:val="none" w:sz="0" w:space="0" w:color="auto"/>
      </w:divBdr>
    </w:div>
    <w:div w:id="334916136">
      <w:bodyDiv w:val="1"/>
      <w:marLeft w:val="0"/>
      <w:marRight w:val="0"/>
      <w:marTop w:val="0"/>
      <w:marBottom w:val="0"/>
      <w:divBdr>
        <w:top w:val="none" w:sz="0" w:space="0" w:color="auto"/>
        <w:left w:val="none" w:sz="0" w:space="0" w:color="auto"/>
        <w:bottom w:val="none" w:sz="0" w:space="0" w:color="auto"/>
        <w:right w:val="none" w:sz="0" w:space="0" w:color="auto"/>
      </w:divBdr>
    </w:div>
    <w:div w:id="334964602">
      <w:bodyDiv w:val="1"/>
      <w:marLeft w:val="0"/>
      <w:marRight w:val="0"/>
      <w:marTop w:val="0"/>
      <w:marBottom w:val="0"/>
      <w:divBdr>
        <w:top w:val="none" w:sz="0" w:space="0" w:color="auto"/>
        <w:left w:val="none" w:sz="0" w:space="0" w:color="auto"/>
        <w:bottom w:val="none" w:sz="0" w:space="0" w:color="auto"/>
        <w:right w:val="none" w:sz="0" w:space="0" w:color="auto"/>
      </w:divBdr>
    </w:div>
    <w:div w:id="335110189">
      <w:bodyDiv w:val="1"/>
      <w:marLeft w:val="0"/>
      <w:marRight w:val="0"/>
      <w:marTop w:val="0"/>
      <w:marBottom w:val="0"/>
      <w:divBdr>
        <w:top w:val="none" w:sz="0" w:space="0" w:color="auto"/>
        <w:left w:val="none" w:sz="0" w:space="0" w:color="auto"/>
        <w:bottom w:val="none" w:sz="0" w:space="0" w:color="auto"/>
        <w:right w:val="none" w:sz="0" w:space="0" w:color="auto"/>
      </w:divBdr>
    </w:div>
    <w:div w:id="335160414">
      <w:bodyDiv w:val="1"/>
      <w:marLeft w:val="0"/>
      <w:marRight w:val="0"/>
      <w:marTop w:val="0"/>
      <w:marBottom w:val="0"/>
      <w:divBdr>
        <w:top w:val="none" w:sz="0" w:space="0" w:color="auto"/>
        <w:left w:val="none" w:sz="0" w:space="0" w:color="auto"/>
        <w:bottom w:val="none" w:sz="0" w:space="0" w:color="auto"/>
        <w:right w:val="none" w:sz="0" w:space="0" w:color="auto"/>
      </w:divBdr>
    </w:div>
    <w:div w:id="335228369">
      <w:bodyDiv w:val="1"/>
      <w:marLeft w:val="0"/>
      <w:marRight w:val="0"/>
      <w:marTop w:val="0"/>
      <w:marBottom w:val="0"/>
      <w:divBdr>
        <w:top w:val="none" w:sz="0" w:space="0" w:color="auto"/>
        <w:left w:val="none" w:sz="0" w:space="0" w:color="auto"/>
        <w:bottom w:val="none" w:sz="0" w:space="0" w:color="auto"/>
        <w:right w:val="none" w:sz="0" w:space="0" w:color="auto"/>
      </w:divBdr>
    </w:div>
    <w:div w:id="335426884">
      <w:bodyDiv w:val="1"/>
      <w:marLeft w:val="0"/>
      <w:marRight w:val="0"/>
      <w:marTop w:val="0"/>
      <w:marBottom w:val="0"/>
      <w:divBdr>
        <w:top w:val="none" w:sz="0" w:space="0" w:color="auto"/>
        <w:left w:val="none" w:sz="0" w:space="0" w:color="auto"/>
        <w:bottom w:val="none" w:sz="0" w:space="0" w:color="auto"/>
        <w:right w:val="none" w:sz="0" w:space="0" w:color="auto"/>
      </w:divBdr>
    </w:div>
    <w:div w:id="335496501">
      <w:bodyDiv w:val="1"/>
      <w:marLeft w:val="0"/>
      <w:marRight w:val="0"/>
      <w:marTop w:val="0"/>
      <w:marBottom w:val="0"/>
      <w:divBdr>
        <w:top w:val="none" w:sz="0" w:space="0" w:color="auto"/>
        <w:left w:val="none" w:sz="0" w:space="0" w:color="auto"/>
        <w:bottom w:val="none" w:sz="0" w:space="0" w:color="auto"/>
        <w:right w:val="none" w:sz="0" w:space="0" w:color="auto"/>
      </w:divBdr>
    </w:div>
    <w:div w:id="335613058">
      <w:bodyDiv w:val="1"/>
      <w:marLeft w:val="0"/>
      <w:marRight w:val="0"/>
      <w:marTop w:val="0"/>
      <w:marBottom w:val="0"/>
      <w:divBdr>
        <w:top w:val="none" w:sz="0" w:space="0" w:color="auto"/>
        <w:left w:val="none" w:sz="0" w:space="0" w:color="auto"/>
        <w:bottom w:val="none" w:sz="0" w:space="0" w:color="auto"/>
        <w:right w:val="none" w:sz="0" w:space="0" w:color="auto"/>
      </w:divBdr>
    </w:div>
    <w:div w:id="335811941">
      <w:bodyDiv w:val="1"/>
      <w:marLeft w:val="0"/>
      <w:marRight w:val="0"/>
      <w:marTop w:val="0"/>
      <w:marBottom w:val="0"/>
      <w:divBdr>
        <w:top w:val="none" w:sz="0" w:space="0" w:color="auto"/>
        <w:left w:val="none" w:sz="0" w:space="0" w:color="auto"/>
        <w:bottom w:val="none" w:sz="0" w:space="0" w:color="auto"/>
        <w:right w:val="none" w:sz="0" w:space="0" w:color="auto"/>
      </w:divBdr>
    </w:div>
    <w:div w:id="335960252">
      <w:bodyDiv w:val="1"/>
      <w:marLeft w:val="0"/>
      <w:marRight w:val="0"/>
      <w:marTop w:val="0"/>
      <w:marBottom w:val="0"/>
      <w:divBdr>
        <w:top w:val="none" w:sz="0" w:space="0" w:color="auto"/>
        <w:left w:val="none" w:sz="0" w:space="0" w:color="auto"/>
        <w:bottom w:val="none" w:sz="0" w:space="0" w:color="auto"/>
        <w:right w:val="none" w:sz="0" w:space="0" w:color="auto"/>
      </w:divBdr>
    </w:div>
    <w:div w:id="336003194">
      <w:bodyDiv w:val="1"/>
      <w:marLeft w:val="0"/>
      <w:marRight w:val="0"/>
      <w:marTop w:val="0"/>
      <w:marBottom w:val="0"/>
      <w:divBdr>
        <w:top w:val="none" w:sz="0" w:space="0" w:color="auto"/>
        <w:left w:val="none" w:sz="0" w:space="0" w:color="auto"/>
        <w:bottom w:val="none" w:sz="0" w:space="0" w:color="auto"/>
        <w:right w:val="none" w:sz="0" w:space="0" w:color="auto"/>
      </w:divBdr>
    </w:div>
    <w:div w:id="336273780">
      <w:bodyDiv w:val="1"/>
      <w:marLeft w:val="0"/>
      <w:marRight w:val="0"/>
      <w:marTop w:val="0"/>
      <w:marBottom w:val="0"/>
      <w:divBdr>
        <w:top w:val="none" w:sz="0" w:space="0" w:color="auto"/>
        <w:left w:val="none" w:sz="0" w:space="0" w:color="auto"/>
        <w:bottom w:val="none" w:sz="0" w:space="0" w:color="auto"/>
        <w:right w:val="none" w:sz="0" w:space="0" w:color="auto"/>
      </w:divBdr>
    </w:div>
    <w:div w:id="336274539">
      <w:bodyDiv w:val="1"/>
      <w:marLeft w:val="0"/>
      <w:marRight w:val="0"/>
      <w:marTop w:val="0"/>
      <w:marBottom w:val="0"/>
      <w:divBdr>
        <w:top w:val="none" w:sz="0" w:space="0" w:color="auto"/>
        <w:left w:val="none" w:sz="0" w:space="0" w:color="auto"/>
        <w:bottom w:val="none" w:sz="0" w:space="0" w:color="auto"/>
        <w:right w:val="none" w:sz="0" w:space="0" w:color="auto"/>
      </w:divBdr>
    </w:div>
    <w:div w:id="336348951">
      <w:bodyDiv w:val="1"/>
      <w:marLeft w:val="0"/>
      <w:marRight w:val="0"/>
      <w:marTop w:val="0"/>
      <w:marBottom w:val="0"/>
      <w:divBdr>
        <w:top w:val="none" w:sz="0" w:space="0" w:color="auto"/>
        <w:left w:val="none" w:sz="0" w:space="0" w:color="auto"/>
        <w:bottom w:val="none" w:sz="0" w:space="0" w:color="auto"/>
        <w:right w:val="none" w:sz="0" w:space="0" w:color="auto"/>
      </w:divBdr>
    </w:div>
    <w:div w:id="336811276">
      <w:bodyDiv w:val="1"/>
      <w:marLeft w:val="0"/>
      <w:marRight w:val="0"/>
      <w:marTop w:val="0"/>
      <w:marBottom w:val="0"/>
      <w:divBdr>
        <w:top w:val="none" w:sz="0" w:space="0" w:color="auto"/>
        <w:left w:val="none" w:sz="0" w:space="0" w:color="auto"/>
        <w:bottom w:val="none" w:sz="0" w:space="0" w:color="auto"/>
        <w:right w:val="none" w:sz="0" w:space="0" w:color="auto"/>
      </w:divBdr>
    </w:div>
    <w:div w:id="336857115">
      <w:bodyDiv w:val="1"/>
      <w:marLeft w:val="0"/>
      <w:marRight w:val="0"/>
      <w:marTop w:val="0"/>
      <w:marBottom w:val="0"/>
      <w:divBdr>
        <w:top w:val="none" w:sz="0" w:space="0" w:color="auto"/>
        <w:left w:val="none" w:sz="0" w:space="0" w:color="auto"/>
        <w:bottom w:val="none" w:sz="0" w:space="0" w:color="auto"/>
        <w:right w:val="none" w:sz="0" w:space="0" w:color="auto"/>
      </w:divBdr>
    </w:div>
    <w:div w:id="337075903">
      <w:bodyDiv w:val="1"/>
      <w:marLeft w:val="0"/>
      <w:marRight w:val="0"/>
      <w:marTop w:val="0"/>
      <w:marBottom w:val="0"/>
      <w:divBdr>
        <w:top w:val="none" w:sz="0" w:space="0" w:color="auto"/>
        <w:left w:val="none" w:sz="0" w:space="0" w:color="auto"/>
        <w:bottom w:val="none" w:sz="0" w:space="0" w:color="auto"/>
        <w:right w:val="none" w:sz="0" w:space="0" w:color="auto"/>
      </w:divBdr>
    </w:div>
    <w:div w:id="337195756">
      <w:bodyDiv w:val="1"/>
      <w:marLeft w:val="0"/>
      <w:marRight w:val="0"/>
      <w:marTop w:val="0"/>
      <w:marBottom w:val="0"/>
      <w:divBdr>
        <w:top w:val="none" w:sz="0" w:space="0" w:color="auto"/>
        <w:left w:val="none" w:sz="0" w:space="0" w:color="auto"/>
        <w:bottom w:val="none" w:sz="0" w:space="0" w:color="auto"/>
        <w:right w:val="none" w:sz="0" w:space="0" w:color="auto"/>
      </w:divBdr>
    </w:div>
    <w:div w:id="337392836">
      <w:bodyDiv w:val="1"/>
      <w:marLeft w:val="0"/>
      <w:marRight w:val="0"/>
      <w:marTop w:val="0"/>
      <w:marBottom w:val="0"/>
      <w:divBdr>
        <w:top w:val="none" w:sz="0" w:space="0" w:color="auto"/>
        <w:left w:val="none" w:sz="0" w:space="0" w:color="auto"/>
        <w:bottom w:val="none" w:sz="0" w:space="0" w:color="auto"/>
        <w:right w:val="none" w:sz="0" w:space="0" w:color="auto"/>
      </w:divBdr>
    </w:div>
    <w:div w:id="337580186">
      <w:bodyDiv w:val="1"/>
      <w:marLeft w:val="0"/>
      <w:marRight w:val="0"/>
      <w:marTop w:val="0"/>
      <w:marBottom w:val="0"/>
      <w:divBdr>
        <w:top w:val="none" w:sz="0" w:space="0" w:color="auto"/>
        <w:left w:val="none" w:sz="0" w:space="0" w:color="auto"/>
        <w:bottom w:val="none" w:sz="0" w:space="0" w:color="auto"/>
        <w:right w:val="none" w:sz="0" w:space="0" w:color="auto"/>
      </w:divBdr>
    </w:div>
    <w:div w:id="337663716">
      <w:bodyDiv w:val="1"/>
      <w:marLeft w:val="0"/>
      <w:marRight w:val="0"/>
      <w:marTop w:val="0"/>
      <w:marBottom w:val="0"/>
      <w:divBdr>
        <w:top w:val="none" w:sz="0" w:space="0" w:color="auto"/>
        <w:left w:val="none" w:sz="0" w:space="0" w:color="auto"/>
        <w:bottom w:val="none" w:sz="0" w:space="0" w:color="auto"/>
        <w:right w:val="none" w:sz="0" w:space="0" w:color="auto"/>
      </w:divBdr>
    </w:div>
    <w:div w:id="337733735">
      <w:bodyDiv w:val="1"/>
      <w:marLeft w:val="0"/>
      <w:marRight w:val="0"/>
      <w:marTop w:val="0"/>
      <w:marBottom w:val="0"/>
      <w:divBdr>
        <w:top w:val="none" w:sz="0" w:space="0" w:color="auto"/>
        <w:left w:val="none" w:sz="0" w:space="0" w:color="auto"/>
        <w:bottom w:val="none" w:sz="0" w:space="0" w:color="auto"/>
        <w:right w:val="none" w:sz="0" w:space="0" w:color="auto"/>
      </w:divBdr>
    </w:div>
    <w:div w:id="337736607">
      <w:bodyDiv w:val="1"/>
      <w:marLeft w:val="0"/>
      <w:marRight w:val="0"/>
      <w:marTop w:val="0"/>
      <w:marBottom w:val="0"/>
      <w:divBdr>
        <w:top w:val="none" w:sz="0" w:space="0" w:color="auto"/>
        <w:left w:val="none" w:sz="0" w:space="0" w:color="auto"/>
        <w:bottom w:val="none" w:sz="0" w:space="0" w:color="auto"/>
        <w:right w:val="none" w:sz="0" w:space="0" w:color="auto"/>
      </w:divBdr>
    </w:div>
    <w:div w:id="338045970">
      <w:bodyDiv w:val="1"/>
      <w:marLeft w:val="0"/>
      <w:marRight w:val="0"/>
      <w:marTop w:val="0"/>
      <w:marBottom w:val="0"/>
      <w:divBdr>
        <w:top w:val="none" w:sz="0" w:space="0" w:color="auto"/>
        <w:left w:val="none" w:sz="0" w:space="0" w:color="auto"/>
        <w:bottom w:val="none" w:sz="0" w:space="0" w:color="auto"/>
        <w:right w:val="none" w:sz="0" w:space="0" w:color="auto"/>
      </w:divBdr>
    </w:div>
    <w:div w:id="338124627">
      <w:bodyDiv w:val="1"/>
      <w:marLeft w:val="0"/>
      <w:marRight w:val="0"/>
      <w:marTop w:val="0"/>
      <w:marBottom w:val="0"/>
      <w:divBdr>
        <w:top w:val="none" w:sz="0" w:space="0" w:color="auto"/>
        <w:left w:val="none" w:sz="0" w:space="0" w:color="auto"/>
        <w:bottom w:val="none" w:sz="0" w:space="0" w:color="auto"/>
        <w:right w:val="none" w:sz="0" w:space="0" w:color="auto"/>
      </w:divBdr>
    </w:div>
    <w:div w:id="338191982">
      <w:bodyDiv w:val="1"/>
      <w:marLeft w:val="0"/>
      <w:marRight w:val="0"/>
      <w:marTop w:val="0"/>
      <w:marBottom w:val="0"/>
      <w:divBdr>
        <w:top w:val="none" w:sz="0" w:space="0" w:color="auto"/>
        <w:left w:val="none" w:sz="0" w:space="0" w:color="auto"/>
        <w:bottom w:val="none" w:sz="0" w:space="0" w:color="auto"/>
        <w:right w:val="none" w:sz="0" w:space="0" w:color="auto"/>
      </w:divBdr>
    </w:div>
    <w:div w:id="338386234">
      <w:bodyDiv w:val="1"/>
      <w:marLeft w:val="0"/>
      <w:marRight w:val="0"/>
      <w:marTop w:val="0"/>
      <w:marBottom w:val="0"/>
      <w:divBdr>
        <w:top w:val="none" w:sz="0" w:space="0" w:color="auto"/>
        <w:left w:val="none" w:sz="0" w:space="0" w:color="auto"/>
        <w:bottom w:val="none" w:sz="0" w:space="0" w:color="auto"/>
        <w:right w:val="none" w:sz="0" w:space="0" w:color="auto"/>
      </w:divBdr>
    </w:div>
    <w:div w:id="338698742">
      <w:bodyDiv w:val="1"/>
      <w:marLeft w:val="0"/>
      <w:marRight w:val="0"/>
      <w:marTop w:val="0"/>
      <w:marBottom w:val="0"/>
      <w:divBdr>
        <w:top w:val="none" w:sz="0" w:space="0" w:color="auto"/>
        <w:left w:val="none" w:sz="0" w:space="0" w:color="auto"/>
        <w:bottom w:val="none" w:sz="0" w:space="0" w:color="auto"/>
        <w:right w:val="none" w:sz="0" w:space="0" w:color="auto"/>
      </w:divBdr>
    </w:div>
    <w:div w:id="339085620">
      <w:bodyDiv w:val="1"/>
      <w:marLeft w:val="0"/>
      <w:marRight w:val="0"/>
      <w:marTop w:val="0"/>
      <w:marBottom w:val="0"/>
      <w:divBdr>
        <w:top w:val="none" w:sz="0" w:space="0" w:color="auto"/>
        <w:left w:val="none" w:sz="0" w:space="0" w:color="auto"/>
        <w:bottom w:val="none" w:sz="0" w:space="0" w:color="auto"/>
        <w:right w:val="none" w:sz="0" w:space="0" w:color="auto"/>
      </w:divBdr>
    </w:div>
    <w:div w:id="339308700">
      <w:bodyDiv w:val="1"/>
      <w:marLeft w:val="0"/>
      <w:marRight w:val="0"/>
      <w:marTop w:val="0"/>
      <w:marBottom w:val="0"/>
      <w:divBdr>
        <w:top w:val="none" w:sz="0" w:space="0" w:color="auto"/>
        <w:left w:val="none" w:sz="0" w:space="0" w:color="auto"/>
        <w:bottom w:val="none" w:sz="0" w:space="0" w:color="auto"/>
        <w:right w:val="none" w:sz="0" w:space="0" w:color="auto"/>
      </w:divBdr>
    </w:div>
    <w:div w:id="339502582">
      <w:bodyDiv w:val="1"/>
      <w:marLeft w:val="0"/>
      <w:marRight w:val="0"/>
      <w:marTop w:val="0"/>
      <w:marBottom w:val="0"/>
      <w:divBdr>
        <w:top w:val="none" w:sz="0" w:space="0" w:color="auto"/>
        <w:left w:val="none" w:sz="0" w:space="0" w:color="auto"/>
        <w:bottom w:val="none" w:sz="0" w:space="0" w:color="auto"/>
        <w:right w:val="none" w:sz="0" w:space="0" w:color="auto"/>
      </w:divBdr>
    </w:div>
    <w:div w:id="339503872">
      <w:bodyDiv w:val="1"/>
      <w:marLeft w:val="0"/>
      <w:marRight w:val="0"/>
      <w:marTop w:val="0"/>
      <w:marBottom w:val="0"/>
      <w:divBdr>
        <w:top w:val="none" w:sz="0" w:space="0" w:color="auto"/>
        <w:left w:val="none" w:sz="0" w:space="0" w:color="auto"/>
        <w:bottom w:val="none" w:sz="0" w:space="0" w:color="auto"/>
        <w:right w:val="none" w:sz="0" w:space="0" w:color="auto"/>
      </w:divBdr>
    </w:div>
    <w:div w:id="339701097">
      <w:bodyDiv w:val="1"/>
      <w:marLeft w:val="0"/>
      <w:marRight w:val="0"/>
      <w:marTop w:val="0"/>
      <w:marBottom w:val="0"/>
      <w:divBdr>
        <w:top w:val="none" w:sz="0" w:space="0" w:color="auto"/>
        <w:left w:val="none" w:sz="0" w:space="0" w:color="auto"/>
        <w:bottom w:val="none" w:sz="0" w:space="0" w:color="auto"/>
        <w:right w:val="none" w:sz="0" w:space="0" w:color="auto"/>
      </w:divBdr>
    </w:div>
    <w:div w:id="340205221">
      <w:bodyDiv w:val="1"/>
      <w:marLeft w:val="0"/>
      <w:marRight w:val="0"/>
      <w:marTop w:val="0"/>
      <w:marBottom w:val="0"/>
      <w:divBdr>
        <w:top w:val="none" w:sz="0" w:space="0" w:color="auto"/>
        <w:left w:val="none" w:sz="0" w:space="0" w:color="auto"/>
        <w:bottom w:val="none" w:sz="0" w:space="0" w:color="auto"/>
        <w:right w:val="none" w:sz="0" w:space="0" w:color="auto"/>
      </w:divBdr>
    </w:div>
    <w:div w:id="340788727">
      <w:bodyDiv w:val="1"/>
      <w:marLeft w:val="0"/>
      <w:marRight w:val="0"/>
      <w:marTop w:val="0"/>
      <w:marBottom w:val="0"/>
      <w:divBdr>
        <w:top w:val="none" w:sz="0" w:space="0" w:color="auto"/>
        <w:left w:val="none" w:sz="0" w:space="0" w:color="auto"/>
        <w:bottom w:val="none" w:sz="0" w:space="0" w:color="auto"/>
        <w:right w:val="none" w:sz="0" w:space="0" w:color="auto"/>
      </w:divBdr>
    </w:div>
    <w:div w:id="340817252">
      <w:bodyDiv w:val="1"/>
      <w:marLeft w:val="0"/>
      <w:marRight w:val="0"/>
      <w:marTop w:val="0"/>
      <w:marBottom w:val="0"/>
      <w:divBdr>
        <w:top w:val="none" w:sz="0" w:space="0" w:color="auto"/>
        <w:left w:val="none" w:sz="0" w:space="0" w:color="auto"/>
        <w:bottom w:val="none" w:sz="0" w:space="0" w:color="auto"/>
        <w:right w:val="none" w:sz="0" w:space="0" w:color="auto"/>
      </w:divBdr>
    </w:div>
    <w:div w:id="341008178">
      <w:bodyDiv w:val="1"/>
      <w:marLeft w:val="0"/>
      <w:marRight w:val="0"/>
      <w:marTop w:val="0"/>
      <w:marBottom w:val="0"/>
      <w:divBdr>
        <w:top w:val="none" w:sz="0" w:space="0" w:color="auto"/>
        <w:left w:val="none" w:sz="0" w:space="0" w:color="auto"/>
        <w:bottom w:val="none" w:sz="0" w:space="0" w:color="auto"/>
        <w:right w:val="none" w:sz="0" w:space="0" w:color="auto"/>
      </w:divBdr>
    </w:div>
    <w:div w:id="341014844">
      <w:bodyDiv w:val="1"/>
      <w:marLeft w:val="0"/>
      <w:marRight w:val="0"/>
      <w:marTop w:val="0"/>
      <w:marBottom w:val="0"/>
      <w:divBdr>
        <w:top w:val="none" w:sz="0" w:space="0" w:color="auto"/>
        <w:left w:val="none" w:sz="0" w:space="0" w:color="auto"/>
        <w:bottom w:val="none" w:sz="0" w:space="0" w:color="auto"/>
        <w:right w:val="none" w:sz="0" w:space="0" w:color="auto"/>
      </w:divBdr>
    </w:div>
    <w:div w:id="341054490">
      <w:bodyDiv w:val="1"/>
      <w:marLeft w:val="0"/>
      <w:marRight w:val="0"/>
      <w:marTop w:val="0"/>
      <w:marBottom w:val="0"/>
      <w:divBdr>
        <w:top w:val="none" w:sz="0" w:space="0" w:color="auto"/>
        <w:left w:val="none" w:sz="0" w:space="0" w:color="auto"/>
        <w:bottom w:val="none" w:sz="0" w:space="0" w:color="auto"/>
        <w:right w:val="none" w:sz="0" w:space="0" w:color="auto"/>
      </w:divBdr>
    </w:div>
    <w:div w:id="341201206">
      <w:bodyDiv w:val="1"/>
      <w:marLeft w:val="0"/>
      <w:marRight w:val="0"/>
      <w:marTop w:val="0"/>
      <w:marBottom w:val="0"/>
      <w:divBdr>
        <w:top w:val="none" w:sz="0" w:space="0" w:color="auto"/>
        <w:left w:val="none" w:sz="0" w:space="0" w:color="auto"/>
        <w:bottom w:val="none" w:sz="0" w:space="0" w:color="auto"/>
        <w:right w:val="none" w:sz="0" w:space="0" w:color="auto"/>
      </w:divBdr>
    </w:div>
    <w:div w:id="341514662">
      <w:bodyDiv w:val="1"/>
      <w:marLeft w:val="0"/>
      <w:marRight w:val="0"/>
      <w:marTop w:val="0"/>
      <w:marBottom w:val="0"/>
      <w:divBdr>
        <w:top w:val="none" w:sz="0" w:space="0" w:color="auto"/>
        <w:left w:val="none" w:sz="0" w:space="0" w:color="auto"/>
        <w:bottom w:val="none" w:sz="0" w:space="0" w:color="auto"/>
        <w:right w:val="none" w:sz="0" w:space="0" w:color="auto"/>
      </w:divBdr>
    </w:div>
    <w:div w:id="342126004">
      <w:bodyDiv w:val="1"/>
      <w:marLeft w:val="0"/>
      <w:marRight w:val="0"/>
      <w:marTop w:val="0"/>
      <w:marBottom w:val="0"/>
      <w:divBdr>
        <w:top w:val="none" w:sz="0" w:space="0" w:color="auto"/>
        <w:left w:val="none" w:sz="0" w:space="0" w:color="auto"/>
        <w:bottom w:val="none" w:sz="0" w:space="0" w:color="auto"/>
        <w:right w:val="none" w:sz="0" w:space="0" w:color="auto"/>
      </w:divBdr>
    </w:div>
    <w:div w:id="342709788">
      <w:bodyDiv w:val="1"/>
      <w:marLeft w:val="0"/>
      <w:marRight w:val="0"/>
      <w:marTop w:val="0"/>
      <w:marBottom w:val="0"/>
      <w:divBdr>
        <w:top w:val="none" w:sz="0" w:space="0" w:color="auto"/>
        <w:left w:val="none" w:sz="0" w:space="0" w:color="auto"/>
        <w:bottom w:val="none" w:sz="0" w:space="0" w:color="auto"/>
        <w:right w:val="none" w:sz="0" w:space="0" w:color="auto"/>
      </w:divBdr>
    </w:div>
    <w:div w:id="342897607">
      <w:bodyDiv w:val="1"/>
      <w:marLeft w:val="0"/>
      <w:marRight w:val="0"/>
      <w:marTop w:val="0"/>
      <w:marBottom w:val="0"/>
      <w:divBdr>
        <w:top w:val="none" w:sz="0" w:space="0" w:color="auto"/>
        <w:left w:val="none" w:sz="0" w:space="0" w:color="auto"/>
        <w:bottom w:val="none" w:sz="0" w:space="0" w:color="auto"/>
        <w:right w:val="none" w:sz="0" w:space="0" w:color="auto"/>
      </w:divBdr>
    </w:div>
    <w:div w:id="342974528">
      <w:bodyDiv w:val="1"/>
      <w:marLeft w:val="0"/>
      <w:marRight w:val="0"/>
      <w:marTop w:val="0"/>
      <w:marBottom w:val="0"/>
      <w:divBdr>
        <w:top w:val="none" w:sz="0" w:space="0" w:color="auto"/>
        <w:left w:val="none" w:sz="0" w:space="0" w:color="auto"/>
        <w:bottom w:val="none" w:sz="0" w:space="0" w:color="auto"/>
        <w:right w:val="none" w:sz="0" w:space="0" w:color="auto"/>
      </w:divBdr>
    </w:div>
    <w:div w:id="342980809">
      <w:bodyDiv w:val="1"/>
      <w:marLeft w:val="0"/>
      <w:marRight w:val="0"/>
      <w:marTop w:val="0"/>
      <w:marBottom w:val="0"/>
      <w:divBdr>
        <w:top w:val="none" w:sz="0" w:space="0" w:color="auto"/>
        <w:left w:val="none" w:sz="0" w:space="0" w:color="auto"/>
        <w:bottom w:val="none" w:sz="0" w:space="0" w:color="auto"/>
        <w:right w:val="none" w:sz="0" w:space="0" w:color="auto"/>
      </w:divBdr>
    </w:div>
    <w:div w:id="343483846">
      <w:bodyDiv w:val="1"/>
      <w:marLeft w:val="0"/>
      <w:marRight w:val="0"/>
      <w:marTop w:val="0"/>
      <w:marBottom w:val="0"/>
      <w:divBdr>
        <w:top w:val="none" w:sz="0" w:space="0" w:color="auto"/>
        <w:left w:val="none" w:sz="0" w:space="0" w:color="auto"/>
        <w:bottom w:val="none" w:sz="0" w:space="0" w:color="auto"/>
        <w:right w:val="none" w:sz="0" w:space="0" w:color="auto"/>
      </w:divBdr>
    </w:div>
    <w:div w:id="344021491">
      <w:bodyDiv w:val="1"/>
      <w:marLeft w:val="0"/>
      <w:marRight w:val="0"/>
      <w:marTop w:val="0"/>
      <w:marBottom w:val="0"/>
      <w:divBdr>
        <w:top w:val="none" w:sz="0" w:space="0" w:color="auto"/>
        <w:left w:val="none" w:sz="0" w:space="0" w:color="auto"/>
        <w:bottom w:val="none" w:sz="0" w:space="0" w:color="auto"/>
        <w:right w:val="none" w:sz="0" w:space="0" w:color="auto"/>
      </w:divBdr>
    </w:div>
    <w:div w:id="344214055">
      <w:bodyDiv w:val="1"/>
      <w:marLeft w:val="0"/>
      <w:marRight w:val="0"/>
      <w:marTop w:val="0"/>
      <w:marBottom w:val="0"/>
      <w:divBdr>
        <w:top w:val="none" w:sz="0" w:space="0" w:color="auto"/>
        <w:left w:val="none" w:sz="0" w:space="0" w:color="auto"/>
        <w:bottom w:val="none" w:sz="0" w:space="0" w:color="auto"/>
        <w:right w:val="none" w:sz="0" w:space="0" w:color="auto"/>
      </w:divBdr>
    </w:div>
    <w:div w:id="344677022">
      <w:bodyDiv w:val="1"/>
      <w:marLeft w:val="0"/>
      <w:marRight w:val="0"/>
      <w:marTop w:val="0"/>
      <w:marBottom w:val="0"/>
      <w:divBdr>
        <w:top w:val="none" w:sz="0" w:space="0" w:color="auto"/>
        <w:left w:val="none" w:sz="0" w:space="0" w:color="auto"/>
        <w:bottom w:val="none" w:sz="0" w:space="0" w:color="auto"/>
        <w:right w:val="none" w:sz="0" w:space="0" w:color="auto"/>
      </w:divBdr>
    </w:div>
    <w:div w:id="344749064">
      <w:bodyDiv w:val="1"/>
      <w:marLeft w:val="0"/>
      <w:marRight w:val="0"/>
      <w:marTop w:val="0"/>
      <w:marBottom w:val="0"/>
      <w:divBdr>
        <w:top w:val="none" w:sz="0" w:space="0" w:color="auto"/>
        <w:left w:val="none" w:sz="0" w:space="0" w:color="auto"/>
        <w:bottom w:val="none" w:sz="0" w:space="0" w:color="auto"/>
        <w:right w:val="none" w:sz="0" w:space="0" w:color="auto"/>
      </w:divBdr>
    </w:div>
    <w:div w:id="344789340">
      <w:bodyDiv w:val="1"/>
      <w:marLeft w:val="0"/>
      <w:marRight w:val="0"/>
      <w:marTop w:val="0"/>
      <w:marBottom w:val="0"/>
      <w:divBdr>
        <w:top w:val="none" w:sz="0" w:space="0" w:color="auto"/>
        <w:left w:val="none" w:sz="0" w:space="0" w:color="auto"/>
        <w:bottom w:val="none" w:sz="0" w:space="0" w:color="auto"/>
        <w:right w:val="none" w:sz="0" w:space="0" w:color="auto"/>
      </w:divBdr>
    </w:div>
    <w:div w:id="344988995">
      <w:bodyDiv w:val="1"/>
      <w:marLeft w:val="0"/>
      <w:marRight w:val="0"/>
      <w:marTop w:val="0"/>
      <w:marBottom w:val="0"/>
      <w:divBdr>
        <w:top w:val="none" w:sz="0" w:space="0" w:color="auto"/>
        <w:left w:val="none" w:sz="0" w:space="0" w:color="auto"/>
        <w:bottom w:val="none" w:sz="0" w:space="0" w:color="auto"/>
        <w:right w:val="none" w:sz="0" w:space="0" w:color="auto"/>
      </w:divBdr>
    </w:div>
    <w:div w:id="345061718">
      <w:bodyDiv w:val="1"/>
      <w:marLeft w:val="0"/>
      <w:marRight w:val="0"/>
      <w:marTop w:val="0"/>
      <w:marBottom w:val="0"/>
      <w:divBdr>
        <w:top w:val="none" w:sz="0" w:space="0" w:color="auto"/>
        <w:left w:val="none" w:sz="0" w:space="0" w:color="auto"/>
        <w:bottom w:val="none" w:sz="0" w:space="0" w:color="auto"/>
        <w:right w:val="none" w:sz="0" w:space="0" w:color="auto"/>
      </w:divBdr>
    </w:div>
    <w:div w:id="345981422">
      <w:bodyDiv w:val="1"/>
      <w:marLeft w:val="0"/>
      <w:marRight w:val="0"/>
      <w:marTop w:val="0"/>
      <w:marBottom w:val="0"/>
      <w:divBdr>
        <w:top w:val="none" w:sz="0" w:space="0" w:color="auto"/>
        <w:left w:val="none" w:sz="0" w:space="0" w:color="auto"/>
        <w:bottom w:val="none" w:sz="0" w:space="0" w:color="auto"/>
        <w:right w:val="none" w:sz="0" w:space="0" w:color="auto"/>
      </w:divBdr>
    </w:div>
    <w:div w:id="346830838">
      <w:bodyDiv w:val="1"/>
      <w:marLeft w:val="0"/>
      <w:marRight w:val="0"/>
      <w:marTop w:val="0"/>
      <w:marBottom w:val="0"/>
      <w:divBdr>
        <w:top w:val="none" w:sz="0" w:space="0" w:color="auto"/>
        <w:left w:val="none" w:sz="0" w:space="0" w:color="auto"/>
        <w:bottom w:val="none" w:sz="0" w:space="0" w:color="auto"/>
        <w:right w:val="none" w:sz="0" w:space="0" w:color="auto"/>
      </w:divBdr>
    </w:div>
    <w:div w:id="347559395">
      <w:bodyDiv w:val="1"/>
      <w:marLeft w:val="0"/>
      <w:marRight w:val="0"/>
      <w:marTop w:val="0"/>
      <w:marBottom w:val="0"/>
      <w:divBdr>
        <w:top w:val="none" w:sz="0" w:space="0" w:color="auto"/>
        <w:left w:val="none" w:sz="0" w:space="0" w:color="auto"/>
        <w:bottom w:val="none" w:sz="0" w:space="0" w:color="auto"/>
        <w:right w:val="none" w:sz="0" w:space="0" w:color="auto"/>
      </w:divBdr>
    </w:div>
    <w:div w:id="347678901">
      <w:bodyDiv w:val="1"/>
      <w:marLeft w:val="0"/>
      <w:marRight w:val="0"/>
      <w:marTop w:val="0"/>
      <w:marBottom w:val="0"/>
      <w:divBdr>
        <w:top w:val="none" w:sz="0" w:space="0" w:color="auto"/>
        <w:left w:val="none" w:sz="0" w:space="0" w:color="auto"/>
        <w:bottom w:val="none" w:sz="0" w:space="0" w:color="auto"/>
        <w:right w:val="none" w:sz="0" w:space="0" w:color="auto"/>
      </w:divBdr>
    </w:div>
    <w:div w:id="347679898">
      <w:bodyDiv w:val="1"/>
      <w:marLeft w:val="0"/>
      <w:marRight w:val="0"/>
      <w:marTop w:val="0"/>
      <w:marBottom w:val="0"/>
      <w:divBdr>
        <w:top w:val="none" w:sz="0" w:space="0" w:color="auto"/>
        <w:left w:val="none" w:sz="0" w:space="0" w:color="auto"/>
        <w:bottom w:val="none" w:sz="0" w:space="0" w:color="auto"/>
        <w:right w:val="none" w:sz="0" w:space="0" w:color="auto"/>
      </w:divBdr>
    </w:div>
    <w:div w:id="348726810">
      <w:bodyDiv w:val="1"/>
      <w:marLeft w:val="0"/>
      <w:marRight w:val="0"/>
      <w:marTop w:val="0"/>
      <w:marBottom w:val="0"/>
      <w:divBdr>
        <w:top w:val="none" w:sz="0" w:space="0" w:color="auto"/>
        <w:left w:val="none" w:sz="0" w:space="0" w:color="auto"/>
        <w:bottom w:val="none" w:sz="0" w:space="0" w:color="auto"/>
        <w:right w:val="none" w:sz="0" w:space="0" w:color="auto"/>
      </w:divBdr>
    </w:div>
    <w:div w:id="348797418">
      <w:bodyDiv w:val="1"/>
      <w:marLeft w:val="0"/>
      <w:marRight w:val="0"/>
      <w:marTop w:val="0"/>
      <w:marBottom w:val="0"/>
      <w:divBdr>
        <w:top w:val="none" w:sz="0" w:space="0" w:color="auto"/>
        <w:left w:val="none" w:sz="0" w:space="0" w:color="auto"/>
        <w:bottom w:val="none" w:sz="0" w:space="0" w:color="auto"/>
        <w:right w:val="none" w:sz="0" w:space="0" w:color="auto"/>
      </w:divBdr>
    </w:div>
    <w:div w:id="349572352">
      <w:bodyDiv w:val="1"/>
      <w:marLeft w:val="0"/>
      <w:marRight w:val="0"/>
      <w:marTop w:val="0"/>
      <w:marBottom w:val="0"/>
      <w:divBdr>
        <w:top w:val="none" w:sz="0" w:space="0" w:color="auto"/>
        <w:left w:val="none" w:sz="0" w:space="0" w:color="auto"/>
        <w:bottom w:val="none" w:sz="0" w:space="0" w:color="auto"/>
        <w:right w:val="none" w:sz="0" w:space="0" w:color="auto"/>
      </w:divBdr>
    </w:div>
    <w:div w:id="349844120">
      <w:bodyDiv w:val="1"/>
      <w:marLeft w:val="0"/>
      <w:marRight w:val="0"/>
      <w:marTop w:val="0"/>
      <w:marBottom w:val="0"/>
      <w:divBdr>
        <w:top w:val="none" w:sz="0" w:space="0" w:color="auto"/>
        <w:left w:val="none" w:sz="0" w:space="0" w:color="auto"/>
        <w:bottom w:val="none" w:sz="0" w:space="0" w:color="auto"/>
        <w:right w:val="none" w:sz="0" w:space="0" w:color="auto"/>
      </w:divBdr>
    </w:div>
    <w:div w:id="349993843">
      <w:bodyDiv w:val="1"/>
      <w:marLeft w:val="0"/>
      <w:marRight w:val="0"/>
      <w:marTop w:val="0"/>
      <w:marBottom w:val="0"/>
      <w:divBdr>
        <w:top w:val="none" w:sz="0" w:space="0" w:color="auto"/>
        <w:left w:val="none" w:sz="0" w:space="0" w:color="auto"/>
        <w:bottom w:val="none" w:sz="0" w:space="0" w:color="auto"/>
        <w:right w:val="none" w:sz="0" w:space="0" w:color="auto"/>
      </w:divBdr>
    </w:div>
    <w:div w:id="350449621">
      <w:bodyDiv w:val="1"/>
      <w:marLeft w:val="0"/>
      <w:marRight w:val="0"/>
      <w:marTop w:val="0"/>
      <w:marBottom w:val="0"/>
      <w:divBdr>
        <w:top w:val="none" w:sz="0" w:space="0" w:color="auto"/>
        <w:left w:val="none" w:sz="0" w:space="0" w:color="auto"/>
        <w:bottom w:val="none" w:sz="0" w:space="0" w:color="auto"/>
        <w:right w:val="none" w:sz="0" w:space="0" w:color="auto"/>
      </w:divBdr>
    </w:div>
    <w:div w:id="350491366">
      <w:bodyDiv w:val="1"/>
      <w:marLeft w:val="0"/>
      <w:marRight w:val="0"/>
      <w:marTop w:val="0"/>
      <w:marBottom w:val="0"/>
      <w:divBdr>
        <w:top w:val="none" w:sz="0" w:space="0" w:color="auto"/>
        <w:left w:val="none" w:sz="0" w:space="0" w:color="auto"/>
        <w:bottom w:val="none" w:sz="0" w:space="0" w:color="auto"/>
        <w:right w:val="none" w:sz="0" w:space="0" w:color="auto"/>
      </w:divBdr>
    </w:div>
    <w:div w:id="350574128">
      <w:bodyDiv w:val="1"/>
      <w:marLeft w:val="0"/>
      <w:marRight w:val="0"/>
      <w:marTop w:val="0"/>
      <w:marBottom w:val="0"/>
      <w:divBdr>
        <w:top w:val="none" w:sz="0" w:space="0" w:color="auto"/>
        <w:left w:val="none" w:sz="0" w:space="0" w:color="auto"/>
        <w:bottom w:val="none" w:sz="0" w:space="0" w:color="auto"/>
        <w:right w:val="none" w:sz="0" w:space="0" w:color="auto"/>
      </w:divBdr>
    </w:div>
    <w:div w:id="350760514">
      <w:bodyDiv w:val="1"/>
      <w:marLeft w:val="0"/>
      <w:marRight w:val="0"/>
      <w:marTop w:val="0"/>
      <w:marBottom w:val="0"/>
      <w:divBdr>
        <w:top w:val="none" w:sz="0" w:space="0" w:color="auto"/>
        <w:left w:val="none" w:sz="0" w:space="0" w:color="auto"/>
        <w:bottom w:val="none" w:sz="0" w:space="0" w:color="auto"/>
        <w:right w:val="none" w:sz="0" w:space="0" w:color="auto"/>
      </w:divBdr>
    </w:div>
    <w:div w:id="351032702">
      <w:bodyDiv w:val="1"/>
      <w:marLeft w:val="0"/>
      <w:marRight w:val="0"/>
      <w:marTop w:val="0"/>
      <w:marBottom w:val="0"/>
      <w:divBdr>
        <w:top w:val="none" w:sz="0" w:space="0" w:color="auto"/>
        <w:left w:val="none" w:sz="0" w:space="0" w:color="auto"/>
        <w:bottom w:val="none" w:sz="0" w:space="0" w:color="auto"/>
        <w:right w:val="none" w:sz="0" w:space="0" w:color="auto"/>
      </w:divBdr>
    </w:div>
    <w:div w:id="351541431">
      <w:bodyDiv w:val="1"/>
      <w:marLeft w:val="0"/>
      <w:marRight w:val="0"/>
      <w:marTop w:val="0"/>
      <w:marBottom w:val="0"/>
      <w:divBdr>
        <w:top w:val="none" w:sz="0" w:space="0" w:color="auto"/>
        <w:left w:val="none" w:sz="0" w:space="0" w:color="auto"/>
        <w:bottom w:val="none" w:sz="0" w:space="0" w:color="auto"/>
        <w:right w:val="none" w:sz="0" w:space="0" w:color="auto"/>
      </w:divBdr>
    </w:div>
    <w:div w:id="351758614">
      <w:bodyDiv w:val="1"/>
      <w:marLeft w:val="0"/>
      <w:marRight w:val="0"/>
      <w:marTop w:val="0"/>
      <w:marBottom w:val="0"/>
      <w:divBdr>
        <w:top w:val="none" w:sz="0" w:space="0" w:color="auto"/>
        <w:left w:val="none" w:sz="0" w:space="0" w:color="auto"/>
        <w:bottom w:val="none" w:sz="0" w:space="0" w:color="auto"/>
        <w:right w:val="none" w:sz="0" w:space="0" w:color="auto"/>
      </w:divBdr>
    </w:div>
    <w:div w:id="351928760">
      <w:bodyDiv w:val="1"/>
      <w:marLeft w:val="0"/>
      <w:marRight w:val="0"/>
      <w:marTop w:val="0"/>
      <w:marBottom w:val="0"/>
      <w:divBdr>
        <w:top w:val="none" w:sz="0" w:space="0" w:color="auto"/>
        <w:left w:val="none" w:sz="0" w:space="0" w:color="auto"/>
        <w:bottom w:val="none" w:sz="0" w:space="0" w:color="auto"/>
        <w:right w:val="none" w:sz="0" w:space="0" w:color="auto"/>
      </w:divBdr>
    </w:div>
    <w:div w:id="352076047">
      <w:bodyDiv w:val="1"/>
      <w:marLeft w:val="0"/>
      <w:marRight w:val="0"/>
      <w:marTop w:val="0"/>
      <w:marBottom w:val="0"/>
      <w:divBdr>
        <w:top w:val="none" w:sz="0" w:space="0" w:color="auto"/>
        <w:left w:val="none" w:sz="0" w:space="0" w:color="auto"/>
        <w:bottom w:val="none" w:sz="0" w:space="0" w:color="auto"/>
        <w:right w:val="none" w:sz="0" w:space="0" w:color="auto"/>
      </w:divBdr>
    </w:div>
    <w:div w:id="352532084">
      <w:bodyDiv w:val="1"/>
      <w:marLeft w:val="0"/>
      <w:marRight w:val="0"/>
      <w:marTop w:val="0"/>
      <w:marBottom w:val="0"/>
      <w:divBdr>
        <w:top w:val="none" w:sz="0" w:space="0" w:color="auto"/>
        <w:left w:val="none" w:sz="0" w:space="0" w:color="auto"/>
        <w:bottom w:val="none" w:sz="0" w:space="0" w:color="auto"/>
        <w:right w:val="none" w:sz="0" w:space="0" w:color="auto"/>
      </w:divBdr>
    </w:div>
    <w:div w:id="353580167">
      <w:bodyDiv w:val="1"/>
      <w:marLeft w:val="0"/>
      <w:marRight w:val="0"/>
      <w:marTop w:val="0"/>
      <w:marBottom w:val="0"/>
      <w:divBdr>
        <w:top w:val="none" w:sz="0" w:space="0" w:color="auto"/>
        <w:left w:val="none" w:sz="0" w:space="0" w:color="auto"/>
        <w:bottom w:val="none" w:sz="0" w:space="0" w:color="auto"/>
        <w:right w:val="none" w:sz="0" w:space="0" w:color="auto"/>
      </w:divBdr>
    </w:div>
    <w:div w:id="353769928">
      <w:bodyDiv w:val="1"/>
      <w:marLeft w:val="0"/>
      <w:marRight w:val="0"/>
      <w:marTop w:val="0"/>
      <w:marBottom w:val="0"/>
      <w:divBdr>
        <w:top w:val="none" w:sz="0" w:space="0" w:color="auto"/>
        <w:left w:val="none" w:sz="0" w:space="0" w:color="auto"/>
        <w:bottom w:val="none" w:sz="0" w:space="0" w:color="auto"/>
        <w:right w:val="none" w:sz="0" w:space="0" w:color="auto"/>
      </w:divBdr>
    </w:div>
    <w:div w:id="354120805">
      <w:bodyDiv w:val="1"/>
      <w:marLeft w:val="0"/>
      <w:marRight w:val="0"/>
      <w:marTop w:val="0"/>
      <w:marBottom w:val="0"/>
      <w:divBdr>
        <w:top w:val="none" w:sz="0" w:space="0" w:color="auto"/>
        <w:left w:val="none" w:sz="0" w:space="0" w:color="auto"/>
        <w:bottom w:val="none" w:sz="0" w:space="0" w:color="auto"/>
        <w:right w:val="none" w:sz="0" w:space="0" w:color="auto"/>
      </w:divBdr>
    </w:div>
    <w:div w:id="354503130">
      <w:bodyDiv w:val="1"/>
      <w:marLeft w:val="0"/>
      <w:marRight w:val="0"/>
      <w:marTop w:val="0"/>
      <w:marBottom w:val="0"/>
      <w:divBdr>
        <w:top w:val="none" w:sz="0" w:space="0" w:color="auto"/>
        <w:left w:val="none" w:sz="0" w:space="0" w:color="auto"/>
        <w:bottom w:val="none" w:sz="0" w:space="0" w:color="auto"/>
        <w:right w:val="none" w:sz="0" w:space="0" w:color="auto"/>
      </w:divBdr>
    </w:div>
    <w:div w:id="354969044">
      <w:bodyDiv w:val="1"/>
      <w:marLeft w:val="0"/>
      <w:marRight w:val="0"/>
      <w:marTop w:val="0"/>
      <w:marBottom w:val="0"/>
      <w:divBdr>
        <w:top w:val="none" w:sz="0" w:space="0" w:color="auto"/>
        <w:left w:val="none" w:sz="0" w:space="0" w:color="auto"/>
        <w:bottom w:val="none" w:sz="0" w:space="0" w:color="auto"/>
        <w:right w:val="none" w:sz="0" w:space="0" w:color="auto"/>
      </w:divBdr>
    </w:div>
    <w:div w:id="355349944">
      <w:bodyDiv w:val="1"/>
      <w:marLeft w:val="0"/>
      <w:marRight w:val="0"/>
      <w:marTop w:val="0"/>
      <w:marBottom w:val="0"/>
      <w:divBdr>
        <w:top w:val="none" w:sz="0" w:space="0" w:color="auto"/>
        <w:left w:val="none" w:sz="0" w:space="0" w:color="auto"/>
        <w:bottom w:val="none" w:sz="0" w:space="0" w:color="auto"/>
        <w:right w:val="none" w:sz="0" w:space="0" w:color="auto"/>
      </w:divBdr>
    </w:div>
    <w:div w:id="355547558">
      <w:bodyDiv w:val="1"/>
      <w:marLeft w:val="0"/>
      <w:marRight w:val="0"/>
      <w:marTop w:val="0"/>
      <w:marBottom w:val="0"/>
      <w:divBdr>
        <w:top w:val="none" w:sz="0" w:space="0" w:color="auto"/>
        <w:left w:val="none" w:sz="0" w:space="0" w:color="auto"/>
        <w:bottom w:val="none" w:sz="0" w:space="0" w:color="auto"/>
        <w:right w:val="none" w:sz="0" w:space="0" w:color="auto"/>
      </w:divBdr>
    </w:div>
    <w:div w:id="355932374">
      <w:bodyDiv w:val="1"/>
      <w:marLeft w:val="0"/>
      <w:marRight w:val="0"/>
      <w:marTop w:val="0"/>
      <w:marBottom w:val="0"/>
      <w:divBdr>
        <w:top w:val="none" w:sz="0" w:space="0" w:color="auto"/>
        <w:left w:val="none" w:sz="0" w:space="0" w:color="auto"/>
        <w:bottom w:val="none" w:sz="0" w:space="0" w:color="auto"/>
        <w:right w:val="none" w:sz="0" w:space="0" w:color="auto"/>
      </w:divBdr>
    </w:div>
    <w:div w:id="356081398">
      <w:bodyDiv w:val="1"/>
      <w:marLeft w:val="0"/>
      <w:marRight w:val="0"/>
      <w:marTop w:val="0"/>
      <w:marBottom w:val="0"/>
      <w:divBdr>
        <w:top w:val="none" w:sz="0" w:space="0" w:color="auto"/>
        <w:left w:val="none" w:sz="0" w:space="0" w:color="auto"/>
        <w:bottom w:val="none" w:sz="0" w:space="0" w:color="auto"/>
        <w:right w:val="none" w:sz="0" w:space="0" w:color="auto"/>
      </w:divBdr>
    </w:div>
    <w:div w:id="356589254">
      <w:bodyDiv w:val="1"/>
      <w:marLeft w:val="0"/>
      <w:marRight w:val="0"/>
      <w:marTop w:val="0"/>
      <w:marBottom w:val="0"/>
      <w:divBdr>
        <w:top w:val="none" w:sz="0" w:space="0" w:color="auto"/>
        <w:left w:val="none" w:sz="0" w:space="0" w:color="auto"/>
        <w:bottom w:val="none" w:sz="0" w:space="0" w:color="auto"/>
        <w:right w:val="none" w:sz="0" w:space="0" w:color="auto"/>
      </w:divBdr>
    </w:div>
    <w:div w:id="357045724">
      <w:bodyDiv w:val="1"/>
      <w:marLeft w:val="0"/>
      <w:marRight w:val="0"/>
      <w:marTop w:val="0"/>
      <w:marBottom w:val="0"/>
      <w:divBdr>
        <w:top w:val="none" w:sz="0" w:space="0" w:color="auto"/>
        <w:left w:val="none" w:sz="0" w:space="0" w:color="auto"/>
        <w:bottom w:val="none" w:sz="0" w:space="0" w:color="auto"/>
        <w:right w:val="none" w:sz="0" w:space="0" w:color="auto"/>
      </w:divBdr>
    </w:div>
    <w:div w:id="357203034">
      <w:bodyDiv w:val="1"/>
      <w:marLeft w:val="0"/>
      <w:marRight w:val="0"/>
      <w:marTop w:val="0"/>
      <w:marBottom w:val="0"/>
      <w:divBdr>
        <w:top w:val="none" w:sz="0" w:space="0" w:color="auto"/>
        <w:left w:val="none" w:sz="0" w:space="0" w:color="auto"/>
        <w:bottom w:val="none" w:sz="0" w:space="0" w:color="auto"/>
        <w:right w:val="none" w:sz="0" w:space="0" w:color="auto"/>
      </w:divBdr>
    </w:div>
    <w:div w:id="357316376">
      <w:bodyDiv w:val="1"/>
      <w:marLeft w:val="0"/>
      <w:marRight w:val="0"/>
      <w:marTop w:val="0"/>
      <w:marBottom w:val="0"/>
      <w:divBdr>
        <w:top w:val="none" w:sz="0" w:space="0" w:color="auto"/>
        <w:left w:val="none" w:sz="0" w:space="0" w:color="auto"/>
        <w:bottom w:val="none" w:sz="0" w:space="0" w:color="auto"/>
        <w:right w:val="none" w:sz="0" w:space="0" w:color="auto"/>
      </w:divBdr>
    </w:div>
    <w:div w:id="357396516">
      <w:bodyDiv w:val="1"/>
      <w:marLeft w:val="0"/>
      <w:marRight w:val="0"/>
      <w:marTop w:val="0"/>
      <w:marBottom w:val="0"/>
      <w:divBdr>
        <w:top w:val="none" w:sz="0" w:space="0" w:color="auto"/>
        <w:left w:val="none" w:sz="0" w:space="0" w:color="auto"/>
        <w:bottom w:val="none" w:sz="0" w:space="0" w:color="auto"/>
        <w:right w:val="none" w:sz="0" w:space="0" w:color="auto"/>
      </w:divBdr>
    </w:div>
    <w:div w:id="357657311">
      <w:bodyDiv w:val="1"/>
      <w:marLeft w:val="0"/>
      <w:marRight w:val="0"/>
      <w:marTop w:val="0"/>
      <w:marBottom w:val="0"/>
      <w:divBdr>
        <w:top w:val="none" w:sz="0" w:space="0" w:color="auto"/>
        <w:left w:val="none" w:sz="0" w:space="0" w:color="auto"/>
        <w:bottom w:val="none" w:sz="0" w:space="0" w:color="auto"/>
        <w:right w:val="none" w:sz="0" w:space="0" w:color="auto"/>
      </w:divBdr>
    </w:div>
    <w:div w:id="357967672">
      <w:bodyDiv w:val="1"/>
      <w:marLeft w:val="0"/>
      <w:marRight w:val="0"/>
      <w:marTop w:val="0"/>
      <w:marBottom w:val="0"/>
      <w:divBdr>
        <w:top w:val="none" w:sz="0" w:space="0" w:color="auto"/>
        <w:left w:val="none" w:sz="0" w:space="0" w:color="auto"/>
        <w:bottom w:val="none" w:sz="0" w:space="0" w:color="auto"/>
        <w:right w:val="none" w:sz="0" w:space="0" w:color="auto"/>
      </w:divBdr>
    </w:div>
    <w:div w:id="358354276">
      <w:bodyDiv w:val="1"/>
      <w:marLeft w:val="0"/>
      <w:marRight w:val="0"/>
      <w:marTop w:val="0"/>
      <w:marBottom w:val="0"/>
      <w:divBdr>
        <w:top w:val="none" w:sz="0" w:space="0" w:color="auto"/>
        <w:left w:val="none" w:sz="0" w:space="0" w:color="auto"/>
        <w:bottom w:val="none" w:sz="0" w:space="0" w:color="auto"/>
        <w:right w:val="none" w:sz="0" w:space="0" w:color="auto"/>
      </w:divBdr>
    </w:div>
    <w:div w:id="358432055">
      <w:bodyDiv w:val="1"/>
      <w:marLeft w:val="0"/>
      <w:marRight w:val="0"/>
      <w:marTop w:val="0"/>
      <w:marBottom w:val="0"/>
      <w:divBdr>
        <w:top w:val="none" w:sz="0" w:space="0" w:color="auto"/>
        <w:left w:val="none" w:sz="0" w:space="0" w:color="auto"/>
        <w:bottom w:val="none" w:sz="0" w:space="0" w:color="auto"/>
        <w:right w:val="none" w:sz="0" w:space="0" w:color="auto"/>
      </w:divBdr>
    </w:div>
    <w:div w:id="358432792">
      <w:bodyDiv w:val="1"/>
      <w:marLeft w:val="0"/>
      <w:marRight w:val="0"/>
      <w:marTop w:val="0"/>
      <w:marBottom w:val="0"/>
      <w:divBdr>
        <w:top w:val="none" w:sz="0" w:space="0" w:color="auto"/>
        <w:left w:val="none" w:sz="0" w:space="0" w:color="auto"/>
        <w:bottom w:val="none" w:sz="0" w:space="0" w:color="auto"/>
        <w:right w:val="none" w:sz="0" w:space="0" w:color="auto"/>
      </w:divBdr>
    </w:div>
    <w:div w:id="358507063">
      <w:bodyDiv w:val="1"/>
      <w:marLeft w:val="0"/>
      <w:marRight w:val="0"/>
      <w:marTop w:val="0"/>
      <w:marBottom w:val="0"/>
      <w:divBdr>
        <w:top w:val="none" w:sz="0" w:space="0" w:color="auto"/>
        <w:left w:val="none" w:sz="0" w:space="0" w:color="auto"/>
        <w:bottom w:val="none" w:sz="0" w:space="0" w:color="auto"/>
        <w:right w:val="none" w:sz="0" w:space="0" w:color="auto"/>
      </w:divBdr>
    </w:div>
    <w:div w:id="358628781">
      <w:bodyDiv w:val="1"/>
      <w:marLeft w:val="0"/>
      <w:marRight w:val="0"/>
      <w:marTop w:val="0"/>
      <w:marBottom w:val="0"/>
      <w:divBdr>
        <w:top w:val="none" w:sz="0" w:space="0" w:color="auto"/>
        <w:left w:val="none" w:sz="0" w:space="0" w:color="auto"/>
        <w:bottom w:val="none" w:sz="0" w:space="0" w:color="auto"/>
        <w:right w:val="none" w:sz="0" w:space="0" w:color="auto"/>
      </w:divBdr>
    </w:div>
    <w:div w:id="359359202">
      <w:bodyDiv w:val="1"/>
      <w:marLeft w:val="0"/>
      <w:marRight w:val="0"/>
      <w:marTop w:val="0"/>
      <w:marBottom w:val="0"/>
      <w:divBdr>
        <w:top w:val="none" w:sz="0" w:space="0" w:color="auto"/>
        <w:left w:val="none" w:sz="0" w:space="0" w:color="auto"/>
        <w:bottom w:val="none" w:sz="0" w:space="0" w:color="auto"/>
        <w:right w:val="none" w:sz="0" w:space="0" w:color="auto"/>
      </w:divBdr>
    </w:div>
    <w:div w:id="359401111">
      <w:bodyDiv w:val="1"/>
      <w:marLeft w:val="0"/>
      <w:marRight w:val="0"/>
      <w:marTop w:val="0"/>
      <w:marBottom w:val="0"/>
      <w:divBdr>
        <w:top w:val="none" w:sz="0" w:space="0" w:color="auto"/>
        <w:left w:val="none" w:sz="0" w:space="0" w:color="auto"/>
        <w:bottom w:val="none" w:sz="0" w:space="0" w:color="auto"/>
        <w:right w:val="none" w:sz="0" w:space="0" w:color="auto"/>
      </w:divBdr>
    </w:div>
    <w:div w:id="359748390">
      <w:bodyDiv w:val="1"/>
      <w:marLeft w:val="0"/>
      <w:marRight w:val="0"/>
      <w:marTop w:val="0"/>
      <w:marBottom w:val="0"/>
      <w:divBdr>
        <w:top w:val="none" w:sz="0" w:space="0" w:color="auto"/>
        <w:left w:val="none" w:sz="0" w:space="0" w:color="auto"/>
        <w:bottom w:val="none" w:sz="0" w:space="0" w:color="auto"/>
        <w:right w:val="none" w:sz="0" w:space="0" w:color="auto"/>
      </w:divBdr>
    </w:div>
    <w:div w:id="359866921">
      <w:bodyDiv w:val="1"/>
      <w:marLeft w:val="0"/>
      <w:marRight w:val="0"/>
      <w:marTop w:val="0"/>
      <w:marBottom w:val="0"/>
      <w:divBdr>
        <w:top w:val="none" w:sz="0" w:space="0" w:color="auto"/>
        <w:left w:val="none" w:sz="0" w:space="0" w:color="auto"/>
        <w:bottom w:val="none" w:sz="0" w:space="0" w:color="auto"/>
        <w:right w:val="none" w:sz="0" w:space="0" w:color="auto"/>
      </w:divBdr>
    </w:div>
    <w:div w:id="360059095">
      <w:bodyDiv w:val="1"/>
      <w:marLeft w:val="0"/>
      <w:marRight w:val="0"/>
      <w:marTop w:val="0"/>
      <w:marBottom w:val="0"/>
      <w:divBdr>
        <w:top w:val="none" w:sz="0" w:space="0" w:color="auto"/>
        <w:left w:val="none" w:sz="0" w:space="0" w:color="auto"/>
        <w:bottom w:val="none" w:sz="0" w:space="0" w:color="auto"/>
        <w:right w:val="none" w:sz="0" w:space="0" w:color="auto"/>
      </w:divBdr>
    </w:div>
    <w:div w:id="360207439">
      <w:bodyDiv w:val="1"/>
      <w:marLeft w:val="0"/>
      <w:marRight w:val="0"/>
      <w:marTop w:val="0"/>
      <w:marBottom w:val="0"/>
      <w:divBdr>
        <w:top w:val="none" w:sz="0" w:space="0" w:color="auto"/>
        <w:left w:val="none" w:sz="0" w:space="0" w:color="auto"/>
        <w:bottom w:val="none" w:sz="0" w:space="0" w:color="auto"/>
        <w:right w:val="none" w:sz="0" w:space="0" w:color="auto"/>
      </w:divBdr>
    </w:div>
    <w:div w:id="360596503">
      <w:bodyDiv w:val="1"/>
      <w:marLeft w:val="0"/>
      <w:marRight w:val="0"/>
      <w:marTop w:val="0"/>
      <w:marBottom w:val="0"/>
      <w:divBdr>
        <w:top w:val="none" w:sz="0" w:space="0" w:color="auto"/>
        <w:left w:val="none" w:sz="0" w:space="0" w:color="auto"/>
        <w:bottom w:val="none" w:sz="0" w:space="0" w:color="auto"/>
        <w:right w:val="none" w:sz="0" w:space="0" w:color="auto"/>
      </w:divBdr>
    </w:div>
    <w:div w:id="360713036">
      <w:bodyDiv w:val="1"/>
      <w:marLeft w:val="0"/>
      <w:marRight w:val="0"/>
      <w:marTop w:val="0"/>
      <w:marBottom w:val="0"/>
      <w:divBdr>
        <w:top w:val="none" w:sz="0" w:space="0" w:color="auto"/>
        <w:left w:val="none" w:sz="0" w:space="0" w:color="auto"/>
        <w:bottom w:val="none" w:sz="0" w:space="0" w:color="auto"/>
        <w:right w:val="none" w:sz="0" w:space="0" w:color="auto"/>
      </w:divBdr>
    </w:div>
    <w:div w:id="361127034">
      <w:bodyDiv w:val="1"/>
      <w:marLeft w:val="0"/>
      <w:marRight w:val="0"/>
      <w:marTop w:val="0"/>
      <w:marBottom w:val="0"/>
      <w:divBdr>
        <w:top w:val="none" w:sz="0" w:space="0" w:color="auto"/>
        <w:left w:val="none" w:sz="0" w:space="0" w:color="auto"/>
        <w:bottom w:val="none" w:sz="0" w:space="0" w:color="auto"/>
        <w:right w:val="none" w:sz="0" w:space="0" w:color="auto"/>
      </w:divBdr>
    </w:div>
    <w:div w:id="361173518">
      <w:bodyDiv w:val="1"/>
      <w:marLeft w:val="0"/>
      <w:marRight w:val="0"/>
      <w:marTop w:val="0"/>
      <w:marBottom w:val="0"/>
      <w:divBdr>
        <w:top w:val="none" w:sz="0" w:space="0" w:color="auto"/>
        <w:left w:val="none" w:sz="0" w:space="0" w:color="auto"/>
        <w:bottom w:val="none" w:sz="0" w:space="0" w:color="auto"/>
        <w:right w:val="none" w:sz="0" w:space="0" w:color="auto"/>
      </w:divBdr>
    </w:div>
    <w:div w:id="361444523">
      <w:bodyDiv w:val="1"/>
      <w:marLeft w:val="0"/>
      <w:marRight w:val="0"/>
      <w:marTop w:val="0"/>
      <w:marBottom w:val="0"/>
      <w:divBdr>
        <w:top w:val="none" w:sz="0" w:space="0" w:color="auto"/>
        <w:left w:val="none" w:sz="0" w:space="0" w:color="auto"/>
        <w:bottom w:val="none" w:sz="0" w:space="0" w:color="auto"/>
        <w:right w:val="none" w:sz="0" w:space="0" w:color="auto"/>
      </w:divBdr>
    </w:div>
    <w:div w:id="361520470">
      <w:bodyDiv w:val="1"/>
      <w:marLeft w:val="0"/>
      <w:marRight w:val="0"/>
      <w:marTop w:val="0"/>
      <w:marBottom w:val="0"/>
      <w:divBdr>
        <w:top w:val="none" w:sz="0" w:space="0" w:color="auto"/>
        <w:left w:val="none" w:sz="0" w:space="0" w:color="auto"/>
        <w:bottom w:val="none" w:sz="0" w:space="0" w:color="auto"/>
        <w:right w:val="none" w:sz="0" w:space="0" w:color="auto"/>
      </w:divBdr>
    </w:div>
    <w:div w:id="361827405">
      <w:bodyDiv w:val="1"/>
      <w:marLeft w:val="0"/>
      <w:marRight w:val="0"/>
      <w:marTop w:val="0"/>
      <w:marBottom w:val="0"/>
      <w:divBdr>
        <w:top w:val="none" w:sz="0" w:space="0" w:color="auto"/>
        <w:left w:val="none" w:sz="0" w:space="0" w:color="auto"/>
        <w:bottom w:val="none" w:sz="0" w:space="0" w:color="auto"/>
        <w:right w:val="none" w:sz="0" w:space="0" w:color="auto"/>
      </w:divBdr>
    </w:div>
    <w:div w:id="361830285">
      <w:bodyDiv w:val="1"/>
      <w:marLeft w:val="0"/>
      <w:marRight w:val="0"/>
      <w:marTop w:val="0"/>
      <w:marBottom w:val="0"/>
      <w:divBdr>
        <w:top w:val="none" w:sz="0" w:space="0" w:color="auto"/>
        <w:left w:val="none" w:sz="0" w:space="0" w:color="auto"/>
        <w:bottom w:val="none" w:sz="0" w:space="0" w:color="auto"/>
        <w:right w:val="none" w:sz="0" w:space="0" w:color="auto"/>
      </w:divBdr>
    </w:div>
    <w:div w:id="361900644">
      <w:bodyDiv w:val="1"/>
      <w:marLeft w:val="0"/>
      <w:marRight w:val="0"/>
      <w:marTop w:val="0"/>
      <w:marBottom w:val="0"/>
      <w:divBdr>
        <w:top w:val="none" w:sz="0" w:space="0" w:color="auto"/>
        <w:left w:val="none" w:sz="0" w:space="0" w:color="auto"/>
        <w:bottom w:val="none" w:sz="0" w:space="0" w:color="auto"/>
        <w:right w:val="none" w:sz="0" w:space="0" w:color="auto"/>
      </w:divBdr>
    </w:div>
    <w:div w:id="362219246">
      <w:bodyDiv w:val="1"/>
      <w:marLeft w:val="0"/>
      <w:marRight w:val="0"/>
      <w:marTop w:val="0"/>
      <w:marBottom w:val="0"/>
      <w:divBdr>
        <w:top w:val="none" w:sz="0" w:space="0" w:color="auto"/>
        <w:left w:val="none" w:sz="0" w:space="0" w:color="auto"/>
        <w:bottom w:val="none" w:sz="0" w:space="0" w:color="auto"/>
        <w:right w:val="none" w:sz="0" w:space="0" w:color="auto"/>
      </w:divBdr>
    </w:div>
    <w:div w:id="362246589">
      <w:bodyDiv w:val="1"/>
      <w:marLeft w:val="0"/>
      <w:marRight w:val="0"/>
      <w:marTop w:val="0"/>
      <w:marBottom w:val="0"/>
      <w:divBdr>
        <w:top w:val="none" w:sz="0" w:space="0" w:color="auto"/>
        <w:left w:val="none" w:sz="0" w:space="0" w:color="auto"/>
        <w:bottom w:val="none" w:sz="0" w:space="0" w:color="auto"/>
        <w:right w:val="none" w:sz="0" w:space="0" w:color="auto"/>
      </w:divBdr>
    </w:div>
    <w:div w:id="362247498">
      <w:bodyDiv w:val="1"/>
      <w:marLeft w:val="0"/>
      <w:marRight w:val="0"/>
      <w:marTop w:val="0"/>
      <w:marBottom w:val="0"/>
      <w:divBdr>
        <w:top w:val="none" w:sz="0" w:space="0" w:color="auto"/>
        <w:left w:val="none" w:sz="0" w:space="0" w:color="auto"/>
        <w:bottom w:val="none" w:sz="0" w:space="0" w:color="auto"/>
        <w:right w:val="none" w:sz="0" w:space="0" w:color="auto"/>
      </w:divBdr>
    </w:div>
    <w:div w:id="362557679">
      <w:bodyDiv w:val="1"/>
      <w:marLeft w:val="0"/>
      <w:marRight w:val="0"/>
      <w:marTop w:val="0"/>
      <w:marBottom w:val="0"/>
      <w:divBdr>
        <w:top w:val="none" w:sz="0" w:space="0" w:color="auto"/>
        <w:left w:val="none" w:sz="0" w:space="0" w:color="auto"/>
        <w:bottom w:val="none" w:sz="0" w:space="0" w:color="auto"/>
        <w:right w:val="none" w:sz="0" w:space="0" w:color="auto"/>
      </w:divBdr>
    </w:div>
    <w:div w:id="362949730">
      <w:bodyDiv w:val="1"/>
      <w:marLeft w:val="0"/>
      <w:marRight w:val="0"/>
      <w:marTop w:val="0"/>
      <w:marBottom w:val="0"/>
      <w:divBdr>
        <w:top w:val="none" w:sz="0" w:space="0" w:color="auto"/>
        <w:left w:val="none" w:sz="0" w:space="0" w:color="auto"/>
        <w:bottom w:val="none" w:sz="0" w:space="0" w:color="auto"/>
        <w:right w:val="none" w:sz="0" w:space="0" w:color="auto"/>
      </w:divBdr>
    </w:div>
    <w:div w:id="362950556">
      <w:bodyDiv w:val="1"/>
      <w:marLeft w:val="0"/>
      <w:marRight w:val="0"/>
      <w:marTop w:val="0"/>
      <w:marBottom w:val="0"/>
      <w:divBdr>
        <w:top w:val="none" w:sz="0" w:space="0" w:color="auto"/>
        <w:left w:val="none" w:sz="0" w:space="0" w:color="auto"/>
        <w:bottom w:val="none" w:sz="0" w:space="0" w:color="auto"/>
        <w:right w:val="none" w:sz="0" w:space="0" w:color="auto"/>
      </w:divBdr>
    </w:div>
    <w:div w:id="363210165">
      <w:bodyDiv w:val="1"/>
      <w:marLeft w:val="0"/>
      <w:marRight w:val="0"/>
      <w:marTop w:val="0"/>
      <w:marBottom w:val="0"/>
      <w:divBdr>
        <w:top w:val="none" w:sz="0" w:space="0" w:color="auto"/>
        <w:left w:val="none" w:sz="0" w:space="0" w:color="auto"/>
        <w:bottom w:val="none" w:sz="0" w:space="0" w:color="auto"/>
        <w:right w:val="none" w:sz="0" w:space="0" w:color="auto"/>
      </w:divBdr>
    </w:div>
    <w:div w:id="363289544">
      <w:bodyDiv w:val="1"/>
      <w:marLeft w:val="0"/>
      <w:marRight w:val="0"/>
      <w:marTop w:val="0"/>
      <w:marBottom w:val="0"/>
      <w:divBdr>
        <w:top w:val="none" w:sz="0" w:space="0" w:color="auto"/>
        <w:left w:val="none" w:sz="0" w:space="0" w:color="auto"/>
        <w:bottom w:val="none" w:sz="0" w:space="0" w:color="auto"/>
        <w:right w:val="none" w:sz="0" w:space="0" w:color="auto"/>
      </w:divBdr>
    </w:div>
    <w:div w:id="363361165">
      <w:bodyDiv w:val="1"/>
      <w:marLeft w:val="0"/>
      <w:marRight w:val="0"/>
      <w:marTop w:val="0"/>
      <w:marBottom w:val="0"/>
      <w:divBdr>
        <w:top w:val="none" w:sz="0" w:space="0" w:color="auto"/>
        <w:left w:val="none" w:sz="0" w:space="0" w:color="auto"/>
        <w:bottom w:val="none" w:sz="0" w:space="0" w:color="auto"/>
        <w:right w:val="none" w:sz="0" w:space="0" w:color="auto"/>
      </w:divBdr>
    </w:div>
    <w:div w:id="363601769">
      <w:bodyDiv w:val="1"/>
      <w:marLeft w:val="0"/>
      <w:marRight w:val="0"/>
      <w:marTop w:val="0"/>
      <w:marBottom w:val="0"/>
      <w:divBdr>
        <w:top w:val="none" w:sz="0" w:space="0" w:color="auto"/>
        <w:left w:val="none" w:sz="0" w:space="0" w:color="auto"/>
        <w:bottom w:val="none" w:sz="0" w:space="0" w:color="auto"/>
        <w:right w:val="none" w:sz="0" w:space="0" w:color="auto"/>
      </w:divBdr>
    </w:div>
    <w:div w:id="363795208">
      <w:bodyDiv w:val="1"/>
      <w:marLeft w:val="0"/>
      <w:marRight w:val="0"/>
      <w:marTop w:val="0"/>
      <w:marBottom w:val="0"/>
      <w:divBdr>
        <w:top w:val="none" w:sz="0" w:space="0" w:color="auto"/>
        <w:left w:val="none" w:sz="0" w:space="0" w:color="auto"/>
        <w:bottom w:val="none" w:sz="0" w:space="0" w:color="auto"/>
        <w:right w:val="none" w:sz="0" w:space="0" w:color="auto"/>
      </w:divBdr>
    </w:div>
    <w:div w:id="364209823">
      <w:bodyDiv w:val="1"/>
      <w:marLeft w:val="0"/>
      <w:marRight w:val="0"/>
      <w:marTop w:val="0"/>
      <w:marBottom w:val="0"/>
      <w:divBdr>
        <w:top w:val="none" w:sz="0" w:space="0" w:color="auto"/>
        <w:left w:val="none" w:sz="0" w:space="0" w:color="auto"/>
        <w:bottom w:val="none" w:sz="0" w:space="0" w:color="auto"/>
        <w:right w:val="none" w:sz="0" w:space="0" w:color="auto"/>
      </w:divBdr>
    </w:div>
    <w:div w:id="364447074">
      <w:bodyDiv w:val="1"/>
      <w:marLeft w:val="0"/>
      <w:marRight w:val="0"/>
      <w:marTop w:val="0"/>
      <w:marBottom w:val="0"/>
      <w:divBdr>
        <w:top w:val="none" w:sz="0" w:space="0" w:color="auto"/>
        <w:left w:val="none" w:sz="0" w:space="0" w:color="auto"/>
        <w:bottom w:val="none" w:sz="0" w:space="0" w:color="auto"/>
        <w:right w:val="none" w:sz="0" w:space="0" w:color="auto"/>
      </w:divBdr>
    </w:div>
    <w:div w:id="364529746">
      <w:bodyDiv w:val="1"/>
      <w:marLeft w:val="0"/>
      <w:marRight w:val="0"/>
      <w:marTop w:val="0"/>
      <w:marBottom w:val="0"/>
      <w:divBdr>
        <w:top w:val="none" w:sz="0" w:space="0" w:color="auto"/>
        <w:left w:val="none" w:sz="0" w:space="0" w:color="auto"/>
        <w:bottom w:val="none" w:sz="0" w:space="0" w:color="auto"/>
        <w:right w:val="none" w:sz="0" w:space="0" w:color="auto"/>
      </w:divBdr>
    </w:div>
    <w:div w:id="364870439">
      <w:bodyDiv w:val="1"/>
      <w:marLeft w:val="0"/>
      <w:marRight w:val="0"/>
      <w:marTop w:val="0"/>
      <w:marBottom w:val="0"/>
      <w:divBdr>
        <w:top w:val="none" w:sz="0" w:space="0" w:color="auto"/>
        <w:left w:val="none" w:sz="0" w:space="0" w:color="auto"/>
        <w:bottom w:val="none" w:sz="0" w:space="0" w:color="auto"/>
        <w:right w:val="none" w:sz="0" w:space="0" w:color="auto"/>
      </w:divBdr>
    </w:div>
    <w:div w:id="365179516">
      <w:bodyDiv w:val="1"/>
      <w:marLeft w:val="0"/>
      <w:marRight w:val="0"/>
      <w:marTop w:val="0"/>
      <w:marBottom w:val="0"/>
      <w:divBdr>
        <w:top w:val="none" w:sz="0" w:space="0" w:color="auto"/>
        <w:left w:val="none" w:sz="0" w:space="0" w:color="auto"/>
        <w:bottom w:val="none" w:sz="0" w:space="0" w:color="auto"/>
        <w:right w:val="none" w:sz="0" w:space="0" w:color="auto"/>
      </w:divBdr>
    </w:div>
    <w:div w:id="365253687">
      <w:bodyDiv w:val="1"/>
      <w:marLeft w:val="0"/>
      <w:marRight w:val="0"/>
      <w:marTop w:val="0"/>
      <w:marBottom w:val="0"/>
      <w:divBdr>
        <w:top w:val="none" w:sz="0" w:space="0" w:color="auto"/>
        <w:left w:val="none" w:sz="0" w:space="0" w:color="auto"/>
        <w:bottom w:val="none" w:sz="0" w:space="0" w:color="auto"/>
        <w:right w:val="none" w:sz="0" w:space="0" w:color="auto"/>
      </w:divBdr>
    </w:div>
    <w:div w:id="365370653">
      <w:bodyDiv w:val="1"/>
      <w:marLeft w:val="0"/>
      <w:marRight w:val="0"/>
      <w:marTop w:val="0"/>
      <w:marBottom w:val="0"/>
      <w:divBdr>
        <w:top w:val="none" w:sz="0" w:space="0" w:color="auto"/>
        <w:left w:val="none" w:sz="0" w:space="0" w:color="auto"/>
        <w:bottom w:val="none" w:sz="0" w:space="0" w:color="auto"/>
        <w:right w:val="none" w:sz="0" w:space="0" w:color="auto"/>
      </w:divBdr>
    </w:div>
    <w:div w:id="365907958">
      <w:bodyDiv w:val="1"/>
      <w:marLeft w:val="0"/>
      <w:marRight w:val="0"/>
      <w:marTop w:val="0"/>
      <w:marBottom w:val="0"/>
      <w:divBdr>
        <w:top w:val="none" w:sz="0" w:space="0" w:color="auto"/>
        <w:left w:val="none" w:sz="0" w:space="0" w:color="auto"/>
        <w:bottom w:val="none" w:sz="0" w:space="0" w:color="auto"/>
        <w:right w:val="none" w:sz="0" w:space="0" w:color="auto"/>
      </w:divBdr>
    </w:div>
    <w:div w:id="365984683">
      <w:bodyDiv w:val="1"/>
      <w:marLeft w:val="0"/>
      <w:marRight w:val="0"/>
      <w:marTop w:val="0"/>
      <w:marBottom w:val="0"/>
      <w:divBdr>
        <w:top w:val="none" w:sz="0" w:space="0" w:color="auto"/>
        <w:left w:val="none" w:sz="0" w:space="0" w:color="auto"/>
        <w:bottom w:val="none" w:sz="0" w:space="0" w:color="auto"/>
        <w:right w:val="none" w:sz="0" w:space="0" w:color="auto"/>
      </w:divBdr>
    </w:div>
    <w:div w:id="366636931">
      <w:bodyDiv w:val="1"/>
      <w:marLeft w:val="0"/>
      <w:marRight w:val="0"/>
      <w:marTop w:val="0"/>
      <w:marBottom w:val="0"/>
      <w:divBdr>
        <w:top w:val="none" w:sz="0" w:space="0" w:color="auto"/>
        <w:left w:val="none" w:sz="0" w:space="0" w:color="auto"/>
        <w:bottom w:val="none" w:sz="0" w:space="0" w:color="auto"/>
        <w:right w:val="none" w:sz="0" w:space="0" w:color="auto"/>
      </w:divBdr>
    </w:div>
    <w:div w:id="367146211">
      <w:bodyDiv w:val="1"/>
      <w:marLeft w:val="0"/>
      <w:marRight w:val="0"/>
      <w:marTop w:val="0"/>
      <w:marBottom w:val="0"/>
      <w:divBdr>
        <w:top w:val="none" w:sz="0" w:space="0" w:color="auto"/>
        <w:left w:val="none" w:sz="0" w:space="0" w:color="auto"/>
        <w:bottom w:val="none" w:sz="0" w:space="0" w:color="auto"/>
        <w:right w:val="none" w:sz="0" w:space="0" w:color="auto"/>
      </w:divBdr>
    </w:div>
    <w:div w:id="367921533">
      <w:bodyDiv w:val="1"/>
      <w:marLeft w:val="0"/>
      <w:marRight w:val="0"/>
      <w:marTop w:val="0"/>
      <w:marBottom w:val="0"/>
      <w:divBdr>
        <w:top w:val="none" w:sz="0" w:space="0" w:color="auto"/>
        <w:left w:val="none" w:sz="0" w:space="0" w:color="auto"/>
        <w:bottom w:val="none" w:sz="0" w:space="0" w:color="auto"/>
        <w:right w:val="none" w:sz="0" w:space="0" w:color="auto"/>
      </w:divBdr>
    </w:div>
    <w:div w:id="367994213">
      <w:bodyDiv w:val="1"/>
      <w:marLeft w:val="0"/>
      <w:marRight w:val="0"/>
      <w:marTop w:val="0"/>
      <w:marBottom w:val="0"/>
      <w:divBdr>
        <w:top w:val="none" w:sz="0" w:space="0" w:color="auto"/>
        <w:left w:val="none" w:sz="0" w:space="0" w:color="auto"/>
        <w:bottom w:val="none" w:sz="0" w:space="0" w:color="auto"/>
        <w:right w:val="none" w:sz="0" w:space="0" w:color="auto"/>
      </w:divBdr>
    </w:div>
    <w:div w:id="367995669">
      <w:bodyDiv w:val="1"/>
      <w:marLeft w:val="0"/>
      <w:marRight w:val="0"/>
      <w:marTop w:val="0"/>
      <w:marBottom w:val="0"/>
      <w:divBdr>
        <w:top w:val="none" w:sz="0" w:space="0" w:color="auto"/>
        <w:left w:val="none" w:sz="0" w:space="0" w:color="auto"/>
        <w:bottom w:val="none" w:sz="0" w:space="0" w:color="auto"/>
        <w:right w:val="none" w:sz="0" w:space="0" w:color="auto"/>
      </w:divBdr>
    </w:div>
    <w:div w:id="368343170">
      <w:bodyDiv w:val="1"/>
      <w:marLeft w:val="0"/>
      <w:marRight w:val="0"/>
      <w:marTop w:val="0"/>
      <w:marBottom w:val="0"/>
      <w:divBdr>
        <w:top w:val="none" w:sz="0" w:space="0" w:color="auto"/>
        <w:left w:val="none" w:sz="0" w:space="0" w:color="auto"/>
        <w:bottom w:val="none" w:sz="0" w:space="0" w:color="auto"/>
        <w:right w:val="none" w:sz="0" w:space="0" w:color="auto"/>
      </w:divBdr>
    </w:div>
    <w:div w:id="368452540">
      <w:bodyDiv w:val="1"/>
      <w:marLeft w:val="0"/>
      <w:marRight w:val="0"/>
      <w:marTop w:val="0"/>
      <w:marBottom w:val="0"/>
      <w:divBdr>
        <w:top w:val="none" w:sz="0" w:space="0" w:color="auto"/>
        <w:left w:val="none" w:sz="0" w:space="0" w:color="auto"/>
        <w:bottom w:val="none" w:sz="0" w:space="0" w:color="auto"/>
        <w:right w:val="none" w:sz="0" w:space="0" w:color="auto"/>
      </w:divBdr>
    </w:div>
    <w:div w:id="368646554">
      <w:bodyDiv w:val="1"/>
      <w:marLeft w:val="0"/>
      <w:marRight w:val="0"/>
      <w:marTop w:val="0"/>
      <w:marBottom w:val="0"/>
      <w:divBdr>
        <w:top w:val="none" w:sz="0" w:space="0" w:color="auto"/>
        <w:left w:val="none" w:sz="0" w:space="0" w:color="auto"/>
        <w:bottom w:val="none" w:sz="0" w:space="0" w:color="auto"/>
        <w:right w:val="none" w:sz="0" w:space="0" w:color="auto"/>
      </w:divBdr>
    </w:div>
    <w:div w:id="368771079">
      <w:bodyDiv w:val="1"/>
      <w:marLeft w:val="0"/>
      <w:marRight w:val="0"/>
      <w:marTop w:val="0"/>
      <w:marBottom w:val="0"/>
      <w:divBdr>
        <w:top w:val="none" w:sz="0" w:space="0" w:color="auto"/>
        <w:left w:val="none" w:sz="0" w:space="0" w:color="auto"/>
        <w:bottom w:val="none" w:sz="0" w:space="0" w:color="auto"/>
        <w:right w:val="none" w:sz="0" w:space="0" w:color="auto"/>
      </w:divBdr>
    </w:div>
    <w:div w:id="368847833">
      <w:bodyDiv w:val="1"/>
      <w:marLeft w:val="0"/>
      <w:marRight w:val="0"/>
      <w:marTop w:val="0"/>
      <w:marBottom w:val="0"/>
      <w:divBdr>
        <w:top w:val="none" w:sz="0" w:space="0" w:color="auto"/>
        <w:left w:val="none" w:sz="0" w:space="0" w:color="auto"/>
        <w:bottom w:val="none" w:sz="0" w:space="0" w:color="auto"/>
        <w:right w:val="none" w:sz="0" w:space="0" w:color="auto"/>
      </w:divBdr>
    </w:div>
    <w:div w:id="369306418">
      <w:bodyDiv w:val="1"/>
      <w:marLeft w:val="0"/>
      <w:marRight w:val="0"/>
      <w:marTop w:val="0"/>
      <w:marBottom w:val="0"/>
      <w:divBdr>
        <w:top w:val="none" w:sz="0" w:space="0" w:color="auto"/>
        <w:left w:val="none" w:sz="0" w:space="0" w:color="auto"/>
        <w:bottom w:val="none" w:sz="0" w:space="0" w:color="auto"/>
        <w:right w:val="none" w:sz="0" w:space="0" w:color="auto"/>
      </w:divBdr>
    </w:div>
    <w:div w:id="369309602">
      <w:bodyDiv w:val="1"/>
      <w:marLeft w:val="0"/>
      <w:marRight w:val="0"/>
      <w:marTop w:val="0"/>
      <w:marBottom w:val="0"/>
      <w:divBdr>
        <w:top w:val="none" w:sz="0" w:space="0" w:color="auto"/>
        <w:left w:val="none" w:sz="0" w:space="0" w:color="auto"/>
        <w:bottom w:val="none" w:sz="0" w:space="0" w:color="auto"/>
        <w:right w:val="none" w:sz="0" w:space="0" w:color="auto"/>
      </w:divBdr>
    </w:div>
    <w:div w:id="369453585">
      <w:bodyDiv w:val="1"/>
      <w:marLeft w:val="0"/>
      <w:marRight w:val="0"/>
      <w:marTop w:val="0"/>
      <w:marBottom w:val="0"/>
      <w:divBdr>
        <w:top w:val="none" w:sz="0" w:space="0" w:color="auto"/>
        <w:left w:val="none" w:sz="0" w:space="0" w:color="auto"/>
        <w:bottom w:val="none" w:sz="0" w:space="0" w:color="auto"/>
        <w:right w:val="none" w:sz="0" w:space="0" w:color="auto"/>
      </w:divBdr>
    </w:div>
    <w:div w:id="369577211">
      <w:bodyDiv w:val="1"/>
      <w:marLeft w:val="0"/>
      <w:marRight w:val="0"/>
      <w:marTop w:val="0"/>
      <w:marBottom w:val="0"/>
      <w:divBdr>
        <w:top w:val="none" w:sz="0" w:space="0" w:color="auto"/>
        <w:left w:val="none" w:sz="0" w:space="0" w:color="auto"/>
        <w:bottom w:val="none" w:sz="0" w:space="0" w:color="auto"/>
        <w:right w:val="none" w:sz="0" w:space="0" w:color="auto"/>
      </w:divBdr>
    </w:div>
    <w:div w:id="369771520">
      <w:bodyDiv w:val="1"/>
      <w:marLeft w:val="0"/>
      <w:marRight w:val="0"/>
      <w:marTop w:val="0"/>
      <w:marBottom w:val="0"/>
      <w:divBdr>
        <w:top w:val="none" w:sz="0" w:space="0" w:color="auto"/>
        <w:left w:val="none" w:sz="0" w:space="0" w:color="auto"/>
        <w:bottom w:val="none" w:sz="0" w:space="0" w:color="auto"/>
        <w:right w:val="none" w:sz="0" w:space="0" w:color="auto"/>
      </w:divBdr>
    </w:div>
    <w:div w:id="369839575">
      <w:bodyDiv w:val="1"/>
      <w:marLeft w:val="0"/>
      <w:marRight w:val="0"/>
      <w:marTop w:val="0"/>
      <w:marBottom w:val="0"/>
      <w:divBdr>
        <w:top w:val="none" w:sz="0" w:space="0" w:color="auto"/>
        <w:left w:val="none" w:sz="0" w:space="0" w:color="auto"/>
        <w:bottom w:val="none" w:sz="0" w:space="0" w:color="auto"/>
        <w:right w:val="none" w:sz="0" w:space="0" w:color="auto"/>
      </w:divBdr>
    </w:div>
    <w:div w:id="369844519">
      <w:bodyDiv w:val="1"/>
      <w:marLeft w:val="0"/>
      <w:marRight w:val="0"/>
      <w:marTop w:val="0"/>
      <w:marBottom w:val="0"/>
      <w:divBdr>
        <w:top w:val="none" w:sz="0" w:space="0" w:color="auto"/>
        <w:left w:val="none" w:sz="0" w:space="0" w:color="auto"/>
        <w:bottom w:val="none" w:sz="0" w:space="0" w:color="auto"/>
        <w:right w:val="none" w:sz="0" w:space="0" w:color="auto"/>
      </w:divBdr>
    </w:div>
    <w:div w:id="369888508">
      <w:bodyDiv w:val="1"/>
      <w:marLeft w:val="0"/>
      <w:marRight w:val="0"/>
      <w:marTop w:val="0"/>
      <w:marBottom w:val="0"/>
      <w:divBdr>
        <w:top w:val="none" w:sz="0" w:space="0" w:color="auto"/>
        <w:left w:val="none" w:sz="0" w:space="0" w:color="auto"/>
        <w:bottom w:val="none" w:sz="0" w:space="0" w:color="auto"/>
        <w:right w:val="none" w:sz="0" w:space="0" w:color="auto"/>
      </w:divBdr>
    </w:div>
    <w:div w:id="370153559">
      <w:bodyDiv w:val="1"/>
      <w:marLeft w:val="0"/>
      <w:marRight w:val="0"/>
      <w:marTop w:val="0"/>
      <w:marBottom w:val="0"/>
      <w:divBdr>
        <w:top w:val="none" w:sz="0" w:space="0" w:color="auto"/>
        <w:left w:val="none" w:sz="0" w:space="0" w:color="auto"/>
        <w:bottom w:val="none" w:sz="0" w:space="0" w:color="auto"/>
        <w:right w:val="none" w:sz="0" w:space="0" w:color="auto"/>
      </w:divBdr>
    </w:div>
    <w:div w:id="370229378">
      <w:bodyDiv w:val="1"/>
      <w:marLeft w:val="0"/>
      <w:marRight w:val="0"/>
      <w:marTop w:val="0"/>
      <w:marBottom w:val="0"/>
      <w:divBdr>
        <w:top w:val="none" w:sz="0" w:space="0" w:color="auto"/>
        <w:left w:val="none" w:sz="0" w:space="0" w:color="auto"/>
        <w:bottom w:val="none" w:sz="0" w:space="0" w:color="auto"/>
        <w:right w:val="none" w:sz="0" w:space="0" w:color="auto"/>
      </w:divBdr>
    </w:div>
    <w:div w:id="370345103">
      <w:bodyDiv w:val="1"/>
      <w:marLeft w:val="0"/>
      <w:marRight w:val="0"/>
      <w:marTop w:val="0"/>
      <w:marBottom w:val="0"/>
      <w:divBdr>
        <w:top w:val="none" w:sz="0" w:space="0" w:color="auto"/>
        <w:left w:val="none" w:sz="0" w:space="0" w:color="auto"/>
        <w:bottom w:val="none" w:sz="0" w:space="0" w:color="auto"/>
        <w:right w:val="none" w:sz="0" w:space="0" w:color="auto"/>
      </w:divBdr>
    </w:div>
    <w:div w:id="370620514">
      <w:bodyDiv w:val="1"/>
      <w:marLeft w:val="0"/>
      <w:marRight w:val="0"/>
      <w:marTop w:val="0"/>
      <w:marBottom w:val="0"/>
      <w:divBdr>
        <w:top w:val="none" w:sz="0" w:space="0" w:color="auto"/>
        <w:left w:val="none" w:sz="0" w:space="0" w:color="auto"/>
        <w:bottom w:val="none" w:sz="0" w:space="0" w:color="auto"/>
        <w:right w:val="none" w:sz="0" w:space="0" w:color="auto"/>
      </w:divBdr>
    </w:div>
    <w:div w:id="370956106">
      <w:bodyDiv w:val="1"/>
      <w:marLeft w:val="0"/>
      <w:marRight w:val="0"/>
      <w:marTop w:val="0"/>
      <w:marBottom w:val="0"/>
      <w:divBdr>
        <w:top w:val="none" w:sz="0" w:space="0" w:color="auto"/>
        <w:left w:val="none" w:sz="0" w:space="0" w:color="auto"/>
        <w:bottom w:val="none" w:sz="0" w:space="0" w:color="auto"/>
        <w:right w:val="none" w:sz="0" w:space="0" w:color="auto"/>
      </w:divBdr>
    </w:div>
    <w:div w:id="370964527">
      <w:bodyDiv w:val="1"/>
      <w:marLeft w:val="0"/>
      <w:marRight w:val="0"/>
      <w:marTop w:val="0"/>
      <w:marBottom w:val="0"/>
      <w:divBdr>
        <w:top w:val="none" w:sz="0" w:space="0" w:color="auto"/>
        <w:left w:val="none" w:sz="0" w:space="0" w:color="auto"/>
        <w:bottom w:val="none" w:sz="0" w:space="0" w:color="auto"/>
        <w:right w:val="none" w:sz="0" w:space="0" w:color="auto"/>
      </w:divBdr>
    </w:div>
    <w:div w:id="371154074">
      <w:bodyDiv w:val="1"/>
      <w:marLeft w:val="0"/>
      <w:marRight w:val="0"/>
      <w:marTop w:val="0"/>
      <w:marBottom w:val="0"/>
      <w:divBdr>
        <w:top w:val="none" w:sz="0" w:space="0" w:color="auto"/>
        <w:left w:val="none" w:sz="0" w:space="0" w:color="auto"/>
        <w:bottom w:val="none" w:sz="0" w:space="0" w:color="auto"/>
        <w:right w:val="none" w:sz="0" w:space="0" w:color="auto"/>
      </w:divBdr>
    </w:div>
    <w:div w:id="371154888">
      <w:bodyDiv w:val="1"/>
      <w:marLeft w:val="0"/>
      <w:marRight w:val="0"/>
      <w:marTop w:val="0"/>
      <w:marBottom w:val="0"/>
      <w:divBdr>
        <w:top w:val="none" w:sz="0" w:space="0" w:color="auto"/>
        <w:left w:val="none" w:sz="0" w:space="0" w:color="auto"/>
        <w:bottom w:val="none" w:sz="0" w:space="0" w:color="auto"/>
        <w:right w:val="none" w:sz="0" w:space="0" w:color="auto"/>
      </w:divBdr>
    </w:div>
    <w:div w:id="371200180">
      <w:bodyDiv w:val="1"/>
      <w:marLeft w:val="0"/>
      <w:marRight w:val="0"/>
      <w:marTop w:val="0"/>
      <w:marBottom w:val="0"/>
      <w:divBdr>
        <w:top w:val="none" w:sz="0" w:space="0" w:color="auto"/>
        <w:left w:val="none" w:sz="0" w:space="0" w:color="auto"/>
        <w:bottom w:val="none" w:sz="0" w:space="0" w:color="auto"/>
        <w:right w:val="none" w:sz="0" w:space="0" w:color="auto"/>
      </w:divBdr>
    </w:div>
    <w:div w:id="371348170">
      <w:bodyDiv w:val="1"/>
      <w:marLeft w:val="0"/>
      <w:marRight w:val="0"/>
      <w:marTop w:val="0"/>
      <w:marBottom w:val="0"/>
      <w:divBdr>
        <w:top w:val="none" w:sz="0" w:space="0" w:color="auto"/>
        <w:left w:val="none" w:sz="0" w:space="0" w:color="auto"/>
        <w:bottom w:val="none" w:sz="0" w:space="0" w:color="auto"/>
        <w:right w:val="none" w:sz="0" w:space="0" w:color="auto"/>
      </w:divBdr>
    </w:div>
    <w:div w:id="371612510">
      <w:bodyDiv w:val="1"/>
      <w:marLeft w:val="0"/>
      <w:marRight w:val="0"/>
      <w:marTop w:val="0"/>
      <w:marBottom w:val="0"/>
      <w:divBdr>
        <w:top w:val="none" w:sz="0" w:space="0" w:color="auto"/>
        <w:left w:val="none" w:sz="0" w:space="0" w:color="auto"/>
        <w:bottom w:val="none" w:sz="0" w:space="0" w:color="auto"/>
        <w:right w:val="none" w:sz="0" w:space="0" w:color="auto"/>
      </w:divBdr>
    </w:div>
    <w:div w:id="371734397">
      <w:bodyDiv w:val="1"/>
      <w:marLeft w:val="0"/>
      <w:marRight w:val="0"/>
      <w:marTop w:val="0"/>
      <w:marBottom w:val="0"/>
      <w:divBdr>
        <w:top w:val="none" w:sz="0" w:space="0" w:color="auto"/>
        <w:left w:val="none" w:sz="0" w:space="0" w:color="auto"/>
        <w:bottom w:val="none" w:sz="0" w:space="0" w:color="auto"/>
        <w:right w:val="none" w:sz="0" w:space="0" w:color="auto"/>
      </w:divBdr>
    </w:div>
    <w:div w:id="371736931">
      <w:bodyDiv w:val="1"/>
      <w:marLeft w:val="0"/>
      <w:marRight w:val="0"/>
      <w:marTop w:val="0"/>
      <w:marBottom w:val="0"/>
      <w:divBdr>
        <w:top w:val="none" w:sz="0" w:space="0" w:color="auto"/>
        <w:left w:val="none" w:sz="0" w:space="0" w:color="auto"/>
        <w:bottom w:val="none" w:sz="0" w:space="0" w:color="auto"/>
        <w:right w:val="none" w:sz="0" w:space="0" w:color="auto"/>
      </w:divBdr>
    </w:div>
    <w:div w:id="372386630">
      <w:bodyDiv w:val="1"/>
      <w:marLeft w:val="0"/>
      <w:marRight w:val="0"/>
      <w:marTop w:val="0"/>
      <w:marBottom w:val="0"/>
      <w:divBdr>
        <w:top w:val="none" w:sz="0" w:space="0" w:color="auto"/>
        <w:left w:val="none" w:sz="0" w:space="0" w:color="auto"/>
        <w:bottom w:val="none" w:sz="0" w:space="0" w:color="auto"/>
        <w:right w:val="none" w:sz="0" w:space="0" w:color="auto"/>
      </w:divBdr>
    </w:div>
    <w:div w:id="372583349">
      <w:bodyDiv w:val="1"/>
      <w:marLeft w:val="0"/>
      <w:marRight w:val="0"/>
      <w:marTop w:val="0"/>
      <w:marBottom w:val="0"/>
      <w:divBdr>
        <w:top w:val="none" w:sz="0" w:space="0" w:color="auto"/>
        <w:left w:val="none" w:sz="0" w:space="0" w:color="auto"/>
        <w:bottom w:val="none" w:sz="0" w:space="0" w:color="auto"/>
        <w:right w:val="none" w:sz="0" w:space="0" w:color="auto"/>
      </w:divBdr>
    </w:div>
    <w:div w:id="372729731">
      <w:bodyDiv w:val="1"/>
      <w:marLeft w:val="0"/>
      <w:marRight w:val="0"/>
      <w:marTop w:val="0"/>
      <w:marBottom w:val="0"/>
      <w:divBdr>
        <w:top w:val="none" w:sz="0" w:space="0" w:color="auto"/>
        <w:left w:val="none" w:sz="0" w:space="0" w:color="auto"/>
        <w:bottom w:val="none" w:sz="0" w:space="0" w:color="auto"/>
        <w:right w:val="none" w:sz="0" w:space="0" w:color="auto"/>
      </w:divBdr>
    </w:div>
    <w:div w:id="372773389">
      <w:bodyDiv w:val="1"/>
      <w:marLeft w:val="0"/>
      <w:marRight w:val="0"/>
      <w:marTop w:val="0"/>
      <w:marBottom w:val="0"/>
      <w:divBdr>
        <w:top w:val="none" w:sz="0" w:space="0" w:color="auto"/>
        <w:left w:val="none" w:sz="0" w:space="0" w:color="auto"/>
        <w:bottom w:val="none" w:sz="0" w:space="0" w:color="auto"/>
        <w:right w:val="none" w:sz="0" w:space="0" w:color="auto"/>
      </w:divBdr>
    </w:div>
    <w:div w:id="372776564">
      <w:bodyDiv w:val="1"/>
      <w:marLeft w:val="0"/>
      <w:marRight w:val="0"/>
      <w:marTop w:val="0"/>
      <w:marBottom w:val="0"/>
      <w:divBdr>
        <w:top w:val="none" w:sz="0" w:space="0" w:color="auto"/>
        <w:left w:val="none" w:sz="0" w:space="0" w:color="auto"/>
        <w:bottom w:val="none" w:sz="0" w:space="0" w:color="auto"/>
        <w:right w:val="none" w:sz="0" w:space="0" w:color="auto"/>
      </w:divBdr>
    </w:div>
    <w:div w:id="372968251">
      <w:bodyDiv w:val="1"/>
      <w:marLeft w:val="0"/>
      <w:marRight w:val="0"/>
      <w:marTop w:val="0"/>
      <w:marBottom w:val="0"/>
      <w:divBdr>
        <w:top w:val="none" w:sz="0" w:space="0" w:color="auto"/>
        <w:left w:val="none" w:sz="0" w:space="0" w:color="auto"/>
        <w:bottom w:val="none" w:sz="0" w:space="0" w:color="auto"/>
        <w:right w:val="none" w:sz="0" w:space="0" w:color="auto"/>
      </w:divBdr>
    </w:div>
    <w:div w:id="373694212">
      <w:bodyDiv w:val="1"/>
      <w:marLeft w:val="0"/>
      <w:marRight w:val="0"/>
      <w:marTop w:val="0"/>
      <w:marBottom w:val="0"/>
      <w:divBdr>
        <w:top w:val="none" w:sz="0" w:space="0" w:color="auto"/>
        <w:left w:val="none" w:sz="0" w:space="0" w:color="auto"/>
        <w:bottom w:val="none" w:sz="0" w:space="0" w:color="auto"/>
        <w:right w:val="none" w:sz="0" w:space="0" w:color="auto"/>
      </w:divBdr>
    </w:div>
    <w:div w:id="373775454">
      <w:bodyDiv w:val="1"/>
      <w:marLeft w:val="0"/>
      <w:marRight w:val="0"/>
      <w:marTop w:val="0"/>
      <w:marBottom w:val="0"/>
      <w:divBdr>
        <w:top w:val="none" w:sz="0" w:space="0" w:color="auto"/>
        <w:left w:val="none" w:sz="0" w:space="0" w:color="auto"/>
        <w:bottom w:val="none" w:sz="0" w:space="0" w:color="auto"/>
        <w:right w:val="none" w:sz="0" w:space="0" w:color="auto"/>
      </w:divBdr>
    </w:div>
    <w:div w:id="373777846">
      <w:bodyDiv w:val="1"/>
      <w:marLeft w:val="0"/>
      <w:marRight w:val="0"/>
      <w:marTop w:val="0"/>
      <w:marBottom w:val="0"/>
      <w:divBdr>
        <w:top w:val="none" w:sz="0" w:space="0" w:color="auto"/>
        <w:left w:val="none" w:sz="0" w:space="0" w:color="auto"/>
        <w:bottom w:val="none" w:sz="0" w:space="0" w:color="auto"/>
        <w:right w:val="none" w:sz="0" w:space="0" w:color="auto"/>
      </w:divBdr>
    </w:div>
    <w:div w:id="373819710">
      <w:bodyDiv w:val="1"/>
      <w:marLeft w:val="0"/>
      <w:marRight w:val="0"/>
      <w:marTop w:val="0"/>
      <w:marBottom w:val="0"/>
      <w:divBdr>
        <w:top w:val="none" w:sz="0" w:space="0" w:color="auto"/>
        <w:left w:val="none" w:sz="0" w:space="0" w:color="auto"/>
        <w:bottom w:val="none" w:sz="0" w:space="0" w:color="auto"/>
        <w:right w:val="none" w:sz="0" w:space="0" w:color="auto"/>
      </w:divBdr>
    </w:div>
    <w:div w:id="373847821">
      <w:bodyDiv w:val="1"/>
      <w:marLeft w:val="0"/>
      <w:marRight w:val="0"/>
      <w:marTop w:val="0"/>
      <w:marBottom w:val="0"/>
      <w:divBdr>
        <w:top w:val="none" w:sz="0" w:space="0" w:color="auto"/>
        <w:left w:val="none" w:sz="0" w:space="0" w:color="auto"/>
        <w:bottom w:val="none" w:sz="0" w:space="0" w:color="auto"/>
        <w:right w:val="none" w:sz="0" w:space="0" w:color="auto"/>
      </w:divBdr>
    </w:div>
    <w:div w:id="374236919">
      <w:bodyDiv w:val="1"/>
      <w:marLeft w:val="0"/>
      <w:marRight w:val="0"/>
      <w:marTop w:val="0"/>
      <w:marBottom w:val="0"/>
      <w:divBdr>
        <w:top w:val="none" w:sz="0" w:space="0" w:color="auto"/>
        <w:left w:val="none" w:sz="0" w:space="0" w:color="auto"/>
        <w:bottom w:val="none" w:sz="0" w:space="0" w:color="auto"/>
        <w:right w:val="none" w:sz="0" w:space="0" w:color="auto"/>
      </w:divBdr>
    </w:div>
    <w:div w:id="374432824">
      <w:bodyDiv w:val="1"/>
      <w:marLeft w:val="0"/>
      <w:marRight w:val="0"/>
      <w:marTop w:val="0"/>
      <w:marBottom w:val="0"/>
      <w:divBdr>
        <w:top w:val="none" w:sz="0" w:space="0" w:color="auto"/>
        <w:left w:val="none" w:sz="0" w:space="0" w:color="auto"/>
        <w:bottom w:val="none" w:sz="0" w:space="0" w:color="auto"/>
        <w:right w:val="none" w:sz="0" w:space="0" w:color="auto"/>
      </w:divBdr>
    </w:div>
    <w:div w:id="374544042">
      <w:bodyDiv w:val="1"/>
      <w:marLeft w:val="0"/>
      <w:marRight w:val="0"/>
      <w:marTop w:val="0"/>
      <w:marBottom w:val="0"/>
      <w:divBdr>
        <w:top w:val="none" w:sz="0" w:space="0" w:color="auto"/>
        <w:left w:val="none" w:sz="0" w:space="0" w:color="auto"/>
        <w:bottom w:val="none" w:sz="0" w:space="0" w:color="auto"/>
        <w:right w:val="none" w:sz="0" w:space="0" w:color="auto"/>
      </w:divBdr>
    </w:div>
    <w:div w:id="374738102">
      <w:bodyDiv w:val="1"/>
      <w:marLeft w:val="0"/>
      <w:marRight w:val="0"/>
      <w:marTop w:val="0"/>
      <w:marBottom w:val="0"/>
      <w:divBdr>
        <w:top w:val="none" w:sz="0" w:space="0" w:color="auto"/>
        <w:left w:val="none" w:sz="0" w:space="0" w:color="auto"/>
        <w:bottom w:val="none" w:sz="0" w:space="0" w:color="auto"/>
        <w:right w:val="none" w:sz="0" w:space="0" w:color="auto"/>
      </w:divBdr>
    </w:div>
    <w:div w:id="374811804">
      <w:bodyDiv w:val="1"/>
      <w:marLeft w:val="0"/>
      <w:marRight w:val="0"/>
      <w:marTop w:val="0"/>
      <w:marBottom w:val="0"/>
      <w:divBdr>
        <w:top w:val="none" w:sz="0" w:space="0" w:color="auto"/>
        <w:left w:val="none" w:sz="0" w:space="0" w:color="auto"/>
        <w:bottom w:val="none" w:sz="0" w:space="0" w:color="auto"/>
        <w:right w:val="none" w:sz="0" w:space="0" w:color="auto"/>
      </w:divBdr>
    </w:div>
    <w:div w:id="375007960">
      <w:bodyDiv w:val="1"/>
      <w:marLeft w:val="0"/>
      <w:marRight w:val="0"/>
      <w:marTop w:val="0"/>
      <w:marBottom w:val="0"/>
      <w:divBdr>
        <w:top w:val="none" w:sz="0" w:space="0" w:color="auto"/>
        <w:left w:val="none" w:sz="0" w:space="0" w:color="auto"/>
        <w:bottom w:val="none" w:sz="0" w:space="0" w:color="auto"/>
        <w:right w:val="none" w:sz="0" w:space="0" w:color="auto"/>
      </w:divBdr>
    </w:div>
    <w:div w:id="375547606">
      <w:bodyDiv w:val="1"/>
      <w:marLeft w:val="0"/>
      <w:marRight w:val="0"/>
      <w:marTop w:val="0"/>
      <w:marBottom w:val="0"/>
      <w:divBdr>
        <w:top w:val="none" w:sz="0" w:space="0" w:color="auto"/>
        <w:left w:val="none" w:sz="0" w:space="0" w:color="auto"/>
        <w:bottom w:val="none" w:sz="0" w:space="0" w:color="auto"/>
        <w:right w:val="none" w:sz="0" w:space="0" w:color="auto"/>
      </w:divBdr>
    </w:div>
    <w:div w:id="376006998">
      <w:bodyDiv w:val="1"/>
      <w:marLeft w:val="0"/>
      <w:marRight w:val="0"/>
      <w:marTop w:val="0"/>
      <w:marBottom w:val="0"/>
      <w:divBdr>
        <w:top w:val="none" w:sz="0" w:space="0" w:color="auto"/>
        <w:left w:val="none" w:sz="0" w:space="0" w:color="auto"/>
        <w:bottom w:val="none" w:sz="0" w:space="0" w:color="auto"/>
        <w:right w:val="none" w:sz="0" w:space="0" w:color="auto"/>
      </w:divBdr>
    </w:div>
    <w:div w:id="376007901">
      <w:bodyDiv w:val="1"/>
      <w:marLeft w:val="0"/>
      <w:marRight w:val="0"/>
      <w:marTop w:val="0"/>
      <w:marBottom w:val="0"/>
      <w:divBdr>
        <w:top w:val="none" w:sz="0" w:space="0" w:color="auto"/>
        <w:left w:val="none" w:sz="0" w:space="0" w:color="auto"/>
        <w:bottom w:val="none" w:sz="0" w:space="0" w:color="auto"/>
        <w:right w:val="none" w:sz="0" w:space="0" w:color="auto"/>
      </w:divBdr>
    </w:div>
    <w:div w:id="376049069">
      <w:bodyDiv w:val="1"/>
      <w:marLeft w:val="0"/>
      <w:marRight w:val="0"/>
      <w:marTop w:val="0"/>
      <w:marBottom w:val="0"/>
      <w:divBdr>
        <w:top w:val="none" w:sz="0" w:space="0" w:color="auto"/>
        <w:left w:val="none" w:sz="0" w:space="0" w:color="auto"/>
        <w:bottom w:val="none" w:sz="0" w:space="0" w:color="auto"/>
        <w:right w:val="none" w:sz="0" w:space="0" w:color="auto"/>
      </w:divBdr>
    </w:div>
    <w:div w:id="376978639">
      <w:bodyDiv w:val="1"/>
      <w:marLeft w:val="0"/>
      <w:marRight w:val="0"/>
      <w:marTop w:val="0"/>
      <w:marBottom w:val="0"/>
      <w:divBdr>
        <w:top w:val="none" w:sz="0" w:space="0" w:color="auto"/>
        <w:left w:val="none" w:sz="0" w:space="0" w:color="auto"/>
        <w:bottom w:val="none" w:sz="0" w:space="0" w:color="auto"/>
        <w:right w:val="none" w:sz="0" w:space="0" w:color="auto"/>
      </w:divBdr>
    </w:div>
    <w:div w:id="377094770">
      <w:bodyDiv w:val="1"/>
      <w:marLeft w:val="0"/>
      <w:marRight w:val="0"/>
      <w:marTop w:val="0"/>
      <w:marBottom w:val="0"/>
      <w:divBdr>
        <w:top w:val="none" w:sz="0" w:space="0" w:color="auto"/>
        <w:left w:val="none" w:sz="0" w:space="0" w:color="auto"/>
        <w:bottom w:val="none" w:sz="0" w:space="0" w:color="auto"/>
        <w:right w:val="none" w:sz="0" w:space="0" w:color="auto"/>
      </w:divBdr>
    </w:div>
    <w:div w:id="377365003">
      <w:bodyDiv w:val="1"/>
      <w:marLeft w:val="0"/>
      <w:marRight w:val="0"/>
      <w:marTop w:val="0"/>
      <w:marBottom w:val="0"/>
      <w:divBdr>
        <w:top w:val="none" w:sz="0" w:space="0" w:color="auto"/>
        <w:left w:val="none" w:sz="0" w:space="0" w:color="auto"/>
        <w:bottom w:val="none" w:sz="0" w:space="0" w:color="auto"/>
        <w:right w:val="none" w:sz="0" w:space="0" w:color="auto"/>
      </w:divBdr>
    </w:div>
    <w:div w:id="377508085">
      <w:bodyDiv w:val="1"/>
      <w:marLeft w:val="0"/>
      <w:marRight w:val="0"/>
      <w:marTop w:val="0"/>
      <w:marBottom w:val="0"/>
      <w:divBdr>
        <w:top w:val="none" w:sz="0" w:space="0" w:color="auto"/>
        <w:left w:val="none" w:sz="0" w:space="0" w:color="auto"/>
        <w:bottom w:val="none" w:sz="0" w:space="0" w:color="auto"/>
        <w:right w:val="none" w:sz="0" w:space="0" w:color="auto"/>
      </w:divBdr>
    </w:div>
    <w:div w:id="377705256">
      <w:bodyDiv w:val="1"/>
      <w:marLeft w:val="0"/>
      <w:marRight w:val="0"/>
      <w:marTop w:val="0"/>
      <w:marBottom w:val="0"/>
      <w:divBdr>
        <w:top w:val="none" w:sz="0" w:space="0" w:color="auto"/>
        <w:left w:val="none" w:sz="0" w:space="0" w:color="auto"/>
        <w:bottom w:val="none" w:sz="0" w:space="0" w:color="auto"/>
        <w:right w:val="none" w:sz="0" w:space="0" w:color="auto"/>
      </w:divBdr>
    </w:div>
    <w:div w:id="378942248">
      <w:bodyDiv w:val="1"/>
      <w:marLeft w:val="0"/>
      <w:marRight w:val="0"/>
      <w:marTop w:val="0"/>
      <w:marBottom w:val="0"/>
      <w:divBdr>
        <w:top w:val="none" w:sz="0" w:space="0" w:color="auto"/>
        <w:left w:val="none" w:sz="0" w:space="0" w:color="auto"/>
        <w:bottom w:val="none" w:sz="0" w:space="0" w:color="auto"/>
        <w:right w:val="none" w:sz="0" w:space="0" w:color="auto"/>
      </w:divBdr>
    </w:div>
    <w:div w:id="379519222">
      <w:bodyDiv w:val="1"/>
      <w:marLeft w:val="0"/>
      <w:marRight w:val="0"/>
      <w:marTop w:val="0"/>
      <w:marBottom w:val="0"/>
      <w:divBdr>
        <w:top w:val="none" w:sz="0" w:space="0" w:color="auto"/>
        <w:left w:val="none" w:sz="0" w:space="0" w:color="auto"/>
        <w:bottom w:val="none" w:sz="0" w:space="0" w:color="auto"/>
        <w:right w:val="none" w:sz="0" w:space="0" w:color="auto"/>
      </w:divBdr>
    </w:div>
    <w:div w:id="379599975">
      <w:bodyDiv w:val="1"/>
      <w:marLeft w:val="0"/>
      <w:marRight w:val="0"/>
      <w:marTop w:val="0"/>
      <w:marBottom w:val="0"/>
      <w:divBdr>
        <w:top w:val="none" w:sz="0" w:space="0" w:color="auto"/>
        <w:left w:val="none" w:sz="0" w:space="0" w:color="auto"/>
        <w:bottom w:val="none" w:sz="0" w:space="0" w:color="auto"/>
        <w:right w:val="none" w:sz="0" w:space="0" w:color="auto"/>
      </w:divBdr>
    </w:div>
    <w:div w:id="379673132">
      <w:bodyDiv w:val="1"/>
      <w:marLeft w:val="0"/>
      <w:marRight w:val="0"/>
      <w:marTop w:val="0"/>
      <w:marBottom w:val="0"/>
      <w:divBdr>
        <w:top w:val="none" w:sz="0" w:space="0" w:color="auto"/>
        <w:left w:val="none" w:sz="0" w:space="0" w:color="auto"/>
        <w:bottom w:val="none" w:sz="0" w:space="0" w:color="auto"/>
        <w:right w:val="none" w:sz="0" w:space="0" w:color="auto"/>
      </w:divBdr>
    </w:div>
    <w:div w:id="379715909">
      <w:bodyDiv w:val="1"/>
      <w:marLeft w:val="0"/>
      <w:marRight w:val="0"/>
      <w:marTop w:val="0"/>
      <w:marBottom w:val="0"/>
      <w:divBdr>
        <w:top w:val="none" w:sz="0" w:space="0" w:color="auto"/>
        <w:left w:val="none" w:sz="0" w:space="0" w:color="auto"/>
        <w:bottom w:val="none" w:sz="0" w:space="0" w:color="auto"/>
        <w:right w:val="none" w:sz="0" w:space="0" w:color="auto"/>
      </w:divBdr>
    </w:div>
    <w:div w:id="379793802">
      <w:bodyDiv w:val="1"/>
      <w:marLeft w:val="0"/>
      <w:marRight w:val="0"/>
      <w:marTop w:val="0"/>
      <w:marBottom w:val="0"/>
      <w:divBdr>
        <w:top w:val="none" w:sz="0" w:space="0" w:color="auto"/>
        <w:left w:val="none" w:sz="0" w:space="0" w:color="auto"/>
        <w:bottom w:val="none" w:sz="0" w:space="0" w:color="auto"/>
        <w:right w:val="none" w:sz="0" w:space="0" w:color="auto"/>
      </w:divBdr>
    </w:div>
    <w:div w:id="379867891">
      <w:bodyDiv w:val="1"/>
      <w:marLeft w:val="0"/>
      <w:marRight w:val="0"/>
      <w:marTop w:val="0"/>
      <w:marBottom w:val="0"/>
      <w:divBdr>
        <w:top w:val="none" w:sz="0" w:space="0" w:color="auto"/>
        <w:left w:val="none" w:sz="0" w:space="0" w:color="auto"/>
        <w:bottom w:val="none" w:sz="0" w:space="0" w:color="auto"/>
        <w:right w:val="none" w:sz="0" w:space="0" w:color="auto"/>
      </w:divBdr>
    </w:div>
    <w:div w:id="379982445">
      <w:bodyDiv w:val="1"/>
      <w:marLeft w:val="0"/>
      <w:marRight w:val="0"/>
      <w:marTop w:val="0"/>
      <w:marBottom w:val="0"/>
      <w:divBdr>
        <w:top w:val="none" w:sz="0" w:space="0" w:color="auto"/>
        <w:left w:val="none" w:sz="0" w:space="0" w:color="auto"/>
        <w:bottom w:val="none" w:sz="0" w:space="0" w:color="auto"/>
        <w:right w:val="none" w:sz="0" w:space="0" w:color="auto"/>
      </w:divBdr>
    </w:div>
    <w:div w:id="379986760">
      <w:bodyDiv w:val="1"/>
      <w:marLeft w:val="0"/>
      <w:marRight w:val="0"/>
      <w:marTop w:val="0"/>
      <w:marBottom w:val="0"/>
      <w:divBdr>
        <w:top w:val="none" w:sz="0" w:space="0" w:color="auto"/>
        <w:left w:val="none" w:sz="0" w:space="0" w:color="auto"/>
        <w:bottom w:val="none" w:sz="0" w:space="0" w:color="auto"/>
        <w:right w:val="none" w:sz="0" w:space="0" w:color="auto"/>
      </w:divBdr>
    </w:div>
    <w:div w:id="380133488">
      <w:bodyDiv w:val="1"/>
      <w:marLeft w:val="0"/>
      <w:marRight w:val="0"/>
      <w:marTop w:val="0"/>
      <w:marBottom w:val="0"/>
      <w:divBdr>
        <w:top w:val="none" w:sz="0" w:space="0" w:color="auto"/>
        <w:left w:val="none" w:sz="0" w:space="0" w:color="auto"/>
        <w:bottom w:val="none" w:sz="0" w:space="0" w:color="auto"/>
        <w:right w:val="none" w:sz="0" w:space="0" w:color="auto"/>
      </w:divBdr>
    </w:div>
    <w:div w:id="380372196">
      <w:bodyDiv w:val="1"/>
      <w:marLeft w:val="0"/>
      <w:marRight w:val="0"/>
      <w:marTop w:val="0"/>
      <w:marBottom w:val="0"/>
      <w:divBdr>
        <w:top w:val="none" w:sz="0" w:space="0" w:color="auto"/>
        <w:left w:val="none" w:sz="0" w:space="0" w:color="auto"/>
        <w:bottom w:val="none" w:sz="0" w:space="0" w:color="auto"/>
        <w:right w:val="none" w:sz="0" w:space="0" w:color="auto"/>
      </w:divBdr>
    </w:div>
    <w:div w:id="380713549">
      <w:bodyDiv w:val="1"/>
      <w:marLeft w:val="0"/>
      <w:marRight w:val="0"/>
      <w:marTop w:val="0"/>
      <w:marBottom w:val="0"/>
      <w:divBdr>
        <w:top w:val="none" w:sz="0" w:space="0" w:color="auto"/>
        <w:left w:val="none" w:sz="0" w:space="0" w:color="auto"/>
        <w:bottom w:val="none" w:sz="0" w:space="0" w:color="auto"/>
        <w:right w:val="none" w:sz="0" w:space="0" w:color="auto"/>
      </w:divBdr>
    </w:div>
    <w:div w:id="381515044">
      <w:bodyDiv w:val="1"/>
      <w:marLeft w:val="0"/>
      <w:marRight w:val="0"/>
      <w:marTop w:val="0"/>
      <w:marBottom w:val="0"/>
      <w:divBdr>
        <w:top w:val="none" w:sz="0" w:space="0" w:color="auto"/>
        <w:left w:val="none" w:sz="0" w:space="0" w:color="auto"/>
        <w:bottom w:val="none" w:sz="0" w:space="0" w:color="auto"/>
        <w:right w:val="none" w:sz="0" w:space="0" w:color="auto"/>
      </w:divBdr>
    </w:div>
    <w:div w:id="381564836">
      <w:bodyDiv w:val="1"/>
      <w:marLeft w:val="0"/>
      <w:marRight w:val="0"/>
      <w:marTop w:val="0"/>
      <w:marBottom w:val="0"/>
      <w:divBdr>
        <w:top w:val="none" w:sz="0" w:space="0" w:color="auto"/>
        <w:left w:val="none" w:sz="0" w:space="0" w:color="auto"/>
        <w:bottom w:val="none" w:sz="0" w:space="0" w:color="auto"/>
        <w:right w:val="none" w:sz="0" w:space="0" w:color="auto"/>
      </w:divBdr>
    </w:div>
    <w:div w:id="381902766">
      <w:bodyDiv w:val="1"/>
      <w:marLeft w:val="0"/>
      <w:marRight w:val="0"/>
      <w:marTop w:val="0"/>
      <w:marBottom w:val="0"/>
      <w:divBdr>
        <w:top w:val="none" w:sz="0" w:space="0" w:color="auto"/>
        <w:left w:val="none" w:sz="0" w:space="0" w:color="auto"/>
        <w:bottom w:val="none" w:sz="0" w:space="0" w:color="auto"/>
        <w:right w:val="none" w:sz="0" w:space="0" w:color="auto"/>
      </w:divBdr>
    </w:div>
    <w:div w:id="381947633">
      <w:bodyDiv w:val="1"/>
      <w:marLeft w:val="0"/>
      <w:marRight w:val="0"/>
      <w:marTop w:val="0"/>
      <w:marBottom w:val="0"/>
      <w:divBdr>
        <w:top w:val="none" w:sz="0" w:space="0" w:color="auto"/>
        <w:left w:val="none" w:sz="0" w:space="0" w:color="auto"/>
        <w:bottom w:val="none" w:sz="0" w:space="0" w:color="auto"/>
        <w:right w:val="none" w:sz="0" w:space="0" w:color="auto"/>
      </w:divBdr>
    </w:div>
    <w:div w:id="382219724">
      <w:bodyDiv w:val="1"/>
      <w:marLeft w:val="0"/>
      <w:marRight w:val="0"/>
      <w:marTop w:val="0"/>
      <w:marBottom w:val="0"/>
      <w:divBdr>
        <w:top w:val="none" w:sz="0" w:space="0" w:color="auto"/>
        <w:left w:val="none" w:sz="0" w:space="0" w:color="auto"/>
        <w:bottom w:val="none" w:sz="0" w:space="0" w:color="auto"/>
        <w:right w:val="none" w:sz="0" w:space="0" w:color="auto"/>
      </w:divBdr>
    </w:div>
    <w:div w:id="382294530">
      <w:bodyDiv w:val="1"/>
      <w:marLeft w:val="0"/>
      <w:marRight w:val="0"/>
      <w:marTop w:val="0"/>
      <w:marBottom w:val="0"/>
      <w:divBdr>
        <w:top w:val="none" w:sz="0" w:space="0" w:color="auto"/>
        <w:left w:val="none" w:sz="0" w:space="0" w:color="auto"/>
        <w:bottom w:val="none" w:sz="0" w:space="0" w:color="auto"/>
        <w:right w:val="none" w:sz="0" w:space="0" w:color="auto"/>
      </w:divBdr>
    </w:div>
    <w:div w:id="382408631">
      <w:bodyDiv w:val="1"/>
      <w:marLeft w:val="0"/>
      <w:marRight w:val="0"/>
      <w:marTop w:val="0"/>
      <w:marBottom w:val="0"/>
      <w:divBdr>
        <w:top w:val="none" w:sz="0" w:space="0" w:color="auto"/>
        <w:left w:val="none" w:sz="0" w:space="0" w:color="auto"/>
        <w:bottom w:val="none" w:sz="0" w:space="0" w:color="auto"/>
        <w:right w:val="none" w:sz="0" w:space="0" w:color="auto"/>
      </w:divBdr>
    </w:div>
    <w:div w:id="382486961">
      <w:bodyDiv w:val="1"/>
      <w:marLeft w:val="0"/>
      <w:marRight w:val="0"/>
      <w:marTop w:val="0"/>
      <w:marBottom w:val="0"/>
      <w:divBdr>
        <w:top w:val="none" w:sz="0" w:space="0" w:color="auto"/>
        <w:left w:val="none" w:sz="0" w:space="0" w:color="auto"/>
        <w:bottom w:val="none" w:sz="0" w:space="0" w:color="auto"/>
        <w:right w:val="none" w:sz="0" w:space="0" w:color="auto"/>
      </w:divBdr>
    </w:div>
    <w:div w:id="383138700">
      <w:bodyDiv w:val="1"/>
      <w:marLeft w:val="0"/>
      <w:marRight w:val="0"/>
      <w:marTop w:val="0"/>
      <w:marBottom w:val="0"/>
      <w:divBdr>
        <w:top w:val="none" w:sz="0" w:space="0" w:color="auto"/>
        <w:left w:val="none" w:sz="0" w:space="0" w:color="auto"/>
        <w:bottom w:val="none" w:sz="0" w:space="0" w:color="auto"/>
        <w:right w:val="none" w:sz="0" w:space="0" w:color="auto"/>
      </w:divBdr>
    </w:div>
    <w:div w:id="383451389">
      <w:bodyDiv w:val="1"/>
      <w:marLeft w:val="0"/>
      <w:marRight w:val="0"/>
      <w:marTop w:val="0"/>
      <w:marBottom w:val="0"/>
      <w:divBdr>
        <w:top w:val="none" w:sz="0" w:space="0" w:color="auto"/>
        <w:left w:val="none" w:sz="0" w:space="0" w:color="auto"/>
        <w:bottom w:val="none" w:sz="0" w:space="0" w:color="auto"/>
        <w:right w:val="none" w:sz="0" w:space="0" w:color="auto"/>
      </w:divBdr>
    </w:div>
    <w:div w:id="383526250">
      <w:bodyDiv w:val="1"/>
      <w:marLeft w:val="0"/>
      <w:marRight w:val="0"/>
      <w:marTop w:val="0"/>
      <w:marBottom w:val="0"/>
      <w:divBdr>
        <w:top w:val="none" w:sz="0" w:space="0" w:color="auto"/>
        <w:left w:val="none" w:sz="0" w:space="0" w:color="auto"/>
        <w:bottom w:val="none" w:sz="0" w:space="0" w:color="auto"/>
        <w:right w:val="none" w:sz="0" w:space="0" w:color="auto"/>
      </w:divBdr>
    </w:div>
    <w:div w:id="383674607">
      <w:bodyDiv w:val="1"/>
      <w:marLeft w:val="0"/>
      <w:marRight w:val="0"/>
      <w:marTop w:val="0"/>
      <w:marBottom w:val="0"/>
      <w:divBdr>
        <w:top w:val="none" w:sz="0" w:space="0" w:color="auto"/>
        <w:left w:val="none" w:sz="0" w:space="0" w:color="auto"/>
        <w:bottom w:val="none" w:sz="0" w:space="0" w:color="auto"/>
        <w:right w:val="none" w:sz="0" w:space="0" w:color="auto"/>
      </w:divBdr>
    </w:div>
    <w:div w:id="383677130">
      <w:bodyDiv w:val="1"/>
      <w:marLeft w:val="0"/>
      <w:marRight w:val="0"/>
      <w:marTop w:val="0"/>
      <w:marBottom w:val="0"/>
      <w:divBdr>
        <w:top w:val="none" w:sz="0" w:space="0" w:color="auto"/>
        <w:left w:val="none" w:sz="0" w:space="0" w:color="auto"/>
        <w:bottom w:val="none" w:sz="0" w:space="0" w:color="auto"/>
        <w:right w:val="none" w:sz="0" w:space="0" w:color="auto"/>
      </w:divBdr>
    </w:div>
    <w:div w:id="384178807">
      <w:bodyDiv w:val="1"/>
      <w:marLeft w:val="0"/>
      <w:marRight w:val="0"/>
      <w:marTop w:val="0"/>
      <w:marBottom w:val="0"/>
      <w:divBdr>
        <w:top w:val="none" w:sz="0" w:space="0" w:color="auto"/>
        <w:left w:val="none" w:sz="0" w:space="0" w:color="auto"/>
        <w:bottom w:val="none" w:sz="0" w:space="0" w:color="auto"/>
        <w:right w:val="none" w:sz="0" w:space="0" w:color="auto"/>
      </w:divBdr>
    </w:div>
    <w:div w:id="384568797">
      <w:bodyDiv w:val="1"/>
      <w:marLeft w:val="0"/>
      <w:marRight w:val="0"/>
      <w:marTop w:val="0"/>
      <w:marBottom w:val="0"/>
      <w:divBdr>
        <w:top w:val="none" w:sz="0" w:space="0" w:color="auto"/>
        <w:left w:val="none" w:sz="0" w:space="0" w:color="auto"/>
        <w:bottom w:val="none" w:sz="0" w:space="0" w:color="auto"/>
        <w:right w:val="none" w:sz="0" w:space="0" w:color="auto"/>
      </w:divBdr>
    </w:div>
    <w:div w:id="384833503">
      <w:bodyDiv w:val="1"/>
      <w:marLeft w:val="0"/>
      <w:marRight w:val="0"/>
      <w:marTop w:val="0"/>
      <w:marBottom w:val="0"/>
      <w:divBdr>
        <w:top w:val="none" w:sz="0" w:space="0" w:color="auto"/>
        <w:left w:val="none" w:sz="0" w:space="0" w:color="auto"/>
        <w:bottom w:val="none" w:sz="0" w:space="0" w:color="auto"/>
        <w:right w:val="none" w:sz="0" w:space="0" w:color="auto"/>
      </w:divBdr>
    </w:div>
    <w:div w:id="384835876">
      <w:bodyDiv w:val="1"/>
      <w:marLeft w:val="0"/>
      <w:marRight w:val="0"/>
      <w:marTop w:val="0"/>
      <w:marBottom w:val="0"/>
      <w:divBdr>
        <w:top w:val="none" w:sz="0" w:space="0" w:color="auto"/>
        <w:left w:val="none" w:sz="0" w:space="0" w:color="auto"/>
        <w:bottom w:val="none" w:sz="0" w:space="0" w:color="auto"/>
        <w:right w:val="none" w:sz="0" w:space="0" w:color="auto"/>
      </w:divBdr>
    </w:div>
    <w:div w:id="385492972">
      <w:bodyDiv w:val="1"/>
      <w:marLeft w:val="0"/>
      <w:marRight w:val="0"/>
      <w:marTop w:val="0"/>
      <w:marBottom w:val="0"/>
      <w:divBdr>
        <w:top w:val="none" w:sz="0" w:space="0" w:color="auto"/>
        <w:left w:val="none" w:sz="0" w:space="0" w:color="auto"/>
        <w:bottom w:val="none" w:sz="0" w:space="0" w:color="auto"/>
        <w:right w:val="none" w:sz="0" w:space="0" w:color="auto"/>
      </w:divBdr>
    </w:div>
    <w:div w:id="385567641">
      <w:bodyDiv w:val="1"/>
      <w:marLeft w:val="0"/>
      <w:marRight w:val="0"/>
      <w:marTop w:val="0"/>
      <w:marBottom w:val="0"/>
      <w:divBdr>
        <w:top w:val="none" w:sz="0" w:space="0" w:color="auto"/>
        <w:left w:val="none" w:sz="0" w:space="0" w:color="auto"/>
        <w:bottom w:val="none" w:sz="0" w:space="0" w:color="auto"/>
        <w:right w:val="none" w:sz="0" w:space="0" w:color="auto"/>
      </w:divBdr>
    </w:div>
    <w:div w:id="386418204">
      <w:bodyDiv w:val="1"/>
      <w:marLeft w:val="0"/>
      <w:marRight w:val="0"/>
      <w:marTop w:val="0"/>
      <w:marBottom w:val="0"/>
      <w:divBdr>
        <w:top w:val="none" w:sz="0" w:space="0" w:color="auto"/>
        <w:left w:val="none" w:sz="0" w:space="0" w:color="auto"/>
        <w:bottom w:val="none" w:sz="0" w:space="0" w:color="auto"/>
        <w:right w:val="none" w:sz="0" w:space="0" w:color="auto"/>
      </w:divBdr>
    </w:div>
    <w:div w:id="386539154">
      <w:bodyDiv w:val="1"/>
      <w:marLeft w:val="0"/>
      <w:marRight w:val="0"/>
      <w:marTop w:val="0"/>
      <w:marBottom w:val="0"/>
      <w:divBdr>
        <w:top w:val="none" w:sz="0" w:space="0" w:color="auto"/>
        <w:left w:val="none" w:sz="0" w:space="0" w:color="auto"/>
        <w:bottom w:val="none" w:sz="0" w:space="0" w:color="auto"/>
        <w:right w:val="none" w:sz="0" w:space="0" w:color="auto"/>
      </w:divBdr>
    </w:div>
    <w:div w:id="386539355">
      <w:bodyDiv w:val="1"/>
      <w:marLeft w:val="0"/>
      <w:marRight w:val="0"/>
      <w:marTop w:val="0"/>
      <w:marBottom w:val="0"/>
      <w:divBdr>
        <w:top w:val="none" w:sz="0" w:space="0" w:color="auto"/>
        <w:left w:val="none" w:sz="0" w:space="0" w:color="auto"/>
        <w:bottom w:val="none" w:sz="0" w:space="0" w:color="auto"/>
        <w:right w:val="none" w:sz="0" w:space="0" w:color="auto"/>
      </w:divBdr>
    </w:div>
    <w:div w:id="386563583">
      <w:bodyDiv w:val="1"/>
      <w:marLeft w:val="0"/>
      <w:marRight w:val="0"/>
      <w:marTop w:val="0"/>
      <w:marBottom w:val="0"/>
      <w:divBdr>
        <w:top w:val="none" w:sz="0" w:space="0" w:color="auto"/>
        <w:left w:val="none" w:sz="0" w:space="0" w:color="auto"/>
        <w:bottom w:val="none" w:sz="0" w:space="0" w:color="auto"/>
        <w:right w:val="none" w:sz="0" w:space="0" w:color="auto"/>
      </w:divBdr>
    </w:div>
    <w:div w:id="386611348">
      <w:bodyDiv w:val="1"/>
      <w:marLeft w:val="0"/>
      <w:marRight w:val="0"/>
      <w:marTop w:val="0"/>
      <w:marBottom w:val="0"/>
      <w:divBdr>
        <w:top w:val="none" w:sz="0" w:space="0" w:color="auto"/>
        <w:left w:val="none" w:sz="0" w:space="0" w:color="auto"/>
        <w:bottom w:val="none" w:sz="0" w:space="0" w:color="auto"/>
        <w:right w:val="none" w:sz="0" w:space="0" w:color="auto"/>
      </w:divBdr>
    </w:div>
    <w:div w:id="386689111">
      <w:bodyDiv w:val="1"/>
      <w:marLeft w:val="0"/>
      <w:marRight w:val="0"/>
      <w:marTop w:val="0"/>
      <w:marBottom w:val="0"/>
      <w:divBdr>
        <w:top w:val="none" w:sz="0" w:space="0" w:color="auto"/>
        <w:left w:val="none" w:sz="0" w:space="0" w:color="auto"/>
        <w:bottom w:val="none" w:sz="0" w:space="0" w:color="auto"/>
        <w:right w:val="none" w:sz="0" w:space="0" w:color="auto"/>
      </w:divBdr>
    </w:div>
    <w:div w:id="386800318">
      <w:bodyDiv w:val="1"/>
      <w:marLeft w:val="0"/>
      <w:marRight w:val="0"/>
      <w:marTop w:val="0"/>
      <w:marBottom w:val="0"/>
      <w:divBdr>
        <w:top w:val="none" w:sz="0" w:space="0" w:color="auto"/>
        <w:left w:val="none" w:sz="0" w:space="0" w:color="auto"/>
        <w:bottom w:val="none" w:sz="0" w:space="0" w:color="auto"/>
        <w:right w:val="none" w:sz="0" w:space="0" w:color="auto"/>
      </w:divBdr>
    </w:div>
    <w:div w:id="386884272">
      <w:bodyDiv w:val="1"/>
      <w:marLeft w:val="0"/>
      <w:marRight w:val="0"/>
      <w:marTop w:val="0"/>
      <w:marBottom w:val="0"/>
      <w:divBdr>
        <w:top w:val="none" w:sz="0" w:space="0" w:color="auto"/>
        <w:left w:val="none" w:sz="0" w:space="0" w:color="auto"/>
        <w:bottom w:val="none" w:sz="0" w:space="0" w:color="auto"/>
        <w:right w:val="none" w:sz="0" w:space="0" w:color="auto"/>
      </w:divBdr>
    </w:div>
    <w:div w:id="386995386">
      <w:bodyDiv w:val="1"/>
      <w:marLeft w:val="0"/>
      <w:marRight w:val="0"/>
      <w:marTop w:val="0"/>
      <w:marBottom w:val="0"/>
      <w:divBdr>
        <w:top w:val="none" w:sz="0" w:space="0" w:color="auto"/>
        <w:left w:val="none" w:sz="0" w:space="0" w:color="auto"/>
        <w:bottom w:val="none" w:sz="0" w:space="0" w:color="auto"/>
        <w:right w:val="none" w:sz="0" w:space="0" w:color="auto"/>
      </w:divBdr>
    </w:div>
    <w:div w:id="387075524">
      <w:bodyDiv w:val="1"/>
      <w:marLeft w:val="0"/>
      <w:marRight w:val="0"/>
      <w:marTop w:val="0"/>
      <w:marBottom w:val="0"/>
      <w:divBdr>
        <w:top w:val="none" w:sz="0" w:space="0" w:color="auto"/>
        <w:left w:val="none" w:sz="0" w:space="0" w:color="auto"/>
        <w:bottom w:val="none" w:sz="0" w:space="0" w:color="auto"/>
        <w:right w:val="none" w:sz="0" w:space="0" w:color="auto"/>
      </w:divBdr>
    </w:div>
    <w:div w:id="387261640">
      <w:bodyDiv w:val="1"/>
      <w:marLeft w:val="0"/>
      <w:marRight w:val="0"/>
      <w:marTop w:val="0"/>
      <w:marBottom w:val="0"/>
      <w:divBdr>
        <w:top w:val="none" w:sz="0" w:space="0" w:color="auto"/>
        <w:left w:val="none" w:sz="0" w:space="0" w:color="auto"/>
        <w:bottom w:val="none" w:sz="0" w:space="0" w:color="auto"/>
        <w:right w:val="none" w:sz="0" w:space="0" w:color="auto"/>
      </w:divBdr>
    </w:div>
    <w:div w:id="387344731">
      <w:bodyDiv w:val="1"/>
      <w:marLeft w:val="0"/>
      <w:marRight w:val="0"/>
      <w:marTop w:val="0"/>
      <w:marBottom w:val="0"/>
      <w:divBdr>
        <w:top w:val="none" w:sz="0" w:space="0" w:color="auto"/>
        <w:left w:val="none" w:sz="0" w:space="0" w:color="auto"/>
        <w:bottom w:val="none" w:sz="0" w:space="0" w:color="auto"/>
        <w:right w:val="none" w:sz="0" w:space="0" w:color="auto"/>
      </w:divBdr>
    </w:div>
    <w:div w:id="387384021">
      <w:bodyDiv w:val="1"/>
      <w:marLeft w:val="0"/>
      <w:marRight w:val="0"/>
      <w:marTop w:val="0"/>
      <w:marBottom w:val="0"/>
      <w:divBdr>
        <w:top w:val="none" w:sz="0" w:space="0" w:color="auto"/>
        <w:left w:val="none" w:sz="0" w:space="0" w:color="auto"/>
        <w:bottom w:val="none" w:sz="0" w:space="0" w:color="auto"/>
        <w:right w:val="none" w:sz="0" w:space="0" w:color="auto"/>
      </w:divBdr>
    </w:div>
    <w:div w:id="387992387">
      <w:bodyDiv w:val="1"/>
      <w:marLeft w:val="0"/>
      <w:marRight w:val="0"/>
      <w:marTop w:val="0"/>
      <w:marBottom w:val="0"/>
      <w:divBdr>
        <w:top w:val="none" w:sz="0" w:space="0" w:color="auto"/>
        <w:left w:val="none" w:sz="0" w:space="0" w:color="auto"/>
        <w:bottom w:val="none" w:sz="0" w:space="0" w:color="auto"/>
        <w:right w:val="none" w:sz="0" w:space="0" w:color="auto"/>
      </w:divBdr>
    </w:div>
    <w:div w:id="387998810">
      <w:bodyDiv w:val="1"/>
      <w:marLeft w:val="0"/>
      <w:marRight w:val="0"/>
      <w:marTop w:val="0"/>
      <w:marBottom w:val="0"/>
      <w:divBdr>
        <w:top w:val="none" w:sz="0" w:space="0" w:color="auto"/>
        <w:left w:val="none" w:sz="0" w:space="0" w:color="auto"/>
        <w:bottom w:val="none" w:sz="0" w:space="0" w:color="auto"/>
        <w:right w:val="none" w:sz="0" w:space="0" w:color="auto"/>
      </w:divBdr>
    </w:div>
    <w:div w:id="388308383">
      <w:bodyDiv w:val="1"/>
      <w:marLeft w:val="0"/>
      <w:marRight w:val="0"/>
      <w:marTop w:val="0"/>
      <w:marBottom w:val="0"/>
      <w:divBdr>
        <w:top w:val="none" w:sz="0" w:space="0" w:color="auto"/>
        <w:left w:val="none" w:sz="0" w:space="0" w:color="auto"/>
        <w:bottom w:val="none" w:sz="0" w:space="0" w:color="auto"/>
        <w:right w:val="none" w:sz="0" w:space="0" w:color="auto"/>
      </w:divBdr>
    </w:div>
    <w:div w:id="388458039">
      <w:bodyDiv w:val="1"/>
      <w:marLeft w:val="0"/>
      <w:marRight w:val="0"/>
      <w:marTop w:val="0"/>
      <w:marBottom w:val="0"/>
      <w:divBdr>
        <w:top w:val="none" w:sz="0" w:space="0" w:color="auto"/>
        <w:left w:val="none" w:sz="0" w:space="0" w:color="auto"/>
        <w:bottom w:val="none" w:sz="0" w:space="0" w:color="auto"/>
        <w:right w:val="none" w:sz="0" w:space="0" w:color="auto"/>
      </w:divBdr>
    </w:div>
    <w:div w:id="388843760">
      <w:bodyDiv w:val="1"/>
      <w:marLeft w:val="0"/>
      <w:marRight w:val="0"/>
      <w:marTop w:val="0"/>
      <w:marBottom w:val="0"/>
      <w:divBdr>
        <w:top w:val="none" w:sz="0" w:space="0" w:color="auto"/>
        <w:left w:val="none" w:sz="0" w:space="0" w:color="auto"/>
        <w:bottom w:val="none" w:sz="0" w:space="0" w:color="auto"/>
        <w:right w:val="none" w:sz="0" w:space="0" w:color="auto"/>
      </w:divBdr>
    </w:div>
    <w:div w:id="388965327">
      <w:bodyDiv w:val="1"/>
      <w:marLeft w:val="0"/>
      <w:marRight w:val="0"/>
      <w:marTop w:val="0"/>
      <w:marBottom w:val="0"/>
      <w:divBdr>
        <w:top w:val="none" w:sz="0" w:space="0" w:color="auto"/>
        <w:left w:val="none" w:sz="0" w:space="0" w:color="auto"/>
        <w:bottom w:val="none" w:sz="0" w:space="0" w:color="auto"/>
        <w:right w:val="none" w:sz="0" w:space="0" w:color="auto"/>
      </w:divBdr>
    </w:div>
    <w:div w:id="389158359">
      <w:bodyDiv w:val="1"/>
      <w:marLeft w:val="0"/>
      <w:marRight w:val="0"/>
      <w:marTop w:val="0"/>
      <w:marBottom w:val="0"/>
      <w:divBdr>
        <w:top w:val="none" w:sz="0" w:space="0" w:color="auto"/>
        <w:left w:val="none" w:sz="0" w:space="0" w:color="auto"/>
        <w:bottom w:val="none" w:sz="0" w:space="0" w:color="auto"/>
        <w:right w:val="none" w:sz="0" w:space="0" w:color="auto"/>
      </w:divBdr>
    </w:div>
    <w:div w:id="389380292">
      <w:bodyDiv w:val="1"/>
      <w:marLeft w:val="0"/>
      <w:marRight w:val="0"/>
      <w:marTop w:val="0"/>
      <w:marBottom w:val="0"/>
      <w:divBdr>
        <w:top w:val="none" w:sz="0" w:space="0" w:color="auto"/>
        <w:left w:val="none" w:sz="0" w:space="0" w:color="auto"/>
        <w:bottom w:val="none" w:sz="0" w:space="0" w:color="auto"/>
        <w:right w:val="none" w:sz="0" w:space="0" w:color="auto"/>
      </w:divBdr>
    </w:div>
    <w:div w:id="389380781">
      <w:bodyDiv w:val="1"/>
      <w:marLeft w:val="0"/>
      <w:marRight w:val="0"/>
      <w:marTop w:val="0"/>
      <w:marBottom w:val="0"/>
      <w:divBdr>
        <w:top w:val="none" w:sz="0" w:space="0" w:color="auto"/>
        <w:left w:val="none" w:sz="0" w:space="0" w:color="auto"/>
        <w:bottom w:val="none" w:sz="0" w:space="0" w:color="auto"/>
        <w:right w:val="none" w:sz="0" w:space="0" w:color="auto"/>
      </w:divBdr>
    </w:div>
    <w:div w:id="389501280">
      <w:bodyDiv w:val="1"/>
      <w:marLeft w:val="0"/>
      <w:marRight w:val="0"/>
      <w:marTop w:val="0"/>
      <w:marBottom w:val="0"/>
      <w:divBdr>
        <w:top w:val="none" w:sz="0" w:space="0" w:color="auto"/>
        <w:left w:val="none" w:sz="0" w:space="0" w:color="auto"/>
        <w:bottom w:val="none" w:sz="0" w:space="0" w:color="auto"/>
        <w:right w:val="none" w:sz="0" w:space="0" w:color="auto"/>
      </w:divBdr>
    </w:div>
    <w:div w:id="390082119">
      <w:bodyDiv w:val="1"/>
      <w:marLeft w:val="0"/>
      <w:marRight w:val="0"/>
      <w:marTop w:val="0"/>
      <w:marBottom w:val="0"/>
      <w:divBdr>
        <w:top w:val="none" w:sz="0" w:space="0" w:color="auto"/>
        <w:left w:val="none" w:sz="0" w:space="0" w:color="auto"/>
        <w:bottom w:val="none" w:sz="0" w:space="0" w:color="auto"/>
        <w:right w:val="none" w:sz="0" w:space="0" w:color="auto"/>
      </w:divBdr>
    </w:div>
    <w:div w:id="390537863">
      <w:bodyDiv w:val="1"/>
      <w:marLeft w:val="0"/>
      <w:marRight w:val="0"/>
      <w:marTop w:val="0"/>
      <w:marBottom w:val="0"/>
      <w:divBdr>
        <w:top w:val="none" w:sz="0" w:space="0" w:color="auto"/>
        <w:left w:val="none" w:sz="0" w:space="0" w:color="auto"/>
        <w:bottom w:val="none" w:sz="0" w:space="0" w:color="auto"/>
        <w:right w:val="none" w:sz="0" w:space="0" w:color="auto"/>
      </w:divBdr>
    </w:div>
    <w:div w:id="390688779">
      <w:bodyDiv w:val="1"/>
      <w:marLeft w:val="0"/>
      <w:marRight w:val="0"/>
      <w:marTop w:val="0"/>
      <w:marBottom w:val="0"/>
      <w:divBdr>
        <w:top w:val="none" w:sz="0" w:space="0" w:color="auto"/>
        <w:left w:val="none" w:sz="0" w:space="0" w:color="auto"/>
        <w:bottom w:val="none" w:sz="0" w:space="0" w:color="auto"/>
        <w:right w:val="none" w:sz="0" w:space="0" w:color="auto"/>
      </w:divBdr>
    </w:div>
    <w:div w:id="390738318">
      <w:bodyDiv w:val="1"/>
      <w:marLeft w:val="0"/>
      <w:marRight w:val="0"/>
      <w:marTop w:val="0"/>
      <w:marBottom w:val="0"/>
      <w:divBdr>
        <w:top w:val="none" w:sz="0" w:space="0" w:color="auto"/>
        <w:left w:val="none" w:sz="0" w:space="0" w:color="auto"/>
        <w:bottom w:val="none" w:sz="0" w:space="0" w:color="auto"/>
        <w:right w:val="none" w:sz="0" w:space="0" w:color="auto"/>
      </w:divBdr>
    </w:div>
    <w:div w:id="391077160">
      <w:bodyDiv w:val="1"/>
      <w:marLeft w:val="0"/>
      <w:marRight w:val="0"/>
      <w:marTop w:val="0"/>
      <w:marBottom w:val="0"/>
      <w:divBdr>
        <w:top w:val="none" w:sz="0" w:space="0" w:color="auto"/>
        <w:left w:val="none" w:sz="0" w:space="0" w:color="auto"/>
        <w:bottom w:val="none" w:sz="0" w:space="0" w:color="auto"/>
        <w:right w:val="none" w:sz="0" w:space="0" w:color="auto"/>
      </w:divBdr>
    </w:div>
    <w:div w:id="391544034">
      <w:bodyDiv w:val="1"/>
      <w:marLeft w:val="0"/>
      <w:marRight w:val="0"/>
      <w:marTop w:val="0"/>
      <w:marBottom w:val="0"/>
      <w:divBdr>
        <w:top w:val="none" w:sz="0" w:space="0" w:color="auto"/>
        <w:left w:val="none" w:sz="0" w:space="0" w:color="auto"/>
        <w:bottom w:val="none" w:sz="0" w:space="0" w:color="auto"/>
        <w:right w:val="none" w:sz="0" w:space="0" w:color="auto"/>
      </w:divBdr>
    </w:div>
    <w:div w:id="391777883">
      <w:bodyDiv w:val="1"/>
      <w:marLeft w:val="0"/>
      <w:marRight w:val="0"/>
      <w:marTop w:val="0"/>
      <w:marBottom w:val="0"/>
      <w:divBdr>
        <w:top w:val="none" w:sz="0" w:space="0" w:color="auto"/>
        <w:left w:val="none" w:sz="0" w:space="0" w:color="auto"/>
        <w:bottom w:val="none" w:sz="0" w:space="0" w:color="auto"/>
        <w:right w:val="none" w:sz="0" w:space="0" w:color="auto"/>
      </w:divBdr>
    </w:div>
    <w:div w:id="392048072">
      <w:bodyDiv w:val="1"/>
      <w:marLeft w:val="0"/>
      <w:marRight w:val="0"/>
      <w:marTop w:val="0"/>
      <w:marBottom w:val="0"/>
      <w:divBdr>
        <w:top w:val="none" w:sz="0" w:space="0" w:color="auto"/>
        <w:left w:val="none" w:sz="0" w:space="0" w:color="auto"/>
        <w:bottom w:val="none" w:sz="0" w:space="0" w:color="auto"/>
        <w:right w:val="none" w:sz="0" w:space="0" w:color="auto"/>
      </w:divBdr>
    </w:div>
    <w:div w:id="392050592">
      <w:bodyDiv w:val="1"/>
      <w:marLeft w:val="0"/>
      <w:marRight w:val="0"/>
      <w:marTop w:val="0"/>
      <w:marBottom w:val="0"/>
      <w:divBdr>
        <w:top w:val="none" w:sz="0" w:space="0" w:color="auto"/>
        <w:left w:val="none" w:sz="0" w:space="0" w:color="auto"/>
        <w:bottom w:val="none" w:sz="0" w:space="0" w:color="auto"/>
        <w:right w:val="none" w:sz="0" w:space="0" w:color="auto"/>
      </w:divBdr>
    </w:div>
    <w:div w:id="392241198">
      <w:bodyDiv w:val="1"/>
      <w:marLeft w:val="0"/>
      <w:marRight w:val="0"/>
      <w:marTop w:val="0"/>
      <w:marBottom w:val="0"/>
      <w:divBdr>
        <w:top w:val="none" w:sz="0" w:space="0" w:color="auto"/>
        <w:left w:val="none" w:sz="0" w:space="0" w:color="auto"/>
        <w:bottom w:val="none" w:sz="0" w:space="0" w:color="auto"/>
        <w:right w:val="none" w:sz="0" w:space="0" w:color="auto"/>
      </w:divBdr>
    </w:div>
    <w:div w:id="392823465">
      <w:bodyDiv w:val="1"/>
      <w:marLeft w:val="0"/>
      <w:marRight w:val="0"/>
      <w:marTop w:val="0"/>
      <w:marBottom w:val="0"/>
      <w:divBdr>
        <w:top w:val="none" w:sz="0" w:space="0" w:color="auto"/>
        <w:left w:val="none" w:sz="0" w:space="0" w:color="auto"/>
        <w:bottom w:val="none" w:sz="0" w:space="0" w:color="auto"/>
        <w:right w:val="none" w:sz="0" w:space="0" w:color="auto"/>
      </w:divBdr>
    </w:div>
    <w:div w:id="393115988">
      <w:bodyDiv w:val="1"/>
      <w:marLeft w:val="0"/>
      <w:marRight w:val="0"/>
      <w:marTop w:val="0"/>
      <w:marBottom w:val="0"/>
      <w:divBdr>
        <w:top w:val="none" w:sz="0" w:space="0" w:color="auto"/>
        <w:left w:val="none" w:sz="0" w:space="0" w:color="auto"/>
        <w:bottom w:val="none" w:sz="0" w:space="0" w:color="auto"/>
        <w:right w:val="none" w:sz="0" w:space="0" w:color="auto"/>
      </w:divBdr>
    </w:div>
    <w:div w:id="393741470">
      <w:bodyDiv w:val="1"/>
      <w:marLeft w:val="0"/>
      <w:marRight w:val="0"/>
      <w:marTop w:val="0"/>
      <w:marBottom w:val="0"/>
      <w:divBdr>
        <w:top w:val="none" w:sz="0" w:space="0" w:color="auto"/>
        <w:left w:val="none" w:sz="0" w:space="0" w:color="auto"/>
        <w:bottom w:val="none" w:sz="0" w:space="0" w:color="auto"/>
        <w:right w:val="none" w:sz="0" w:space="0" w:color="auto"/>
      </w:divBdr>
    </w:div>
    <w:div w:id="393816396">
      <w:bodyDiv w:val="1"/>
      <w:marLeft w:val="0"/>
      <w:marRight w:val="0"/>
      <w:marTop w:val="0"/>
      <w:marBottom w:val="0"/>
      <w:divBdr>
        <w:top w:val="none" w:sz="0" w:space="0" w:color="auto"/>
        <w:left w:val="none" w:sz="0" w:space="0" w:color="auto"/>
        <w:bottom w:val="none" w:sz="0" w:space="0" w:color="auto"/>
        <w:right w:val="none" w:sz="0" w:space="0" w:color="auto"/>
      </w:divBdr>
    </w:div>
    <w:div w:id="393941082">
      <w:bodyDiv w:val="1"/>
      <w:marLeft w:val="0"/>
      <w:marRight w:val="0"/>
      <w:marTop w:val="0"/>
      <w:marBottom w:val="0"/>
      <w:divBdr>
        <w:top w:val="none" w:sz="0" w:space="0" w:color="auto"/>
        <w:left w:val="none" w:sz="0" w:space="0" w:color="auto"/>
        <w:bottom w:val="none" w:sz="0" w:space="0" w:color="auto"/>
        <w:right w:val="none" w:sz="0" w:space="0" w:color="auto"/>
      </w:divBdr>
    </w:div>
    <w:div w:id="394209390">
      <w:bodyDiv w:val="1"/>
      <w:marLeft w:val="0"/>
      <w:marRight w:val="0"/>
      <w:marTop w:val="0"/>
      <w:marBottom w:val="0"/>
      <w:divBdr>
        <w:top w:val="none" w:sz="0" w:space="0" w:color="auto"/>
        <w:left w:val="none" w:sz="0" w:space="0" w:color="auto"/>
        <w:bottom w:val="none" w:sz="0" w:space="0" w:color="auto"/>
        <w:right w:val="none" w:sz="0" w:space="0" w:color="auto"/>
      </w:divBdr>
    </w:div>
    <w:div w:id="394550325">
      <w:bodyDiv w:val="1"/>
      <w:marLeft w:val="0"/>
      <w:marRight w:val="0"/>
      <w:marTop w:val="0"/>
      <w:marBottom w:val="0"/>
      <w:divBdr>
        <w:top w:val="none" w:sz="0" w:space="0" w:color="auto"/>
        <w:left w:val="none" w:sz="0" w:space="0" w:color="auto"/>
        <w:bottom w:val="none" w:sz="0" w:space="0" w:color="auto"/>
        <w:right w:val="none" w:sz="0" w:space="0" w:color="auto"/>
      </w:divBdr>
    </w:div>
    <w:div w:id="394554137">
      <w:bodyDiv w:val="1"/>
      <w:marLeft w:val="0"/>
      <w:marRight w:val="0"/>
      <w:marTop w:val="0"/>
      <w:marBottom w:val="0"/>
      <w:divBdr>
        <w:top w:val="none" w:sz="0" w:space="0" w:color="auto"/>
        <w:left w:val="none" w:sz="0" w:space="0" w:color="auto"/>
        <w:bottom w:val="none" w:sz="0" w:space="0" w:color="auto"/>
        <w:right w:val="none" w:sz="0" w:space="0" w:color="auto"/>
      </w:divBdr>
    </w:div>
    <w:div w:id="394623528">
      <w:bodyDiv w:val="1"/>
      <w:marLeft w:val="0"/>
      <w:marRight w:val="0"/>
      <w:marTop w:val="0"/>
      <w:marBottom w:val="0"/>
      <w:divBdr>
        <w:top w:val="none" w:sz="0" w:space="0" w:color="auto"/>
        <w:left w:val="none" w:sz="0" w:space="0" w:color="auto"/>
        <w:bottom w:val="none" w:sz="0" w:space="0" w:color="auto"/>
        <w:right w:val="none" w:sz="0" w:space="0" w:color="auto"/>
      </w:divBdr>
    </w:div>
    <w:div w:id="395055572">
      <w:bodyDiv w:val="1"/>
      <w:marLeft w:val="0"/>
      <w:marRight w:val="0"/>
      <w:marTop w:val="0"/>
      <w:marBottom w:val="0"/>
      <w:divBdr>
        <w:top w:val="none" w:sz="0" w:space="0" w:color="auto"/>
        <w:left w:val="none" w:sz="0" w:space="0" w:color="auto"/>
        <w:bottom w:val="none" w:sz="0" w:space="0" w:color="auto"/>
        <w:right w:val="none" w:sz="0" w:space="0" w:color="auto"/>
      </w:divBdr>
    </w:div>
    <w:div w:id="395203140">
      <w:bodyDiv w:val="1"/>
      <w:marLeft w:val="0"/>
      <w:marRight w:val="0"/>
      <w:marTop w:val="0"/>
      <w:marBottom w:val="0"/>
      <w:divBdr>
        <w:top w:val="none" w:sz="0" w:space="0" w:color="auto"/>
        <w:left w:val="none" w:sz="0" w:space="0" w:color="auto"/>
        <w:bottom w:val="none" w:sz="0" w:space="0" w:color="auto"/>
        <w:right w:val="none" w:sz="0" w:space="0" w:color="auto"/>
      </w:divBdr>
    </w:div>
    <w:div w:id="395588254">
      <w:bodyDiv w:val="1"/>
      <w:marLeft w:val="0"/>
      <w:marRight w:val="0"/>
      <w:marTop w:val="0"/>
      <w:marBottom w:val="0"/>
      <w:divBdr>
        <w:top w:val="none" w:sz="0" w:space="0" w:color="auto"/>
        <w:left w:val="none" w:sz="0" w:space="0" w:color="auto"/>
        <w:bottom w:val="none" w:sz="0" w:space="0" w:color="auto"/>
        <w:right w:val="none" w:sz="0" w:space="0" w:color="auto"/>
      </w:divBdr>
    </w:div>
    <w:div w:id="395904784">
      <w:bodyDiv w:val="1"/>
      <w:marLeft w:val="0"/>
      <w:marRight w:val="0"/>
      <w:marTop w:val="0"/>
      <w:marBottom w:val="0"/>
      <w:divBdr>
        <w:top w:val="none" w:sz="0" w:space="0" w:color="auto"/>
        <w:left w:val="none" w:sz="0" w:space="0" w:color="auto"/>
        <w:bottom w:val="none" w:sz="0" w:space="0" w:color="auto"/>
        <w:right w:val="none" w:sz="0" w:space="0" w:color="auto"/>
      </w:divBdr>
    </w:div>
    <w:div w:id="395981820">
      <w:bodyDiv w:val="1"/>
      <w:marLeft w:val="0"/>
      <w:marRight w:val="0"/>
      <w:marTop w:val="0"/>
      <w:marBottom w:val="0"/>
      <w:divBdr>
        <w:top w:val="none" w:sz="0" w:space="0" w:color="auto"/>
        <w:left w:val="none" w:sz="0" w:space="0" w:color="auto"/>
        <w:bottom w:val="none" w:sz="0" w:space="0" w:color="auto"/>
        <w:right w:val="none" w:sz="0" w:space="0" w:color="auto"/>
      </w:divBdr>
    </w:div>
    <w:div w:id="395982161">
      <w:bodyDiv w:val="1"/>
      <w:marLeft w:val="0"/>
      <w:marRight w:val="0"/>
      <w:marTop w:val="0"/>
      <w:marBottom w:val="0"/>
      <w:divBdr>
        <w:top w:val="none" w:sz="0" w:space="0" w:color="auto"/>
        <w:left w:val="none" w:sz="0" w:space="0" w:color="auto"/>
        <w:bottom w:val="none" w:sz="0" w:space="0" w:color="auto"/>
        <w:right w:val="none" w:sz="0" w:space="0" w:color="auto"/>
      </w:divBdr>
    </w:div>
    <w:div w:id="396442903">
      <w:bodyDiv w:val="1"/>
      <w:marLeft w:val="0"/>
      <w:marRight w:val="0"/>
      <w:marTop w:val="0"/>
      <w:marBottom w:val="0"/>
      <w:divBdr>
        <w:top w:val="none" w:sz="0" w:space="0" w:color="auto"/>
        <w:left w:val="none" w:sz="0" w:space="0" w:color="auto"/>
        <w:bottom w:val="none" w:sz="0" w:space="0" w:color="auto"/>
        <w:right w:val="none" w:sz="0" w:space="0" w:color="auto"/>
      </w:divBdr>
    </w:div>
    <w:div w:id="396704746">
      <w:bodyDiv w:val="1"/>
      <w:marLeft w:val="0"/>
      <w:marRight w:val="0"/>
      <w:marTop w:val="0"/>
      <w:marBottom w:val="0"/>
      <w:divBdr>
        <w:top w:val="none" w:sz="0" w:space="0" w:color="auto"/>
        <w:left w:val="none" w:sz="0" w:space="0" w:color="auto"/>
        <w:bottom w:val="none" w:sz="0" w:space="0" w:color="auto"/>
        <w:right w:val="none" w:sz="0" w:space="0" w:color="auto"/>
      </w:divBdr>
    </w:div>
    <w:div w:id="397091415">
      <w:bodyDiv w:val="1"/>
      <w:marLeft w:val="0"/>
      <w:marRight w:val="0"/>
      <w:marTop w:val="0"/>
      <w:marBottom w:val="0"/>
      <w:divBdr>
        <w:top w:val="none" w:sz="0" w:space="0" w:color="auto"/>
        <w:left w:val="none" w:sz="0" w:space="0" w:color="auto"/>
        <w:bottom w:val="none" w:sz="0" w:space="0" w:color="auto"/>
        <w:right w:val="none" w:sz="0" w:space="0" w:color="auto"/>
      </w:divBdr>
    </w:div>
    <w:div w:id="397484329">
      <w:bodyDiv w:val="1"/>
      <w:marLeft w:val="0"/>
      <w:marRight w:val="0"/>
      <w:marTop w:val="0"/>
      <w:marBottom w:val="0"/>
      <w:divBdr>
        <w:top w:val="none" w:sz="0" w:space="0" w:color="auto"/>
        <w:left w:val="none" w:sz="0" w:space="0" w:color="auto"/>
        <w:bottom w:val="none" w:sz="0" w:space="0" w:color="auto"/>
        <w:right w:val="none" w:sz="0" w:space="0" w:color="auto"/>
      </w:divBdr>
    </w:div>
    <w:div w:id="397486405">
      <w:bodyDiv w:val="1"/>
      <w:marLeft w:val="0"/>
      <w:marRight w:val="0"/>
      <w:marTop w:val="0"/>
      <w:marBottom w:val="0"/>
      <w:divBdr>
        <w:top w:val="none" w:sz="0" w:space="0" w:color="auto"/>
        <w:left w:val="none" w:sz="0" w:space="0" w:color="auto"/>
        <w:bottom w:val="none" w:sz="0" w:space="0" w:color="auto"/>
        <w:right w:val="none" w:sz="0" w:space="0" w:color="auto"/>
      </w:divBdr>
    </w:div>
    <w:div w:id="397560560">
      <w:bodyDiv w:val="1"/>
      <w:marLeft w:val="0"/>
      <w:marRight w:val="0"/>
      <w:marTop w:val="0"/>
      <w:marBottom w:val="0"/>
      <w:divBdr>
        <w:top w:val="none" w:sz="0" w:space="0" w:color="auto"/>
        <w:left w:val="none" w:sz="0" w:space="0" w:color="auto"/>
        <w:bottom w:val="none" w:sz="0" w:space="0" w:color="auto"/>
        <w:right w:val="none" w:sz="0" w:space="0" w:color="auto"/>
      </w:divBdr>
    </w:div>
    <w:div w:id="397827850">
      <w:bodyDiv w:val="1"/>
      <w:marLeft w:val="0"/>
      <w:marRight w:val="0"/>
      <w:marTop w:val="0"/>
      <w:marBottom w:val="0"/>
      <w:divBdr>
        <w:top w:val="none" w:sz="0" w:space="0" w:color="auto"/>
        <w:left w:val="none" w:sz="0" w:space="0" w:color="auto"/>
        <w:bottom w:val="none" w:sz="0" w:space="0" w:color="auto"/>
        <w:right w:val="none" w:sz="0" w:space="0" w:color="auto"/>
      </w:divBdr>
    </w:div>
    <w:div w:id="397945995">
      <w:bodyDiv w:val="1"/>
      <w:marLeft w:val="0"/>
      <w:marRight w:val="0"/>
      <w:marTop w:val="0"/>
      <w:marBottom w:val="0"/>
      <w:divBdr>
        <w:top w:val="none" w:sz="0" w:space="0" w:color="auto"/>
        <w:left w:val="none" w:sz="0" w:space="0" w:color="auto"/>
        <w:bottom w:val="none" w:sz="0" w:space="0" w:color="auto"/>
        <w:right w:val="none" w:sz="0" w:space="0" w:color="auto"/>
      </w:divBdr>
    </w:div>
    <w:div w:id="398133693">
      <w:bodyDiv w:val="1"/>
      <w:marLeft w:val="0"/>
      <w:marRight w:val="0"/>
      <w:marTop w:val="0"/>
      <w:marBottom w:val="0"/>
      <w:divBdr>
        <w:top w:val="none" w:sz="0" w:space="0" w:color="auto"/>
        <w:left w:val="none" w:sz="0" w:space="0" w:color="auto"/>
        <w:bottom w:val="none" w:sz="0" w:space="0" w:color="auto"/>
        <w:right w:val="none" w:sz="0" w:space="0" w:color="auto"/>
      </w:divBdr>
    </w:div>
    <w:div w:id="398138935">
      <w:bodyDiv w:val="1"/>
      <w:marLeft w:val="0"/>
      <w:marRight w:val="0"/>
      <w:marTop w:val="0"/>
      <w:marBottom w:val="0"/>
      <w:divBdr>
        <w:top w:val="none" w:sz="0" w:space="0" w:color="auto"/>
        <w:left w:val="none" w:sz="0" w:space="0" w:color="auto"/>
        <w:bottom w:val="none" w:sz="0" w:space="0" w:color="auto"/>
        <w:right w:val="none" w:sz="0" w:space="0" w:color="auto"/>
      </w:divBdr>
    </w:div>
    <w:div w:id="398330487">
      <w:bodyDiv w:val="1"/>
      <w:marLeft w:val="0"/>
      <w:marRight w:val="0"/>
      <w:marTop w:val="0"/>
      <w:marBottom w:val="0"/>
      <w:divBdr>
        <w:top w:val="none" w:sz="0" w:space="0" w:color="auto"/>
        <w:left w:val="none" w:sz="0" w:space="0" w:color="auto"/>
        <w:bottom w:val="none" w:sz="0" w:space="0" w:color="auto"/>
        <w:right w:val="none" w:sz="0" w:space="0" w:color="auto"/>
      </w:divBdr>
    </w:div>
    <w:div w:id="398334913">
      <w:bodyDiv w:val="1"/>
      <w:marLeft w:val="0"/>
      <w:marRight w:val="0"/>
      <w:marTop w:val="0"/>
      <w:marBottom w:val="0"/>
      <w:divBdr>
        <w:top w:val="none" w:sz="0" w:space="0" w:color="auto"/>
        <w:left w:val="none" w:sz="0" w:space="0" w:color="auto"/>
        <w:bottom w:val="none" w:sz="0" w:space="0" w:color="auto"/>
        <w:right w:val="none" w:sz="0" w:space="0" w:color="auto"/>
      </w:divBdr>
    </w:div>
    <w:div w:id="398555733">
      <w:bodyDiv w:val="1"/>
      <w:marLeft w:val="0"/>
      <w:marRight w:val="0"/>
      <w:marTop w:val="0"/>
      <w:marBottom w:val="0"/>
      <w:divBdr>
        <w:top w:val="none" w:sz="0" w:space="0" w:color="auto"/>
        <w:left w:val="none" w:sz="0" w:space="0" w:color="auto"/>
        <w:bottom w:val="none" w:sz="0" w:space="0" w:color="auto"/>
        <w:right w:val="none" w:sz="0" w:space="0" w:color="auto"/>
      </w:divBdr>
    </w:div>
    <w:div w:id="398863708">
      <w:bodyDiv w:val="1"/>
      <w:marLeft w:val="0"/>
      <w:marRight w:val="0"/>
      <w:marTop w:val="0"/>
      <w:marBottom w:val="0"/>
      <w:divBdr>
        <w:top w:val="none" w:sz="0" w:space="0" w:color="auto"/>
        <w:left w:val="none" w:sz="0" w:space="0" w:color="auto"/>
        <w:bottom w:val="none" w:sz="0" w:space="0" w:color="auto"/>
        <w:right w:val="none" w:sz="0" w:space="0" w:color="auto"/>
      </w:divBdr>
    </w:div>
    <w:div w:id="398941732">
      <w:bodyDiv w:val="1"/>
      <w:marLeft w:val="0"/>
      <w:marRight w:val="0"/>
      <w:marTop w:val="0"/>
      <w:marBottom w:val="0"/>
      <w:divBdr>
        <w:top w:val="none" w:sz="0" w:space="0" w:color="auto"/>
        <w:left w:val="none" w:sz="0" w:space="0" w:color="auto"/>
        <w:bottom w:val="none" w:sz="0" w:space="0" w:color="auto"/>
        <w:right w:val="none" w:sz="0" w:space="0" w:color="auto"/>
      </w:divBdr>
    </w:div>
    <w:div w:id="399448596">
      <w:bodyDiv w:val="1"/>
      <w:marLeft w:val="0"/>
      <w:marRight w:val="0"/>
      <w:marTop w:val="0"/>
      <w:marBottom w:val="0"/>
      <w:divBdr>
        <w:top w:val="none" w:sz="0" w:space="0" w:color="auto"/>
        <w:left w:val="none" w:sz="0" w:space="0" w:color="auto"/>
        <w:bottom w:val="none" w:sz="0" w:space="0" w:color="auto"/>
        <w:right w:val="none" w:sz="0" w:space="0" w:color="auto"/>
      </w:divBdr>
    </w:div>
    <w:div w:id="399717076">
      <w:bodyDiv w:val="1"/>
      <w:marLeft w:val="0"/>
      <w:marRight w:val="0"/>
      <w:marTop w:val="0"/>
      <w:marBottom w:val="0"/>
      <w:divBdr>
        <w:top w:val="none" w:sz="0" w:space="0" w:color="auto"/>
        <w:left w:val="none" w:sz="0" w:space="0" w:color="auto"/>
        <w:bottom w:val="none" w:sz="0" w:space="0" w:color="auto"/>
        <w:right w:val="none" w:sz="0" w:space="0" w:color="auto"/>
      </w:divBdr>
    </w:div>
    <w:div w:id="399720617">
      <w:bodyDiv w:val="1"/>
      <w:marLeft w:val="0"/>
      <w:marRight w:val="0"/>
      <w:marTop w:val="0"/>
      <w:marBottom w:val="0"/>
      <w:divBdr>
        <w:top w:val="none" w:sz="0" w:space="0" w:color="auto"/>
        <w:left w:val="none" w:sz="0" w:space="0" w:color="auto"/>
        <w:bottom w:val="none" w:sz="0" w:space="0" w:color="auto"/>
        <w:right w:val="none" w:sz="0" w:space="0" w:color="auto"/>
      </w:divBdr>
    </w:div>
    <w:div w:id="399795943">
      <w:bodyDiv w:val="1"/>
      <w:marLeft w:val="0"/>
      <w:marRight w:val="0"/>
      <w:marTop w:val="0"/>
      <w:marBottom w:val="0"/>
      <w:divBdr>
        <w:top w:val="none" w:sz="0" w:space="0" w:color="auto"/>
        <w:left w:val="none" w:sz="0" w:space="0" w:color="auto"/>
        <w:bottom w:val="none" w:sz="0" w:space="0" w:color="auto"/>
        <w:right w:val="none" w:sz="0" w:space="0" w:color="auto"/>
      </w:divBdr>
    </w:div>
    <w:div w:id="399836149">
      <w:bodyDiv w:val="1"/>
      <w:marLeft w:val="0"/>
      <w:marRight w:val="0"/>
      <w:marTop w:val="0"/>
      <w:marBottom w:val="0"/>
      <w:divBdr>
        <w:top w:val="none" w:sz="0" w:space="0" w:color="auto"/>
        <w:left w:val="none" w:sz="0" w:space="0" w:color="auto"/>
        <w:bottom w:val="none" w:sz="0" w:space="0" w:color="auto"/>
        <w:right w:val="none" w:sz="0" w:space="0" w:color="auto"/>
      </w:divBdr>
    </w:div>
    <w:div w:id="400445146">
      <w:bodyDiv w:val="1"/>
      <w:marLeft w:val="0"/>
      <w:marRight w:val="0"/>
      <w:marTop w:val="0"/>
      <w:marBottom w:val="0"/>
      <w:divBdr>
        <w:top w:val="none" w:sz="0" w:space="0" w:color="auto"/>
        <w:left w:val="none" w:sz="0" w:space="0" w:color="auto"/>
        <w:bottom w:val="none" w:sz="0" w:space="0" w:color="auto"/>
        <w:right w:val="none" w:sz="0" w:space="0" w:color="auto"/>
      </w:divBdr>
    </w:div>
    <w:div w:id="400490571">
      <w:bodyDiv w:val="1"/>
      <w:marLeft w:val="0"/>
      <w:marRight w:val="0"/>
      <w:marTop w:val="0"/>
      <w:marBottom w:val="0"/>
      <w:divBdr>
        <w:top w:val="none" w:sz="0" w:space="0" w:color="auto"/>
        <w:left w:val="none" w:sz="0" w:space="0" w:color="auto"/>
        <w:bottom w:val="none" w:sz="0" w:space="0" w:color="auto"/>
        <w:right w:val="none" w:sz="0" w:space="0" w:color="auto"/>
      </w:divBdr>
    </w:div>
    <w:div w:id="400560433">
      <w:bodyDiv w:val="1"/>
      <w:marLeft w:val="0"/>
      <w:marRight w:val="0"/>
      <w:marTop w:val="0"/>
      <w:marBottom w:val="0"/>
      <w:divBdr>
        <w:top w:val="none" w:sz="0" w:space="0" w:color="auto"/>
        <w:left w:val="none" w:sz="0" w:space="0" w:color="auto"/>
        <w:bottom w:val="none" w:sz="0" w:space="0" w:color="auto"/>
        <w:right w:val="none" w:sz="0" w:space="0" w:color="auto"/>
      </w:divBdr>
    </w:div>
    <w:div w:id="400837756">
      <w:bodyDiv w:val="1"/>
      <w:marLeft w:val="0"/>
      <w:marRight w:val="0"/>
      <w:marTop w:val="0"/>
      <w:marBottom w:val="0"/>
      <w:divBdr>
        <w:top w:val="none" w:sz="0" w:space="0" w:color="auto"/>
        <w:left w:val="none" w:sz="0" w:space="0" w:color="auto"/>
        <w:bottom w:val="none" w:sz="0" w:space="0" w:color="auto"/>
        <w:right w:val="none" w:sz="0" w:space="0" w:color="auto"/>
      </w:divBdr>
    </w:div>
    <w:div w:id="401102988">
      <w:bodyDiv w:val="1"/>
      <w:marLeft w:val="0"/>
      <w:marRight w:val="0"/>
      <w:marTop w:val="0"/>
      <w:marBottom w:val="0"/>
      <w:divBdr>
        <w:top w:val="none" w:sz="0" w:space="0" w:color="auto"/>
        <w:left w:val="none" w:sz="0" w:space="0" w:color="auto"/>
        <w:bottom w:val="none" w:sz="0" w:space="0" w:color="auto"/>
        <w:right w:val="none" w:sz="0" w:space="0" w:color="auto"/>
      </w:divBdr>
    </w:div>
    <w:div w:id="401948108">
      <w:bodyDiv w:val="1"/>
      <w:marLeft w:val="0"/>
      <w:marRight w:val="0"/>
      <w:marTop w:val="0"/>
      <w:marBottom w:val="0"/>
      <w:divBdr>
        <w:top w:val="none" w:sz="0" w:space="0" w:color="auto"/>
        <w:left w:val="none" w:sz="0" w:space="0" w:color="auto"/>
        <w:bottom w:val="none" w:sz="0" w:space="0" w:color="auto"/>
        <w:right w:val="none" w:sz="0" w:space="0" w:color="auto"/>
      </w:divBdr>
    </w:div>
    <w:div w:id="401950926">
      <w:bodyDiv w:val="1"/>
      <w:marLeft w:val="0"/>
      <w:marRight w:val="0"/>
      <w:marTop w:val="0"/>
      <w:marBottom w:val="0"/>
      <w:divBdr>
        <w:top w:val="none" w:sz="0" w:space="0" w:color="auto"/>
        <w:left w:val="none" w:sz="0" w:space="0" w:color="auto"/>
        <w:bottom w:val="none" w:sz="0" w:space="0" w:color="auto"/>
        <w:right w:val="none" w:sz="0" w:space="0" w:color="auto"/>
      </w:divBdr>
    </w:div>
    <w:div w:id="402219465">
      <w:bodyDiv w:val="1"/>
      <w:marLeft w:val="0"/>
      <w:marRight w:val="0"/>
      <w:marTop w:val="0"/>
      <w:marBottom w:val="0"/>
      <w:divBdr>
        <w:top w:val="none" w:sz="0" w:space="0" w:color="auto"/>
        <w:left w:val="none" w:sz="0" w:space="0" w:color="auto"/>
        <w:bottom w:val="none" w:sz="0" w:space="0" w:color="auto"/>
        <w:right w:val="none" w:sz="0" w:space="0" w:color="auto"/>
      </w:divBdr>
    </w:div>
    <w:div w:id="402261630">
      <w:bodyDiv w:val="1"/>
      <w:marLeft w:val="0"/>
      <w:marRight w:val="0"/>
      <w:marTop w:val="0"/>
      <w:marBottom w:val="0"/>
      <w:divBdr>
        <w:top w:val="none" w:sz="0" w:space="0" w:color="auto"/>
        <w:left w:val="none" w:sz="0" w:space="0" w:color="auto"/>
        <w:bottom w:val="none" w:sz="0" w:space="0" w:color="auto"/>
        <w:right w:val="none" w:sz="0" w:space="0" w:color="auto"/>
      </w:divBdr>
    </w:div>
    <w:div w:id="402341046">
      <w:bodyDiv w:val="1"/>
      <w:marLeft w:val="0"/>
      <w:marRight w:val="0"/>
      <w:marTop w:val="0"/>
      <w:marBottom w:val="0"/>
      <w:divBdr>
        <w:top w:val="none" w:sz="0" w:space="0" w:color="auto"/>
        <w:left w:val="none" w:sz="0" w:space="0" w:color="auto"/>
        <w:bottom w:val="none" w:sz="0" w:space="0" w:color="auto"/>
        <w:right w:val="none" w:sz="0" w:space="0" w:color="auto"/>
      </w:divBdr>
    </w:div>
    <w:div w:id="402412665">
      <w:bodyDiv w:val="1"/>
      <w:marLeft w:val="0"/>
      <w:marRight w:val="0"/>
      <w:marTop w:val="0"/>
      <w:marBottom w:val="0"/>
      <w:divBdr>
        <w:top w:val="none" w:sz="0" w:space="0" w:color="auto"/>
        <w:left w:val="none" w:sz="0" w:space="0" w:color="auto"/>
        <w:bottom w:val="none" w:sz="0" w:space="0" w:color="auto"/>
        <w:right w:val="none" w:sz="0" w:space="0" w:color="auto"/>
      </w:divBdr>
    </w:div>
    <w:div w:id="402721755">
      <w:bodyDiv w:val="1"/>
      <w:marLeft w:val="0"/>
      <w:marRight w:val="0"/>
      <w:marTop w:val="0"/>
      <w:marBottom w:val="0"/>
      <w:divBdr>
        <w:top w:val="none" w:sz="0" w:space="0" w:color="auto"/>
        <w:left w:val="none" w:sz="0" w:space="0" w:color="auto"/>
        <w:bottom w:val="none" w:sz="0" w:space="0" w:color="auto"/>
        <w:right w:val="none" w:sz="0" w:space="0" w:color="auto"/>
      </w:divBdr>
    </w:div>
    <w:div w:id="402726584">
      <w:bodyDiv w:val="1"/>
      <w:marLeft w:val="0"/>
      <w:marRight w:val="0"/>
      <w:marTop w:val="0"/>
      <w:marBottom w:val="0"/>
      <w:divBdr>
        <w:top w:val="none" w:sz="0" w:space="0" w:color="auto"/>
        <w:left w:val="none" w:sz="0" w:space="0" w:color="auto"/>
        <w:bottom w:val="none" w:sz="0" w:space="0" w:color="auto"/>
        <w:right w:val="none" w:sz="0" w:space="0" w:color="auto"/>
      </w:divBdr>
    </w:div>
    <w:div w:id="402872823">
      <w:bodyDiv w:val="1"/>
      <w:marLeft w:val="0"/>
      <w:marRight w:val="0"/>
      <w:marTop w:val="0"/>
      <w:marBottom w:val="0"/>
      <w:divBdr>
        <w:top w:val="none" w:sz="0" w:space="0" w:color="auto"/>
        <w:left w:val="none" w:sz="0" w:space="0" w:color="auto"/>
        <w:bottom w:val="none" w:sz="0" w:space="0" w:color="auto"/>
        <w:right w:val="none" w:sz="0" w:space="0" w:color="auto"/>
      </w:divBdr>
    </w:div>
    <w:div w:id="402917056">
      <w:bodyDiv w:val="1"/>
      <w:marLeft w:val="0"/>
      <w:marRight w:val="0"/>
      <w:marTop w:val="0"/>
      <w:marBottom w:val="0"/>
      <w:divBdr>
        <w:top w:val="none" w:sz="0" w:space="0" w:color="auto"/>
        <w:left w:val="none" w:sz="0" w:space="0" w:color="auto"/>
        <w:bottom w:val="none" w:sz="0" w:space="0" w:color="auto"/>
        <w:right w:val="none" w:sz="0" w:space="0" w:color="auto"/>
      </w:divBdr>
    </w:div>
    <w:div w:id="403063389">
      <w:bodyDiv w:val="1"/>
      <w:marLeft w:val="0"/>
      <w:marRight w:val="0"/>
      <w:marTop w:val="0"/>
      <w:marBottom w:val="0"/>
      <w:divBdr>
        <w:top w:val="none" w:sz="0" w:space="0" w:color="auto"/>
        <w:left w:val="none" w:sz="0" w:space="0" w:color="auto"/>
        <w:bottom w:val="none" w:sz="0" w:space="0" w:color="auto"/>
        <w:right w:val="none" w:sz="0" w:space="0" w:color="auto"/>
      </w:divBdr>
    </w:div>
    <w:div w:id="403113928">
      <w:bodyDiv w:val="1"/>
      <w:marLeft w:val="0"/>
      <w:marRight w:val="0"/>
      <w:marTop w:val="0"/>
      <w:marBottom w:val="0"/>
      <w:divBdr>
        <w:top w:val="none" w:sz="0" w:space="0" w:color="auto"/>
        <w:left w:val="none" w:sz="0" w:space="0" w:color="auto"/>
        <w:bottom w:val="none" w:sz="0" w:space="0" w:color="auto"/>
        <w:right w:val="none" w:sz="0" w:space="0" w:color="auto"/>
      </w:divBdr>
    </w:div>
    <w:div w:id="403375227">
      <w:bodyDiv w:val="1"/>
      <w:marLeft w:val="0"/>
      <w:marRight w:val="0"/>
      <w:marTop w:val="0"/>
      <w:marBottom w:val="0"/>
      <w:divBdr>
        <w:top w:val="none" w:sz="0" w:space="0" w:color="auto"/>
        <w:left w:val="none" w:sz="0" w:space="0" w:color="auto"/>
        <w:bottom w:val="none" w:sz="0" w:space="0" w:color="auto"/>
        <w:right w:val="none" w:sz="0" w:space="0" w:color="auto"/>
      </w:divBdr>
    </w:div>
    <w:div w:id="403530441">
      <w:bodyDiv w:val="1"/>
      <w:marLeft w:val="0"/>
      <w:marRight w:val="0"/>
      <w:marTop w:val="0"/>
      <w:marBottom w:val="0"/>
      <w:divBdr>
        <w:top w:val="none" w:sz="0" w:space="0" w:color="auto"/>
        <w:left w:val="none" w:sz="0" w:space="0" w:color="auto"/>
        <w:bottom w:val="none" w:sz="0" w:space="0" w:color="auto"/>
        <w:right w:val="none" w:sz="0" w:space="0" w:color="auto"/>
      </w:divBdr>
    </w:div>
    <w:div w:id="403768038">
      <w:bodyDiv w:val="1"/>
      <w:marLeft w:val="0"/>
      <w:marRight w:val="0"/>
      <w:marTop w:val="0"/>
      <w:marBottom w:val="0"/>
      <w:divBdr>
        <w:top w:val="none" w:sz="0" w:space="0" w:color="auto"/>
        <w:left w:val="none" w:sz="0" w:space="0" w:color="auto"/>
        <w:bottom w:val="none" w:sz="0" w:space="0" w:color="auto"/>
        <w:right w:val="none" w:sz="0" w:space="0" w:color="auto"/>
      </w:divBdr>
    </w:div>
    <w:div w:id="403991258">
      <w:bodyDiv w:val="1"/>
      <w:marLeft w:val="0"/>
      <w:marRight w:val="0"/>
      <w:marTop w:val="0"/>
      <w:marBottom w:val="0"/>
      <w:divBdr>
        <w:top w:val="none" w:sz="0" w:space="0" w:color="auto"/>
        <w:left w:val="none" w:sz="0" w:space="0" w:color="auto"/>
        <w:bottom w:val="none" w:sz="0" w:space="0" w:color="auto"/>
        <w:right w:val="none" w:sz="0" w:space="0" w:color="auto"/>
      </w:divBdr>
    </w:div>
    <w:div w:id="404257689">
      <w:bodyDiv w:val="1"/>
      <w:marLeft w:val="0"/>
      <w:marRight w:val="0"/>
      <w:marTop w:val="0"/>
      <w:marBottom w:val="0"/>
      <w:divBdr>
        <w:top w:val="none" w:sz="0" w:space="0" w:color="auto"/>
        <w:left w:val="none" w:sz="0" w:space="0" w:color="auto"/>
        <w:bottom w:val="none" w:sz="0" w:space="0" w:color="auto"/>
        <w:right w:val="none" w:sz="0" w:space="0" w:color="auto"/>
      </w:divBdr>
    </w:div>
    <w:div w:id="404452503">
      <w:bodyDiv w:val="1"/>
      <w:marLeft w:val="0"/>
      <w:marRight w:val="0"/>
      <w:marTop w:val="0"/>
      <w:marBottom w:val="0"/>
      <w:divBdr>
        <w:top w:val="none" w:sz="0" w:space="0" w:color="auto"/>
        <w:left w:val="none" w:sz="0" w:space="0" w:color="auto"/>
        <w:bottom w:val="none" w:sz="0" w:space="0" w:color="auto"/>
        <w:right w:val="none" w:sz="0" w:space="0" w:color="auto"/>
      </w:divBdr>
    </w:div>
    <w:div w:id="404454752">
      <w:bodyDiv w:val="1"/>
      <w:marLeft w:val="0"/>
      <w:marRight w:val="0"/>
      <w:marTop w:val="0"/>
      <w:marBottom w:val="0"/>
      <w:divBdr>
        <w:top w:val="none" w:sz="0" w:space="0" w:color="auto"/>
        <w:left w:val="none" w:sz="0" w:space="0" w:color="auto"/>
        <w:bottom w:val="none" w:sz="0" w:space="0" w:color="auto"/>
        <w:right w:val="none" w:sz="0" w:space="0" w:color="auto"/>
      </w:divBdr>
    </w:div>
    <w:div w:id="404493431">
      <w:bodyDiv w:val="1"/>
      <w:marLeft w:val="0"/>
      <w:marRight w:val="0"/>
      <w:marTop w:val="0"/>
      <w:marBottom w:val="0"/>
      <w:divBdr>
        <w:top w:val="none" w:sz="0" w:space="0" w:color="auto"/>
        <w:left w:val="none" w:sz="0" w:space="0" w:color="auto"/>
        <w:bottom w:val="none" w:sz="0" w:space="0" w:color="auto"/>
        <w:right w:val="none" w:sz="0" w:space="0" w:color="auto"/>
      </w:divBdr>
    </w:div>
    <w:div w:id="404574612">
      <w:bodyDiv w:val="1"/>
      <w:marLeft w:val="0"/>
      <w:marRight w:val="0"/>
      <w:marTop w:val="0"/>
      <w:marBottom w:val="0"/>
      <w:divBdr>
        <w:top w:val="none" w:sz="0" w:space="0" w:color="auto"/>
        <w:left w:val="none" w:sz="0" w:space="0" w:color="auto"/>
        <w:bottom w:val="none" w:sz="0" w:space="0" w:color="auto"/>
        <w:right w:val="none" w:sz="0" w:space="0" w:color="auto"/>
      </w:divBdr>
    </w:div>
    <w:div w:id="404575175">
      <w:bodyDiv w:val="1"/>
      <w:marLeft w:val="0"/>
      <w:marRight w:val="0"/>
      <w:marTop w:val="0"/>
      <w:marBottom w:val="0"/>
      <w:divBdr>
        <w:top w:val="none" w:sz="0" w:space="0" w:color="auto"/>
        <w:left w:val="none" w:sz="0" w:space="0" w:color="auto"/>
        <w:bottom w:val="none" w:sz="0" w:space="0" w:color="auto"/>
        <w:right w:val="none" w:sz="0" w:space="0" w:color="auto"/>
      </w:divBdr>
    </w:div>
    <w:div w:id="404649129">
      <w:bodyDiv w:val="1"/>
      <w:marLeft w:val="0"/>
      <w:marRight w:val="0"/>
      <w:marTop w:val="0"/>
      <w:marBottom w:val="0"/>
      <w:divBdr>
        <w:top w:val="none" w:sz="0" w:space="0" w:color="auto"/>
        <w:left w:val="none" w:sz="0" w:space="0" w:color="auto"/>
        <w:bottom w:val="none" w:sz="0" w:space="0" w:color="auto"/>
        <w:right w:val="none" w:sz="0" w:space="0" w:color="auto"/>
      </w:divBdr>
    </w:div>
    <w:div w:id="404760198">
      <w:bodyDiv w:val="1"/>
      <w:marLeft w:val="0"/>
      <w:marRight w:val="0"/>
      <w:marTop w:val="0"/>
      <w:marBottom w:val="0"/>
      <w:divBdr>
        <w:top w:val="none" w:sz="0" w:space="0" w:color="auto"/>
        <w:left w:val="none" w:sz="0" w:space="0" w:color="auto"/>
        <w:bottom w:val="none" w:sz="0" w:space="0" w:color="auto"/>
        <w:right w:val="none" w:sz="0" w:space="0" w:color="auto"/>
      </w:divBdr>
    </w:div>
    <w:div w:id="404844720">
      <w:bodyDiv w:val="1"/>
      <w:marLeft w:val="0"/>
      <w:marRight w:val="0"/>
      <w:marTop w:val="0"/>
      <w:marBottom w:val="0"/>
      <w:divBdr>
        <w:top w:val="none" w:sz="0" w:space="0" w:color="auto"/>
        <w:left w:val="none" w:sz="0" w:space="0" w:color="auto"/>
        <w:bottom w:val="none" w:sz="0" w:space="0" w:color="auto"/>
        <w:right w:val="none" w:sz="0" w:space="0" w:color="auto"/>
      </w:divBdr>
    </w:div>
    <w:div w:id="404911149">
      <w:bodyDiv w:val="1"/>
      <w:marLeft w:val="0"/>
      <w:marRight w:val="0"/>
      <w:marTop w:val="0"/>
      <w:marBottom w:val="0"/>
      <w:divBdr>
        <w:top w:val="none" w:sz="0" w:space="0" w:color="auto"/>
        <w:left w:val="none" w:sz="0" w:space="0" w:color="auto"/>
        <w:bottom w:val="none" w:sz="0" w:space="0" w:color="auto"/>
        <w:right w:val="none" w:sz="0" w:space="0" w:color="auto"/>
      </w:divBdr>
    </w:div>
    <w:div w:id="404953912">
      <w:bodyDiv w:val="1"/>
      <w:marLeft w:val="0"/>
      <w:marRight w:val="0"/>
      <w:marTop w:val="0"/>
      <w:marBottom w:val="0"/>
      <w:divBdr>
        <w:top w:val="none" w:sz="0" w:space="0" w:color="auto"/>
        <w:left w:val="none" w:sz="0" w:space="0" w:color="auto"/>
        <w:bottom w:val="none" w:sz="0" w:space="0" w:color="auto"/>
        <w:right w:val="none" w:sz="0" w:space="0" w:color="auto"/>
      </w:divBdr>
    </w:div>
    <w:div w:id="405153724">
      <w:bodyDiv w:val="1"/>
      <w:marLeft w:val="0"/>
      <w:marRight w:val="0"/>
      <w:marTop w:val="0"/>
      <w:marBottom w:val="0"/>
      <w:divBdr>
        <w:top w:val="none" w:sz="0" w:space="0" w:color="auto"/>
        <w:left w:val="none" w:sz="0" w:space="0" w:color="auto"/>
        <w:bottom w:val="none" w:sz="0" w:space="0" w:color="auto"/>
        <w:right w:val="none" w:sz="0" w:space="0" w:color="auto"/>
      </w:divBdr>
    </w:div>
    <w:div w:id="405300049">
      <w:bodyDiv w:val="1"/>
      <w:marLeft w:val="0"/>
      <w:marRight w:val="0"/>
      <w:marTop w:val="0"/>
      <w:marBottom w:val="0"/>
      <w:divBdr>
        <w:top w:val="none" w:sz="0" w:space="0" w:color="auto"/>
        <w:left w:val="none" w:sz="0" w:space="0" w:color="auto"/>
        <w:bottom w:val="none" w:sz="0" w:space="0" w:color="auto"/>
        <w:right w:val="none" w:sz="0" w:space="0" w:color="auto"/>
      </w:divBdr>
    </w:div>
    <w:div w:id="405340394">
      <w:bodyDiv w:val="1"/>
      <w:marLeft w:val="0"/>
      <w:marRight w:val="0"/>
      <w:marTop w:val="0"/>
      <w:marBottom w:val="0"/>
      <w:divBdr>
        <w:top w:val="none" w:sz="0" w:space="0" w:color="auto"/>
        <w:left w:val="none" w:sz="0" w:space="0" w:color="auto"/>
        <w:bottom w:val="none" w:sz="0" w:space="0" w:color="auto"/>
        <w:right w:val="none" w:sz="0" w:space="0" w:color="auto"/>
      </w:divBdr>
    </w:div>
    <w:div w:id="405500284">
      <w:bodyDiv w:val="1"/>
      <w:marLeft w:val="0"/>
      <w:marRight w:val="0"/>
      <w:marTop w:val="0"/>
      <w:marBottom w:val="0"/>
      <w:divBdr>
        <w:top w:val="none" w:sz="0" w:space="0" w:color="auto"/>
        <w:left w:val="none" w:sz="0" w:space="0" w:color="auto"/>
        <w:bottom w:val="none" w:sz="0" w:space="0" w:color="auto"/>
        <w:right w:val="none" w:sz="0" w:space="0" w:color="auto"/>
      </w:divBdr>
    </w:div>
    <w:div w:id="405615811">
      <w:bodyDiv w:val="1"/>
      <w:marLeft w:val="0"/>
      <w:marRight w:val="0"/>
      <w:marTop w:val="0"/>
      <w:marBottom w:val="0"/>
      <w:divBdr>
        <w:top w:val="none" w:sz="0" w:space="0" w:color="auto"/>
        <w:left w:val="none" w:sz="0" w:space="0" w:color="auto"/>
        <w:bottom w:val="none" w:sz="0" w:space="0" w:color="auto"/>
        <w:right w:val="none" w:sz="0" w:space="0" w:color="auto"/>
      </w:divBdr>
    </w:div>
    <w:div w:id="405760000">
      <w:bodyDiv w:val="1"/>
      <w:marLeft w:val="0"/>
      <w:marRight w:val="0"/>
      <w:marTop w:val="0"/>
      <w:marBottom w:val="0"/>
      <w:divBdr>
        <w:top w:val="none" w:sz="0" w:space="0" w:color="auto"/>
        <w:left w:val="none" w:sz="0" w:space="0" w:color="auto"/>
        <w:bottom w:val="none" w:sz="0" w:space="0" w:color="auto"/>
        <w:right w:val="none" w:sz="0" w:space="0" w:color="auto"/>
      </w:divBdr>
    </w:div>
    <w:div w:id="405807371">
      <w:bodyDiv w:val="1"/>
      <w:marLeft w:val="0"/>
      <w:marRight w:val="0"/>
      <w:marTop w:val="0"/>
      <w:marBottom w:val="0"/>
      <w:divBdr>
        <w:top w:val="none" w:sz="0" w:space="0" w:color="auto"/>
        <w:left w:val="none" w:sz="0" w:space="0" w:color="auto"/>
        <w:bottom w:val="none" w:sz="0" w:space="0" w:color="auto"/>
        <w:right w:val="none" w:sz="0" w:space="0" w:color="auto"/>
      </w:divBdr>
    </w:div>
    <w:div w:id="405957754">
      <w:bodyDiv w:val="1"/>
      <w:marLeft w:val="0"/>
      <w:marRight w:val="0"/>
      <w:marTop w:val="0"/>
      <w:marBottom w:val="0"/>
      <w:divBdr>
        <w:top w:val="none" w:sz="0" w:space="0" w:color="auto"/>
        <w:left w:val="none" w:sz="0" w:space="0" w:color="auto"/>
        <w:bottom w:val="none" w:sz="0" w:space="0" w:color="auto"/>
        <w:right w:val="none" w:sz="0" w:space="0" w:color="auto"/>
      </w:divBdr>
    </w:div>
    <w:div w:id="406272113">
      <w:bodyDiv w:val="1"/>
      <w:marLeft w:val="0"/>
      <w:marRight w:val="0"/>
      <w:marTop w:val="0"/>
      <w:marBottom w:val="0"/>
      <w:divBdr>
        <w:top w:val="none" w:sz="0" w:space="0" w:color="auto"/>
        <w:left w:val="none" w:sz="0" w:space="0" w:color="auto"/>
        <w:bottom w:val="none" w:sz="0" w:space="0" w:color="auto"/>
        <w:right w:val="none" w:sz="0" w:space="0" w:color="auto"/>
      </w:divBdr>
    </w:div>
    <w:div w:id="406414813">
      <w:bodyDiv w:val="1"/>
      <w:marLeft w:val="0"/>
      <w:marRight w:val="0"/>
      <w:marTop w:val="0"/>
      <w:marBottom w:val="0"/>
      <w:divBdr>
        <w:top w:val="none" w:sz="0" w:space="0" w:color="auto"/>
        <w:left w:val="none" w:sz="0" w:space="0" w:color="auto"/>
        <w:bottom w:val="none" w:sz="0" w:space="0" w:color="auto"/>
        <w:right w:val="none" w:sz="0" w:space="0" w:color="auto"/>
      </w:divBdr>
    </w:div>
    <w:div w:id="406653155">
      <w:bodyDiv w:val="1"/>
      <w:marLeft w:val="0"/>
      <w:marRight w:val="0"/>
      <w:marTop w:val="0"/>
      <w:marBottom w:val="0"/>
      <w:divBdr>
        <w:top w:val="none" w:sz="0" w:space="0" w:color="auto"/>
        <w:left w:val="none" w:sz="0" w:space="0" w:color="auto"/>
        <w:bottom w:val="none" w:sz="0" w:space="0" w:color="auto"/>
        <w:right w:val="none" w:sz="0" w:space="0" w:color="auto"/>
      </w:divBdr>
    </w:div>
    <w:div w:id="406994627">
      <w:bodyDiv w:val="1"/>
      <w:marLeft w:val="0"/>
      <w:marRight w:val="0"/>
      <w:marTop w:val="0"/>
      <w:marBottom w:val="0"/>
      <w:divBdr>
        <w:top w:val="none" w:sz="0" w:space="0" w:color="auto"/>
        <w:left w:val="none" w:sz="0" w:space="0" w:color="auto"/>
        <w:bottom w:val="none" w:sz="0" w:space="0" w:color="auto"/>
        <w:right w:val="none" w:sz="0" w:space="0" w:color="auto"/>
      </w:divBdr>
    </w:div>
    <w:div w:id="407576595">
      <w:bodyDiv w:val="1"/>
      <w:marLeft w:val="0"/>
      <w:marRight w:val="0"/>
      <w:marTop w:val="0"/>
      <w:marBottom w:val="0"/>
      <w:divBdr>
        <w:top w:val="none" w:sz="0" w:space="0" w:color="auto"/>
        <w:left w:val="none" w:sz="0" w:space="0" w:color="auto"/>
        <w:bottom w:val="none" w:sz="0" w:space="0" w:color="auto"/>
        <w:right w:val="none" w:sz="0" w:space="0" w:color="auto"/>
      </w:divBdr>
    </w:div>
    <w:div w:id="407700965">
      <w:bodyDiv w:val="1"/>
      <w:marLeft w:val="0"/>
      <w:marRight w:val="0"/>
      <w:marTop w:val="0"/>
      <w:marBottom w:val="0"/>
      <w:divBdr>
        <w:top w:val="none" w:sz="0" w:space="0" w:color="auto"/>
        <w:left w:val="none" w:sz="0" w:space="0" w:color="auto"/>
        <w:bottom w:val="none" w:sz="0" w:space="0" w:color="auto"/>
        <w:right w:val="none" w:sz="0" w:space="0" w:color="auto"/>
      </w:divBdr>
    </w:div>
    <w:div w:id="408498374">
      <w:bodyDiv w:val="1"/>
      <w:marLeft w:val="0"/>
      <w:marRight w:val="0"/>
      <w:marTop w:val="0"/>
      <w:marBottom w:val="0"/>
      <w:divBdr>
        <w:top w:val="none" w:sz="0" w:space="0" w:color="auto"/>
        <w:left w:val="none" w:sz="0" w:space="0" w:color="auto"/>
        <w:bottom w:val="none" w:sz="0" w:space="0" w:color="auto"/>
        <w:right w:val="none" w:sz="0" w:space="0" w:color="auto"/>
      </w:divBdr>
    </w:div>
    <w:div w:id="408505743">
      <w:bodyDiv w:val="1"/>
      <w:marLeft w:val="0"/>
      <w:marRight w:val="0"/>
      <w:marTop w:val="0"/>
      <w:marBottom w:val="0"/>
      <w:divBdr>
        <w:top w:val="none" w:sz="0" w:space="0" w:color="auto"/>
        <w:left w:val="none" w:sz="0" w:space="0" w:color="auto"/>
        <w:bottom w:val="none" w:sz="0" w:space="0" w:color="auto"/>
        <w:right w:val="none" w:sz="0" w:space="0" w:color="auto"/>
      </w:divBdr>
    </w:div>
    <w:div w:id="408819276">
      <w:bodyDiv w:val="1"/>
      <w:marLeft w:val="0"/>
      <w:marRight w:val="0"/>
      <w:marTop w:val="0"/>
      <w:marBottom w:val="0"/>
      <w:divBdr>
        <w:top w:val="none" w:sz="0" w:space="0" w:color="auto"/>
        <w:left w:val="none" w:sz="0" w:space="0" w:color="auto"/>
        <w:bottom w:val="none" w:sz="0" w:space="0" w:color="auto"/>
        <w:right w:val="none" w:sz="0" w:space="0" w:color="auto"/>
      </w:divBdr>
    </w:div>
    <w:div w:id="408963138">
      <w:bodyDiv w:val="1"/>
      <w:marLeft w:val="0"/>
      <w:marRight w:val="0"/>
      <w:marTop w:val="0"/>
      <w:marBottom w:val="0"/>
      <w:divBdr>
        <w:top w:val="none" w:sz="0" w:space="0" w:color="auto"/>
        <w:left w:val="none" w:sz="0" w:space="0" w:color="auto"/>
        <w:bottom w:val="none" w:sz="0" w:space="0" w:color="auto"/>
        <w:right w:val="none" w:sz="0" w:space="0" w:color="auto"/>
      </w:divBdr>
    </w:div>
    <w:div w:id="408966534">
      <w:bodyDiv w:val="1"/>
      <w:marLeft w:val="0"/>
      <w:marRight w:val="0"/>
      <w:marTop w:val="0"/>
      <w:marBottom w:val="0"/>
      <w:divBdr>
        <w:top w:val="none" w:sz="0" w:space="0" w:color="auto"/>
        <w:left w:val="none" w:sz="0" w:space="0" w:color="auto"/>
        <w:bottom w:val="none" w:sz="0" w:space="0" w:color="auto"/>
        <w:right w:val="none" w:sz="0" w:space="0" w:color="auto"/>
      </w:divBdr>
    </w:div>
    <w:div w:id="409544321">
      <w:bodyDiv w:val="1"/>
      <w:marLeft w:val="0"/>
      <w:marRight w:val="0"/>
      <w:marTop w:val="0"/>
      <w:marBottom w:val="0"/>
      <w:divBdr>
        <w:top w:val="none" w:sz="0" w:space="0" w:color="auto"/>
        <w:left w:val="none" w:sz="0" w:space="0" w:color="auto"/>
        <w:bottom w:val="none" w:sz="0" w:space="0" w:color="auto"/>
        <w:right w:val="none" w:sz="0" w:space="0" w:color="auto"/>
      </w:divBdr>
    </w:div>
    <w:div w:id="410153001">
      <w:bodyDiv w:val="1"/>
      <w:marLeft w:val="0"/>
      <w:marRight w:val="0"/>
      <w:marTop w:val="0"/>
      <w:marBottom w:val="0"/>
      <w:divBdr>
        <w:top w:val="none" w:sz="0" w:space="0" w:color="auto"/>
        <w:left w:val="none" w:sz="0" w:space="0" w:color="auto"/>
        <w:bottom w:val="none" w:sz="0" w:space="0" w:color="auto"/>
        <w:right w:val="none" w:sz="0" w:space="0" w:color="auto"/>
      </w:divBdr>
    </w:div>
    <w:div w:id="410153787">
      <w:bodyDiv w:val="1"/>
      <w:marLeft w:val="0"/>
      <w:marRight w:val="0"/>
      <w:marTop w:val="0"/>
      <w:marBottom w:val="0"/>
      <w:divBdr>
        <w:top w:val="none" w:sz="0" w:space="0" w:color="auto"/>
        <w:left w:val="none" w:sz="0" w:space="0" w:color="auto"/>
        <w:bottom w:val="none" w:sz="0" w:space="0" w:color="auto"/>
        <w:right w:val="none" w:sz="0" w:space="0" w:color="auto"/>
      </w:divBdr>
    </w:div>
    <w:div w:id="410271373">
      <w:bodyDiv w:val="1"/>
      <w:marLeft w:val="0"/>
      <w:marRight w:val="0"/>
      <w:marTop w:val="0"/>
      <w:marBottom w:val="0"/>
      <w:divBdr>
        <w:top w:val="none" w:sz="0" w:space="0" w:color="auto"/>
        <w:left w:val="none" w:sz="0" w:space="0" w:color="auto"/>
        <w:bottom w:val="none" w:sz="0" w:space="0" w:color="auto"/>
        <w:right w:val="none" w:sz="0" w:space="0" w:color="auto"/>
      </w:divBdr>
    </w:div>
    <w:div w:id="410547203">
      <w:bodyDiv w:val="1"/>
      <w:marLeft w:val="0"/>
      <w:marRight w:val="0"/>
      <w:marTop w:val="0"/>
      <w:marBottom w:val="0"/>
      <w:divBdr>
        <w:top w:val="none" w:sz="0" w:space="0" w:color="auto"/>
        <w:left w:val="none" w:sz="0" w:space="0" w:color="auto"/>
        <w:bottom w:val="none" w:sz="0" w:space="0" w:color="auto"/>
        <w:right w:val="none" w:sz="0" w:space="0" w:color="auto"/>
      </w:divBdr>
    </w:div>
    <w:div w:id="411242945">
      <w:bodyDiv w:val="1"/>
      <w:marLeft w:val="0"/>
      <w:marRight w:val="0"/>
      <w:marTop w:val="0"/>
      <w:marBottom w:val="0"/>
      <w:divBdr>
        <w:top w:val="none" w:sz="0" w:space="0" w:color="auto"/>
        <w:left w:val="none" w:sz="0" w:space="0" w:color="auto"/>
        <w:bottom w:val="none" w:sz="0" w:space="0" w:color="auto"/>
        <w:right w:val="none" w:sz="0" w:space="0" w:color="auto"/>
      </w:divBdr>
    </w:div>
    <w:div w:id="411319544">
      <w:bodyDiv w:val="1"/>
      <w:marLeft w:val="0"/>
      <w:marRight w:val="0"/>
      <w:marTop w:val="0"/>
      <w:marBottom w:val="0"/>
      <w:divBdr>
        <w:top w:val="none" w:sz="0" w:space="0" w:color="auto"/>
        <w:left w:val="none" w:sz="0" w:space="0" w:color="auto"/>
        <w:bottom w:val="none" w:sz="0" w:space="0" w:color="auto"/>
        <w:right w:val="none" w:sz="0" w:space="0" w:color="auto"/>
      </w:divBdr>
    </w:div>
    <w:div w:id="411508702">
      <w:bodyDiv w:val="1"/>
      <w:marLeft w:val="0"/>
      <w:marRight w:val="0"/>
      <w:marTop w:val="0"/>
      <w:marBottom w:val="0"/>
      <w:divBdr>
        <w:top w:val="none" w:sz="0" w:space="0" w:color="auto"/>
        <w:left w:val="none" w:sz="0" w:space="0" w:color="auto"/>
        <w:bottom w:val="none" w:sz="0" w:space="0" w:color="auto"/>
        <w:right w:val="none" w:sz="0" w:space="0" w:color="auto"/>
      </w:divBdr>
    </w:div>
    <w:div w:id="411700443">
      <w:bodyDiv w:val="1"/>
      <w:marLeft w:val="0"/>
      <w:marRight w:val="0"/>
      <w:marTop w:val="0"/>
      <w:marBottom w:val="0"/>
      <w:divBdr>
        <w:top w:val="none" w:sz="0" w:space="0" w:color="auto"/>
        <w:left w:val="none" w:sz="0" w:space="0" w:color="auto"/>
        <w:bottom w:val="none" w:sz="0" w:space="0" w:color="auto"/>
        <w:right w:val="none" w:sz="0" w:space="0" w:color="auto"/>
      </w:divBdr>
    </w:div>
    <w:div w:id="411971931">
      <w:bodyDiv w:val="1"/>
      <w:marLeft w:val="0"/>
      <w:marRight w:val="0"/>
      <w:marTop w:val="0"/>
      <w:marBottom w:val="0"/>
      <w:divBdr>
        <w:top w:val="none" w:sz="0" w:space="0" w:color="auto"/>
        <w:left w:val="none" w:sz="0" w:space="0" w:color="auto"/>
        <w:bottom w:val="none" w:sz="0" w:space="0" w:color="auto"/>
        <w:right w:val="none" w:sz="0" w:space="0" w:color="auto"/>
      </w:divBdr>
    </w:div>
    <w:div w:id="412431016">
      <w:bodyDiv w:val="1"/>
      <w:marLeft w:val="0"/>
      <w:marRight w:val="0"/>
      <w:marTop w:val="0"/>
      <w:marBottom w:val="0"/>
      <w:divBdr>
        <w:top w:val="none" w:sz="0" w:space="0" w:color="auto"/>
        <w:left w:val="none" w:sz="0" w:space="0" w:color="auto"/>
        <w:bottom w:val="none" w:sz="0" w:space="0" w:color="auto"/>
        <w:right w:val="none" w:sz="0" w:space="0" w:color="auto"/>
      </w:divBdr>
    </w:div>
    <w:div w:id="412555689">
      <w:bodyDiv w:val="1"/>
      <w:marLeft w:val="0"/>
      <w:marRight w:val="0"/>
      <w:marTop w:val="0"/>
      <w:marBottom w:val="0"/>
      <w:divBdr>
        <w:top w:val="none" w:sz="0" w:space="0" w:color="auto"/>
        <w:left w:val="none" w:sz="0" w:space="0" w:color="auto"/>
        <w:bottom w:val="none" w:sz="0" w:space="0" w:color="auto"/>
        <w:right w:val="none" w:sz="0" w:space="0" w:color="auto"/>
      </w:divBdr>
    </w:div>
    <w:div w:id="412891991">
      <w:bodyDiv w:val="1"/>
      <w:marLeft w:val="0"/>
      <w:marRight w:val="0"/>
      <w:marTop w:val="0"/>
      <w:marBottom w:val="0"/>
      <w:divBdr>
        <w:top w:val="none" w:sz="0" w:space="0" w:color="auto"/>
        <w:left w:val="none" w:sz="0" w:space="0" w:color="auto"/>
        <w:bottom w:val="none" w:sz="0" w:space="0" w:color="auto"/>
        <w:right w:val="none" w:sz="0" w:space="0" w:color="auto"/>
      </w:divBdr>
    </w:div>
    <w:div w:id="413891673">
      <w:bodyDiv w:val="1"/>
      <w:marLeft w:val="0"/>
      <w:marRight w:val="0"/>
      <w:marTop w:val="0"/>
      <w:marBottom w:val="0"/>
      <w:divBdr>
        <w:top w:val="none" w:sz="0" w:space="0" w:color="auto"/>
        <w:left w:val="none" w:sz="0" w:space="0" w:color="auto"/>
        <w:bottom w:val="none" w:sz="0" w:space="0" w:color="auto"/>
        <w:right w:val="none" w:sz="0" w:space="0" w:color="auto"/>
      </w:divBdr>
    </w:div>
    <w:div w:id="414014142">
      <w:bodyDiv w:val="1"/>
      <w:marLeft w:val="0"/>
      <w:marRight w:val="0"/>
      <w:marTop w:val="0"/>
      <w:marBottom w:val="0"/>
      <w:divBdr>
        <w:top w:val="none" w:sz="0" w:space="0" w:color="auto"/>
        <w:left w:val="none" w:sz="0" w:space="0" w:color="auto"/>
        <w:bottom w:val="none" w:sz="0" w:space="0" w:color="auto"/>
        <w:right w:val="none" w:sz="0" w:space="0" w:color="auto"/>
      </w:divBdr>
    </w:div>
    <w:div w:id="414056919">
      <w:bodyDiv w:val="1"/>
      <w:marLeft w:val="0"/>
      <w:marRight w:val="0"/>
      <w:marTop w:val="0"/>
      <w:marBottom w:val="0"/>
      <w:divBdr>
        <w:top w:val="none" w:sz="0" w:space="0" w:color="auto"/>
        <w:left w:val="none" w:sz="0" w:space="0" w:color="auto"/>
        <w:bottom w:val="none" w:sz="0" w:space="0" w:color="auto"/>
        <w:right w:val="none" w:sz="0" w:space="0" w:color="auto"/>
      </w:divBdr>
    </w:div>
    <w:div w:id="414324902">
      <w:bodyDiv w:val="1"/>
      <w:marLeft w:val="0"/>
      <w:marRight w:val="0"/>
      <w:marTop w:val="0"/>
      <w:marBottom w:val="0"/>
      <w:divBdr>
        <w:top w:val="none" w:sz="0" w:space="0" w:color="auto"/>
        <w:left w:val="none" w:sz="0" w:space="0" w:color="auto"/>
        <w:bottom w:val="none" w:sz="0" w:space="0" w:color="auto"/>
        <w:right w:val="none" w:sz="0" w:space="0" w:color="auto"/>
      </w:divBdr>
    </w:div>
    <w:div w:id="414399335">
      <w:bodyDiv w:val="1"/>
      <w:marLeft w:val="0"/>
      <w:marRight w:val="0"/>
      <w:marTop w:val="0"/>
      <w:marBottom w:val="0"/>
      <w:divBdr>
        <w:top w:val="none" w:sz="0" w:space="0" w:color="auto"/>
        <w:left w:val="none" w:sz="0" w:space="0" w:color="auto"/>
        <w:bottom w:val="none" w:sz="0" w:space="0" w:color="auto"/>
        <w:right w:val="none" w:sz="0" w:space="0" w:color="auto"/>
      </w:divBdr>
    </w:div>
    <w:div w:id="414473075">
      <w:bodyDiv w:val="1"/>
      <w:marLeft w:val="0"/>
      <w:marRight w:val="0"/>
      <w:marTop w:val="0"/>
      <w:marBottom w:val="0"/>
      <w:divBdr>
        <w:top w:val="none" w:sz="0" w:space="0" w:color="auto"/>
        <w:left w:val="none" w:sz="0" w:space="0" w:color="auto"/>
        <w:bottom w:val="none" w:sz="0" w:space="0" w:color="auto"/>
        <w:right w:val="none" w:sz="0" w:space="0" w:color="auto"/>
      </w:divBdr>
    </w:div>
    <w:div w:id="414937695">
      <w:bodyDiv w:val="1"/>
      <w:marLeft w:val="0"/>
      <w:marRight w:val="0"/>
      <w:marTop w:val="0"/>
      <w:marBottom w:val="0"/>
      <w:divBdr>
        <w:top w:val="none" w:sz="0" w:space="0" w:color="auto"/>
        <w:left w:val="none" w:sz="0" w:space="0" w:color="auto"/>
        <w:bottom w:val="none" w:sz="0" w:space="0" w:color="auto"/>
        <w:right w:val="none" w:sz="0" w:space="0" w:color="auto"/>
      </w:divBdr>
    </w:div>
    <w:div w:id="415326160">
      <w:bodyDiv w:val="1"/>
      <w:marLeft w:val="0"/>
      <w:marRight w:val="0"/>
      <w:marTop w:val="0"/>
      <w:marBottom w:val="0"/>
      <w:divBdr>
        <w:top w:val="none" w:sz="0" w:space="0" w:color="auto"/>
        <w:left w:val="none" w:sz="0" w:space="0" w:color="auto"/>
        <w:bottom w:val="none" w:sz="0" w:space="0" w:color="auto"/>
        <w:right w:val="none" w:sz="0" w:space="0" w:color="auto"/>
      </w:divBdr>
    </w:div>
    <w:div w:id="415596306">
      <w:bodyDiv w:val="1"/>
      <w:marLeft w:val="0"/>
      <w:marRight w:val="0"/>
      <w:marTop w:val="0"/>
      <w:marBottom w:val="0"/>
      <w:divBdr>
        <w:top w:val="none" w:sz="0" w:space="0" w:color="auto"/>
        <w:left w:val="none" w:sz="0" w:space="0" w:color="auto"/>
        <w:bottom w:val="none" w:sz="0" w:space="0" w:color="auto"/>
        <w:right w:val="none" w:sz="0" w:space="0" w:color="auto"/>
      </w:divBdr>
    </w:div>
    <w:div w:id="416096908">
      <w:bodyDiv w:val="1"/>
      <w:marLeft w:val="0"/>
      <w:marRight w:val="0"/>
      <w:marTop w:val="0"/>
      <w:marBottom w:val="0"/>
      <w:divBdr>
        <w:top w:val="none" w:sz="0" w:space="0" w:color="auto"/>
        <w:left w:val="none" w:sz="0" w:space="0" w:color="auto"/>
        <w:bottom w:val="none" w:sz="0" w:space="0" w:color="auto"/>
        <w:right w:val="none" w:sz="0" w:space="0" w:color="auto"/>
      </w:divBdr>
    </w:div>
    <w:div w:id="416101032">
      <w:bodyDiv w:val="1"/>
      <w:marLeft w:val="0"/>
      <w:marRight w:val="0"/>
      <w:marTop w:val="0"/>
      <w:marBottom w:val="0"/>
      <w:divBdr>
        <w:top w:val="none" w:sz="0" w:space="0" w:color="auto"/>
        <w:left w:val="none" w:sz="0" w:space="0" w:color="auto"/>
        <w:bottom w:val="none" w:sz="0" w:space="0" w:color="auto"/>
        <w:right w:val="none" w:sz="0" w:space="0" w:color="auto"/>
      </w:divBdr>
    </w:div>
    <w:div w:id="416173608">
      <w:bodyDiv w:val="1"/>
      <w:marLeft w:val="0"/>
      <w:marRight w:val="0"/>
      <w:marTop w:val="0"/>
      <w:marBottom w:val="0"/>
      <w:divBdr>
        <w:top w:val="none" w:sz="0" w:space="0" w:color="auto"/>
        <w:left w:val="none" w:sz="0" w:space="0" w:color="auto"/>
        <w:bottom w:val="none" w:sz="0" w:space="0" w:color="auto"/>
        <w:right w:val="none" w:sz="0" w:space="0" w:color="auto"/>
      </w:divBdr>
    </w:div>
    <w:div w:id="416220342">
      <w:bodyDiv w:val="1"/>
      <w:marLeft w:val="0"/>
      <w:marRight w:val="0"/>
      <w:marTop w:val="0"/>
      <w:marBottom w:val="0"/>
      <w:divBdr>
        <w:top w:val="none" w:sz="0" w:space="0" w:color="auto"/>
        <w:left w:val="none" w:sz="0" w:space="0" w:color="auto"/>
        <w:bottom w:val="none" w:sz="0" w:space="0" w:color="auto"/>
        <w:right w:val="none" w:sz="0" w:space="0" w:color="auto"/>
      </w:divBdr>
    </w:div>
    <w:div w:id="416705679">
      <w:bodyDiv w:val="1"/>
      <w:marLeft w:val="0"/>
      <w:marRight w:val="0"/>
      <w:marTop w:val="0"/>
      <w:marBottom w:val="0"/>
      <w:divBdr>
        <w:top w:val="none" w:sz="0" w:space="0" w:color="auto"/>
        <w:left w:val="none" w:sz="0" w:space="0" w:color="auto"/>
        <w:bottom w:val="none" w:sz="0" w:space="0" w:color="auto"/>
        <w:right w:val="none" w:sz="0" w:space="0" w:color="auto"/>
      </w:divBdr>
    </w:div>
    <w:div w:id="417138838">
      <w:bodyDiv w:val="1"/>
      <w:marLeft w:val="0"/>
      <w:marRight w:val="0"/>
      <w:marTop w:val="0"/>
      <w:marBottom w:val="0"/>
      <w:divBdr>
        <w:top w:val="none" w:sz="0" w:space="0" w:color="auto"/>
        <w:left w:val="none" w:sz="0" w:space="0" w:color="auto"/>
        <w:bottom w:val="none" w:sz="0" w:space="0" w:color="auto"/>
        <w:right w:val="none" w:sz="0" w:space="0" w:color="auto"/>
      </w:divBdr>
    </w:div>
    <w:div w:id="417948798">
      <w:bodyDiv w:val="1"/>
      <w:marLeft w:val="0"/>
      <w:marRight w:val="0"/>
      <w:marTop w:val="0"/>
      <w:marBottom w:val="0"/>
      <w:divBdr>
        <w:top w:val="none" w:sz="0" w:space="0" w:color="auto"/>
        <w:left w:val="none" w:sz="0" w:space="0" w:color="auto"/>
        <w:bottom w:val="none" w:sz="0" w:space="0" w:color="auto"/>
        <w:right w:val="none" w:sz="0" w:space="0" w:color="auto"/>
      </w:divBdr>
    </w:div>
    <w:div w:id="418065768">
      <w:bodyDiv w:val="1"/>
      <w:marLeft w:val="0"/>
      <w:marRight w:val="0"/>
      <w:marTop w:val="0"/>
      <w:marBottom w:val="0"/>
      <w:divBdr>
        <w:top w:val="none" w:sz="0" w:space="0" w:color="auto"/>
        <w:left w:val="none" w:sz="0" w:space="0" w:color="auto"/>
        <w:bottom w:val="none" w:sz="0" w:space="0" w:color="auto"/>
        <w:right w:val="none" w:sz="0" w:space="0" w:color="auto"/>
      </w:divBdr>
    </w:div>
    <w:div w:id="418408627">
      <w:bodyDiv w:val="1"/>
      <w:marLeft w:val="0"/>
      <w:marRight w:val="0"/>
      <w:marTop w:val="0"/>
      <w:marBottom w:val="0"/>
      <w:divBdr>
        <w:top w:val="none" w:sz="0" w:space="0" w:color="auto"/>
        <w:left w:val="none" w:sz="0" w:space="0" w:color="auto"/>
        <w:bottom w:val="none" w:sz="0" w:space="0" w:color="auto"/>
        <w:right w:val="none" w:sz="0" w:space="0" w:color="auto"/>
      </w:divBdr>
    </w:div>
    <w:div w:id="418722525">
      <w:bodyDiv w:val="1"/>
      <w:marLeft w:val="0"/>
      <w:marRight w:val="0"/>
      <w:marTop w:val="0"/>
      <w:marBottom w:val="0"/>
      <w:divBdr>
        <w:top w:val="none" w:sz="0" w:space="0" w:color="auto"/>
        <w:left w:val="none" w:sz="0" w:space="0" w:color="auto"/>
        <w:bottom w:val="none" w:sz="0" w:space="0" w:color="auto"/>
        <w:right w:val="none" w:sz="0" w:space="0" w:color="auto"/>
      </w:divBdr>
    </w:div>
    <w:div w:id="418792900">
      <w:bodyDiv w:val="1"/>
      <w:marLeft w:val="0"/>
      <w:marRight w:val="0"/>
      <w:marTop w:val="0"/>
      <w:marBottom w:val="0"/>
      <w:divBdr>
        <w:top w:val="none" w:sz="0" w:space="0" w:color="auto"/>
        <w:left w:val="none" w:sz="0" w:space="0" w:color="auto"/>
        <w:bottom w:val="none" w:sz="0" w:space="0" w:color="auto"/>
        <w:right w:val="none" w:sz="0" w:space="0" w:color="auto"/>
      </w:divBdr>
    </w:div>
    <w:div w:id="418865666">
      <w:bodyDiv w:val="1"/>
      <w:marLeft w:val="0"/>
      <w:marRight w:val="0"/>
      <w:marTop w:val="0"/>
      <w:marBottom w:val="0"/>
      <w:divBdr>
        <w:top w:val="none" w:sz="0" w:space="0" w:color="auto"/>
        <w:left w:val="none" w:sz="0" w:space="0" w:color="auto"/>
        <w:bottom w:val="none" w:sz="0" w:space="0" w:color="auto"/>
        <w:right w:val="none" w:sz="0" w:space="0" w:color="auto"/>
      </w:divBdr>
    </w:div>
    <w:div w:id="418986845">
      <w:bodyDiv w:val="1"/>
      <w:marLeft w:val="0"/>
      <w:marRight w:val="0"/>
      <w:marTop w:val="0"/>
      <w:marBottom w:val="0"/>
      <w:divBdr>
        <w:top w:val="none" w:sz="0" w:space="0" w:color="auto"/>
        <w:left w:val="none" w:sz="0" w:space="0" w:color="auto"/>
        <w:bottom w:val="none" w:sz="0" w:space="0" w:color="auto"/>
        <w:right w:val="none" w:sz="0" w:space="0" w:color="auto"/>
      </w:divBdr>
    </w:div>
    <w:div w:id="419374220">
      <w:bodyDiv w:val="1"/>
      <w:marLeft w:val="0"/>
      <w:marRight w:val="0"/>
      <w:marTop w:val="0"/>
      <w:marBottom w:val="0"/>
      <w:divBdr>
        <w:top w:val="none" w:sz="0" w:space="0" w:color="auto"/>
        <w:left w:val="none" w:sz="0" w:space="0" w:color="auto"/>
        <w:bottom w:val="none" w:sz="0" w:space="0" w:color="auto"/>
        <w:right w:val="none" w:sz="0" w:space="0" w:color="auto"/>
      </w:divBdr>
    </w:div>
    <w:div w:id="419448574">
      <w:bodyDiv w:val="1"/>
      <w:marLeft w:val="0"/>
      <w:marRight w:val="0"/>
      <w:marTop w:val="0"/>
      <w:marBottom w:val="0"/>
      <w:divBdr>
        <w:top w:val="none" w:sz="0" w:space="0" w:color="auto"/>
        <w:left w:val="none" w:sz="0" w:space="0" w:color="auto"/>
        <w:bottom w:val="none" w:sz="0" w:space="0" w:color="auto"/>
        <w:right w:val="none" w:sz="0" w:space="0" w:color="auto"/>
      </w:divBdr>
    </w:div>
    <w:div w:id="419571095">
      <w:bodyDiv w:val="1"/>
      <w:marLeft w:val="0"/>
      <w:marRight w:val="0"/>
      <w:marTop w:val="0"/>
      <w:marBottom w:val="0"/>
      <w:divBdr>
        <w:top w:val="none" w:sz="0" w:space="0" w:color="auto"/>
        <w:left w:val="none" w:sz="0" w:space="0" w:color="auto"/>
        <w:bottom w:val="none" w:sz="0" w:space="0" w:color="auto"/>
        <w:right w:val="none" w:sz="0" w:space="0" w:color="auto"/>
      </w:divBdr>
    </w:div>
    <w:div w:id="419640655">
      <w:bodyDiv w:val="1"/>
      <w:marLeft w:val="0"/>
      <w:marRight w:val="0"/>
      <w:marTop w:val="0"/>
      <w:marBottom w:val="0"/>
      <w:divBdr>
        <w:top w:val="none" w:sz="0" w:space="0" w:color="auto"/>
        <w:left w:val="none" w:sz="0" w:space="0" w:color="auto"/>
        <w:bottom w:val="none" w:sz="0" w:space="0" w:color="auto"/>
        <w:right w:val="none" w:sz="0" w:space="0" w:color="auto"/>
      </w:divBdr>
    </w:div>
    <w:div w:id="419647440">
      <w:bodyDiv w:val="1"/>
      <w:marLeft w:val="0"/>
      <w:marRight w:val="0"/>
      <w:marTop w:val="0"/>
      <w:marBottom w:val="0"/>
      <w:divBdr>
        <w:top w:val="none" w:sz="0" w:space="0" w:color="auto"/>
        <w:left w:val="none" w:sz="0" w:space="0" w:color="auto"/>
        <w:bottom w:val="none" w:sz="0" w:space="0" w:color="auto"/>
        <w:right w:val="none" w:sz="0" w:space="0" w:color="auto"/>
      </w:divBdr>
    </w:div>
    <w:div w:id="420100872">
      <w:bodyDiv w:val="1"/>
      <w:marLeft w:val="0"/>
      <w:marRight w:val="0"/>
      <w:marTop w:val="0"/>
      <w:marBottom w:val="0"/>
      <w:divBdr>
        <w:top w:val="none" w:sz="0" w:space="0" w:color="auto"/>
        <w:left w:val="none" w:sz="0" w:space="0" w:color="auto"/>
        <w:bottom w:val="none" w:sz="0" w:space="0" w:color="auto"/>
        <w:right w:val="none" w:sz="0" w:space="0" w:color="auto"/>
      </w:divBdr>
    </w:div>
    <w:div w:id="420419630">
      <w:bodyDiv w:val="1"/>
      <w:marLeft w:val="0"/>
      <w:marRight w:val="0"/>
      <w:marTop w:val="0"/>
      <w:marBottom w:val="0"/>
      <w:divBdr>
        <w:top w:val="none" w:sz="0" w:space="0" w:color="auto"/>
        <w:left w:val="none" w:sz="0" w:space="0" w:color="auto"/>
        <w:bottom w:val="none" w:sz="0" w:space="0" w:color="auto"/>
        <w:right w:val="none" w:sz="0" w:space="0" w:color="auto"/>
      </w:divBdr>
    </w:div>
    <w:div w:id="420568125">
      <w:bodyDiv w:val="1"/>
      <w:marLeft w:val="0"/>
      <w:marRight w:val="0"/>
      <w:marTop w:val="0"/>
      <w:marBottom w:val="0"/>
      <w:divBdr>
        <w:top w:val="none" w:sz="0" w:space="0" w:color="auto"/>
        <w:left w:val="none" w:sz="0" w:space="0" w:color="auto"/>
        <w:bottom w:val="none" w:sz="0" w:space="0" w:color="auto"/>
        <w:right w:val="none" w:sz="0" w:space="0" w:color="auto"/>
      </w:divBdr>
    </w:div>
    <w:div w:id="421072430">
      <w:bodyDiv w:val="1"/>
      <w:marLeft w:val="0"/>
      <w:marRight w:val="0"/>
      <w:marTop w:val="0"/>
      <w:marBottom w:val="0"/>
      <w:divBdr>
        <w:top w:val="none" w:sz="0" w:space="0" w:color="auto"/>
        <w:left w:val="none" w:sz="0" w:space="0" w:color="auto"/>
        <w:bottom w:val="none" w:sz="0" w:space="0" w:color="auto"/>
        <w:right w:val="none" w:sz="0" w:space="0" w:color="auto"/>
      </w:divBdr>
    </w:div>
    <w:div w:id="421344867">
      <w:bodyDiv w:val="1"/>
      <w:marLeft w:val="0"/>
      <w:marRight w:val="0"/>
      <w:marTop w:val="0"/>
      <w:marBottom w:val="0"/>
      <w:divBdr>
        <w:top w:val="none" w:sz="0" w:space="0" w:color="auto"/>
        <w:left w:val="none" w:sz="0" w:space="0" w:color="auto"/>
        <w:bottom w:val="none" w:sz="0" w:space="0" w:color="auto"/>
        <w:right w:val="none" w:sz="0" w:space="0" w:color="auto"/>
      </w:divBdr>
    </w:div>
    <w:div w:id="421683479">
      <w:bodyDiv w:val="1"/>
      <w:marLeft w:val="0"/>
      <w:marRight w:val="0"/>
      <w:marTop w:val="0"/>
      <w:marBottom w:val="0"/>
      <w:divBdr>
        <w:top w:val="none" w:sz="0" w:space="0" w:color="auto"/>
        <w:left w:val="none" w:sz="0" w:space="0" w:color="auto"/>
        <w:bottom w:val="none" w:sz="0" w:space="0" w:color="auto"/>
        <w:right w:val="none" w:sz="0" w:space="0" w:color="auto"/>
      </w:divBdr>
    </w:div>
    <w:div w:id="421797312">
      <w:bodyDiv w:val="1"/>
      <w:marLeft w:val="0"/>
      <w:marRight w:val="0"/>
      <w:marTop w:val="0"/>
      <w:marBottom w:val="0"/>
      <w:divBdr>
        <w:top w:val="none" w:sz="0" w:space="0" w:color="auto"/>
        <w:left w:val="none" w:sz="0" w:space="0" w:color="auto"/>
        <w:bottom w:val="none" w:sz="0" w:space="0" w:color="auto"/>
        <w:right w:val="none" w:sz="0" w:space="0" w:color="auto"/>
      </w:divBdr>
    </w:div>
    <w:div w:id="421875695">
      <w:bodyDiv w:val="1"/>
      <w:marLeft w:val="0"/>
      <w:marRight w:val="0"/>
      <w:marTop w:val="0"/>
      <w:marBottom w:val="0"/>
      <w:divBdr>
        <w:top w:val="none" w:sz="0" w:space="0" w:color="auto"/>
        <w:left w:val="none" w:sz="0" w:space="0" w:color="auto"/>
        <w:bottom w:val="none" w:sz="0" w:space="0" w:color="auto"/>
        <w:right w:val="none" w:sz="0" w:space="0" w:color="auto"/>
      </w:divBdr>
    </w:div>
    <w:div w:id="422147120">
      <w:bodyDiv w:val="1"/>
      <w:marLeft w:val="0"/>
      <w:marRight w:val="0"/>
      <w:marTop w:val="0"/>
      <w:marBottom w:val="0"/>
      <w:divBdr>
        <w:top w:val="none" w:sz="0" w:space="0" w:color="auto"/>
        <w:left w:val="none" w:sz="0" w:space="0" w:color="auto"/>
        <w:bottom w:val="none" w:sz="0" w:space="0" w:color="auto"/>
        <w:right w:val="none" w:sz="0" w:space="0" w:color="auto"/>
      </w:divBdr>
    </w:div>
    <w:div w:id="422260338">
      <w:bodyDiv w:val="1"/>
      <w:marLeft w:val="0"/>
      <w:marRight w:val="0"/>
      <w:marTop w:val="0"/>
      <w:marBottom w:val="0"/>
      <w:divBdr>
        <w:top w:val="none" w:sz="0" w:space="0" w:color="auto"/>
        <w:left w:val="none" w:sz="0" w:space="0" w:color="auto"/>
        <w:bottom w:val="none" w:sz="0" w:space="0" w:color="auto"/>
        <w:right w:val="none" w:sz="0" w:space="0" w:color="auto"/>
      </w:divBdr>
    </w:div>
    <w:div w:id="422605667">
      <w:bodyDiv w:val="1"/>
      <w:marLeft w:val="0"/>
      <w:marRight w:val="0"/>
      <w:marTop w:val="0"/>
      <w:marBottom w:val="0"/>
      <w:divBdr>
        <w:top w:val="none" w:sz="0" w:space="0" w:color="auto"/>
        <w:left w:val="none" w:sz="0" w:space="0" w:color="auto"/>
        <w:bottom w:val="none" w:sz="0" w:space="0" w:color="auto"/>
        <w:right w:val="none" w:sz="0" w:space="0" w:color="auto"/>
      </w:divBdr>
    </w:div>
    <w:div w:id="422721514">
      <w:bodyDiv w:val="1"/>
      <w:marLeft w:val="0"/>
      <w:marRight w:val="0"/>
      <w:marTop w:val="0"/>
      <w:marBottom w:val="0"/>
      <w:divBdr>
        <w:top w:val="none" w:sz="0" w:space="0" w:color="auto"/>
        <w:left w:val="none" w:sz="0" w:space="0" w:color="auto"/>
        <w:bottom w:val="none" w:sz="0" w:space="0" w:color="auto"/>
        <w:right w:val="none" w:sz="0" w:space="0" w:color="auto"/>
      </w:divBdr>
    </w:div>
    <w:div w:id="422725183">
      <w:bodyDiv w:val="1"/>
      <w:marLeft w:val="0"/>
      <w:marRight w:val="0"/>
      <w:marTop w:val="0"/>
      <w:marBottom w:val="0"/>
      <w:divBdr>
        <w:top w:val="none" w:sz="0" w:space="0" w:color="auto"/>
        <w:left w:val="none" w:sz="0" w:space="0" w:color="auto"/>
        <w:bottom w:val="none" w:sz="0" w:space="0" w:color="auto"/>
        <w:right w:val="none" w:sz="0" w:space="0" w:color="auto"/>
      </w:divBdr>
    </w:div>
    <w:div w:id="422727359">
      <w:bodyDiv w:val="1"/>
      <w:marLeft w:val="0"/>
      <w:marRight w:val="0"/>
      <w:marTop w:val="0"/>
      <w:marBottom w:val="0"/>
      <w:divBdr>
        <w:top w:val="none" w:sz="0" w:space="0" w:color="auto"/>
        <w:left w:val="none" w:sz="0" w:space="0" w:color="auto"/>
        <w:bottom w:val="none" w:sz="0" w:space="0" w:color="auto"/>
        <w:right w:val="none" w:sz="0" w:space="0" w:color="auto"/>
      </w:divBdr>
    </w:div>
    <w:div w:id="422800364">
      <w:bodyDiv w:val="1"/>
      <w:marLeft w:val="0"/>
      <w:marRight w:val="0"/>
      <w:marTop w:val="0"/>
      <w:marBottom w:val="0"/>
      <w:divBdr>
        <w:top w:val="none" w:sz="0" w:space="0" w:color="auto"/>
        <w:left w:val="none" w:sz="0" w:space="0" w:color="auto"/>
        <w:bottom w:val="none" w:sz="0" w:space="0" w:color="auto"/>
        <w:right w:val="none" w:sz="0" w:space="0" w:color="auto"/>
      </w:divBdr>
    </w:div>
    <w:div w:id="423037634">
      <w:bodyDiv w:val="1"/>
      <w:marLeft w:val="0"/>
      <w:marRight w:val="0"/>
      <w:marTop w:val="0"/>
      <w:marBottom w:val="0"/>
      <w:divBdr>
        <w:top w:val="none" w:sz="0" w:space="0" w:color="auto"/>
        <w:left w:val="none" w:sz="0" w:space="0" w:color="auto"/>
        <w:bottom w:val="none" w:sz="0" w:space="0" w:color="auto"/>
        <w:right w:val="none" w:sz="0" w:space="0" w:color="auto"/>
      </w:divBdr>
    </w:div>
    <w:div w:id="423188104">
      <w:bodyDiv w:val="1"/>
      <w:marLeft w:val="0"/>
      <w:marRight w:val="0"/>
      <w:marTop w:val="0"/>
      <w:marBottom w:val="0"/>
      <w:divBdr>
        <w:top w:val="none" w:sz="0" w:space="0" w:color="auto"/>
        <w:left w:val="none" w:sz="0" w:space="0" w:color="auto"/>
        <w:bottom w:val="none" w:sz="0" w:space="0" w:color="auto"/>
        <w:right w:val="none" w:sz="0" w:space="0" w:color="auto"/>
      </w:divBdr>
    </w:div>
    <w:div w:id="423381415">
      <w:bodyDiv w:val="1"/>
      <w:marLeft w:val="0"/>
      <w:marRight w:val="0"/>
      <w:marTop w:val="0"/>
      <w:marBottom w:val="0"/>
      <w:divBdr>
        <w:top w:val="none" w:sz="0" w:space="0" w:color="auto"/>
        <w:left w:val="none" w:sz="0" w:space="0" w:color="auto"/>
        <w:bottom w:val="none" w:sz="0" w:space="0" w:color="auto"/>
        <w:right w:val="none" w:sz="0" w:space="0" w:color="auto"/>
      </w:divBdr>
    </w:div>
    <w:div w:id="424116003">
      <w:bodyDiv w:val="1"/>
      <w:marLeft w:val="0"/>
      <w:marRight w:val="0"/>
      <w:marTop w:val="0"/>
      <w:marBottom w:val="0"/>
      <w:divBdr>
        <w:top w:val="none" w:sz="0" w:space="0" w:color="auto"/>
        <w:left w:val="none" w:sz="0" w:space="0" w:color="auto"/>
        <w:bottom w:val="none" w:sz="0" w:space="0" w:color="auto"/>
        <w:right w:val="none" w:sz="0" w:space="0" w:color="auto"/>
      </w:divBdr>
    </w:div>
    <w:div w:id="424152252">
      <w:bodyDiv w:val="1"/>
      <w:marLeft w:val="0"/>
      <w:marRight w:val="0"/>
      <w:marTop w:val="0"/>
      <w:marBottom w:val="0"/>
      <w:divBdr>
        <w:top w:val="none" w:sz="0" w:space="0" w:color="auto"/>
        <w:left w:val="none" w:sz="0" w:space="0" w:color="auto"/>
        <w:bottom w:val="none" w:sz="0" w:space="0" w:color="auto"/>
        <w:right w:val="none" w:sz="0" w:space="0" w:color="auto"/>
      </w:divBdr>
    </w:div>
    <w:div w:id="424153727">
      <w:bodyDiv w:val="1"/>
      <w:marLeft w:val="0"/>
      <w:marRight w:val="0"/>
      <w:marTop w:val="0"/>
      <w:marBottom w:val="0"/>
      <w:divBdr>
        <w:top w:val="none" w:sz="0" w:space="0" w:color="auto"/>
        <w:left w:val="none" w:sz="0" w:space="0" w:color="auto"/>
        <w:bottom w:val="none" w:sz="0" w:space="0" w:color="auto"/>
        <w:right w:val="none" w:sz="0" w:space="0" w:color="auto"/>
      </w:divBdr>
    </w:div>
    <w:div w:id="424231547">
      <w:bodyDiv w:val="1"/>
      <w:marLeft w:val="0"/>
      <w:marRight w:val="0"/>
      <w:marTop w:val="0"/>
      <w:marBottom w:val="0"/>
      <w:divBdr>
        <w:top w:val="none" w:sz="0" w:space="0" w:color="auto"/>
        <w:left w:val="none" w:sz="0" w:space="0" w:color="auto"/>
        <w:bottom w:val="none" w:sz="0" w:space="0" w:color="auto"/>
        <w:right w:val="none" w:sz="0" w:space="0" w:color="auto"/>
      </w:divBdr>
    </w:div>
    <w:div w:id="424352411">
      <w:bodyDiv w:val="1"/>
      <w:marLeft w:val="0"/>
      <w:marRight w:val="0"/>
      <w:marTop w:val="0"/>
      <w:marBottom w:val="0"/>
      <w:divBdr>
        <w:top w:val="none" w:sz="0" w:space="0" w:color="auto"/>
        <w:left w:val="none" w:sz="0" w:space="0" w:color="auto"/>
        <w:bottom w:val="none" w:sz="0" w:space="0" w:color="auto"/>
        <w:right w:val="none" w:sz="0" w:space="0" w:color="auto"/>
      </w:divBdr>
    </w:div>
    <w:div w:id="424500356">
      <w:bodyDiv w:val="1"/>
      <w:marLeft w:val="0"/>
      <w:marRight w:val="0"/>
      <w:marTop w:val="0"/>
      <w:marBottom w:val="0"/>
      <w:divBdr>
        <w:top w:val="none" w:sz="0" w:space="0" w:color="auto"/>
        <w:left w:val="none" w:sz="0" w:space="0" w:color="auto"/>
        <w:bottom w:val="none" w:sz="0" w:space="0" w:color="auto"/>
        <w:right w:val="none" w:sz="0" w:space="0" w:color="auto"/>
      </w:divBdr>
    </w:div>
    <w:div w:id="424545039">
      <w:bodyDiv w:val="1"/>
      <w:marLeft w:val="0"/>
      <w:marRight w:val="0"/>
      <w:marTop w:val="0"/>
      <w:marBottom w:val="0"/>
      <w:divBdr>
        <w:top w:val="none" w:sz="0" w:space="0" w:color="auto"/>
        <w:left w:val="none" w:sz="0" w:space="0" w:color="auto"/>
        <w:bottom w:val="none" w:sz="0" w:space="0" w:color="auto"/>
        <w:right w:val="none" w:sz="0" w:space="0" w:color="auto"/>
      </w:divBdr>
    </w:div>
    <w:div w:id="424687347">
      <w:bodyDiv w:val="1"/>
      <w:marLeft w:val="0"/>
      <w:marRight w:val="0"/>
      <w:marTop w:val="0"/>
      <w:marBottom w:val="0"/>
      <w:divBdr>
        <w:top w:val="none" w:sz="0" w:space="0" w:color="auto"/>
        <w:left w:val="none" w:sz="0" w:space="0" w:color="auto"/>
        <w:bottom w:val="none" w:sz="0" w:space="0" w:color="auto"/>
        <w:right w:val="none" w:sz="0" w:space="0" w:color="auto"/>
      </w:divBdr>
    </w:div>
    <w:div w:id="424764227">
      <w:bodyDiv w:val="1"/>
      <w:marLeft w:val="0"/>
      <w:marRight w:val="0"/>
      <w:marTop w:val="0"/>
      <w:marBottom w:val="0"/>
      <w:divBdr>
        <w:top w:val="none" w:sz="0" w:space="0" w:color="auto"/>
        <w:left w:val="none" w:sz="0" w:space="0" w:color="auto"/>
        <w:bottom w:val="none" w:sz="0" w:space="0" w:color="auto"/>
        <w:right w:val="none" w:sz="0" w:space="0" w:color="auto"/>
      </w:divBdr>
    </w:div>
    <w:div w:id="424767589">
      <w:bodyDiv w:val="1"/>
      <w:marLeft w:val="0"/>
      <w:marRight w:val="0"/>
      <w:marTop w:val="0"/>
      <w:marBottom w:val="0"/>
      <w:divBdr>
        <w:top w:val="none" w:sz="0" w:space="0" w:color="auto"/>
        <w:left w:val="none" w:sz="0" w:space="0" w:color="auto"/>
        <w:bottom w:val="none" w:sz="0" w:space="0" w:color="auto"/>
        <w:right w:val="none" w:sz="0" w:space="0" w:color="auto"/>
      </w:divBdr>
    </w:div>
    <w:div w:id="424961475">
      <w:bodyDiv w:val="1"/>
      <w:marLeft w:val="0"/>
      <w:marRight w:val="0"/>
      <w:marTop w:val="0"/>
      <w:marBottom w:val="0"/>
      <w:divBdr>
        <w:top w:val="none" w:sz="0" w:space="0" w:color="auto"/>
        <w:left w:val="none" w:sz="0" w:space="0" w:color="auto"/>
        <w:bottom w:val="none" w:sz="0" w:space="0" w:color="auto"/>
        <w:right w:val="none" w:sz="0" w:space="0" w:color="auto"/>
      </w:divBdr>
    </w:div>
    <w:div w:id="425078147">
      <w:bodyDiv w:val="1"/>
      <w:marLeft w:val="0"/>
      <w:marRight w:val="0"/>
      <w:marTop w:val="0"/>
      <w:marBottom w:val="0"/>
      <w:divBdr>
        <w:top w:val="none" w:sz="0" w:space="0" w:color="auto"/>
        <w:left w:val="none" w:sz="0" w:space="0" w:color="auto"/>
        <w:bottom w:val="none" w:sz="0" w:space="0" w:color="auto"/>
        <w:right w:val="none" w:sz="0" w:space="0" w:color="auto"/>
      </w:divBdr>
    </w:div>
    <w:div w:id="425230130">
      <w:bodyDiv w:val="1"/>
      <w:marLeft w:val="0"/>
      <w:marRight w:val="0"/>
      <w:marTop w:val="0"/>
      <w:marBottom w:val="0"/>
      <w:divBdr>
        <w:top w:val="none" w:sz="0" w:space="0" w:color="auto"/>
        <w:left w:val="none" w:sz="0" w:space="0" w:color="auto"/>
        <w:bottom w:val="none" w:sz="0" w:space="0" w:color="auto"/>
        <w:right w:val="none" w:sz="0" w:space="0" w:color="auto"/>
      </w:divBdr>
    </w:div>
    <w:div w:id="425536510">
      <w:bodyDiv w:val="1"/>
      <w:marLeft w:val="0"/>
      <w:marRight w:val="0"/>
      <w:marTop w:val="0"/>
      <w:marBottom w:val="0"/>
      <w:divBdr>
        <w:top w:val="none" w:sz="0" w:space="0" w:color="auto"/>
        <w:left w:val="none" w:sz="0" w:space="0" w:color="auto"/>
        <w:bottom w:val="none" w:sz="0" w:space="0" w:color="auto"/>
        <w:right w:val="none" w:sz="0" w:space="0" w:color="auto"/>
      </w:divBdr>
    </w:div>
    <w:div w:id="425611276">
      <w:bodyDiv w:val="1"/>
      <w:marLeft w:val="0"/>
      <w:marRight w:val="0"/>
      <w:marTop w:val="0"/>
      <w:marBottom w:val="0"/>
      <w:divBdr>
        <w:top w:val="none" w:sz="0" w:space="0" w:color="auto"/>
        <w:left w:val="none" w:sz="0" w:space="0" w:color="auto"/>
        <w:bottom w:val="none" w:sz="0" w:space="0" w:color="auto"/>
        <w:right w:val="none" w:sz="0" w:space="0" w:color="auto"/>
      </w:divBdr>
    </w:div>
    <w:div w:id="425612089">
      <w:bodyDiv w:val="1"/>
      <w:marLeft w:val="0"/>
      <w:marRight w:val="0"/>
      <w:marTop w:val="0"/>
      <w:marBottom w:val="0"/>
      <w:divBdr>
        <w:top w:val="none" w:sz="0" w:space="0" w:color="auto"/>
        <w:left w:val="none" w:sz="0" w:space="0" w:color="auto"/>
        <w:bottom w:val="none" w:sz="0" w:space="0" w:color="auto"/>
        <w:right w:val="none" w:sz="0" w:space="0" w:color="auto"/>
      </w:divBdr>
    </w:div>
    <w:div w:id="425613327">
      <w:bodyDiv w:val="1"/>
      <w:marLeft w:val="0"/>
      <w:marRight w:val="0"/>
      <w:marTop w:val="0"/>
      <w:marBottom w:val="0"/>
      <w:divBdr>
        <w:top w:val="none" w:sz="0" w:space="0" w:color="auto"/>
        <w:left w:val="none" w:sz="0" w:space="0" w:color="auto"/>
        <w:bottom w:val="none" w:sz="0" w:space="0" w:color="auto"/>
        <w:right w:val="none" w:sz="0" w:space="0" w:color="auto"/>
      </w:divBdr>
    </w:div>
    <w:div w:id="425734427">
      <w:bodyDiv w:val="1"/>
      <w:marLeft w:val="0"/>
      <w:marRight w:val="0"/>
      <w:marTop w:val="0"/>
      <w:marBottom w:val="0"/>
      <w:divBdr>
        <w:top w:val="none" w:sz="0" w:space="0" w:color="auto"/>
        <w:left w:val="none" w:sz="0" w:space="0" w:color="auto"/>
        <w:bottom w:val="none" w:sz="0" w:space="0" w:color="auto"/>
        <w:right w:val="none" w:sz="0" w:space="0" w:color="auto"/>
      </w:divBdr>
    </w:div>
    <w:div w:id="426653827">
      <w:bodyDiv w:val="1"/>
      <w:marLeft w:val="0"/>
      <w:marRight w:val="0"/>
      <w:marTop w:val="0"/>
      <w:marBottom w:val="0"/>
      <w:divBdr>
        <w:top w:val="none" w:sz="0" w:space="0" w:color="auto"/>
        <w:left w:val="none" w:sz="0" w:space="0" w:color="auto"/>
        <w:bottom w:val="none" w:sz="0" w:space="0" w:color="auto"/>
        <w:right w:val="none" w:sz="0" w:space="0" w:color="auto"/>
      </w:divBdr>
    </w:div>
    <w:div w:id="426728743">
      <w:bodyDiv w:val="1"/>
      <w:marLeft w:val="0"/>
      <w:marRight w:val="0"/>
      <w:marTop w:val="0"/>
      <w:marBottom w:val="0"/>
      <w:divBdr>
        <w:top w:val="none" w:sz="0" w:space="0" w:color="auto"/>
        <w:left w:val="none" w:sz="0" w:space="0" w:color="auto"/>
        <w:bottom w:val="none" w:sz="0" w:space="0" w:color="auto"/>
        <w:right w:val="none" w:sz="0" w:space="0" w:color="auto"/>
      </w:divBdr>
    </w:div>
    <w:div w:id="426776668">
      <w:bodyDiv w:val="1"/>
      <w:marLeft w:val="0"/>
      <w:marRight w:val="0"/>
      <w:marTop w:val="0"/>
      <w:marBottom w:val="0"/>
      <w:divBdr>
        <w:top w:val="none" w:sz="0" w:space="0" w:color="auto"/>
        <w:left w:val="none" w:sz="0" w:space="0" w:color="auto"/>
        <w:bottom w:val="none" w:sz="0" w:space="0" w:color="auto"/>
        <w:right w:val="none" w:sz="0" w:space="0" w:color="auto"/>
      </w:divBdr>
    </w:div>
    <w:div w:id="426968712">
      <w:bodyDiv w:val="1"/>
      <w:marLeft w:val="0"/>
      <w:marRight w:val="0"/>
      <w:marTop w:val="0"/>
      <w:marBottom w:val="0"/>
      <w:divBdr>
        <w:top w:val="none" w:sz="0" w:space="0" w:color="auto"/>
        <w:left w:val="none" w:sz="0" w:space="0" w:color="auto"/>
        <w:bottom w:val="none" w:sz="0" w:space="0" w:color="auto"/>
        <w:right w:val="none" w:sz="0" w:space="0" w:color="auto"/>
      </w:divBdr>
    </w:div>
    <w:div w:id="427044036">
      <w:bodyDiv w:val="1"/>
      <w:marLeft w:val="0"/>
      <w:marRight w:val="0"/>
      <w:marTop w:val="0"/>
      <w:marBottom w:val="0"/>
      <w:divBdr>
        <w:top w:val="none" w:sz="0" w:space="0" w:color="auto"/>
        <w:left w:val="none" w:sz="0" w:space="0" w:color="auto"/>
        <w:bottom w:val="none" w:sz="0" w:space="0" w:color="auto"/>
        <w:right w:val="none" w:sz="0" w:space="0" w:color="auto"/>
      </w:divBdr>
    </w:div>
    <w:div w:id="427118027">
      <w:bodyDiv w:val="1"/>
      <w:marLeft w:val="0"/>
      <w:marRight w:val="0"/>
      <w:marTop w:val="0"/>
      <w:marBottom w:val="0"/>
      <w:divBdr>
        <w:top w:val="none" w:sz="0" w:space="0" w:color="auto"/>
        <w:left w:val="none" w:sz="0" w:space="0" w:color="auto"/>
        <w:bottom w:val="none" w:sz="0" w:space="0" w:color="auto"/>
        <w:right w:val="none" w:sz="0" w:space="0" w:color="auto"/>
      </w:divBdr>
    </w:div>
    <w:div w:id="427166122">
      <w:bodyDiv w:val="1"/>
      <w:marLeft w:val="0"/>
      <w:marRight w:val="0"/>
      <w:marTop w:val="0"/>
      <w:marBottom w:val="0"/>
      <w:divBdr>
        <w:top w:val="none" w:sz="0" w:space="0" w:color="auto"/>
        <w:left w:val="none" w:sz="0" w:space="0" w:color="auto"/>
        <w:bottom w:val="none" w:sz="0" w:space="0" w:color="auto"/>
        <w:right w:val="none" w:sz="0" w:space="0" w:color="auto"/>
      </w:divBdr>
    </w:div>
    <w:div w:id="427233880">
      <w:bodyDiv w:val="1"/>
      <w:marLeft w:val="0"/>
      <w:marRight w:val="0"/>
      <w:marTop w:val="0"/>
      <w:marBottom w:val="0"/>
      <w:divBdr>
        <w:top w:val="none" w:sz="0" w:space="0" w:color="auto"/>
        <w:left w:val="none" w:sz="0" w:space="0" w:color="auto"/>
        <w:bottom w:val="none" w:sz="0" w:space="0" w:color="auto"/>
        <w:right w:val="none" w:sz="0" w:space="0" w:color="auto"/>
      </w:divBdr>
    </w:div>
    <w:div w:id="427697203">
      <w:bodyDiv w:val="1"/>
      <w:marLeft w:val="0"/>
      <w:marRight w:val="0"/>
      <w:marTop w:val="0"/>
      <w:marBottom w:val="0"/>
      <w:divBdr>
        <w:top w:val="none" w:sz="0" w:space="0" w:color="auto"/>
        <w:left w:val="none" w:sz="0" w:space="0" w:color="auto"/>
        <w:bottom w:val="none" w:sz="0" w:space="0" w:color="auto"/>
        <w:right w:val="none" w:sz="0" w:space="0" w:color="auto"/>
      </w:divBdr>
    </w:div>
    <w:div w:id="427848878">
      <w:bodyDiv w:val="1"/>
      <w:marLeft w:val="0"/>
      <w:marRight w:val="0"/>
      <w:marTop w:val="0"/>
      <w:marBottom w:val="0"/>
      <w:divBdr>
        <w:top w:val="none" w:sz="0" w:space="0" w:color="auto"/>
        <w:left w:val="none" w:sz="0" w:space="0" w:color="auto"/>
        <w:bottom w:val="none" w:sz="0" w:space="0" w:color="auto"/>
        <w:right w:val="none" w:sz="0" w:space="0" w:color="auto"/>
      </w:divBdr>
    </w:div>
    <w:div w:id="427890914">
      <w:bodyDiv w:val="1"/>
      <w:marLeft w:val="0"/>
      <w:marRight w:val="0"/>
      <w:marTop w:val="0"/>
      <w:marBottom w:val="0"/>
      <w:divBdr>
        <w:top w:val="none" w:sz="0" w:space="0" w:color="auto"/>
        <w:left w:val="none" w:sz="0" w:space="0" w:color="auto"/>
        <w:bottom w:val="none" w:sz="0" w:space="0" w:color="auto"/>
        <w:right w:val="none" w:sz="0" w:space="0" w:color="auto"/>
      </w:divBdr>
    </w:div>
    <w:div w:id="427964887">
      <w:bodyDiv w:val="1"/>
      <w:marLeft w:val="0"/>
      <w:marRight w:val="0"/>
      <w:marTop w:val="0"/>
      <w:marBottom w:val="0"/>
      <w:divBdr>
        <w:top w:val="none" w:sz="0" w:space="0" w:color="auto"/>
        <w:left w:val="none" w:sz="0" w:space="0" w:color="auto"/>
        <w:bottom w:val="none" w:sz="0" w:space="0" w:color="auto"/>
        <w:right w:val="none" w:sz="0" w:space="0" w:color="auto"/>
      </w:divBdr>
    </w:div>
    <w:div w:id="428282198">
      <w:bodyDiv w:val="1"/>
      <w:marLeft w:val="0"/>
      <w:marRight w:val="0"/>
      <w:marTop w:val="0"/>
      <w:marBottom w:val="0"/>
      <w:divBdr>
        <w:top w:val="none" w:sz="0" w:space="0" w:color="auto"/>
        <w:left w:val="none" w:sz="0" w:space="0" w:color="auto"/>
        <w:bottom w:val="none" w:sz="0" w:space="0" w:color="auto"/>
        <w:right w:val="none" w:sz="0" w:space="0" w:color="auto"/>
      </w:divBdr>
    </w:div>
    <w:div w:id="428546122">
      <w:bodyDiv w:val="1"/>
      <w:marLeft w:val="0"/>
      <w:marRight w:val="0"/>
      <w:marTop w:val="0"/>
      <w:marBottom w:val="0"/>
      <w:divBdr>
        <w:top w:val="none" w:sz="0" w:space="0" w:color="auto"/>
        <w:left w:val="none" w:sz="0" w:space="0" w:color="auto"/>
        <w:bottom w:val="none" w:sz="0" w:space="0" w:color="auto"/>
        <w:right w:val="none" w:sz="0" w:space="0" w:color="auto"/>
      </w:divBdr>
    </w:div>
    <w:div w:id="428745196">
      <w:bodyDiv w:val="1"/>
      <w:marLeft w:val="0"/>
      <w:marRight w:val="0"/>
      <w:marTop w:val="0"/>
      <w:marBottom w:val="0"/>
      <w:divBdr>
        <w:top w:val="none" w:sz="0" w:space="0" w:color="auto"/>
        <w:left w:val="none" w:sz="0" w:space="0" w:color="auto"/>
        <w:bottom w:val="none" w:sz="0" w:space="0" w:color="auto"/>
        <w:right w:val="none" w:sz="0" w:space="0" w:color="auto"/>
      </w:divBdr>
    </w:div>
    <w:div w:id="428896206">
      <w:bodyDiv w:val="1"/>
      <w:marLeft w:val="0"/>
      <w:marRight w:val="0"/>
      <w:marTop w:val="0"/>
      <w:marBottom w:val="0"/>
      <w:divBdr>
        <w:top w:val="none" w:sz="0" w:space="0" w:color="auto"/>
        <w:left w:val="none" w:sz="0" w:space="0" w:color="auto"/>
        <w:bottom w:val="none" w:sz="0" w:space="0" w:color="auto"/>
        <w:right w:val="none" w:sz="0" w:space="0" w:color="auto"/>
      </w:divBdr>
    </w:div>
    <w:div w:id="429087920">
      <w:bodyDiv w:val="1"/>
      <w:marLeft w:val="0"/>
      <w:marRight w:val="0"/>
      <w:marTop w:val="0"/>
      <w:marBottom w:val="0"/>
      <w:divBdr>
        <w:top w:val="none" w:sz="0" w:space="0" w:color="auto"/>
        <w:left w:val="none" w:sz="0" w:space="0" w:color="auto"/>
        <w:bottom w:val="none" w:sz="0" w:space="0" w:color="auto"/>
        <w:right w:val="none" w:sz="0" w:space="0" w:color="auto"/>
      </w:divBdr>
    </w:div>
    <w:div w:id="429207819">
      <w:bodyDiv w:val="1"/>
      <w:marLeft w:val="0"/>
      <w:marRight w:val="0"/>
      <w:marTop w:val="0"/>
      <w:marBottom w:val="0"/>
      <w:divBdr>
        <w:top w:val="none" w:sz="0" w:space="0" w:color="auto"/>
        <w:left w:val="none" w:sz="0" w:space="0" w:color="auto"/>
        <w:bottom w:val="none" w:sz="0" w:space="0" w:color="auto"/>
        <w:right w:val="none" w:sz="0" w:space="0" w:color="auto"/>
      </w:divBdr>
    </w:div>
    <w:div w:id="429468318">
      <w:bodyDiv w:val="1"/>
      <w:marLeft w:val="0"/>
      <w:marRight w:val="0"/>
      <w:marTop w:val="0"/>
      <w:marBottom w:val="0"/>
      <w:divBdr>
        <w:top w:val="none" w:sz="0" w:space="0" w:color="auto"/>
        <w:left w:val="none" w:sz="0" w:space="0" w:color="auto"/>
        <w:bottom w:val="none" w:sz="0" w:space="0" w:color="auto"/>
        <w:right w:val="none" w:sz="0" w:space="0" w:color="auto"/>
      </w:divBdr>
    </w:div>
    <w:div w:id="429663676">
      <w:bodyDiv w:val="1"/>
      <w:marLeft w:val="0"/>
      <w:marRight w:val="0"/>
      <w:marTop w:val="0"/>
      <w:marBottom w:val="0"/>
      <w:divBdr>
        <w:top w:val="none" w:sz="0" w:space="0" w:color="auto"/>
        <w:left w:val="none" w:sz="0" w:space="0" w:color="auto"/>
        <w:bottom w:val="none" w:sz="0" w:space="0" w:color="auto"/>
        <w:right w:val="none" w:sz="0" w:space="0" w:color="auto"/>
      </w:divBdr>
    </w:div>
    <w:div w:id="430006826">
      <w:bodyDiv w:val="1"/>
      <w:marLeft w:val="0"/>
      <w:marRight w:val="0"/>
      <w:marTop w:val="0"/>
      <w:marBottom w:val="0"/>
      <w:divBdr>
        <w:top w:val="none" w:sz="0" w:space="0" w:color="auto"/>
        <w:left w:val="none" w:sz="0" w:space="0" w:color="auto"/>
        <w:bottom w:val="none" w:sz="0" w:space="0" w:color="auto"/>
        <w:right w:val="none" w:sz="0" w:space="0" w:color="auto"/>
      </w:divBdr>
    </w:div>
    <w:div w:id="430245200">
      <w:bodyDiv w:val="1"/>
      <w:marLeft w:val="0"/>
      <w:marRight w:val="0"/>
      <w:marTop w:val="0"/>
      <w:marBottom w:val="0"/>
      <w:divBdr>
        <w:top w:val="none" w:sz="0" w:space="0" w:color="auto"/>
        <w:left w:val="none" w:sz="0" w:space="0" w:color="auto"/>
        <w:bottom w:val="none" w:sz="0" w:space="0" w:color="auto"/>
        <w:right w:val="none" w:sz="0" w:space="0" w:color="auto"/>
      </w:divBdr>
    </w:div>
    <w:div w:id="430971490">
      <w:bodyDiv w:val="1"/>
      <w:marLeft w:val="0"/>
      <w:marRight w:val="0"/>
      <w:marTop w:val="0"/>
      <w:marBottom w:val="0"/>
      <w:divBdr>
        <w:top w:val="none" w:sz="0" w:space="0" w:color="auto"/>
        <w:left w:val="none" w:sz="0" w:space="0" w:color="auto"/>
        <w:bottom w:val="none" w:sz="0" w:space="0" w:color="auto"/>
        <w:right w:val="none" w:sz="0" w:space="0" w:color="auto"/>
      </w:divBdr>
    </w:div>
    <w:div w:id="430972712">
      <w:bodyDiv w:val="1"/>
      <w:marLeft w:val="0"/>
      <w:marRight w:val="0"/>
      <w:marTop w:val="0"/>
      <w:marBottom w:val="0"/>
      <w:divBdr>
        <w:top w:val="none" w:sz="0" w:space="0" w:color="auto"/>
        <w:left w:val="none" w:sz="0" w:space="0" w:color="auto"/>
        <w:bottom w:val="none" w:sz="0" w:space="0" w:color="auto"/>
        <w:right w:val="none" w:sz="0" w:space="0" w:color="auto"/>
      </w:divBdr>
    </w:div>
    <w:div w:id="431047819">
      <w:bodyDiv w:val="1"/>
      <w:marLeft w:val="0"/>
      <w:marRight w:val="0"/>
      <w:marTop w:val="0"/>
      <w:marBottom w:val="0"/>
      <w:divBdr>
        <w:top w:val="none" w:sz="0" w:space="0" w:color="auto"/>
        <w:left w:val="none" w:sz="0" w:space="0" w:color="auto"/>
        <w:bottom w:val="none" w:sz="0" w:space="0" w:color="auto"/>
        <w:right w:val="none" w:sz="0" w:space="0" w:color="auto"/>
      </w:divBdr>
    </w:div>
    <w:div w:id="431168810">
      <w:bodyDiv w:val="1"/>
      <w:marLeft w:val="0"/>
      <w:marRight w:val="0"/>
      <w:marTop w:val="0"/>
      <w:marBottom w:val="0"/>
      <w:divBdr>
        <w:top w:val="none" w:sz="0" w:space="0" w:color="auto"/>
        <w:left w:val="none" w:sz="0" w:space="0" w:color="auto"/>
        <w:bottom w:val="none" w:sz="0" w:space="0" w:color="auto"/>
        <w:right w:val="none" w:sz="0" w:space="0" w:color="auto"/>
      </w:divBdr>
    </w:div>
    <w:div w:id="431703953">
      <w:bodyDiv w:val="1"/>
      <w:marLeft w:val="0"/>
      <w:marRight w:val="0"/>
      <w:marTop w:val="0"/>
      <w:marBottom w:val="0"/>
      <w:divBdr>
        <w:top w:val="none" w:sz="0" w:space="0" w:color="auto"/>
        <w:left w:val="none" w:sz="0" w:space="0" w:color="auto"/>
        <w:bottom w:val="none" w:sz="0" w:space="0" w:color="auto"/>
        <w:right w:val="none" w:sz="0" w:space="0" w:color="auto"/>
      </w:divBdr>
    </w:div>
    <w:div w:id="431819864">
      <w:bodyDiv w:val="1"/>
      <w:marLeft w:val="0"/>
      <w:marRight w:val="0"/>
      <w:marTop w:val="0"/>
      <w:marBottom w:val="0"/>
      <w:divBdr>
        <w:top w:val="none" w:sz="0" w:space="0" w:color="auto"/>
        <w:left w:val="none" w:sz="0" w:space="0" w:color="auto"/>
        <w:bottom w:val="none" w:sz="0" w:space="0" w:color="auto"/>
        <w:right w:val="none" w:sz="0" w:space="0" w:color="auto"/>
      </w:divBdr>
    </w:div>
    <w:div w:id="431820355">
      <w:bodyDiv w:val="1"/>
      <w:marLeft w:val="0"/>
      <w:marRight w:val="0"/>
      <w:marTop w:val="0"/>
      <w:marBottom w:val="0"/>
      <w:divBdr>
        <w:top w:val="none" w:sz="0" w:space="0" w:color="auto"/>
        <w:left w:val="none" w:sz="0" w:space="0" w:color="auto"/>
        <w:bottom w:val="none" w:sz="0" w:space="0" w:color="auto"/>
        <w:right w:val="none" w:sz="0" w:space="0" w:color="auto"/>
      </w:divBdr>
    </w:div>
    <w:div w:id="431979865">
      <w:bodyDiv w:val="1"/>
      <w:marLeft w:val="0"/>
      <w:marRight w:val="0"/>
      <w:marTop w:val="0"/>
      <w:marBottom w:val="0"/>
      <w:divBdr>
        <w:top w:val="none" w:sz="0" w:space="0" w:color="auto"/>
        <w:left w:val="none" w:sz="0" w:space="0" w:color="auto"/>
        <w:bottom w:val="none" w:sz="0" w:space="0" w:color="auto"/>
        <w:right w:val="none" w:sz="0" w:space="0" w:color="auto"/>
      </w:divBdr>
    </w:div>
    <w:div w:id="432014809">
      <w:bodyDiv w:val="1"/>
      <w:marLeft w:val="0"/>
      <w:marRight w:val="0"/>
      <w:marTop w:val="0"/>
      <w:marBottom w:val="0"/>
      <w:divBdr>
        <w:top w:val="none" w:sz="0" w:space="0" w:color="auto"/>
        <w:left w:val="none" w:sz="0" w:space="0" w:color="auto"/>
        <w:bottom w:val="none" w:sz="0" w:space="0" w:color="auto"/>
        <w:right w:val="none" w:sz="0" w:space="0" w:color="auto"/>
      </w:divBdr>
    </w:div>
    <w:div w:id="432016241">
      <w:bodyDiv w:val="1"/>
      <w:marLeft w:val="0"/>
      <w:marRight w:val="0"/>
      <w:marTop w:val="0"/>
      <w:marBottom w:val="0"/>
      <w:divBdr>
        <w:top w:val="none" w:sz="0" w:space="0" w:color="auto"/>
        <w:left w:val="none" w:sz="0" w:space="0" w:color="auto"/>
        <w:bottom w:val="none" w:sz="0" w:space="0" w:color="auto"/>
        <w:right w:val="none" w:sz="0" w:space="0" w:color="auto"/>
      </w:divBdr>
    </w:div>
    <w:div w:id="432016426">
      <w:bodyDiv w:val="1"/>
      <w:marLeft w:val="0"/>
      <w:marRight w:val="0"/>
      <w:marTop w:val="0"/>
      <w:marBottom w:val="0"/>
      <w:divBdr>
        <w:top w:val="none" w:sz="0" w:space="0" w:color="auto"/>
        <w:left w:val="none" w:sz="0" w:space="0" w:color="auto"/>
        <w:bottom w:val="none" w:sz="0" w:space="0" w:color="auto"/>
        <w:right w:val="none" w:sz="0" w:space="0" w:color="auto"/>
      </w:divBdr>
    </w:div>
    <w:div w:id="432359306">
      <w:bodyDiv w:val="1"/>
      <w:marLeft w:val="0"/>
      <w:marRight w:val="0"/>
      <w:marTop w:val="0"/>
      <w:marBottom w:val="0"/>
      <w:divBdr>
        <w:top w:val="none" w:sz="0" w:space="0" w:color="auto"/>
        <w:left w:val="none" w:sz="0" w:space="0" w:color="auto"/>
        <w:bottom w:val="none" w:sz="0" w:space="0" w:color="auto"/>
        <w:right w:val="none" w:sz="0" w:space="0" w:color="auto"/>
      </w:divBdr>
    </w:div>
    <w:div w:id="432434911">
      <w:bodyDiv w:val="1"/>
      <w:marLeft w:val="0"/>
      <w:marRight w:val="0"/>
      <w:marTop w:val="0"/>
      <w:marBottom w:val="0"/>
      <w:divBdr>
        <w:top w:val="none" w:sz="0" w:space="0" w:color="auto"/>
        <w:left w:val="none" w:sz="0" w:space="0" w:color="auto"/>
        <w:bottom w:val="none" w:sz="0" w:space="0" w:color="auto"/>
        <w:right w:val="none" w:sz="0" w:space="0" w:color="auto"/>
      </w:divBdr>
    </w:div>
    <w:div w:id="433742845">
      <w:bodyDiv w:val="1"/>
      <w:marLeft w:val="0"/>
      <w:marRight w:val="0"/>
      <w:marTop w:val="0"/>
      <w:marBottom w:val="0"/>
      <w:divBdr>
        <w:top w:val="none" w:sz="0" w:space="0" w:color="auto"/>
        <w:left w:val="none" w:sz="0" w:space="0" w:color="auto"/>
        <w:bottom w:val="none" w:sz="0" w:space="0" w:color="auto"/>
        <w:right w:val="none" w:sz="0" w:space="0" w:color="auto"/>
      </w:divBdr>
    </w:div>
    <w:div w:id="434178961">
      <w:bodyDiv w:val="1"/>
      <w:marLeft w:val="0"/>
      <w:marRight w:val="0"/>
      <w:marTop w:val="0"/>
      <w:marBottom w:val="0"/>
      <w:divBdr>
        <w:top w:val="none" w:sz="0" w:space="0" w:color="auto"/>
        <w:left w:val="none" w:sz="0" w:space="0" w:color="auto"/>
        <w:bottom w:val="none" w:sz="0" w:space="0" w:color="auto"/>
        <w:right w:val="none" w:sz="0" w:space="0" w:color="auto"/>
      </w:divBdr>
    </w:div>
    <w:div w:id="434253623">
      <w:bodyDiv w:val="1"/>
      <w:marLeft w:val="0"/>
      <w:marRight w:val="0"/>
      <w:marTop w:val="0"/>
      <w:marBottom w:val="0"/>
      <w:divBdr>
        <w:top w:val="none" w:sz="0" w:space="0" w:color="auto"/>
        <w:left w:val="none" w:sz="0" w:space="0" w:color="auto"/>
        <w:bottom w:val="none" w:sz="0" w:space="0" w:color="auto"/>
        <w:right w:val="none" w:sz="0" w:space="0" w:color="auto"/>
      </w:divBdr>
    </w:div>
    <w:div w:id="434402697">
      <w:bodyDiv w:val="1"/>
      <w:marLeft w:val="0"/>
      <w:marRight w:val="0"/>
      <w:marTop w:val="0"/>
      <w:marBottom w:val="0"/>
      <w:divBdr>
        <w:top w:val="none" w:sz="0" w:space="0" w:color="auto"/>
        <w:left w:val="none" w:sz="0" w:space="0" w:color="auto"/>
        <w:bottom w:val="none" w:sz="0" w:space="0" w:color="auto"/>
        <w:right w:val="none" w:sz="0" w:space="0" w:color="auto"/>
      </w:divBdr>
    </w:div>
    <w:div w:id="434442325">
      <w:bodyDiv w:val="1"/>
      <w:marLeft w:val="0"/>
      <w:marRight w:val="0"/>
      <w:marTop w:val="0"/>
      <w:marBottom w:val="0"/>
      <w:divBdr>
        <w:top w:val="none" w:sz="0" w:space="0" w:color="auto"/>
        <w:left w:val="none" w:sz="0" w:space="0" w:color="auto"/>
        <w:bottom w:val="none" w:sz="0" w:space="0" w:color="auto"/>
        <w:right w:val="none" w:sz="0" w:space="0" w:color="auto"/>
      </w:divBdr>
    </w:div>
    <w:div w:id="434786021">
      <w:bodyDiv w:val="1"/>
      <w:marLeft w:val="0"/>
      <w:marRight w:val="0"/>
      <w:marTop w:val="0"/>
      <w:marBottom w:val="0"/>
      <w:divBdr>
        <w:top w:val="none" w:sz="0" w:space="0" w:color="auto"/>
        <w:left w:val="none" w:sz="0" w:space="0" w:color="auto"/>
        <w:bottom w:val="none" w:sz="0" w:space="0" w:color="auto"/>
        <w:right w:val="none" w:sz="0" w:space="0" w:color="auto"/>
      </w:divBdr>
    </w:div>
    <w:div w:id="434978293">
      <w:bodyDiv w:val="1"/>
      <w:marLeft w:val="0"/>
      <w:marRight w:val="0"/>
      <w:marTop w:val="0"/>
      <w:marBottom w:val="0"/>
      <w:divBdr>
        <w:top w:val="none" w:sz="0" w:space="0" w:color="auto"/>
        <w:left w:val="none" w:sz="0" w:space="0" w:color="auto"/>
        <w:bottom w:val="none" w:sz="0" w:space="0" w:color="auto"/>
        <w:right w:val="none" w:sz="0" w:space="0" w:color="auto"/>
      </w:divBdr>
    </w:div>
    <w:div w:id="435101999">
      <w:bodyDiv w:val="1"/>
      <w:marLeft w:val="0"/>
      <w:marRight w:val="0"/>
      <w:marTop w:val="0"/>
      <w:marBottom w:val="0"/>
      <w:divBdr>
        <w:top w:val="none" w:sz="0" w:space="0" w:color="auto"/>
        <w:left w:val="none" w:sz="0" w:space="0" w:color="auto"/>
        <w:bottom w:val="none" w:sz="0" w:space="0" w:color="auto"/>
        <w:right w:val="none" w:sz="0" w:space="0" w:color="auto"/>
      </w:divBdr>
    </w:div>
    <w:div w:id="435298106">
      <w:bodyDiv w:val="1"/>
      <w:marLeft w:val="0"/>
      <w:marRight w:val="0"/>
      <w:marTop w:val="0"/>
      <w:marBottom w:val="0"/>
      <w:divBdr>
        <w:top w:val="none" w:sz="0" w:space="0" w:color="auto"/>
        <w:left w:val="none" w:sz="0" w:space="0" w:color="auto"/>
        <w:bottom w:val="none" w:sz="0" w:space="0" w:color="auto"/>
        <w:right w:val="none" w:sz="0" w:space="0" w:color="auto"/>
      </w:divBdr>
    </w:div>
    <w:div w:id="435487447">
      <w:bodyDiv w:val="1"/>
      <w:marLeft w:val="0"/>
      <w:marRight w:val="0"/>
      <w:marTop w:val="0"/>
      <w:marBottom w:val="0"/>
      <w:divBdr>
        <w:top w:val="none" w:sz="0" w:space="0" w:color="auto"/>
        <w:left w:val="none" w:sz="0" w:space="0" w:color="auto"/>
        <w:bottom w:val="none" w:sz="0" w:space="0" w:color="auto"/>
        <w:right w:val="none" w:sz="0" w:space="0" w:color="auto"/>
      </w:divBdr>
    </w:div>
    <w:div w:id="435562163">
      <w:bodyDiv w:val="1"/>
      <w:marLeft w:val="0"/>
      <w:marRight w:val="0"/>
      <w:marTop w:val="0"/>
      <w:marBottom w:val="0"/>
      <w:divBdr>
        <w:top w:val="none" w:sz="0" w:space="0" w:color="auto"/>
        <w:left w:val="none" w:sz="0" w:space="0" w:color="auto"/>
        <w:bottom w:val="none" w:sz="0" w:space="0" w:color="auto"/>
        <w:right w:val="none" w:sz="0" w:space="0" w:color="auto"/>
      </w:divBdr>
    </w:div>
    <w:div w:id="435684746">
      <w:bodyDiv w:val="1"/>
      <w:marLeft w:val="0"/>
      <w:marRight w:val="0"/>
      <w:marTop w:val="0"/>
      <w:marBottom w:val="0"/>
      <w:divBdr>
        <w:top w:val="none" w:sz="0" w:space="0" w:color="auto"/>
        <w:left w:val="none" w:sz="0" w:space="0" w:color="auto"/>
        <w:bottom w:val="none" w:sz="0" w:space="0" w:color="auto"/>
        <w:right w:val="none" w:sz="0" w:space="0" w:color="auto"/>
      </w:divBdr>
    </w:div>
    <w:div w:id="435835606">
      <w:bodyDiv w:val="1"/>
      <w:marLeft w:val="0"/>
      <w:marRight w:val="0"/>
      <w:marTop w:val="0"/>
      <w:marBottom w:val="0"/>
      <w:divBdr>
        <w:top w:val="none" w:sz="0" w:space="0" w:color="auto"/>
        <w:left w:val="none" w:sz="0" w:space="0" w:color="auto"/>
        <w:bottom w:val="none" w:sz="0" w:space="0" w:color="auto"/>
        <w:right w:val="none" w:sz="0" w:space="0" w:color="auto"/>
      </w:divBdr>
    </w:div>
    <w:div w:id="435949470">
      <w:bodyDiv w:val="1"/>
      <w:marLeft w:val="0"/>
      <w:marRight w:val="0"/>
      <w:marTop w:val="0"/>
      <w:marBottom w:val="0"/>
      <w:divBdr>
        <w:top w:val="none" w:sz="0" w:space="0" w:color="auto"/>
        <w:left w:val="none" w:sz="0" w:space="0" w:color="auto"/>
        <w:bottom w:val="none" w:sz="0" w:space="0" w:color="auto"/>
        <w:right w:val="none" w:sz="0" w:space="0" w:color="auto"/>
      </w:divBdr>
    </w:div>
    <w:div w:id="436173030">
      <w:bodyDiv w:val="1"/>
      <w:marLeft w:val="0"/>
      <w:marRight w:val="0"/>
      <w:marTop w:val="0"/>
      <w:marBottom w:val="0"/>
      <w:divBdr>
        <w:top w:val="none" w:sz="0" w:space="0" w:color="auto"/>
        <w:left w:val="none" w:sz="0" w:space="0" w:color="auto"/>
        <w:bottom w:val="none" w:sz="0" w:space="0" w:color="auto"/>
        <w:right w:val="none" w:sz="0" w:space="0" w:color="auto"/>
      </w:divBdr>
    </w:div>
    <w:div w:id="436413560">
      <w:bodyDiv w:val="1"/>
      <w:marLeft w:val="0"/>
      <w:marRight w:val="0"/>
      <w:marTop w:val="0"/>
      <w:marBottom w:val="0"/>
      <w:divBdr>
        <w:top w:val="none" w:sz="0" w:space="0" w:color="auto"/>
        <w:left w:val="none" w:sz="0" w:space="0" w:color="auto"/>
        <w:bottom w:val="none" w:sz="0" w:space="0" w:color="auto"/>
        <w:right w:val="none" w:sz="0" w:space="0" w:color="auto"/>
      </w:divBdr>
    </w:div>
    <w:div w:id="436486234">
      <w:bodyDiv w:val="1"/>
      <w:marLeft w:val="0"/>
      <w:marRight w:val="0"/>
      <w:marTop w:val="0"/>
      <w:marBottom w:val="0"/>
      <w:divBdr>
        <w:top w:val="none" w:sz="0" w:space="0" w:color="auto"/>
        <w:left w:val="none" w:sz="0" w:space="0" w:color="auto"/>
        <w:bottom w:val="none" w:sz="0" w:space="0" w:color="auto"/>
        <w:right w:val="none" w:sz="0" w:space="0" w:color="auto"/>
      </w:divBdr>
    </w:div>
    <w:div w:id="436684088">
      <w:bodyDiv w:val="1"/>
      <w:marLeft w:val="0"/>
      <w:marRight w:val="0"/>
      <w:marTop w:val="0"/>
      <w:marBottom w:val="0"/>
      <w:divBdr>
        <w:top w:val="none" w:sz="0" w:space="0" w:color="auto"/>
        <w:left w:val="none" w:sz="0" w:space="0" w:color="auto"/>
        <w:bottom w:val="none" w:sz="0" w:space="0" w:color="auto"/>
        <w:right w:val="none" w:sz="0" w:space="0" w:color="auto"/>
      </w:divBdr>
    </w:div>
    <w:div w:id="436753750">
      <w:bodyDiv w:val="1"/>
      <w:marLeft w:val="0"/>
      <w:marRight w:val="0"/>
      <w:marTop w:val="0"/>
      <w:marBottom w:val="0"/>
      <w:divBdr>
        <w:top w:val="none" w:sz="0" w:space="0" w:color="auto"/>
        <w:left w:val="none" w:sz="0" w:space="0" w:color="auto"/>
        <w:bottom w:val="none" w:sz="0" w:space="0" w:color="auto"/>
        <w:right w:val="none" w:sz="0" w:space="0" w:color="auto"/>
      </w:divBdr>
    </w:div>
    <w:div w:id="436829739">
      <w:bodyDiv w:val="1"/>
      <w:marLeft w:val="0"/>
      <w:marRight w:val="0"/>
      <w:marTop w:val="0"/>
      <w:marBottom w:val="0"/>
      <w:divBdr>
        <w:top w:val="none" w:sz="0" w:space="0" w:color="auto"/>
        <w:left w:val="none" w:sz="0" w:space="0" w:color="auto"/>
        <w:bottom w:val="none" w:sz="0" w:space="0" w:color="auto"/>
        <w:right w:val="none" w:sz="0" w:space="0" w:color="auto"/>
      </w:divBdr>
    </w:div>
    <w:div w:id="436875160">
      <w:bodyDiv w:val="1"/>
      <w:marLeft w:val="0"/>
      <w:marRight w:val="0"/>
      <w:marTop w:val="0"/>
      <w:marBottom w:val="0"/>
      <w:divBdr>
        <w:top w:val="none" w:sz="0" w:space="0" w:color="auto"/>
        <w:left w:val="none" w:sz="0" w:space="0" w:color="auto"/>
        <w:bottom w:val="none" w:sz="0" w:space="0" w:color="auto"/>
        <w:right w:val="none" w:sz="0" w:space="0" w:color="auto"/>
      </w:divBdr>
    </w:div>
    <w:div w:id="436877056">
      <w:bodyDiv w:val="1"/>
      <w:marLeft w:val="0"/>
      <w:marRight w:val="0"/>
      <w:marTop w:val="0"/>
      <w:marBottom w:val="0"/>
      <w:divBdr>
        <w:top w:val="none" w:sz="0" w:space="0" w:color="auto"/>
        <w:left w:val="none" w:sz="0" w:space="0" w:color="auto"/>
        <w:bottom w:val="none" w:sz="0" w:space="0" w:color="auto"/>
        <w:right w:val="none" w:sz="0" w:space="0" w:color="auto"/>
      </w:divBdr>
    </w:div>
    <w:div w:id="437021362">
      <w:bodyDiv w:val="1"/>
      <w:marLeft w:val="0"/>
      <w:marRight w:val="0"/>
      <w:marTop w:val="0"/>
      <w:marBottom w:val="0"/>
      <w:divBdr>
        <w:top w:val="none" w:sz="0" w:space="0" w:color="auto"/>
        <w:left w:val="none" w:sz="0" w:space="0" w:color="auto"/>
        <w:bottom w:val="none" w:sz="0" w:space="0" w:color="auto"/>
        <w:right w:val="none" w:sz="0" w:space="0" w:color="auto"/>
      </w:divBdr>
    </w:div>
    <w:div w:id="437333258">
      <w:bodyDiv w:val="1"/>
      <w:marLeft w:val="0"/>
      <w:marRight w:val="0"/>
      <w:marTop w:val="0"/>
      <w:marBottom w:val="0"/>
      <w:divBdr>
        <w:top w:val="none" w:sz="0" w:space="0" w:color="auto"/>
        <w:left w:val="none" w:sz="0" w:space="0" w:color="auto"/>
        <w:bottom w:val="none" w:sz="0" w:space="0" w:color="auto"/>
        <w:right w:val="none" w:sz="0" w:space="0" w:color="auto"/>
      </w:divBdr>
    </w:div>
    <w:div w:id="438108193">
      <w:bodyDiv w:val="1"/>
      <w:marLeft w:val="0"/>
      <w:marRight w:val="0"/>
      <w:marTop w:val="0"/>
      <w:marBottom w:val="0"/>
      <w:divBdr>
        <w:top w:val="none" w:sz="0" w:space="0" w:color="auto"/>
        <w:left w:val="none" w:sz="0" w:space="0" w:color="auto"/>
        <w:bottom w:val="none" w:sz="0" w:space="0" w:color="auto"/>
        <w:right w:val="none" w:sz="0" w:space="0" w:color="auto"/>
      </w:divBdr>
    </w:div>
    <w:div w:id="438110208">
      <w:bodyDiv w:val="1"/>
      <w:marLeft w:val="0"/>
      <w:marRight w:val="0"/>
      <w:marTop w:val="0"/>
      <w:marBottom w:val="0"/>
      <w:divBdr>
        <w:top w:val="none" w:sz="0" w:space="0" w:color="auto"/>
        <w:left w:val="none" w:sz="0" w:space="0" w:color="auto"/>
        <w:bottom w:val="none" w:sz="0" w:space="0" w:color="auto"/>
        <w:right w:val="none" w:sz="0" w:space="0" w:color="auto"/>
      </w:divBdr>
    </w:div>
    <w:div w:id="438375794">
      <w:bodyDiv w:val="1"/>
      <w:marLeft w:val="0"/>
      <w:marRight w:val="0"/>
      <w:marTop w:val="0"/>
      <w:marBottom w:val="0"/>
      <w:divBdr>
        <w:top w:val="none" w:sz="0" w:space="0" w:color="auto"/>
        <w:left w:val="none" w:sz="0" w:space="0" w:color="auto"/>
        <w:bottom w:val="none" w:sz="0" w:space="0" w:color="auto"/>
        <w:right w:val="none" w:sz="0" w:space="0" w:color="auto"/>
      </w:divBdr>
    </w:div>
    <w:div w:id="438454093">
      <w:bodyDiv w:val="1"/>
      <w:marLeft w:val="0"/>
      <w:marRight w:val="0"/>
      <w:marTop w:val="0"/>
      <w:marBottom w:val="0"/>
      <w:divBdr>
        <w:top w:val="none" w:sz="0" w:space="0" w:color="auto"/>
        <w:left w:val="none" w:sz="0" w:space="0" w:color="auto"/>
        <w:bottom w:val="none" w:sz="0" w:space="0" w:color="auto"/>
        <w:right w:val="none" w:sz="0" w:space="0" w:color="auto"/>
      </w:divBdr>
    </w:div>
    <w:div w:id="438526256">
      <w:bodyDiv w:val="1"/>
      <w:marLeft w:val="0"/>
      <w:marRight w:val="0"/>
      <w:marTop w:val="0"/>
      <w:marBottom w:val="0"/>
      <w:divBdr>
        <w:top w:val="none" w:sz="0" w:space="0" w:color="auto"/>
        <w:left w:val="none" w:sz="0" w:space="0" w:color="auto"/>
        <w:bottom w:val="none" w:sz="0" w:space="0" w:color="auto"/>
        <w:right w:val="none" w:sz="0" w:space="0" w:color="auto"/>
      </w:divBdr>
    </w:div>
    <w:div w:id="438527954">
      <w:bodyDiv w:val="1"/>
      <w:marLeft w:val="0"/>
      <w:marRight w:val="0"/>
      <w:marTop w:val="0"/>
      <w:marBottom w:val="0"/>
      <w:divBdr>
        <w:top w:val="none" w:sz="0" w:space="0" w:color="auto"/>
        <w:left w:val="none" w:sz="0" w:space="0" w:color="auto"/>
        <w:bottom w:val="none" w:sz="0" w:space="0" w:color="auto"/>
        <w:right w:val="none" w:sz="0" w:space="0" w:color="auto"/>
      </w:divBdr>
    </w:div>
    <w:div w:id="438986776">
      <w:bodyDiv w:val="1"/>
      <w:marLeft w:val="0"/>
      <w:marRight w:val="0"/>
      <w:marTop w:val="0"/>
      <w:marBottom w:val="0"/>
      <w:divBdr>
        <w:top w:val="none" w:sz="0" w:space="0" w:color="auto"/>
        <w:left w:val="none" w:sz="0" w:space="0" w:color="auto"/>
        <w:bottom w:val="none" w:sz="0" w:space="0" w:color="auto"/>
        <w:right w:val="none" w:sz="0" w:space="0" w:color="auto"/>
      </w:divBdr>
    </w:div>
    <w:div w:id="439111169">
      <w:bodyDiv w:val="1"/>
      <w:marLeft w:val="0"/>
      <w:marRight w:val="0"/>
      <w:marTop w:val="0"/>
      <w:marBottom w:val="0"/>
      <w:divBdr>
        <w:top w:val="none" w:sz="0" w:space="0" w:color="auto"/>
        <w:left w:val="none" w:sz="0" w:space="0" w:color="auto"/>
        <w:bottom w:val="none" w:sz="0" w:space="0" w:color="auto"/>
        <w:right w:val="none" w:sz="0" w:space="0" w:color="auto"/>
      </w:divBdr>
    </w:div>
    <w:div w:id="439187630">
      <w:bodyDiv w:val="1"/>
      <w:marLeft w:val="0"/>
      <w:marRight w:val="0"/>
      <w:marTop w:val="0"/>
      <w:marBottom w:val="0"/>
      <w:divBdr>
        <w:top w:val="none" w:sz="0" w:space="0" w:color="auto"/>
        <w:left w:val="none" w:sz="0" w:space="0" w:color="auto"/>
        <w:bottom w:val="none" w:sz="0" w:space="0" w:color="auto"/>
        <w:right w:val="none" w:sz="0" w:space="0" w:color="auto"/>
      </w:divBdr>
    </w:div>
    <w:div w:id="439492829">
      <w:bodyDiv w:val="1"/>
      <w:marLeft w:val="0"/>
      <w:marRight w:val="0"/>
      <w:marTop w:val="0"/>
      <w:marBottom w:val="0"/>
      <w:divBdr>
        <w:top w:val="none" w:sz="0" w:space="0" w:color="auto"/>
        <w:left w:val="none" w:sz="0" w:space="0" w:color="auto"/>
        <w:bottom w:val="none" w:sz="0" w:space="0" w:color="auto"/>
        <w:right w:val="none" w:sz="0" w:space="0" w:color="auto"/>
      </w:divBdr>
    </w:div>
    <w:div w:id="439642352">
      <w:bodyDiv w:val="1"/>
      <w:marLeft w:val="0"/>
      <w:marRight w:val="0"/>
      <w:marTop w:val="0"/>
      <w:marBottom w:val="0"/>
      <w:divBdr>
        <w:top w:val="none" w:sz="0" w:space="0" w:color="auto"/>
        <w:left w:val="none" w:sz="0" w:space="0" w:color="auto"/>
        <w:bottom w:val="none" w:sz="0" w:space="0" w:color="auto"/>
        <w:right w:val="none" w:sz="0" w:space="0" w:color="auto"/>
      </w:divBdr>
    </w:div>
    <w:div w:id="439909719">
      <w:bodyDiv w:val="1"/>
      <w:marLeft w:val="0"/>
      <w:marRight w:val="0"/>
      <w:marTop w:val="0"/>
      <w:marBottom w:val="0"/>
      <w:divBdr>
        <w:top w:val="none" w:sz="0" w:space="0" w:color="auto"/>
        <w:left w:val="none" w:sz="0" w:space="0" w:color="auto"/>
        <w:bottom w:val="none" w:sz="0" w:space="0" w:color="auto"/>
        <w:right w:val="none" w:sz="0" w:space="0" w:color="auto"/>
      </w:divBdr>
    </w:div>
    <w:div w:id="439957714">
      <w:bodyDiv w:val="1"/>
      <w:marLeft w:val="0"/>
      <w:marRight w:val="0"/>
      <w:marTop w:val="0"/>
      <w:marBottom w:val="0"/>
      <w:divBdr>
        <w:top w:val="none" w:sz="0" w:space="0" w:color="auto"/>
        <w:left w:val="none" w:sz="0" w:space="0" w:color="auto"/>
        <w:bottom w:val="none" w:sz="0" w:space="0" w:color="auto"/>
        <w:right w:val="none" w:sz="0" w:space="0" w:color="auto"/>
      </w:divBdr>
    </w:div>
    <w:div w:id="440103298">
      <w:bodyDiv w:val="1"/>
      <w:marLeft w:val="0"/>
      <w:marRight w:val="0"/>
      <w:marTop w:val="0"/>
      <w:marBottom w:val="0"/>
      <w:divBdr>
        <w:top w:val="none" w:sz="0" w:space="0" w:color="auto"/>
        <w:left w:val="none" w:sz="0" w:space="0" w:color="auto"/>
        <w:bottom w:val="none" w:sz="0" w:space="0" w:color="auto"/>
        <w:right w:val="none" w:sz="0" w:space="0" w:color="auto"/>
      </w:divBdr>
    </w:div>
    <w:div w:id="440607501">
      <w:bodyDiv w:val="1"/>
      <w:marLeft w:val="0"/>
      <w:marRight w:val="0"/>
      <w:marTop w:val="0"/>
      <w:marBottom w:val="0"/>
      <w:divBdr>
        <w:top w:val="none" w:sz="0" w:space="0" w:color="auto"/>
        <w:left w:val="none" w:sz="0" w:space="0" w:color="auto"/>
        <w:bottom w:val="none" w:sz="0" w:space="0" w:color="auto"/>
        <w:right w:val="none" w:sz="0" w:space="0" w:color="auto"/>
      </w:divBdr>
    </w:div>
    <w:div w:id="440954523">
      <w:bodyDiv w:val="1"/>
      <w:marLeft w:val="0"/>
      <w:marRight w:val="0"/>
      <w:marTop w:val="0"/>
      <w:marBottom w:val="0"/>
      <w:divBdr>
        <w:top w:val="none" w:sz="0" w:space="0" w:color="auto"/>
        <w:left w:val="none" w:sz="0" w:space="0" w:color="auto"/>
        <w:bottom w:val="none" w:sz="0" w:space="0" w:color="auto"/>
        <w:right w:val="none" w:sz="0" w:space="0" w:color="auto"/>
      </w:divBdr>
    </w:div>
    <w:div w:id="441535484">
      <w:bodyDiv w:val="1"/>
      <w:marLeft w:val="0"/>
      <w:marRight w:val="0"/>
      <w:marTop w:val="0"/>
      <w:marBottom w:val="0"/>
      <w:divBdr>
        <w:top w:val="none" w:sz="0" w:space="0" w:color="auto"/>
        <w:left w:val="none" w:sz="0" w:space="0" w:color="auto"/>
        <w:bottom w:val="none" w:sz="0" w:space="0" w:color="auto"/>
        <w:right w:val="none" w:sz="0" w:space="0" w:color="auto"/>
      </w:divBdr>
    </w:div>
    <w:div w:id="441535567">
      <w:bodyDiv w:val="1"/>
      <w:marLeft w:val="0"/>
      <w:marRight w:val="0"/>
      <w:marTop w:val="0"/>
      <w:marBottom w:val="0"/>
      <w:divBdr>
        <w:top w:val="none" w:sz="0" w:space="0" w:color="auto"/>
        <w:left w:val="none" w:sz="0" w:space="0" w:color="auto"/>
        <w:bottom w:val="none" w:sz="0" w:space="0" w:color="auto"/>
        <w:right w:val="none" w:sz="0" w:space="0" w:color="auto"/>
      </w:divBdr>
    </w:div>
    <w:div w:id="441611960">
      <w:bodyDiv w:val="1"/>
      <w:marLeft w:val="0"/>
      <w:marRight w:val="0"/>
      <w:marTop w:val="0"/>
      <w:marBottom w:val="0"/>
      <w:divBdr>
        <w:top w:val="none" w:sz="0" w:space="0" w:color="auto"/>
        <w:left w:val="none" w:sz="0" w:space="0" w:color="auto"/>
        <w:bottom w:val="none" w:sz="0" w:space="0" w:color="auto"/>
        <w:right w:val="none" w:sz="0" w:space="0" w:color="auto"/>
      </w:divBdr>
    </w:div>
    <w:div w:id="441650108">
      <w:bodyDiv w:val="1"/>
      <w:marLeft w:val="0"/>
      <w:marRight w:val="0"/>
      <w:marTop w:val="0"/>
      <w:marBottom w:val="0"/>
      <w:divBdr>
        <w:top w:val="none" w:sz="0" w:space="0" w:color="auto"/>
        <w:left w:val="none" w:sz="0" w:space="0" w:color="auto"/>
        <w:bottom w:val="none" w:sz="0" w:space="0" w:color="auto"/>
        <w:right w:val="none" w:sz="0" w:space="0" w:color="auto"/>
      </w:divBdr>
    </w:div>
    <w:div w:id="441731756">
      <w:bodyDiv w:val="1"/>
      <w:marLeft w:val="0"/>
      <w:marRight w:val="0"/>
      <w:marTop w:val="0"/>
      <w:marBottom w:val="0"/>
      <w:divBdr>
        <w:top w:val="none" w:sz="0" w:space="0" w:color="auto"/>
        <w:left w:val="none" w:sz="0" w:space="0" w:color="auto"/>
        <w:bottom w:val="none" w:sz="0" w:space="0" w:color="auto"/>
        <w:right w:val="none" w:sz="0" w:space="0" w:color="auto"/>
      </w:divBdr>
    </w:div>
    <w:div w:id="442044442">
      <w:bodyDiv w:val="1"/>
      <w:marLeft w:val="0"/>
      <w:marRight w:val="0"/>
      <w:marTop w:val="0"/>
      <w:marBottom w:val="0"/>
      <w:divBdr>
        <w:top w:val="none" w:sz="0" w:space="0" w:color="auto"/>
        <w:left w:val="none" w:sz="0" w:space="0" w:color="auto"/>
        <w:bottom w:val="none" w:sz="0" w:space="0" w:color="auto"/>
        <w:right w:val="none" w:sz="0" w:space="0" w:color="auto"/>
      </w:divBdr>
    </w:div>
    <w:div w:id="442383134">
      <w:bodyDiv w:val="1"/>
      <w:marLeft w:val="0"/>
      <w:marRight w:val="0"/>
      <w:marTop w:val="0"/>
      <w:marBottom w:val="0"/>
      <w:divBdr>
        <w:top w:val="none" w:sz="0" w:space="0" w:color="auto"/>
        <w:left w:val="none" w:sz="0" w:space="0" w:color="auto"/>
        <w:bottom w:val="none" w:sz="0" w:space="0" w:color="auto"/>
        <w:right w:val="none" w:sz="0" w:space="0" w:color="auto"/>
      </w:divBdr>
    </w:div>
    <w:div w:id="442383844">
      <w:bodyDiv w:val="1"/>
      <w:marLeft w:val="0"/>
      <w:marRight w:val="0"/>
      <w:marTop w:val="0"/>
      <w:marBottom w:val="0"/>
      <w:divBdr>
        <w:top w:val="none" w:sz="0" w:space="0" w:color="auto"/>
        <w:left w:val="none" w:sz="0" w:space="0" w:color="auto"/>
        <w:bottom w:val="none" w:sz="0" w:space="0" w:color="auto"/>
        <w:right w:val="none" w:sz="0" w:space="0" w:color="auto"/>
      </w:divBdr>
    </w:div>
    <w:div w:id="442654972">
      <w:bodyDiv w:val="1"/>
      <w:marLeft w:val="0"/>
      <w:marRight w:val="0"/>
      <w:marTop w:val="0"/>
      <w:marBottom w:val="0"/>
      <w:divBdr>
        <w:top w:val="none" w:sz="0" w:space="0" w:color="auto"/>
        <w:left w:val="none" w:sz="0" w:space="0" w:color="auto"/>
        <w:bottom w:val="none" w:sz="0" w:space="0" w:color="auto"/>
        <w:right w:val="none" w:sz="0" w:space="0" w:color="auto"/>
      </w:divBdr>
    </w:div>
    <w:div w:id="442918006">
      <w:bodyDiv w:val="1"/>
      <w:marLeft w:val="0"/>
      <w:marRight w:val="0"/>
      <w:marTop w:val="0"/>
      <w:marBottom w:val="0"/>
      <w:divBdr>
        <w:top w:val="none" w:sz="0" w:space="0" w:color="auto"/>
        <w:left w:val="none" w:sz="0" w:space="0" w:color="auto"/>
        <w:bottom w:val="none" w:sz="0" w:space="0" w:color="auto"/>
        <w:right w:val="none" w:sz="0" w:space="0" w:color="auto"/>
      </w:divBdr>
    </w:div>
    <w:div w:id="443036019">
      <w:bodyDiv w:val="1"/>
      <w:marLeft w:val="0"/>
      <w:marRight w:val="0"/>
      <w:marTop w:val="0"/>
      <w:marBottom w:val="0"/>
      <w:divBdr>
        <w:top w:val="none" w:sz="0" w:space="0" w:color="auto"/>
        <w:left w:val="none" w:sz="0" w:space="0" w:color="auto"/>
        <w:bottom w:val="none" w:sz="0" w:space="0" w:color="auto"/>
        <w:right w:val="none" w:sz="0" w:space="0" w:color="auto"/>
      </w:divBdr>
    </w:div>
    <w:div w:id="443304344">
      <w:bodyDiv w:val="1"/>
      <w:marLeft w:val="0"/>
      <w:marRight w:val="0"/>
      <w:marTop w:val="0"/>
      <w:marBottom w:val="0"/>
      <w:divBdr>
        <w:top w:val="none" w:sz="0" w:space="0" w:color="auto"/>
        <w:left w:val="none" w:sz="0" w:space="0" w:color="auto"/>
        <w:bottom w:val="none" w:sz="0" w:space="0" w:color="auto"/>
        <w:right w:val="none" w:sz="0" w:space="0" w:color="auto"/>
      </w:divBdr>
    </w:div>
    <w:div w:id="443310851">
      <w:bodyDiv w:val="1"/>
      <w:marLeft w:val="0"/>
      <w:marRight w:val="0"/>
      <w:marTop w:val="0"/>
      <w:marBottom w:val="0"/>
      <w:divBdr>
        <w:top w:val="none" w:sz="0" w:space="0" w:color="auto"/>
        <w:left w:val="none" w:sz="0" w:space="0" w:color="auto"/>
        <w:bottom w:val="none" w:sz="0" w:space="0" w:color="auto"/>
        <w:right w:val="none" w:sz="0" w:space="0" w:color="auto"/>
      </w:divBdr>
    </w:div>
    <w:div w:id="443548151">
      <w:bodyDiv w:val="1"/>
      <w:marLeft w:val="0"/>
      <w:marRight w:val="0"/>
      <w:marTop w:val="0"/>
      <w:marBottom w:val="0"/>
      <w:divBdr>
        <w:top w:val="none" w:sz="0" w:space="0" w:color="auto"/>
        <w:left w:val="none" w:sz="0" w:space="0" w:color="auto"/>
        <w:bottom w:val="none" w:sz="0" w:space="0" w:color="auto"/>
        <w:right w:val="none" w:sz="0" w:space="0" w:color="auto"/>
      </w:divBdr>
    </w:div>
    <w:div w:id="443698111">
      <w:bodyDiv w:val="1"/>
      <w:marLeft w:val="0"/>
      <w:marRight w:val="0"/>
      <w:marTop w:val="0"/>
      <w:marBottom w:val="0"/>
      <w:divBdr>
        <w:top w:val="none" w:sz="0" w:space="0" w:color="auto"/>
        <w:left w:val="none" w:sz="0" w:space="0" w:color="auto"/>
        <w:bottom w:val="none" w:sz="0" w:space="0" w:color="auto"/>
        <w:right w:val="none" w:sz="0" w:space="0" w:color="auto"/>
      </w:divBdr>
    </w:div>
    <w:div w:id="443767012">
      <w:bodyDiv w:val="1"/>
      <w:marLeft w:val="0"/>
      <w:marRight w:val="0"/>
      <w:marTop w:val="0"/>
      <w:marBottom w:val="0"/>
      <w:divBdr>
        <w:top w:val="none" w:sz="0" w:space="0" w:color="auto"/>
        <w:left w:val="none" w:sz="0" w:space="0" w:color="auto"/>
        <w:bottom w:val="none" w:sz="0" w:space="0" w:color="auto"/>
        <w:right w:val="none" w:sz="0" w:space="0" w:color="auto"/>
      </w:divBdr>
    </w:div>
    <w:div w:id="443961998">
      <w:bodyDiv w:val="1"/>
      <w:marLeft w:val="0"/>
      <w:marRight w:val="0"/>
      <w:marTop w:val="0"/>
      <w:marBottom w:val="0"/>
      <w:divBdr>
        <w:top w:val="none" w:sz="0" w:space="0" w:color="auto"/>
        <w:left w:val="none" w:sz="0" w:space="0" w:color="auto"/>
        <w:bottom w:val="none" w:sz="0" w:space="0" w:color="auto"/>
        <w:right w:val="none" w:sz="0" w:space="0" w:color="auto"/>
      </w:divBdr>
    </w:div>
    <w:div w:id="444620636">
      <w:bodyDiv w:val="1"/>
      <w:marLeft w:val="0"/>
      <w:marRight w:val="0"/>
      <w:marTop w:val="0"/>
      <w:marBottom w:val="0"/>
      <w:divBdr>
        <w:top w:val="none" w:sz="0" w:space="0" w:color="auto"/>
        <w:left w:val="none" w:sz="0" w:space="0" w:color="auto"/>
        <w:bottom w:val="none" w:sz="0" w:space="0" w:color="auto"/>
        <w:right w:val="none" w:sz="0" w:space="0" w:color="auto"/>
      </w:divBdr>
    </w:div>
    <w:div w:id="444693449">
      <w:bodyDiv w:val="1"/>
      <w:marLeft w:val="0"/>
      <w:marRight w:val="0"/>
      <w:marTop w:val="0"/>
      <w:marBottom w:val="0"/>
      <w:divBdr>
        <w:top w:val="none" w:sz="0" w:space="0" w:color="auto"/>
        <w:left w:val="none" w:sz="0" w:space="0" w:color="auto"/>
        <w:bottom w:val="none" w:sz="0" w:space="0" w:color="auto"/>
        <w:right w:val="none" w:sz="0" w:space="0" w:color="auto"/>
      </w:divBdr>
    </w:div>
    <w:div w:id="445270363">
      <w:bodyDiv w:val="1"/>
      <w:marLeft w:val="0"/>
      <w:marRight w:val="0"/>
      <w:marTop w:val="0"/>
      <w:marBottom w:val="0"/>
      <w:divBdr>
        <w:top w:val="none" w:sz="0" w:space="0" w:color="auto"/>
        <w:left w:val="none" w:sz="0" w:space="0" w:color="auto"/>
        <w:bottom w:val="none" w:sz="0" w:space="0" w:color="auto"/>
        <w:right w:val="none" w:sz="0" w:space="0" w:color="auto"/>
      </w:divBdr>
    </w:div>
    <w:div w:id="445276991">
      <w:bodyDiv w:val="1"/>
      <w:marLeft w:val="0"/>
      <w:marRight w:val="0"/>
      <w:marTop w:val="0"/>
      <w:marBottom w:val="0"/>
      <w:divBdr>
        <w:top w:val="none" w:sz="0" w:space="0" w:color="auto"/>
        <w:left w:val="none" w:sz="0" w:space="0" w:color="auto"/>
        <w:bottom w:val="none" w:sz="0" w:space="0" w:color="auto"/>
        <w:right w:val="none" w:sz="0" w:space="0" w:color="auto"/>
      </w:divBdr>
    </w:div>
    <w:div w:id="445734632">
      <w:bodyDiv w:val="1"/>
      <w:marLeft w:val="0"/>
      <w:marRight w:val="0"/>
      <w:marTop w:val="0"/>
      <w:marBottom w:val="0"/>
      <w:divBdr>
        <w:top w:val="none" w:sz="0" w:space="0" w:color="auto"/>
        <w:left w:val="none" w:sz="0" w:space="0" w:color="auto"/>
        <w:bottom w:val="none" w:sz="0" w:space="0" w:color="auto"/>
        <w:right w:val="none" w:sz="0" w:space="0" w:color="auto"/>
      </w:divBdr>
    </w:div>
    <w:div w:id="445849749">
      <w:bodyDiv w:val="1"/>
      <w:marLeft w:val="0"/>
      <w:marRight w:val="0"/>
      <w:marTop w:val="0"/>
      <w:marBottom w:val="0"/>
      <w:divBdr>
        <w:top w:val="none" w:sz="0" w:space="0" w:color="auto"/>
        <w:left w:val="none" w:sz="0" w:space="0" w:color="auto"/>
        <w:bottom w:val="none" w:sz="0" w:space="0" w:color="auto"/>
        <w:right w:val="none" w:sz="0" w:space="0" w:color="auto"/>
      </w:divBdr>
    </w:div>
    <w:div w:id="446201744">
      <w:bodyDiv w:val="1"/>
      <w:marLeft w:val="0"/>
      <w:marRight w:val="0"/>
      <w:marTop w:val="0"/>
      <w:marBottom w:val="0"/>
      <w:divBdr>
        <w:top w:val="none" w:sz="0" w:space="0" w:color="auto"/>
        <w:left w:val="none" w:sz="0" w:space="0" w:color="auto"/>
        <w:bottom w:val="none" w:sz="0" w:space="0" w:color="auto"/>
        <w:right w:val="none" w:sz="0" w:space="0" w:color="auto"/>
      </w:divBdr>
    </w:div>
    <w:div w:id="446392156">
      <w:bodyDiv w:val="1"/>
      <w:marLeft w:val="0"/>
      <w:marRight w:val="0"/>
      <w:marTop w:val="0"/>
      <w:marBottom w:val="0"/>
      <w:divBdr>
        <w:top w:val="none" w:sz="0" w:space="0" w:color="auto"/>
        <w:left w:val="none" w:sz="0" w:space="0" w:color="auto"/>
        <w:bottom w:val="none" w:sz="0" w:space="0" w:color="auto"/>
        <w:right w:val="none" w:sz="0" w:space="0" w:color="auto"/>
      </w:divBdr>
    </w:div>
    <w:div w:id="446511014">
      <w:bodyDiv w:val="1"/>
      <w:marLeft w:val="0"/>
      <w:marRight w:val="0"/>
      <w:marTop w:val="0"/>
      <w:marBottom w:val="0"/>
      <w:divBdr>
        <w:top w:val="none" w:sz="0" w:space="0" w:color="auto"/>
        <w:left w:val="none" w:sz="0" w:space="0" w:color="auto"/>
        <w:bottom w:val="none" w:sz="0" w:space="0" w:color="auto"/>
        <w:right w:val="none" w:sz="0" w:space="0" w:color="auto"/>
      </w:divBdr>
    </w:div>
    <w:div w:id="446586439">
      <w:bodyDiv w:val="1"/>
      <w:marLeft w:val="0"/>
      <w:marRight w:val="0"/>
      <w:marTop w:val="0"/>
      <w:marBottom w:val="0"/>
      <w:divBdr>
        <w:top w:val="none" w:sz="0" w:space="0" w:color="auto"/>
        <w:left w:val="none" w:sz="0" w:space="0" w:color="auto"/>
        <w:bottom w:val="none" w:sz="0" w:space="0" w:color="auto"/>
        <w:right w:val="none" w:sz="0" w:space="0" w:color="auto"/>
      </w:divBdr>
    </w:div>
    <w:div w:id="446966982">
      <w:bodyDiv w:val="1"/>
      <w:marLeft w:val="0"/>
      <w:marRight w:val="0"/>
      <w:marTop w:val="0"/>
      <w:marBottom w:val="0"/>
      <w:divBdr>
        <w:top w:val="none" w:sz="0" w:space="0" w:color="auto"/>
        <w:left w:val="none" w:sz="0" w:space="0" w:color="auto"/>
        <w:bottom w:val="none" w:sz="0" w:space="0" w:color="auto"/>
        <w:right w:val="none" w:sz="0" w:space="0" w:color="auto"/>
      </w:divBdr>
    </w:div>
    <w:div w:id="447311616">
      <w:bodyDiv w:val="1"/>
      <w:marLeft w:val="0"/>
      <w:marRight w:val="0"/>
      <w:marTop w:val="0"/>
      <w:marBottom w:val="0"/>
      <w:divBdr>
        <w:top w:val="none" w:sz="0" w:space="0" w:color="auto"/>
        <w:left w:val="none" w:sz="0" w:space="0" w:color="auto"/>
        <w:bottom w:val="none" w:sz="0" w:space="0" w:color="auto"/>
        <w:right w:val="none" w:sz="0" w:space="0" w:color="auto"/>
      </w:divBdr>
    </w:div>
    <w:div w:id="447311661">
      <w:bodyDiv w:val="1"/>
      <w:marLeft w:val="0"/>
      <w:marRight w:val="0"/>
      <w:marTop w:val="0"/>
      <w:marBottom w:val="0"/>
      <w:divBdr>
        <w:top w:val="none" w:sz="0" w:space="0" w:color="auto"/>
        <w:left w:val="none" w:sz="0" w:space="0" w:color="auto"/>
        <w:bottom w:val="none" w:sz="0" w:space="0" w:color="auto"/>
        <w:right w:val="none" w:sz="0" w:space="0" w:color="auto"/>
      </w:divBdr>
    </w:div>
    <w:div w:id="447551478">
      <w:bodyDiv w:val="1"/>
      <w:marLeft w:val="0"/>
      <w:marRight w:val="0"/>
      <w:marTop w:val="0"/>
      <w:marBottom w:val="0"/>
      <w:divBdr>
        <w:top w:val="none" w:sz="0" w:space="0" w:color="auto"/>
        <w:left w:val="none" w:sz="0" w:space="0" w:color="auto"/>
        <w:bottom w:val="none" w:sz="0" w:space="0" w:color="auto"/>
        <w:right w:val="none" w:sz="0" w:space="0" w:color="auto"/>
      </w:divBdr>
    </w:div>
    <w:div w:id="447623531">
      <w:bodyDiv w:val="1"/>
      <w:marLeft w:val="0"/>
      <w:marRight w:val="0"/>
      <w:marTop w:val="0"/>
      <w:marBottom w:val="0"/>
      <w:divBdr>
        <w:top w:val="none" w:sz="0" w:space="0" w:color="auto"/>
        <w:left w:val="none" w:sz="0" w:space="0" w:color="auto"/>
        <w:bottom w:val="none" w:sz="0" w:space="0" w:color="auto"/>
        <w:right w:val="none" w:sz="0" w:space="0" w:color="auto"/>
      </w:divBdr>
    </w:div>
    <w:div w:id="447969783">
      <w:bodyDiv w:val="1"/>
      <w:marLeft w:val="0"/>
      <w:marRight w:val="0"/>
      <w:marTop w:val="0"/>
      <w:marBottom w:val="0"/>
      <w:divBdr>
        <w:top w:val="none" w:sz="0" w:space="0" w:color="auto"/>
        <w:left w:val="none" w:sz="0" w:space="0" w:color="auto"/>
        <w:bottom w:val="none" w:sz="0" w:space="0" w:color="auto"/>
        <w:right w:val="none" w:sz="0" w:space="0" w:color="auto"/>
      </w:divBdr>
    </w:div>
    <w:div w:id="448084366">
      <w:bodyDiv w:val="1"/>
      <w:marLeft w:val="0"/>
      <w:marRight w:val="0"/>
      <w:marTop w:val="0"/>
      <w:marBottom w:val="0"/>
      <w:divBdr>
        <w:top w:val="none" w:sz="0" w:space="0" w:color="auto"/>
        <w:left w:val="none" w:sz="0" w:space="0" w:color="auto"/>
        <w:bottom w:val="none" w:sz="0" w:space="0" w:color="auto"/>
        <w:right w:val="none" w:sz="0" w:space="0" w:color="auto"/>
      </w:divBdr>
    </w:div>
    <w:div w:id="448087168">
      <w:bodyDiv w:val="1"/>
      <w:marLeft w:val="0"/>
      <w:marRight w:val="0"/>
      <w:marTop w:val="0"/>
      <w:marBottom w:val="0"/>
      <w:divBdr>
        <w:top w:val="none" w:sz="0" w:space="0" w:color="auto"/>
        <w:left w:val="none" w:sz="0" w:space="0" w:color="auto"/>
        <w:bottom w:val="none" w:sz="0" w:space="0" w:color="auto"/>
        <w:right w:val="none" w:sz="0" w:space="0" w:color="auto"/>
      </w:divBdr>
    </w:div>
    <w:div w:id="448089661">
      <w:bodyDiv w:val="1"/>
      <w:marLeft w:val="0"/>
      <w:marRight w:val="0"/>
      <w:marTop w:val="0"/>
      <w:marBottom w:val="0"/>
      <w:divBdr>
        <w:top w:val="none" w:sz="0" w:space="0" w:color="auto"/>
        <w:left w:val="none" w:sz="0" w:space="0" w:color="auto"/>
        <w:bottom w:val="none" w:sz="0" w:space="0" w:color="auto"/>
        <w:right w:val="none" w:sz="0" w:space="0" w:color="auto"/>
      </w:divBdr>
    </w:div>
    <w:div w:id="448472405">
      <w:bodyDiv w:val="1"/>
      <w:marLeft w:val="0"/>
      <w:marRight w:val="0"/>
      <w:marTop w:val="0"/>
      <w:marBottom w:val="0"/>
      <w:divBdr>
        <w:top w:val="none" w:sz="0" w:space="0" w:color="auto"/>
        <w:left w:val="none" w:sz="0" w:space="0" w:color="auto"/>
        <w:bottom w:val="none" w:sz="0" w:space="0" w:color="auto"/>
        <w:right w:val="none" w:sz="0" w:space="0" w:color="auto"/>
      </w:divBdr>
    </w:div>
    <w:div w:id="448862298">
      <w:bodyDiv w:val="1"/>
      <w:marLeft w:val="0"/>
      <w:marRight w:val="0"/>
      <w:marTop w:val="0"/>
      <w:marBottom w:val="0"/>
      <w:divBdr>
        <w:top w:val="none" w:sz="0" w:space="0" w:color="auto"/>
        <w:left w:val="none" w:sz="0" w:space="0" w:color="auto"/>
        <w:bottom w:val="none" w:sz="0" w:space="0" w:color="auto"/>
        <w:right w:val="none" w:sz="0" w:space="0" w:color="auto"/>
      </w:divBdr>
    </w:div>
    <w:div w:id="449934571">
      <w:bodyDiv w:val="1"/>
      <w:marLeft w:val="0"/>
      <w:marRight w:val="0"/>
      <w:marTop w:val="0"/>
      <w:marBottom w:val="0"/>
      <w:divBdr>
        <w:top w:val="none" w:sz="0" w:space="0" w:color="auto"/>
        <w:left w:val="none" w:sz="0" w:space="0" w:color="auto"/>
        <w:bottom w:val="none" w:sz="0" w:space="0" w:color="auto"/>
        <w:right w:val="none" w:sz="0" w:space="0" w:color="auto"/>
      </w:divBdr>
    </w:div>
    <w:div w:id="450048973">
      <w:bodyDiv w:val="1"/>
      <w:marLeft w:val="0"/>
      <w:marRight w:val="0"/>
      <w:marTop w:val="0"/>
      <w:marBottom w:val="0"/>
      <w:divBdr>
        <w:top w:val="none" w:sz="0" w:space="0" w:color="auto"/>
        <w:left w:val="none" w:sz="0" w:space="0" w:color="auto"/>
        <w:bottom w:val="none" w:sz="0" w:space="0" w:color="auto"/>
        <w:right w:val="none" w:sz="0" w:space="0" w:color="auto"/>
      </w:divBdr>
    </w:div>
    <w:div w:id="450054083">
      <w:bodyDiv w:val="1"/>
      <w:marLeft w:val="0"/>
      <w:marRight w:val="0"/>
      <w:marTop w:val="0"/>
      <w:marBottom w:val="0"/>
      <w:divBdr>
        <w:top w:val="none" w:sz="0" w:space="0" w:color="auto"/>
        <w:left w:val="none" w:sz="0" w:space="0" w:color="auto"/>
        <w:bottom w:val="none" w:sz="0" w:space="0" w:color="auto"/>
        <w:right w:val="none" w:sz="0" w:space="0" w:color="auto"/>
      </w:divBdr>
    </w:div>
    <w:div w:id="450054999">
      <w:bodyDiv w:val="1"/>
      <w:marLeft w:val="0"/>
      <w:marRight w:val="0"/>
      <w:marTop w:val="0"/>
      <w:marBottom w:val="0"/>
      <w:divBdr>
        <w:top w:val="none" w:sz="0" w:space="0" w:color="auto"/>
        <w:left w:val="none" w:sz="0" w:space="0" w:color="auto"/>
        <w:bottom w:val="none" w:sz="0" w:space="0" w:color="auto"/>
        <w:right w:val="none" w:sz="0" w:space="0" w:color="auto"/>
      </w:divBdr>
    </w:div>
    <w:div w:id="450395655">
      <w:bodyDiv w:val="1"/>
      <w:marLeft w:val="0"/>
      <w:marRight w:val="0"/>
      <w:marTop w:val="0"/>
      <w:marBottom w:val="0"/>
      <w:divBdr>
        <w:top w:val="none" w:sz="0" w:space="0" w:color="auto"/>
        <w:left w:val="none" w:sz="0" w:space="0" w:color="auto"/>
        <w:bottom w:val="none" w:sz="0" w:space="0" w:color="auto"/>
        <w:right w:val="none" w:sz="0" w:space="0" w:color="auto"/>
      </w:divBdr>
    </w:div>
    <w:div w:id="450440778">
      <w:bodyDiv w:val="1"/>
      <w:marLeft w:val="0"/>
      <w:marRight w:val="0"/>
      <w:marTop w:val="0"/>
      <w:marBottom w:val="0"/>
      <w:divBdr>
        <w:top w:val="none" w:sz="0" w:space="0" w:color="auto"/>
        <w:left w:val="none" w:sz="0" w:space="0" w:color="auto"/>
        <w:bottom w:val="none" w:sz="0" w:space="0" w:color="auto"/>
        <w:right w:val="none" w:sz="0" w:space="0" w:color="auto"/>
      </w:divBdr>
    </w:div>
    <w:div w:id="450704722">
      <w:bodyDiv w:val="1"/>
      <w:marLeft w:val="0"/>
      <w:marRight w:val="0"/>
      <w:marTop w:val="0"/>
      <w:marBottom w:val="0"/>
      <w:divBdr>
        <w:top w:val="none" w:sz="0" w:space="0" w:color="auto"/>
        <w:left w:val="none" w:sz="0" w:space="0" w:color="auto"/>
        <w:bottom w:val="none" w:sz="0" w:space="0" w:color="auto"/>
        <w:right w:val="none" w:sz="0" w:space="0" w:color="auto"/>
      </w:divBdr>
    </w:div>
    <w:div w:id="450827323">
      <w:bodyDiv w:val="1"/>
      <w:marLeft w:val="0"/>
      <w:marRight w:val="0"/>
      <w:marTop w:val="0"/>
      <w:marBottom w:val="0"/>
      <w:divBdr>
        <w:top w:val="none" w:sz="0" w:space="0" w:color="auto"/>
        <w:left w:val="none" w:sz="0" w:space="0" w:color="auto"/>
        <w:bottom w:val="none" w:sz="0" w:space="0" w:color="auto"/>
        <w:right w:val="none" w:sz="0" w:space="0" w:color="auto"/>
      </w:divBdr>
    </w:div>
    <w:div w:id="451362284">
      <w:bodyDiv w:val="1"/>
      <w:marLeft w:val="0"/>
      <w:marRight w:val="0"/>
      <w:marTop w:val="0"/>
      <w:marBottom w:val="0"/>
      <w:divBdr>
        <w:top w:val="none" w:sz="0" w:space="0" w:color="auto"/>
        <w:left w:val="none" w:sz="0" w:space="0" w:color="auto"/>
        <w:bottom w:val="none" w:sz="0" w:space="0" w:color="auto"/>
        <w:right w:val="none" w:sz="0" w:space="0" w:color="auto"/>
      </w:divBdr>
    </w:div>
    <w:div w:id="451899063">
      <w:bodyDiv w:val="1"/>
      <w:marLeft w:val="0"/>
      <w:marRight w:val="0"/>
      <w:marTop w:val="0"/>
      <w:marBottom w:val="0"/>
      <w:divBdr>
        <w:top w:val="none" w:sz="0" w:space="0" w:color="auto"/>
        <w:left w:val="none" w:sz="0" w:space="0" w:color="auto"/>
        <w:bottom w:val="none" w:sz="0" w:space="0" w:color="auto"/>
        <w:right w:val="none" w:sz="0" w:space="0" w:color="auto"/>
      </w:divBdr>
    </w:div>
    <w:div w:id="451899417">
      <w:bodyDiv w:val="1"/>
      <w:marLeft w:val="0"/>
      <w:marRight w:val="0"/>
      <w:marTop w:val="0"/>
      <w:marBottom w:val="0"/>
      <w:divBdr>
        <w:top w:val="none" w:sz="0" w:space="0" w:color="auto"/>
        <w:left w:val="none" w:sz="0" w:space="0" w:color="auto"/>
        <w:bottom w:val="none" w:sz="0" w:space="0" w:color="auto"/>
        <w:right w:val="none" w:sz="0" w:space="0" w:color="auto"/>
      </w:divBdr>
    </w:div>
    <w:div w:id="452094185">
      <w:bodyDiv w:val="1"/>
      <w:marLeft w:val="0"/>
      <w:marRight w:val="0"/>
      <w:marTop w:val="0"/>
      <w:marBottom w:val="0"/>
      <w:divBdr>
        <w:top w:val="none" w:sz="0" w:space="0" w:color="auto"/>
        <w:left w:val="none" w:sz="0" w:space="0" w:color="auto"/>
        <w:bottom w:val="none" w:sz="0" w:space="0" w:color="auto"/>
        <w:right w:val="none" w:sz="0" w:space="0" w:color="auto"/>
      </w:divBdr>
    </w:div>
    <w:div w:id="452283609">
      <w:bodyDiv w:val="1"/>
      <w:marLeft w:val="0"/>
      <w:marRight w:val="0"/>
      <w:marTop w:val="0"/>
      <w:marBottom w:val="0"/>
      <w:divBdr>
        <w:top w:val="none" w:sz="0" w:space="0" w:color="auto"/>
        <w:left w:val="none" w:sz="0" w:space="0" w:color="auto"/>
        <w:bottom w:val="none" w:sz="0" w:space="0" w:color="auto"/>
        <w:right w:val="none" w:sz="0" w:space="0" w:color="auto"/>
      </w:divBdr>
    </w:div>
    <w:div w:id="452287328">
      <w:bodyDiv w:val="1"/>
      <w:marLeft w:val="0"/>
      <w:marRight w:val="0"/>
      <w:marTop w:val="0"/>
      <w:marBottom w:val="0"/>
      <w:divBdr>
        <w:top w:val="none" w:sz="0" w:space="0" w:color="auto"/>
        <w:left w:val="none" w:sz="0" w:space="0" w:color="auto"/>
        <w:bottom w:val="none" w:sz="0" w:space="0" w:color="auto"/>
        <w:right w:val="none" w:sz="0" w:space="0" w:color="auto"/>
      </w:divBdr>
    </w:div>
    <w:div w:id="452597993">
      <w:bodyDiv w:val="1"/>
      <w:marLeft w:val="0"/>
      <w:marRight w:val="0"/>
      <w:marTop w:val="0"/>
      <w:marBottom w:val="0"/>
      <w:divBdr>
        <w:top w:val="none" w:sz="0" w:space="0" w:color="auto"/>
        <w:left w:val="none" w:sz="0" w:space="0" w:color="auto"/>
        <w:bottom w:val="none" w:sz="0" w:space="0" w:color="auto"/>
        <w:right w:val="none" w:sz="0" w:space="0" w:color="auto"/>
      </w:divBdr>
    </w:div>
    <w:div w:id="452866104">
      <w:bodyDiv w:val="1"/>
      <w:marLeft w:val="0"/>
      <w:marRight w:val="0"/>
      <w:marTop w:val="0"/>
      <w:marBottom w:val="0"/>
      <w:divBdr>
        <w:top w:val="none" w:sz="0" w:space="0" w:color="auto"/>
        <w:left w:val="none" w:sz="0" w:space="0" w:color="auto"/>
        <w:bottom w:val="none" w:sz="0" w:space="0" w:color="auto"/>
        <w:right w:val="none" w:sz="0" w:space="0" w:color="auto"/>
      </w:divBdr>
    </w:div>
    <w:div w:id="453140958">
      <w:bodyDiv w:val="1"/>
      <w:marLeft w:val="0"/>
      <w:marRight w:val="0"/>
      <w:marTop w:val="0"/>
      <w:marBottom w:val="0"/>
      <w:divBdr>
        <w:top w:val="none" w:sz="0" w:space="0" w:color="auto"/>
        <w:left w:val="none" w:sz="0" w:space="0" w:color="auto"/>
        <w:bottom w:val="none" w:sz="0" w:space="0" w:color="auto"/>
        <w:right w:val="none" w:sz="0" w:space="0" w:color="auto"/>
      </w:divBdr>
    </w:div>
    <w:div w:id="453445641">
      <w:bodyDiv w:val="1"/>
      <w:marLeft w:val="0"/>
      <w:marRight w:val="0"/>
      <w:marTop w:val="0"/>
      <w:marBottom w:val="0"/>
      <w:divBdr>
        <w:top w:val="none" w:sz="0" w:space="0" w:color="auto"/>
        <w:left w:val="none" w:sz="0" w:space="0" w:color="auto"/>
        <w:bottom w:val="none" w:sz="0" w:space="0" w:color="auto"/>
        <w:right w:val="none" w:sz="0" w:space="0" w:color="auto"/>
      </w:divBdr>
    </w:div>
    <w:div w:id="453449553">
      <w:bodyDiv w:val="1"/>
      <w:marLeft w:val="0"/>
      <w:marRight w:val="0"/>
      <w:marTop w:val="0"/>
      <w:marBottom w:val="0"/>
      <w:divBdr>
        <w:top w:val="none" w:sz="0" w:space="0" w:color="auto"/>
        <w:left w:val="none" w:sz="0" w:space="0" w:color="auto"/>
        <w:bottom w:val="none" w:sz="0" w:space="0" w:color="auto"/>
        <w:right w:val="none" w:sz="0" w:space="0" w:color="auto"/>
      </w:divBdr>
    </w:div>
    <w:div w:id="453599899">
      <w:bodyDiv w:val="1"/>
      <w:marLeft w:val="0"/>
      <w:marRight w:val="0"/>
      <w:marTop w:val="0"/>
      <w:marBottom w:val="0"/>
      <w:divBdr>
        <w:top w:val="none" w:sz="0" w:space="0" w:color="auto"/>
        <w:left w:val="none" w:sz="0" w:space="0" w:color="auto"/>
        <w:bottom w:val="none" w:sz="0" w:space="0" w:color="auto"/>
        <w:right w:val="none" w:sz="0" w:space="0" w:color="auto"/>
      </w:divBdr>
    </w:div>
    <w:div w:id="453787586">
      <w:bodyDiv w:val="1"/>
      <w:marLeft w:val="0"/>
      <w:marRight w:val="0"/>
      <w:marTop w:val="0"/>
      <w:marBottom w:val="0"/>
      <w:divBdr>
        <w:top w:val="none" w:sz="0" w:space="0" w:color="auto"/>
        <w:left w:val="none" w:sz="0" w:space="0" w:color="auto"/>
        <w:bottom w:val="none" w:sz="0" w:space="0" w:color="auto"/>
        <w:right w:val="none" w:sz="0" w:space="0" w:color="auto"/>
      </w:divBdr>
    </w:div>
    <w:div w:id="453869523">
      <w:bodyDiv w:val="1"/>
      <w:marLeft w:val="0"/>
      <w:marRight w:val="0"/>
      <w:marTop w:val="0"/>
      <w:marBottom w:val="0"/>
      <w:divBdr>
        <w:top w:val="none" w:sz="0" w:space="0" w:color="auto"/>
        <w:left w:val="none" w:sz="0" w:space="0" w:color="auto"/>
        <w:bottom w:val="none" w:sz="0" w:space="0" w:color="auto"/>
        <w:right w:val="none" w:sz="0" w:space="0" w:color="auto"/>
      </w:divBdr>
    </w:div>
    <w:div w:id="453981963">
      <w:bodyDiv w:val="1"/>
      <w:marLeft w:val="0"/>
      <w:marRight w:val="0"/>
      <w:marTop w:val="0"/>
      <w:marBottom w:val="0"/>
      <w:divBdr>
        <w:top w:val="none" w:sz="0" w:space="0" w:color="auto"/>
        <w:left w:val="none" w:sz="0" w:space="0" w:color="auto"/>
        <w:bottom w:val="none" w:sz="0" w:space="0" w:color="auto"/>
        <w:right w:val="none" w:sz="0" w:space="0" w:color="auto"/>
      </w:divBdr>
    </w:div>
    <w:div w:id="453982729">
      <w:bodyDiv w:val="1"/>
      <w:marLeft w:val="0"/>
      <w:marRight w:val="0"/>
      <w:marTop w:val="0"/>
      <w:marBottom w:val="0"/>
      <w:divBdr>
        <w:top w:val="none" w:sz="0" w:space="0" w:color="auto"/>
        <w:left w:val="none" w:sz="0" w:space="0" w:color="auto"/>
        <w:bottom w:val="none" w:sz="0" w:space="0" w:color="auto"/>
        <w:right w:val="none" w:sz="0" w:space="0" w:color="auto"/>
      </w:divBdr>
    </w:div>
    <w:div w:id="454174047">
      <w:bodyDiv w:val="1"/>
      <w:marLeft w:val="0"/>
      <w:marRight w:val="0"/>
      <w:marTop w:val="0"/>
      <w:marBottom w:val="0"/>
      <w:divBdr>
        <w:top w:val="none" w:sz="0" w:space="0" w:color="auto"/>
        <w:left w:val="none" w:sz="0" w:space="0" w:color="auto"/>
        <w:bottom w:val="none" w:sz="0" w:space="0" w:color="auto"/>
        <w:right w:val="none" w:sz="0" w:space="0" w:color="auto"/>
      </w:divBdr>
    </w:div>
    <w:div w:id="454715456">
      <w:bodyDiv w:val="1"/>
      <w:marLeft w:val="0"/>
      <w:marRight w:val="0"/>
      <w:marTop w:val="0"/>
      <w:marBottom w:val="0"/>
      <w:divBdr>
        <w:top w:val="none" w:sz="0" w:space="0" w:color="auto"/>
        <w:left w:val="none" w:sz="0" w:space="0" w:color="auto"/>
        <w:bottom w:val="none" w:sz="0" w:space="0" w:color="auto"/>
        <w:right w:val="none" w:sz="0" w:space="0" w:color="auto"/>
      </w:divBdr>
    </w:div>
    <w:div w:id="455298191">
      <w:bodyDiv w:val="1"/>
      <w:marLeft w:val="0"/>
      <w:marRight w:val="0"/>
      <w:marTop w:val="0"/>
      <w:marBottom w:val="0"/>
      <w:divBdr>
        <w:top w:val="none" w:sz="0" w:space="0" w:color="auto"/>
        <w:left w:val="none" w:sz="0" w:space="0" w:color="auto"/>
        <w:bottom w:val="none" w:sz="0" w:space="0" w:color="auto"/>
        <w:right w:val="none" w:sz="0" w:space="0" w:color="auto"/>
      </w:divBdr>
    </w:div>
    <w:div w:id="455638089">
      <w:bodyDiv w:val="1"/>
      <w:marLeft w:val="0"/>
      <w:marRight w:val="0"/>
      <w:marTop w:val="0"/>
      <w:marBottom w:val="0"/>
      <w:divBdr>
        <w:top w:val="none" w:sz="0" w:space="0" w:color="auto"/>
        <w:left w:val="none" w:sz="0" w:space="0" w:color="auto"/>
        <w:bottom w:val="none" w:sz="0" w:space="0" w:color="auto"/>
        <w:right w:val="none" w:sz="0" w:space="0" w:color="auto"/>
      </w:divBdr>
    </w:div>
    <w:div w:id="455803947">
      <w:bodyDiv w:val="1"/>
      <w:marLeft w:val="0"/>
      <w:marRight w:val="0"/>
      <w:marTop w:val="0"/>
      <w:marBottom w:val="0"/>
      <w:divBdr>
        <w:top w:val="none" w:sz="0" w:space="0" w:color="auto"/>
        <w:left w:val="none" w:sz="0" w:space="0" w:color="auto"/>
        <w:bottom w:val="none" w:sz="0" w:space="0" w:color="auto"/>
        <w:right w:val="none" w:sz="0" w:space="0" w:color="auto"/>
      </w:divBdr>
    </w:div>
    <w:div w:id="455946778">
      <w:bodyDiv w:val="1"/>
      <w:marLeft w:val="0"/>
      <w:marRight w:val="0"/>
      <w:marTop w:val="0"/>
      <w:marBottom w:val="0"/>
      <w:divBdr>
        <w:top w:val="none" w:sz="0" w:space="0" w:color="auto"/>
        <w:left w:val="none" w:sz="0" w:space="0" w:color="auto"/>
        <w:bottom w:val="none" w:sz="0" w:space="0" w:color="auto"/>
        <w:right w:val="none" w:sz="0" w:space="0" w:color="auto"/>
      </w:divBdr>
    </w:div>
    <w:div w:id="455951817">
      <w:bodyDiv w:val="1"/>
      <w:marLeft w:val="0"/>
      <w:marRight w:val="0"/>
      <w:marTop w:val="0"/>
      <w:marBottom w:val="0"/>
      <w:divBdr>
        <w:top w:val="none" w:sz="0" w:space="0" w:color="auto"/>
        <w:left w:val="none" w:sz="0" w:space="0" w:color="auto"/>
        <w:bottom w:val="none" w:sz="0" w:space="0" w:color="auto"/>
        <w:right w:val="none" w:sz="0" w:space="0" w:color="auto"/>
      </w:divBdr>
    </w:div>
    <w:div w:id="456026643">
      <w:bodyDiv w:val="1"/>
      <w:marLeft w:val="0"/>
      <w:marRight w:val="0"/>
      <w:marTop w:val="0"/>
      <w:marBottom w:val="0"/>
      <w:divBdr>
        <w:top w:val="none" w:sz="0" w:space="0" w:color="auto"/>
        <w:left w:val="none" w:sz="0" w:space="0" w:color="auto"/>
        <w:bottom w:val="none" w:sz="0" w:space="0" w:color="auto"/>
        <w:right w:val="none" w:sz="0" w:space="0" w:color="auto"/>
      </w:divBdr>
    </w:div>
    <w:div w:id="456263433">
      <w:bodyDiv w:val="1"/>
      <w:marLeft w:val="0"/>
      <w:marRight w:val="0"/>
      <w:marTop w:val="0"/>
      <w:marBottom w:val="0"/>
      <w:divBdr>
        <w:top w:val="none" w:sz="0" w:space="0" w:color="auto"/>
        <w:left w:val="none" w:sz="0" w:space="0" w:color="auto"/>
        <w:bottom w:val="none" w:sz="0" w:space="0" w:color="auto"/>
        <w:right w:val="none" w:sz="0" w:space="0" w:color="auto"/>
      </w:divBdr>
    </w:div>
    <w:div w:id="456266511">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6989674">
      <w:bodyDiv w:val="1"/>
      <w:marLeft w:val="0"/>
      <w:marRight w:val="0"/>
      <w:marTop w:val="0"/>
      <w:marBottom w:val="0"/>
      <w:divBdr>
        <w:top w:val="none" w:sz="0" w:space="0" w:color="auto"/>
        <w:left w:val="none" w:sz="0" w:space="0" w:color="auto"/>
        <w:bottom w:val="none" w:sz="0" w:space="0" w:color="auto"/>
        <w:right w:val="none" w:sz="0" w:space="0" w:color="auto"/>
      </w:divBdr>
    </w:div>
    <w:div w:id="457064606">
      <w:bodyDiv w:val="1"/>
      <w:marLeft w:val="0"/>
      <w:marRight w:val="0"/>
      <w:marTop w:val="0"/>
      <w:marBottom w:val="0"/>
      <w:divBdr>
        <w:top w:val="none" w:sz="0" w:space="0" w:color="auto"/>
        <w:left w:val="none" w:sz="0" w:space="0" w:color="auto"/>
        <w:bottom w:val="none" w:sz="0" w:space="0" w:color="auto"/>
        <w:right w:val="none" w:sz="0" w:space="0" w:color="auto"/>
      </w:divBdr>
    </w:div>
    <w:div w:id="457071932">
      <w:bodyDiv w:val="1"/>
      <w:marLeft w:val="0"/>
      <w:marRight w:val="0"/>
      <w:marTop w:val="0"/>
      <w:marBottom w:val="0"/>
      <w:divBdr>
        <w:top w:val="none" w:sz="0" w:space="0" w:color="auto"/>
        <w:left w:val="none" w:sz="0" w:space="0" w:color="auto"/>
        <w:bottom w:val="none" w:sz="0" w:space="0" w:color="auto"/>
        <w:right w:val="none" w:sz="0" w:space="0" w:color="auto"/>
      </w:divBdr>
    </w:div>
    <w:div w:id="457452498">
      <w:bodyDiv w:val="1"/>
      <w:marLeft w:val="0"/>
      <w:marRight w:val="0"/>
      <w:marTop w:val="0"/>
      <w:marBottom w:val="0"/>
      <w:divBdr>
        <w:top w:val="none" w:sz="0" w:space="0" w:color="auto"/>
        <w:left w:val="none" w:sz="0" w:space="0" w:color="auto"/>
        <w:bottom w:val="none" w:sz="0" w:space="0" w:color="auto"/>
        <w:right w:val="none" w:sz="0" w:space="0" w:color="auto"/>
      </w:divBdr>
    </w:div>
    <w:div w:id="457604286">
      <w:bodyDiv w:val="1"/>
      <w:marLeft w:val="0"/>
      <w:marRight w:val="0"/>
      <w:marTop w:val="0"/>
      <w:marBottom w:val="0"/>
      <w:divBdr>
        <w:top w:val="none" w:sz="0" w:space="0" w:color="auto"/>
        <w:left w:val="none" w:sz="0" w:space="0" w:color="auto"/>
        <w:bottom w:val="none" w:sz="0" w:space="0" w:color="auto"/>
        <w:right w:val="none" w:sz="0" w:space="0" w:color="auto"/>
      </w:divBdr>
    </w:div>
    <w:div w:id="457726370">
      <w:bodyDiv w:val="1"/>
      <w:marLeft w:val="0"/>
      <w:marRight w:val="0"/>
      <w:marTop w:val="0"/>
      <w:marBottom w:val="0"/>
      <w:divBdr>
        <w:top w:val="none" w:sz="0" w:space="0" w:color="auto"/>
        <w:left w:val="none" w:sz="0" w:space="0" w:color="auto"/>
        <w:bottom w:val="none" w:sz="0" w:space="0" w:color="auto"/>
        <w:right w:val="none" w:sz="0" w:space="0" w:color="auto"/>
      </w:divBdr>
    </w:div>
    <w:div w:id="457912716">
      <w:bodyDiv w:val="1"/>
      <w:marLeft w:val="0"/>
      <w:marRight w:val="0"/>
      <w:marTop w:val="0"/>
      <w:marBottom w:val="0"/>
      <w:divBdr>
        <w:top w:val="none" w:sz="0" w:space="0" w:color="auto"/>
        <w:left w:val="none" w:sz="0" w:space="0" w:color="auto"/>
        <w:bottom w:val="none" w:sz="0" w:space="0" w:color="auto"/>
        <w:right w:val="none" w:sz="0" w:space="0" w:color="auto"/>
      </w:divBdr>
    </w:div>
    <w:div w:id="458260168">
      <w:bodyDiv w:val="1"/>
      <w:marLeft w:val="0"/>
      <w:marRight w:val="0"/>
      <w:marTop w:val="0"/>
      <w:marBottom w:val="0"/>
      <w:divBdr>
        <w:top w:val="none" w:sz="0" w:space="0" w:color="auto"/>
        <w:left w:val="none" w:sz="0" w:space="0" w:color="auto"/>
        <w:bottom w:val="none" w:sz="0" w:space="0" w:color="auto"/>
        <w:right w:val="none" w:sz="0" w:space="0" w:color="auto"/>
      </w:divBdr>
    </w:div>
    <w:div w:id="458305740">
      <w:bodyDiv w:val="1"/>
      <w:marLeft w:val="0"/>
      <w:marRight w:val="0"/>
      <w:marTop w:val="0"/>
      <w:marBottom w:val="0"/>
      <w:divBdr>
        <w:top w:val="none" w:sz="0" w:space="0" w:color="auto"/>
        <w:left w:val="none" w:sz="0" w:space="0" w:color="auto"/>
        <w:bottom w:val="none" w:sz="0" w:space="0" w:color="auto"/>
        <w:right w:val="none" w:sz="0" w:space="0" w:color="auto"/>
      </w:divBdr>
    </w:div>
    <w:div w:id="458571681">
      <w:bodyDiv w:val="1"/>
      <w:marLeft w:val="0"/>
      <w:marRight w:val="0"/>
      <w:marTop w:val="0"/>
      <w:marBottom w:val="0"/>
      <w:divBdr>
        <w:top w:val="none" w:sz="0" w:space="0" w:color="auto"/>
        <w:left w:val="none" w:sz="0" w:space="0" w:color="auto"/>
        <w:bottom w:val="none" w:sz="0" w:space="0" w:color="auto"/>
        <w:right w:val="none" w:sz="0" w:space="0" w:color="auto"/>
      </w:divBdr>
    </w:div>
    <w:div w:id="458643828">
      <w:bodyDiv w:val="1"/>
      <w:marLeft w:val="0"/>
      <w:marRight w:val="0"/>
      <w:marTop w:val="0"/>
      <w:marBottom w:val="0"/>
      <w:divBdr>
        <w:top w:val="none" w:sz="0" w:space="0" w:color="auto"/>
        <w:left w:val="none" w:sz="0" w:space="0" w:color="auto"/>
        <w:bottom w:val="none" w:sz="0" w:space="0" w:color="auto"/>
        <w:right w:val="none" w:sz="0" w:space="0" w:color="auto"/>
      </w:divBdr>
    </w:div>
    <w:div w:id="458841525">
      <w:bodyDiv w:val="1"/>
      <w:marLeft w:val="0"/>
      <w:marRight w:val="0"/>
      <w:marTop w:val="0"/>
      <w:marBottom w:val="0"/>
      <w:divBdr>
        <w:top w:val="none" w:sz="0" w:space="0" w:color="auto"/>
        <w:left w:val="none" w:sz="0" w:space="0" w:color="auto"/>
        <w:bottom w:val="none" w:sz="0" w:space="0" w:color="auto"/>
        <w:right w:val="none" w:sz="0" w:space="0" w:color="auto"/>
      </w:divBdr>
    </w:div>
    <w:div w:id="458915567">
      <w:bodyDiv w:val="1"/>
      <w:marLeft w:val="0"/>
      <w:marRight w:val="0"/>
      <w:marTop w:val="0"/>
      <w:marBottom w:val="0"/>
      <w:divBdr>
        <w:top w:val="none" w:sz="0" w:space="0" w:color="auto"/>
        <w:left w:val="none" w:sz="0" w:space="0" w:color="auto"/>
        <w:bottom w:val="none" w:sz="0" w:space="0" w:color="auto"/>
        <w:right w:val="none" w:sz="0" w:space="0" w:color="auto"/>
      </w:divBdr>
    </w:div>
    <w:div w:id="459155897">
      <w:bodyDiv w:val="1"/>
      <w:marLeft w:val="0"/>
      <w:marRight w:val="0"/>
      <w:marTop w:val="0"/>
      <w:marBottom w:val="0"/>
      <w:divBdr>
        <w:top w:val="none" w:sz="0" w:space="0" w:color="auto"/>
        <w:left w:val="none" w:sz="0" w:space="0" w:color="auto"/>
        <w:bottom w:val="none" w:sz="0" w:space="0" w:color="auto"/>
        <w:right w:val="none" w:sz="0" w:space="0" w:color="auto"/>
      </w:divBdr>
    </w:div>
    <w:div w:id="459342915">
      <w:bodyDiv w:val="1"/>
      <w:marLeft w:val="0"/>
      <w:marRight w:val="0"/>
      <w:marTop w:val="0"/>
      <w:marBottom w:val="0"/>
      <w:divBdr>
        <w:top w:val="none" w:sz="0" w:space="0" w:color="auto"/>
        <w:left w:val="none" w:sz="0" w:space="0" w:color="auto"/>
        <w:bottom w:val="none" w:sz="0" w:space="0" w:color="auto"/>
        <w:right w:val="none" w:sz="0" w:space="0" w:color="auto"/>
      </w:divBdr>
    </w:div>
    <w:div w:id="459347755">
      <w:bodyDiv w:val="1"/>
      <w:marLeft w:val="0"/>
      <w:marRight w:val="0"/>
      <w:marTop w:val="0"/>
      <w:marBottom w:val="0"/>
      <w:divBdr>
        <w:top w:val="none" w:sz="0" w:space="0" w:color="auto"/>
        <w:left w:val="none" w:sz="0" w:space="0" w:color="auto"/>
        <w:bottom w:val="none" w:sz="0" w:space="0" w:color="auto"/>
        <w:right w:val="none" w:sz="0" w:space="0" w:color="auto"/>
      </w:divBdr>
    </w:div>
    <w:div w:id="459568953">
      <w:bodyDiv w:val="1"/>
      <w:marLeft w:val="0"/>
      <w:marRight w:val="0"/>
      <w:marTop w:val="0"/>
      <w:marBottom w:val="0"/>
      <w:divBdr>
        <w:top w:val="none" w:sz="0" w:space="0" w:color="auto"/>
        <w:left w:val="none" w:sz="0" w:space="0" w:color="auto"/>
        <w:bottom w:val="none" w:sz="0" w:space="0" w:color="auto"/>
        <w:right w:val="none" w:sz="0" w:space="0" w:color="auto"/>
      </w:divBdr>
    </w:div>
    <w:div w:id="459684898">
      <w:bodyDiv w:val="1"/>
      <w:marLeft w:val="0"/>
      <w:marRight w:val="0"/>
      <w:marTop w:val="0"/>
      <w:marBottom w:val="0"/>
      <w:divBdr>
        <w:top w:val="none" w:sz="0" w:space="0" w:color="auto"/>
        <w:left w:val="none" w:sz="0" w:space="0" w:color="auto"/>
        <w:bottom w:val="none" w:sz="0" w:space="0" w:color="auto"/>
        <w:right w:val="none" w:sz="0" w:space="0" w:color="auto"/>
      </w:divBdr>
    </w:div>
    <w:div w:id="460417451">
      <w:bodyDiv w:val="1"/>
      <w:marLeft w:val="0"/>
      <w:marRight w:val="0"/>
      <w:marTop w:val="0"/>
      <w:marBottom w:val="0"/>
      <w:divBdr>
        <w:top w:val="none" w:sz="0" w:space="0" w:color="auto"/>
        <w:left w:val="none" w:sz="0" w:space="0" w:color="auto"/>
        <w:bottom w:val="none" w:sz="0" w:space="0" w:color="auto"/>
        <w:right w:val="none" w:sz="0" w:space="0" w:color="auto"/>
      </w:divBdr>
    </w:div>
    <w:div w:id="460997467">
      <w:bodyDiv w:val="1"/>
      <w:marLeft w:val="0"/>
      <w:marRight w:val="0"/>
      <w:marTop w:val="0"/>
      <w:marBottom w:val="0"/>
      <w:divBdr>
        <w:top w:val="none" w:sz="0" w:space="0" w:color="auto"/>
        <w:left w:val="none" w:sz="0" w:space="0" w:color="auto"/>
        <w:bottom w:val="none" w:sz="0" w:space="0" w:color="auto"/>
        <w:right w:val="none" w:sz="0" w:space="0" w:color="auto"/>
      </w:divBdr>
    </w:div>
    <w:div w:id="461120026">
      <w:bodyDiv w:val="1"/>
      <w:marLeft w:val="0"/>
      <w:marRight w:val="0"/>
      <w:marTop w:val="0"/>
      <w:marBottom w:val="0"/>
      <w:divBdr>
        <w:top w:val="none" w:sz="0" w:space="0" w:color="auto"/>
        <w:left w:val="none" w:sz="0" w:space="0" w:color="auto"/>
        <w:bottom w:val="none" w:sz="0" w:space="0" w:color="auto"/>
        <w:right w:val="none" w:sz="0" w:space="0" w:color="auto"/>
      </w:divBdr>
    </w:div>
    <w:div w:id="461189183">
      <w:bodyDiv w:val="1"/>
      <w:marLeft w:val="0"/>
      <w:marRight w:val="0"/>
      <w:marTop w:val="0"/>
      <w:marBottom w:val="0"/>
      <w:divBdr>
        <w:top w:val="none" w:sz="0" w:space="0" w:color="auto"/>
        <w:left w:val="none" w:sz="0" w:space="0" w:color="auto"/>
        <w:bottom w:val="none" w:sz="0" w:space="0" w:color="auto"/>
        <w:right w:val="none" w:sz="0" w:space="0" w:color="auto"/>
      </w:divBdr>
    </w:div>
    <w:div w:id="461264848">
      <w:bodyDiv w:val="1"/>
      <w:marLeft w:val="0"/>
      <w:marRight w:val="0"/>
      <w:marTop w:val="0"/>
      <w:marBottom w:val="0"/>
      <w:divBdr>
        <w:top w:val="none" w:sz="0" w:space="0" w:color="auto"/>
        <w:left w:val="none" w:sz="0" w:space="0" w:color="auto"/>
        <w:bottom w:val="none" w:sz="0" w:space="0" w:color="auto"/>
        <w:right w:val="none" w:sz="0" w:space="0" w:color="auto"/>
      </w:divBdr>
    </w:div>
    <w:div w:id="461459813">
      <w:bodyDiv w:val="1"/>
      <w:marLeft w:val="0"/>
      <w:marRight w:val="0"/>
      <w:marTop w:val="0"/>
      <w:marBottom w:val="0"/>
      <w:divBdr>
        <w:top w:val="none" w:sz="0" w:space="0" w:color="auto"/>
        <w:left w:val="none" w:sz="0" w:space="0" w:color="auto"/>
        <w:bottom w:val="none" w:sz="0" w:space="0" w:color="auto"/>
        <w:right w:val="none" w:sz="0" w:space="0" w:color="auto"/>
      </w:divBdr>
    </w:div>
    <w:div w:id="461507647">
      <w:bodyDiv w:val="1"/>
      <w:marLeft w:val="0"/>
      <w:marRight w:val="0"/>
      <w:marTop w:val="0"/>
      <w:marBottom w:val="0"/>
      <w:divBdr>
        <w:top w:val="none" w:sz="0" w:space="0" w:color="auto"/>
        <w:left w:val="none" w:sz="0" w:space="0" w:color="auto"/>
        <w:bottom w:val="none" w:sz="0" w:space="0" w:color="auto"/>
        <w:right w:val="none" w:sz="0" w:space="0" w:color="auto"/>
      </w:divBdr>
    </w:div>
    <w:div w:id="462500922">
      <w:bodyDiv w:val="1"/>
      <w:marLeft w:val="0"/>
      <w:marRight w:val="0"/>
      <w:marTop w:val="0"/>
      <w:marBottom w:val="0"/>
      <w:divBdr>
        <w:top w:val="none" w:sz="0" w:space="0" w:color="auto"/>
        <w:left w:val="none" w:sz="0" w:space="0" w:color="auto"/>
        <w:bottom w:val="none" w:sz="0" w:space="0" w:color="auto"/>
        <w:right w:val="none" w:sz="0" w:space="0" w:color="auto"/>
      </w:divBdr>
    </w:div>
    <w:div w:id="462651328">
      <w:bodyDiv w:val="1"/>
      <w:marLeft w:val="0"/>
      <w:marRight w:val="0"/>
      <w:marTop w:val="0"/>
      <w:marBottom w:val="0"/>
      <w:divBdr>
        <w:top w:val="none" w:sz="0" w:space="0" w:color="auto"/>
        <w:left w:val="none" w:sz="0" w:space="0" w:color="auto"/>
        <w:bottom w:val="none" w:sz="0" w:space="0" w:color="auto"/>
        <w:right w:val="none" w:sz="0" w:space="0" w:color="auto"/>
      </w:divBdr>
    </w:div>
    <w:div w:id="462962644">
      <w:bodyDiv w:val="1"/>
      <w:marLeft w:val="0"/>
      <w:marRight w:val="0"/>
      <w:marTop w:val="0"/>
      <w:marBottom w:val="0"/>
      <w:divBdr>
        <w:top w:val="none" w:sz="0" w:space="0" w:color="auto"/>
        <w:left w:val="none" w:sz="0" w:space="0" w:color="auto"/>
        <w:bottom w:val="none" w:sz="0" w:space="0" w:color="auto"/>
        <w:right w:val="none" w:sz="0" w:space="0" w:color="auto"/>
      </w:divBdr>
    </w:div>
    <w:div w:id="463042710">
      <w:bodyDiv w:val="1"/>
      <w:marLeft w:val="0"/>
      <w:marRight w:val="0"/>
      <w:marTop w:val="0"/>
      <w:marBottom w:val="0"/>
      <w:divBdr>
        <w:top w:val="none" w:sz="0" w:space="0" w:color="auto"/>
        <w:left w:val="none" w:sz="0" w:space="0" w:color="auto"/>
        <w:bottom w:val="none" w:sz="0" w:space="0" w:color="auto"/>
        <w:right w:val="none" w:sz="0" w:space="0" w:color="auto"/>
      </w:divBdr>
    </w:div>
    <w:div w:id="463501392">
      <w:bodyDiv w:val="1"/>
      <w:marLeft w:val="0"/>
      <w:marRight w:val="0"/>
      <w:marTop w:val="0"/>
      <w:marBottom w:val="0"/>
      <w:divBdr>
        <w:top w:val="none" w:sz="0" w:space="0" w:color="auto"/>
        <w:left w:val="none" w:sz="0" w:space="0" w:color="auto"/>
        <w:bottom w:val="none" w:sz="0" w:space="0" w:color="auto"/>
        <w:right w:val="none" w:sz="0" w:space="0" w:color="auto"/>
      </w:divBdr>
    </w:div>
    <w:div w:id="463619590">
      <w:bodyDiv w:val="1"/>
      <w:marLeft w:val="0"/>
      <w:marRight w:val="0"/>
      <w:marTop w:val="0"/>
      <w:marBottom w:val="0"/>
      <w:divBdr>
        <w:top w:val="none" w:sz="0" w:space="0" w:color="auto"/>
        <w:left w:val="none" w:sz="0" w:space="0" w:color="auto"/>
        <w:bottom w:val="none" w:sz="0" w:space="0" w:color="auto"/>
        <w:right w:val="none" w:sz="0" w:space="0" w:color="auto"/>
      </w:divBdr>
    </w:div>
    <w:div w:id="463816703">
      <w:bodyDiv w:val="1"/>
      <w:marLeft w:val="0"/>
      <w:marRight w:val="0"/>
      <w:marTop w:val="0"/>
      <w:marBottom w:val="0"/>
      <w:divBdr>
        <w:top w:val="none" w:sz="0" w:space="0" w:color="auto"/>
        <w:left w:val="none" w:sz="0" w:space="0" w:color="auto"/>
        <w:bottom w:val="none" w:sz="0" w:space="0" w:color="auto"/>
        <w:right w:val="none" w:sz="0" w:space="0" w:color="auto"/>
      </w:divBdr>
    </w:div>
    <w:div w:id="464078742">
      <w:bodyDiv w:val="1"/>
      <w:marLeft w:val="0"/>
      <w:marRight w:val="0"/>
      <w:marTop w:val="0"/>
      <w:marBottom w:val="0"/>
      <w:divBdr>
        <w:top w:val="none" w:sz="0" w:space="0" w:color="auto"/>
        <w:left w:val="none" w:sz="0" w:space="0" w:color="auto"/>
        <w:bottom w:val="none" w:sz="0" w:space="0" w:color="auto"/>
        <w:right w:val="none" w:sz="0" w:space="0" w:color="auto"/>
      </w:divBdr>
    </w:div>
    <w:div w:id="464277634">
      <w:bodyDiv w:val="1"/>
      <w:marLeft w:val="0"/>
      <w:marRight w:val="0"/>
      <w:marTop w:val="0"/>
      <w:marBottom w:val="0"/>
      <w:divBdr>
        <w:top w:val="none" w:sz="0" w:space="0" w:color="auto"/>
        <w:left w:val="none" w:sz="0" w:space="0" w:color="auto"/>
        <w:bottom w:val="none" w:sz="0" w:space="0" w:color="auto"/>
        <w:right w:val="none" w:sz="0" w:space="0" w:color="auto"/>
      </w:divBdr>
    </w:div>
    <w:div w:id="464348857">
      <w:bodyDiv w:val="1"/>
      <w:marLeft w:val="0"/>
      <w:marRight w:val="0"/>
      <w:marTop w:val="0"/>
      <w:marBottom w:val="0"/>
      <w:divBdr>
        <w:top w:val="none" w:sz="0" w:space="0" w:color="auto"/>
        <w:left w:val="none" w:sz="0" w:space="0" w:color="auto"/>
        <w:bottom w:val="none" w:sz="0" w:space="0" w:color="auto"/>
        <w:right w:val="none" w:sz="0" w:space="0" w:color="auto"/>
      </w:divBdr>
    </w:div>
    <w:div w:id="464397461">
      <w:bodyDiv w:val="1"/>
      <w:marLeft w:val="0"/>
      <w:marRight w:val="0"/>
      <w:marTop w:val="0"/>
      <w:marBottom w:val="0"/>
      <w:divBdr>
        <w:top w:val="none" w:sz="0" w:space="0" w:color="auto"/>
        <w:left w:val="none" w:sz="0" w:space="0" w:color="auto"/>
        <w:bottom w:val="none" w:sz="0" w:space="0" w:color="auto"/>
        <w:right w:val="none" w:sz="0" w:space="0" w:color="auto"/>
      </w:divBdr>
    </w:div>
    <w:div w:id="464590875">
      <w:bodyDiv w:val="1"/>
      <w:marLeft w:val="0"/>
      <w:marRight w:val="0"/>
      <w:marTop w:val="0"/>
      <w:marBottom w:val="0"/>
      <w:divBdr>
        <w:top w:val="none" w:sz="0" w:space="0" w:color="auto"/>
        <w:left w:val="none" w:sz="0" w:space="0" w:color="auto"/>
        <w:bottom w:val="none" w:sz="0" w:space="0" w:color="auto"/>
        <w:right w:val="none" w:sz="0" w:space="0" w:color="auto"/>
      </w:divBdr>
    </w:div>
    <w:div w:id="464659746">
      <w:bodyDiv w:val="1"/>
      <w:marLeft w:val="0"/>
      <w:marRight w:val="0"/>
      <w:marTop w:val="0"/>
      <w:marBottom w:val="0"/>
      <w:divBdr>
        <w:top w:val="none" w:sz="0" w:space="0" w:color="auto"/>
        <w:left w:val="none" w:sz="0" w:space="0" w:color="auto"/>
        <w:bottom w:val="none" w:sz="0" w:space="0" w:color="auto"/>
        <w:right w:val="none" w:sz="0" w:space="0" w:color="auto"/>
      </w:divBdr>
    </w:div>
    <w:div w:id="464664318">
      <w:bodyDiv w:val="1"/>
      <w:marLeft w:val="0"/>
      <w:marRight w:val="0"/>
      <w:marTop w:val="0"/>
      <w:marBottom w:val="0"/>
      <w:divBdr>
        <w:top w:val="none" w:sz="0" w:space="0" w:color="auto"/>
        <w:left w:val="none" w:sz="0" w:space="0" w:color="auto"/>
        <w:bottom w:val="none" w:sz="0" w:space="0" w:color="auto"/>
        <w:right w:val="none" w:sz="0" w:space="0" w:color="auto"/>
      </w:divBdr>
    </w:div>
    <w:div w:id="464666359">
      <w:bodyDiv w:val="1"/>
      <w:marLeft w:val="0"/>
      <w:marRight w:val="0"/>
      <w:marTop w:val="0"/>
      <w:marBottom w:val="0"/>
      <w:divBdr>
        <w:top w:val="none" w:sz="0" w:space="0" w:color="auto"/>
        <w:left w:val="none" w:sz="0" w:space="0" w:color="auto"/>
        <w:bottom w:val="none" w:sz="0" w:space="0" w:color="auto"/>
        <w:right w:val="none" w:sz="0" w:space="0" w:color="auto"/>
      </w:divBdr>
    </w:div>
    <w:div w:id="464854515">
      <w:bodyDiv w:val="1"/>
      <w:marLeft w:val="0"/>
      <w:marRight w:val="0"/>
      <w:marTop w:val="0"/>
      <w:marBottom w:val="0"/>
      <w:divBdr>
        <w:top w:val="none" w:sz="0" w:space="0" w:color="auto"/>
        <w:left w:val="none" w:sz="0" w:space="0" w:color="auto"/>
        <w:bottom w:val="none" w:sz="0" w:space="0" w:color="auto"/>
        <w:right w:val="none" w:sz="0" w:space="0" w:color="auto"/>
      </w:divBdr>
    </w:div>
    <w:div w:id="465240154">
      <w:bodyDiv w:val="1"/>
      <w:marLeft w:val="0"/>
      <w:marRight w:val="0"/>
      <w:marTop w:val="0"/>
      <w:marBottom w:val="0"/>
      <w:divBdr>
        <w:top w:val="none" w:sz="0" w:space="0" w:color="auto"/>
        <w:left w:val="none" w:sz="0" w:space="0" w:color="auto"/>
        <w:bottom w:val="none" w:sz="0" w:space="0" w:color="auto"/>
        <w:right w:val="none" w:sz="0" w:space="0" w:color="auto"/>
      </w:divBdr>
    </w:div>
    <w:div w:id="465322997">
      <w:bodyDiv w:val="1"/>
      <w:marLeft w:val="0"/>
      <w:marRight w:val="0"/>
      <w:marTop w:val="0"/>
      <w:marBottom w:val="0"/>
      <w:divBdr>
        <w:top w:val="none" w:sz="0" w:space="0" w:color="auto"/>
        <w:left w:val="none" w:sz="0" w:space="0" w:color="auto"/>
        <w:bottom w:val="none" w:sz="0" w:space="0" w:color="auto"/>
        <w:right w:val="none" w:sz="0" w:space="0" w:color="auto"/>
      </w:divBdr>
    </w:div>
    <w:div w:id="465588907">
      <w:bodyDiv w:val="1"/>
      <w:marLeft w:val="0"/>
      <w:marRight w:val="0"/>
      <w:marTop w:val="0"/>
      <w:marBottom w:val="0"/>
      <w:divBdr>
        <w:top w:val="none" w:sz="0" w:space="0" w:color="auto"/>
        <w:left w:val="none" w:sz="0" w:space="0" w:color="auto"/>
        <w:bottom w:val="none" w:sz="0" w:space="0" w:color="auto"/>
        <w:right w:val="none" w:sz="0" w:space="0" w:color="auto"/>
      </w:divBdr>
    </w:div>
    <w:div w:id="465662520">
      <w:bodyDiv w:val="1"/>
      <w:marLeft w:val="0"/>
      <w:marRight w:val="0"/>
      <w:marTop w:val="0"/>
      <w:marBottom w:val="0"/>
      <w:divBdr>
        <w:top w:val="none" w:sz="0" w:space="0" w:color="auto"/>
        <w:left w:val="none" w:sz="0" w:space="0" w:color="auto"/>
        <w:bottom w:val="none" w:sz="0" w:space="0" w:color="auto"/>
        <w:right w:val="none" w:sz="0" w:space="0" w:color="auto"/>
      </w:divBdr>
    </w:div>
    <w:div w:id="465704111">
      <w:bodyDiv w:val="1"/>
      <w:marLeft w:val="0"/>
      <w:marRight w:val="0"/>
      <w:marTop w:val="0"/>
      <w:marBottom w:val="0"/>
      <w:divBdr>
        <w:top w:val="none" w:sz="0" w:space="0" w:color="auto"/>
        <w:left w:val="none" w:sz="0" w:space="0" w:color="auto"/>
        <w:bottom w:val="none" w:sz="0" w:space="0" w:color="auto"/>
        <w:right w:val="none" w:sz="0" w:space="0" w:color="auto"/>
      </w:divBdr>
    </w:div>
    <w:div w:id="466171222">
      <w:bodyDiv w:val="1"/>
      <w:marLeft w:val="0"/>
      <w:marRight w:val="0"/>
      <w:marTop w:val="0"/>
      <w:marBottom w:val="0"/>
      <w:divBdr>
        <w:top w:val="none" w:sz="0" w:space="0" w:color="auto"/>
        <w:left w:val="none" w:sz="0" w:space="0" w:color="auto"/>
        <w:bottom w:val="none" w:sz="0" w:space="0" w:color="auto"/>
        <w:right w:val="none" w:sz="0" w:space="0" w:color="auto"/>
      </w:divBdr>
    </w:div>
    <w:div w:id="466434040">
      <w:bodyDiv w:val="1"/>
      <w:marLeft w:val="0"/>
      <w:marRight w:val="0"/>
      <w:marTop w:val="0"/>
      <w:marBottom w:val="0"/>
      <w:divBdr>
        <w:top w:val="none" w:sz="0" w:space="0" w:color="auto"/>
        <w:left w:val="none" w:sz="0" w:space="0" w:color="auto"/>
        <w:bottom w:val="none" w:sz="0" w:space="0" w:color="auto"/>
        <w:right w:val="none" w:sz="0" w:space="0" w:color="auto"/>
      </w:divBdr>
    </w:div>
    <w:div w:id="466512936">
      <w:bodyDiv w:val="1"/>
      <w:marLeft w:val="0"/>
      <w:marRight w:val="0"/>
      <w:marTop w:val="0"/>
      <w:marBottom w:val="0"/>
      <w:divBdr>
        <w:top w:val="none" w:sz="0" w:space="0" w:color="auto"/>
        <w:left w:val="none" w:sz="0" w:space="0" w:color="auto"/>
        <w:bottom w:val="none" w:sz="0" w:space="0" w:color="auto"/>
        <w:right w:val="none" w:sz="0" w:space="0" w:color="auto"/>
      </w:divBdr>
    </w:div>
    <w:div w:id="466631419">
      <w:bodyDiv w:val="1"/>
      <w:marLeft w:val="0"/>
      <w:marRight w:val="0"/>
      <w:marTop w:val="0"/>
      <w:marBottom w:val="0"/>
      <w:divBdr>
        <w:top w:val="none" w:sz="0" w:space="0" w:color="auto"/>
        <w:left w:val="none" w:sz="0" w:space="0" w:color="auto"/>
        <w:bottom w:val="none" w:sz="0" w:space="0" w:color="auto"/>
        <w:right w:val="none" w:sz="0" w:space="0" w:color="auto"/>
      </w:divBdr>
    </w:div>
    <w:div w:id="466705624">
      <w:bodyDiv w:val="1"/>
      <w:marLeft w:val="0"/>
      <w:marRight w:val="0"/>
      <w:marTop w:val="0"/>
      <w:marBottom w:val="0"/>
      <w:divBdr>
        <w:top w:val="none" w:sz="0" w:space="0" w:color="auto"/>
        <w:left w:val="none" w:sz="0" w:space="0" w:color="auto"/>
        <w:bottom w:val="none" w:sz="0" w:space="0" w:color="auto"/>
        <w:right w:val="none" w:sz="0" w:space="0" w:color="auto"/>
      </w:divBdr>
    </w:div>
    <w:div w:id="466897549">
      <w:bodyDiv w:val="1"/>
      <w:marLeft w:val="0"/>
      <w:marRight w:val="0"/>
      <w:marTop w:val="0"/>
      <w:marBottom w:val="0"/>
      <w:divBdr>
        <w:top w:val="none" w:sz="0" w:space="0" w:color="auto"/>
        <w:left w:val="none" w:sz="0" w:space="0" w:color="auto"/>
        <w:bottom w:val="none" w:sz="0" w:space="0" w:color="auto"/>
        <w:right w:val="none" w:sz="0" w:space="0" w:color="auto"/>
      </w:divBdr>
    </w:div>
    <w:div w:id="467087671">
      <w:bodyDiv w:val="1"/>
      <w:marLeft w:val="0"/>
      <w:marRight w:val="0"/>
      <w:marTop w:val="0"/>
      <w:marBottom w:val="0"/>
      <w:divBdr>
        <w:top w:val="none" w:sz="0" w:space="0" w:color="auto"/>
        <w:left w:val="none" w:sz="0" w:space="0" w:color="auto"/>
        <w:bottom w:val="none" w:sz="0" w:space="0" w:color="auto"/>
        <w:right w:val="none" w:sz="0" w:space="0" w:color="auto"/>
      </w:divBdr>
    </w:div>
    <w:div w:id="467208867">
      <w:bodyDiv w:val="1"/>
      <w:marLeft w:val="0"/>
      <w:marRight w:val="0"/>
      <w:marTop w:val="0"/>
      <w:marBottom w:val="0"/>
      <w:divBdr>
        <w:top w:val="none" w:sz="0" w:space="0" w:color="auto"/>
        <w:left w:val="none" w:sz="0" w:space="0" w:color="auto"/>
        <w:bottom w:val="none" w:sz="0" w:space="0" w:color="auto"/>
        <w:right w:val="none" w:sz="0" w:space="0" w:color="auto"/>
      </w:divBdr>
    </w:div>
    <w:div w:id="467281869">
      <w:bodyDiv w:val="1"/>
      <w:marLeft w:val="0"/>
      <w:marRight w:val="0"/>
      <w:marTop w:val="0"/>
      <w:marBottom w:val="0"/>
      <w:divBdr>
        <w:top w:val="none" w:sz="0" w:space="0" w:color="auto"/>
        <w:left w:val="none" w:sz="0" w:space="0" w:color="auto"/>
        <w:bottom w:val="none" w:sz="0" w:space="0" w:color="auto"/>
        <w:right w:val="none" w:sz="0" w:space="0" w:color="auto"/>
      </w:divBdr>
    </w:div>
    <w:div w:id="467363272">
      <w:bodyDiv w:val="1"/>
      <w:marLeft w:val="0"/>
      <w:marRight w:val="0"/>
      <w:marTop w:val="0"/>
      <w:marBottom w:val="0"/>
      <w:divBdr>
        <w:top w:val="none" w:sz="0" w:space="0" w:color="auto"/>
        <w:left w:val="none" w:sz="0" w:space="0" w:color="auto"/>
        <w:bottom w:val="none" w:sz="0" w:space="0" w:color="auto"/>
        <w:right w:val="none" w:sz="0" w:space="0" w:color="auto"/>
      </w:divBdr>
    </w:div>
    <w:div w:id="467405055">
      <w:bodyDiv w:val="1"/>
      <w:marLeft w:val="0"/>
      <w:marRight w:val="0"/>
      <w:marTop w:val="0"/>
      <w:marBottom w:val="0"/>
      <w:divBdr>
        <w:top w:val="none" w:sz="0" w:space="0" w:color="auto"/>
        <w:left w:val="none" w:sz="0" w:space="0" w:color="auto"/>
        <w:bottom w:val="none" w:sz="0" w:space="0" w:color="auto"/>
        <w:right w:val="none" w:sz="0" w:space="0" w:color="auto"/>
      </w:divBdr>
    </w:div>
    <w:div w:id="467480074">
      <w:bodyDiv w:val="1"/>
      <w:marLeft w:val="0"/>
      <w:marRight w:val="0"/>
      <w:marTop w:val="0"/>
      <w:marBottom w:val="0"/>
      <w:divBdr>
        <w:top w:val="none" w:sz="0" w:space="0" w:color="auto"/>
        <w:left w:val="none" w:sz="0" w:space="0" w:color="auto"/>
        <w:bottom w:val="none" w:sz="0" w:space="0" w:color="auto"/>
        <w:right w:val="none" w:sz="0" w:space="0" w:color="auto"/>
      </w:divBdr>
    </w:div>
    <w:div w:id="467665960">
      <w:bodyDiv w:val="1"/>
      <w:marLeft w:val="0"/>
      <w:marRight w:val="0"/>
      <w:marTop w:val="0"/>
      <w:marBottom w:val="0"/>
      <w:divBdr>
        <w:top w:val="none" w:sz="0" w:space="0" w:color="auto"/>
        <w:left w:val="none" w:sz="0" w:space="0" w:color="auto"/>
        <w:bottom w:val="none" w:sz="0" w:space="0" w:color="auto"/>
        <w:right w:val="none" w:sz="0" w:space="0" w:color="auto"/>
      </w:divBdr>
    </w:div>
    <w:div w:id="467818605">
      <w:bodyDiv w:val="1"/>
      <w:marLeft w:val="0"/>
      <w:marRight w:val="0"/>
      <w:marTop w:val="0"/>
      <w:marBottom w:val="0"/>
      <w:divBdr>
        <w:top w:val="none" w:sz="0" w:space="0" w:color="auto"/>
        <w:left w:val="none" w:sz="0" w:space="0" w:color="auto"/>
        <w:bottom w:val="none" w:sz="0" w:space="0" w:color="auto"/>
        <w:right w:val="none" w:sz="0" w:space="0" w:color="auto"/>
      </w:divBdr>
    </w:div>
    <w:div w:id="468015753">
      <w:bodyDiv w:val="1"/>
      <w:marLeft w:val="0"/>
      <w:marRight w:val="0"/>
      <w:marTop w:val="0"/>
      <w:marBottom w:val="0"/>
      <w:divBdr>
        <w:top w:val="none" w:sz="0" w:space="0" w:color="auto"/>
        <w:left w:val="none" w:sz="0" w:space="0" w:color="auto"/>
        <w:bottom w:val="none" w:sz="0" w:space="0" w:color="auto"/>
        <w:right w:val="none" w:sz="0" w:space="0" w:color="auto"/>
      </w:divBdr>
    </w:div>
    <w:div w:id="468130563">
      <w:bodyDiv w:val="1"/>
      <w:marLeft w:val="0"/>
      <w:marRight w:val="0"/>
      <w:marTop w:val="0"/>
      <w:marBottom w:val="0"/>
      <w:divBdr>
        <w:top w:val="none" w:sz="0" w:space="0" w:color="auto"/>
        <w:left w:val="none" w:sz="0" w:space="0" w:color="auto"/>
        <w:bottom w:val="none" w:sz="0" w:space="0" w:color="auto"/>
        <w:right w:val="none" w:sz="0" w:space="0" w:color="auto"/>
      </w:divBdr>
    </w:div>
    <w:div w:id="468397174">
      <w:bodyDiv w:val="1"/>
      <w:marLeft w:val="0"/>
      <w:marRight w:val="0"/>
      <w:marTop w:val="0"/>
      <w:marBottom w:val="0"/>
      <w:divBdr>
        <w:top w:val="none" w:sz="0" w:space="0" w:color="auto"/>
        <w:left w:val="none" w:sz="0" w:space="0" w:color="auto"/>
        <w:bottom w:val="none" w:sz="0" w:space="0" w:color="auto"/>
        <w:right w:val="none" w:sz="0" w:space="0" w:color="auto"/>
      </w:divBdr>
    </w:div>
    <w:div w:id="468597564">
      <w:bodyDiv w:val="1"/>
      <w:marLeft w:val="0"/>
      <w:marRight w:val="0"/>
      <w:marTop w:val="0"/>
      <w:marBottom w:val="0"/>
      <w:divBdr>
        <w:top w:val="none" w:sz="0" w:space="0" w:color="auto"/>
        <w:left w:val="none" w:sz="0" w:space="0" w:color="auto"/>
        <w:bottom w:val="none" w:sz="0" w:space="0" w:color="auto"/>
        <w:right w:val="none" w:sz="0" w:space="0" w:color="auto"/>
      </w:divBdr>
    </w:div>
    <w:div w:id="469515357">
      <w:bodyDiv w:val="1"/>
      <w:marLeft w:val="0"/>
      <w:marRight w:val="0"/>
      <w:marTop w:val="0"/>
      <w:marBottom w:val="0"/>
      <w:divBdr>
        <w:top w:val="none" w:sz="0" w:space="0" w:color="auto"/>
        <w:left w:val="none" w:sz="0" w:space="0" w:color="auto"/>
        <w:bottom w:val="none" w:sz="0" w:space="0" w:color="auto"/>
        <w:right w:val="none" w:sz="0" w:space="0" w:color="auto"/>
      </w:divBdr>
    </w:div>
    <w:div w:id="469516400">
      <w:bodyDiv w:val="1"/>
      <w:marLeft w:val="0"/>
      <w:marRight w:val="0"/>
      <w:marTop w:val="0"/>
      <w:marBottom w:val="0"/>
      <w:divBdr>
        <w:top w:val="none" w:sz="0" w:space="0" w:color="auto"/>
        <w:left w:val="none" w:sz="0" w:space="0" w:color="auto"/>
        <w:bottom w:val="none" w:sz="0" w:space="0" w:color="auto"/>
        <w:right w:val="none" w:sz="0" w:space="0" w:color="auto"/>
      </w:divBdr>
    </w:div>
    <w:div w:id="469590654">
      <w:bodyDiv w:val="1"/>
      <w:marLeft w:val="0"/>
      <w:marRight w:val="0"/>
      <w:marTop w:val="0"/>
      <w:marBottom w:val="0"/>
      <w:divBdr>
        <w:top w:val="none" w:sz="0" w:space="0" w:color="auto"/>
        <w:left w:val="none" w:sz="0" w:space="0" w:color="auto"/>
        <w:bottom w:val="none" w:sz="0" w:space="0" w:color="auto"/>
        <w:right w:val="none" w:sz="0" w:space="0" w:color="auto"/>
      </w:divBdr>
    </w:div>
    <w:div w:id="469979864">
      <w:bodyDiv w:val="1"/>
      <w:marLeft w:val="0"/>
      <w:marRight w:val="0"/>
      <w:marTop w:val="0"/>
      <w:marBottom w:val="0"/>
      <w:divBdr>
        <w:top w:val="none" w:sz="0" w:space="0" w:color="auto"/>
        <w:left w:val="none" w:sz="0" w:space="0" w:color="auto"/>
        <w:bottom w:val="none" w:sz="0" w:space="0" w:color="auto"/>
        <w:right w:val="none" w:sz="0" w:space="0" w:color="auto"/>
      </w:divBdr>
    </w:div>
    <w:div w:id="470052161">
      <w:bodyDiv w:val="1"/>
      <w:marLeft w:val="0"/>
      <w:marRight w:val="0"/>
      <w:marTop w:val="0"/>
      <w:marBottom w:val="0"/>
      <w:divBdr>
        <w:top w:val="none" w:sz="0" w:space="0" w:color="auto"/>
        <w:left w:val="none" w:sz="0" w:space="0" w:color="auto"/>
        <w:bottom w:val="none" w:sz="0" w:space="0" w:color="auto"/>
        <w:right w:val="none" w:sz="0" w:space="0" w:color="auto"/>
      </w:divBdr>
    </w:div>
    <w:div w:id="470175361">
      <w:bodyDiv w:val="1"/>
      <w:marLeft w:val="0"/>
      <w:marRight w:val="0"/>
      <w:marTop w:val="0"/>
      <w:marBottom w:val="0"/>
      <w:divBdr>
        <w:top w:val="none" w:sz="0" w:space="0" w:color="auto"/>
        <w:left w:val="none" w:sz="0" w:space="0" w:color="auto"/>
        <w:bottom w:val="none" w:sz="0" w:space="0" w:color="auto"/>
        <w:right w:val="none" w:sz="0" w:space="0" w:color="auto"/>
      </w:divBdr>
    </w:div>
    <w:div w:id="470631670">
      <w:bodyDiv w:val="1"/>
      <w:marLeft w:val="0"/>
      <w:marRight w:val="0"/>
      <w:marTop w:val="0"/>
      <w:marBottom w:val="0"/>
      <w:divBdr>
        <w:top w:val="none" w:sz="0" w:space="0" w:color="auto"/>
        <w:left w:val="none" w:sz="0" w:space="0" w:color="auto"/>
        <w:bottom w:val="none" w:sz="0" w:space="0" w:color="auto"/>
        <w:right w:val="none" w:sz="0" w:space="0" w:color="auto"/>
      </w:divBdr>
    </w:div>
    <w:div w:id="470901517">
      <w:bodyDiv w:val="1"/>
      <w:marLeft w:val="0"/>
      <w:marRight w:val="0"/>
      <w:marTop w:val="0"/>
      <w:marBottom w:val="0"/>
      <w:divBdr>
        <w:top w:val="none" w:sz="0" w:space="0" w:color="auto"/>
        <w:left w:val="none" w:sz="0" w:space="0" w:color="auto"/>
        <w:bottom w:val="none" w:sz="0" w:space="0" w:color="auto"/>
        <w:right w:val="none" w:sz="0" w:space="0" w:color="auto"/>
      </w:divBdr>
    </w:div>
    <w:div w:id="471141247">
      <w:bodyDiv w:val="1"/>
      <w:marLeft w:val="0"/>
      <w:marRight w:val="0"/>
      <w:marTop w:val="0"/>
      <w:marBottom w:val="0"/>
      <w:divBdr>
        <w:top w:val="none" w:sz="0" w:space="0" w:color="auto"/>
        <w:left w:val="none" w:sz="0" w:space="0" w:color="auto"/>
        <w:bottom w:val="none" w:sz="0" w:space="0" w:color="auto"/>
        <w:right w:val="none" w:sz="0" w:space="0" w:color="auto"/>
      </w:divBdr>
    </w:div>
    <w:div w:id="471291069">
      <w:bodyDiv w:val="1"/>
      <w:marLeft w:val="0"/>
      <w:marRight w:val="0"/>
      <w:marTop w:val="0"/>
      <w:marBottom w:val="0"/>
      <w:divBdr>
        <w:top w:val="none" w:sz="0" w:space="0" w:color="auto"/>
        <w:left w:val="none" w:sz="0" w:space="0" w:color="auto"/>
        <w:bottom w:val="none" w:sz="0" w:space="0" w:color="auto"/>
        <w:right w:val="none" w:sz="0" w:space="0" w:color="auto"/>
      </w:divBdr>
    </w:div>
    <w:div w:id="471338046">
      <w:bodyDiv w:val="1"/>
      <w:marLeft w:val="0"/>
      <w:marRight w:val="0"/>
      <w:marTop w:val="0"/>
      <w:marBottom w:val="0"/>
      <w:divBdr>
        <w:top w:val="none" w:sz="0" w:space="0" w:color="auto"/>
        <w:left w:val="none" w:sz="0" w:space="0" w:color="auto"/>
        <w:bottom w:val="none" w:sz="0" w:space="0" w:color="auto"/>
        <w:right w:val="none" w:sz="0" w:space="0" w:color="auto"/>
      </w:divBdr>
    </w:div>
    <w:div w:id="471408332">
      <w:bodyDiv w:val="1"/>
      <w:marLeft w:val="0"/>
      <w:marRight w:val="0"/>
      <w:marTop w:val="0"/>
      <w:marBottom w:val="0"/>
      <w:divBdr>
        <w:top w:val="none" w:sz="0" w:space="0" w:color="auto"/>
        <w:left w:val="none" w:sz="0" w:space="0" w:color="auto"/>
        <w:bottom w:val="none" w:sz="0" w:space="0" w:color="auto"/>
        <w:right w:val="none" w:sz="0" w:space="0" w:color="auto"/>
      </w:divBdr>
    </w:div>
    <w:div w:id="471599970">
      <w:bodyDiv w:val="1"/>
      <w:marLeft w:val="0"/>
      <w:marRight w:val="0"/>
      <w:marTop w:val="0"/>
      <w:marBottom w:val="0"/>
      <w:divBdr>
        <w:top w:val="none" w:sz="0" w:space="0" w:color="auto"/>
        <w:left w:val="none" w:sz="0" w:space="0" w:color="auto"/>
        <w:bottom w:val="none" w:sz="0" w:space="0" w:color="auto"/>
        <w:right w:val="none" w:sz="0" w:space="0" w:color="auto"/>
      </w:divBdr>
    </w:div>
    <w:div w:id="471945972">
      <w:bodyDiv w:val="1"/>
      <w:marLeft w:val="0"/>
      <w:marRight w:val="0"/>
      <w:marTop w:val="0"/>
      <w:marBottom w:val="0"/>
      <w:divBdr>
        <w:top w:val="none" w:sz="0" w:space="0" w:color="auto"/>
        <w:left w:val="none" w:sz="0" w:space="0" w:color="auto"/>
        <w:bottom w:val="none" w:sz="0" w:space="0" w:color="auto"/>
        <w:right w:val="none" w:sz="0" w:space="0" w:color="auto"/>
      </w:divBdr>
    </w:div>
    <w:div w:id="472216070">
      <w:bodyDiv w:val="1"/>
      <w:marLeft w:val="0"/>
      <w:marRight w:val="0"/>
      <w:marTop w:val="0"/>
      <w:marBottom w:val="0"/>
      <w:divBdr>
        <w:top w:val="none" w:sz="0" w:space="0" w:color="auto"/>
        <w:left w:val="none" w:sz="0" w:space="0" w:color="auto"/>
        <w:bottom w:val="none" w:sz="0" w:space="0" w:color="auto"/>
        <w:right w:val="none" w:sz="0" w:space="0" w:color="auto"/>
      </w:divBdr>
    </w:div>
    <w:div w:id="472252953">
      <w:bodyDiv w:val="1"/>
      <w:marLeft w:val="0"/>
      <w:marRight w:val="0"/>
      <w:marTop w:val="0"/>
      <w:marBottom w:val="0"/>
      <w:divBdr>
        <w:top w:val="none" w:sz="0" w:space="0" w:color="auto"/>
        <w:left w:val="none" w:sz="0" w:space="0" w:color="auto"/>
        <w:bottom w:val="none" w:sz="0" w:space="0" w:color="auto"/>
        <w:right w:val="none" w:sz="0" w:space="0" w:color="auto"/>
      </w:divBdr>
    </w:div>
    <w:div w:id="472676585">
      <w:bodyDiv w:val="1"/>
      <w:marLeft w:val="0"/>
      <w:marRight w:val="0"/>
      <w:marTop w:val="0"/>
      <w:marBottom w:val="0"/>
      <w:divBdr>
        <w:top w:val="none" w:sz="0" w:space="0" w:color="auto"/>
        <w:left w:val="none" w:sz="0" w:space="0" w:color="auto"/>
        <w:bottom w:val="none" w:sz="0" w:space="0" w:color="auto"/>
        <w:right w:val="none" w:sz="0" w:space="0" w:color="auto"/>
      </w:divBdr>
    </w:div>
    <w:div w:id="472677513">
      <w:bodyDiv w:val="1"/>
      <w:marLeft w:val="0"/>
      <w:marRight w:val="0"/>
      <w:marTop w:val="0"/>
      <w:marBottom w:val="0"/>
      <w:divBdr>
        <w:top w:val="none" w:sz="0" w:space="0" w:color="auto"/>
        <w:left w:val="none" w:sz="0" w:space="0" w:color="auto"/>
        <w:bottom w:val="none" w:sz="0" w:space="0" w:color="auto"/>
        <w:right w:val="none" w:sz="0" w:space="0" w:color="auto"/>
      </w:divBdr>
    </w:div>
    <w:div w:id="472985384">
      <w:bodyDiv w:val="1"/>
      <w:marLeft w:val="0"/>
      <w:marRight w:val="0"/>
      <w:marTop w:val="0"/>
      <w:marBottom w:val="0"/>
      <w:divBdr>
        <w:top w:val="none" w:sz="0" w:space="0" w:color="auto"/>
        <w:left w:val="none" w:sz="0" w:space="0" w:color="auto"/>
        <w:bottom w:val="none" w:sz="0" w:space="0" w:color="auto"/>
        <w:right w:val="none" w:sz="0" w:space="0" w:color="auto"/>
      </w:divBdr>
    </w:div>
    <w:div w:id="473135923">
      <w:bodyDiv w:val="1"/>
      <w:marLeft w:val="0"/>
      <w:marRight w:val="0"/>
      <w:marTop w:val="0"/>
      <w:marBottom w:val="0"/>
      <w:divBdr>
        <w:top w:val="none" w:sz="0" w:space="0" w:color="auto"/>
        <w:left w:val="none" w:sz="0" w:space="0" w:color="auto"/>
        <w:bottom w:val="none" w:sz="0" w:space="0" w:color="auto"/>
        <w:right w:val="none" w:sz="0" w:space="0" w:color="auto"/>
      </w:divBdr>
      <w:divsChild>
        <w:div w:id="910233471">
          <w:marLeft w:val="547"/>
          <w:marRight w:val="0"/>
          <w:marTop w:val="0"/>
          <w:marBottom w:val="240"/>
          <w:divBdr>
            <w:top w:val="none" w:sz="0" w:space="0" w:color="auto"/>
            <w:left w:val="none" w:sz="0" w:space="0" w:color="auto"/>
            <w:bottom w:val="none" w:sz="0" w:space="0" w:color="auto"/>
            <w:right w:val="none" w:sz="0" w:space="0" w:color="auto"/>
          </w:divBdr>
        </w:div>
        <w:div w:id="1034425453">
          <w:marLeft w:val="547"/>
          <w:marRight w:val="0"/>
          <w:marTop w:val="0"/>
          <w:marBottom w:val="240"/>
          <w:divBdr>
            <w:top w:val="none" w:sz="0" w:space="0" w:color="auto"/>
            <w:left w:val="none" w:sz="0" w:space="0" w:color="auto"/>
            <w:bottom w:val="none" w:sz="0" w:space="0" w:color="auto"/>
            <w:right w:val="none" w:sz="0" w:space="0" w:color="auto"/>
          </w:divBdr>
        </w:div>
        <w:div w:id="1322809994">
          <w:marLeft w:val="547"/>
          <w:marRight w:val="0"/>
          <w:marTop w:val="0"/>
          <w:marBottom w:val="240"/>
          <w:divBdr>
            <w:top w:val="none" w:sz="0" w:space="0" w:color="auto"/>
            <w:left w:val="none" w:sz="0" w:space="0" w:color="auto"/>
            <w:bottom w:val="none" w:sz="0" w:space="0" w:color="auto"/>
            <w:right w:val="none" w:sz="0" w:space="0" w:color="auto"/>
          </w:divBdr>
        </w:div>
        <w:div w:id="1926986588">
          <w:marLeft w:val="547"/>
          <w:marRight w:val="0"/>
          <w:marTop w:val="0"/>
          <w:marBottom w:val="240"/>
          <w:divBdr>
            <w:top w:val="none" w:sz="0" w:space="0" w:color="auto"/>
            <w:left w:val="none" w:sz="0" w:space="0" w:color="auto"/>
            <w:bottom w:val="none" w:sz="0" w:space="0" w:color="auto"/>
            <w:right w:val="none" w:sz="0" w:space="0" w:color="auto"/>
          </w:divBdr>
        </w:div>
        <w:div w:id="2024429754">
          <w:marLeft w:val="547"/>
          <w:marRight w:val="0"/>
          <w:marTop w:val="0"/>
          <w:marBottom w:val="240"/>
          <w:divBdr>
            <w:top w:val="none" w:sz="0" w:space="0" w:color="auto"/>
            <w:left w:val="none" w:sz="0" w:space="0" w:color="auto"/>
            <w:bottom w:val="none" w:sz="0" w:space="0" w:color="auto"/>
            <w:right w:val="none" w:sz="0" w:space="0" w:color="auto"/>
          </w:divBdr>
        </w:div>
      </w:divsChild>
    </w:div>
    <w:div w:id="473333452">
      <w:bodyDiv w:val="1"/>
      <w:marLeft w:val="0"/>
      <w:marRight w:val="0"/>
      <w:marTop w:val="0"/>
      <w:marBottom w:val="0"/>
      <w:divBdr>
        <w:top w:val="none" w:sz="0" w:space="0" w:color="auto"/>
        <w:left w:val="none" w:sz="0" w:space="0" w:color="auto"/>
        <w:bottom w:val="none" w:sz="0" w:space="0" w:color="auto"/>
        <w:right w:val="none" w:sz="0" w:space="0" w:color="auto"/>
      </w:divBdr>
    </w:div>
    <w:div w:id="473372275">
      <w:bodyDiv w:val="1"/>
      <w:marLeft w:val="0"/>
      <w:marRight w:val="0"/>
      <w:marTop w:val="0"/>
      <w:marBottom w:val="0"/>
      <w:divBdr>
        <w:top w:val="none" w:sz="0" w:space="0" w:color="auto"/>
        <w:left w:val="none" w:sz="0" w:space="0" w:color="auto"/>
        <w:bottom w:val="none" w:sz="0" w:space="0" w:color="auto"/>
        <w:right w:val="none" w:sz="0" w:space="0" w:color="auto"/>
      </w:divBdr>
    </w:div>
    <w:div w:id="473376534">
      <w:bodyDiv w:val="1"/>
      <w:marLeft w:val="0"/>
      <w:marRight w:val="0"/>
      <w:marTop w:val="0"/>
      <w:marBottom w:val="0"/>
      <w:divBdr>
        <w:top w:val="none" w:sz="0" w:space="0" w:color="auto"/>
        <w:left w:val="none" w:sz="0" w:space="0" w:color="auto"/>
        <w:bottom w:val="none" w:sz="0" w:space="0" w:color="auto"/>
        <w:right w:val="none" w:sz="0" w:space="0" w:color="auto"/>
      </w:divBdr>
    </w:div>
    <w:div w:id="473564724">
      <w:bodyDiv w:val="1"/>
      <w:marLeft w:val="0"/>
      <w:marRight w:val="0"/>
      <w:marTop w:val="0"/>
      <w:marBottom w:val="0"/>
      <w:divBdr>
        <w:top w:val="none" w:sz="0" w:space="0" w:color="auto"/>
        <w:left w:val="none" w:sz="0" w:space="0" w:color="auto"/>
        <w:bottom w:val="none" w:sz="0" w:space="0" w:color="auto"/>
        <w:right w:val="none" w:sz="0" w:space="0" w:color="auto"/>
      </w:divBdr>
    </w:div>
    <w:div w:id="473912001">
      <w:bodyDiv w:val="1"/>
      <w:marLeft w:val="0"/>
      <w:marRight w:val="0"/>
      <w:marTop w:val="0"/>
      <w:marBottom w:val="0"/>
      <w:divBdr>
        <w:top w:val="none" w:sz="0" w:space="0" w:color="auto"/>
        <w:left w:val="none" w:sz="0" w:space="0" w:color="auto"/>
        <w:bottom w:val="none" w:sz="0" w:space="0" w:color="auto"/>
        <w:right w:val="none" w:sz="0" w:space="0" w:color="auto"/>
      </w:divBdr>
    </w:div>
    <w:div w:id="474223021">
      <w:bodyDiv w:val="1"/>
      <w:marLeft w:val="0"/>
      <w:marRight w:val="0"/>
      <w:marTop w:val="0"/>
      <w:marBottom w:val="0"/>
      <w:divBdr>
        <w:top w:val="none" w:sz="0" w:space="0" w:color="auto"/>
        <w:left w:val="none" w:sz="0" w:space="0" w:color="auto"/>
        <w:bottom w:val="none" w:sz="0" w:space="0" w:color="auto"/>
        <w:right w:val="none" w:sz="0" w:space="0" w:color="auto"/>
      </w:divBdr>
    </w:div>
    <w:div w:id="474683675">
      <w:bodyDiv w:val="1"/>
      <w:marLeft w:val="0"/>
      <w:marRight w:val="0"/>
      <w:marTop w:val="0"/>
      <w:marBottom w:val="0"/>
      <w:divBdr>
        <w:top w:val="none" w:sz="0" w:space="0" w:color="auto"/>
        <w:left w:val="none" w:sz="0" w:space="0" w:color="auto"/>
        <w:bottom w:val="none" w:sz="0" w:space="0" w:color="auto"/>
        <w:right w:val="none" w:sz="0" w:space="0" w:color="auto"/>
      </w:divBdr>
    </w:div>
    <w:div w:id="474835657">
      <w:bodyDiv w:val="1"/>
      <w:marLeft w:val="0"/>
      <w:marRight w:val="0"/>
      <w:marTop w:val="0"/>
      <w:marBottom w:val="0"/>
      <w:divBdr>
        <w:top w:val="none" w:sz="0" w:space="0" w:color="auto"/>
        <w:left w:val="none" w:sz="0" w:space="0" w:color="auto"/>
        <w:bottom w:val="none" w:sz="0" w:space="0" w:color="auto"/>
        <w:right w:val="none" w:sz="0" w:space="0" w:color="auto"/>
      </w:divBdr>
    </w:div>
    <w:div w:id="474839901">
      <w:bodyDiv w:val="1"/>
      <w:marLeft w:val="0"/>
      <w:marRight w:val="0"/>
      <w:marTop w:val="0"/>
      <w:marBottom w:val="0"/>
      <w:divBdr>
        <w:top w:val="none" w:sz="0" w:space="0" w:color="auto"/>
        <w:left w:val="none" w:sz="0" w:space="0" w:color="auto"/>
        <w:bottom w:val="none" w:sz="0" w:space="0" w:color="auto"/>
        <w:right w:val="none" w:sz="0" w:space="0" w:color="auto"/>
      </w:divBdr>
    </w:div>
    <w:div w:id="475100135">
      <w:bodyDiv w:val="1"/>
      <w:marLeft w:val="0"/>
      <w:marRight w:val="0"/>
      <w:marTop w:val="0"/>
      <w:marBottom w:val="0"/>
      <w:divBdr>
        <w:top w:val="none" w:sz="0" w:space="0" w:color="auto"/>
        <w:left w:val="none" w:sz="0" w:space="0" w:color="auto"/>
        <w:bottom w:val="none" w:sz="0" w:space="0" w:color="auto"/>
        <w:right w:val="none" w:sz="0" w:space="0" w:color="auto"/>
      </w:divBdr>
    </w:div>
    <w:div w:id="475338715">
      <w:bodyDiv w:val="1"/>
      <w:marLeft w:val="0"/>
      <w:marRight w:val="0"/>
      <w:marTop w:val="0"/>
      <w:marBottom w:val="0"/>
      <w:divBdr>
        <w:top w:val="none" w:sz="0" w:space="0" w:color="auto"/>
        <w:left w:val="none" w:sz="0" w:space="0" w:color="auto"/>
        <w:bottom w:val="none" w:sz="0" w:space="0" w:color="auto"/>
        <w:right w:val="none" w:sz="0" w:space="0" w:color="auto"/>
      </w:divBdr>
    </w:div>
    <w:div w:id="475608818">
      <w:bodyDiv w:val="1"/>
      <w:marLeft w:val="0"/>
      <w:marRight w:val="0"/>
      <w:marTop w:val="0"/>
      <w:marBottom w:val="0"/>
      <w:divBdr>
        <w:top w:val="none" w:sz="0" w:space="0" w:color="auto"/>
        <w:left w:val="none" w:sz="0" w:space="0" w:color="auto"/>
        <w:bottom w:val="none" w:sz="0" w:space="0" w:color="auto"/>
        <w:right w:val="none" w:sz="0" w:space="0" w:color="auto"/>
      </w:divBdr>
    </w:div>
    <w:div w:id="475922620">
      <w:bodyDiv w:val="1"/>
      <w:marLeft w:val="0"/>
      <w:marRight w:val="0"/>
      <w:marTop w:val="0"/>
      <w:marBottom w:val="0"/>
      <w:divBdr>
        <w:top w:val="none" w:sz="0" w:space="0" w:color="auto"/>
        <w:left w:val="none" w:sz="0" w:space="0" w:color="auto"/>
        <w:bottom w:val="none" w:sz="0" w:space="0" w:color="auto"/>
        <w:right w:val="none" w:sz="0" w:space="0" w:color="auto"/>
      </w:divBdr>
    </w:div>
    <w:div w:id="476259956">
      <w:bodyDiv w:val="1"/>
      <w:marLeft w:val="0"/>
      <w:marRight w:val="0"/>
      <w:marTop w:val="0"/>
      <w:marBottom w:val="0"/>
      <w:divBdr>
        <w:top w:val="none" w:sz="0" w:space="0" w:color="auto"/>
        <w:left w:val="none" w:sz="0" w:space="0" w:color="auto"/>
        <w:bottom w:val="none" w:sz="0" w:space="0" w:color="auto"/>
        <w:right w:val="none" w:sz="0" w:space="0" w:color="auto"/>
      </w:divBdr>
    </w:div>
    <w:div w:id="476650730">
      <w:bodyDiv w:val="1"/>
      <w:marLeft w:val="0"/>
      <w:marRight w:val="0"/>
      <w:marTop w:val="0"/>
      <w:marBottom w:val="0"/>
      <w:divBdr>
        <w:top w:val="none" w:sz="0" w:space="0" w:color="auto"/>
        <w:left w:val="none" w:sz="0" w:space="0" w:color="auto"/>
        <w:bottom w:val="none" w:sz="0" w:space="0" w:color="auto"/>
        <w:right w:val="none" w:sz="0" w:space="0" w:color="auto"/>
      </w:divBdr>
    </w:div>
    <w:div w:id="477191190">
      <w:bodyDiv w:val="1"/>
      <w:marLeft w:val="0"/>
      <w:marRight w:val="0"/>
      <w:marTop w:val="0"/>
      <w:marBottom w:val="0"/>
      <w:divBdr>
        <w:top w:val="none" w:sz="0" w:space="0" w:color="auto"/>
        <w:left w:val="none" w:sz="0" w:space="0" w:color="auto"/>
        <w:bottom w:val="none" w:sz="0" w:space="0" w:color="auto"/>
        <w:right w:val="none" w:sz="0" w:space="0" w:color="auto"/>
      </w:divBdr>
    </w:div>
    <w:div w:id="477307981">
      <w:bodyDiv w:val="1"/>
      <w:marLeft w:val="0"/>
      <w:marRight w:val="0"/>
      <w:marTop w:val="0"/>
      <w:marBottom w:val="0"/>
      <w:divBdr>
        <w:top w:val="none" w:sz="0" w:space="0" w:color="auto"/>
        <w:left w:val="none" w:sz="0" w:space="0" w:color="auto"/>
        <w:bottom w:val="none" w:sz="0" w:space="0" w:color="auto"/>
        <w:right w:val="none" w:sz="0" w:space="0" w:color="auto"/>
      </w:divBdr>
    </w:div>
    <w:div w:id="477959527">
      <w:bodyDiv w:val="1"/>
      <w:marLeft w:val="0"/>
      <w:marRight w:val="0"/>
      <w:marTop w:val="0"/>
      <w:marBottom w:val="0"/>
      <w:divBdr>
        <w:top w:val="none" w:sz="0" w:space="0" w:color="auto"/>
        <w:left w:val="none" w:sz="0" w:space="0" w:color="auto"/>
        <w:bottom w:val="none" w:sz="0" w:space="0" w:color="auto"/>
        <w:right w:val="none" w:sz="0" w:space="0" w:color="auto"/>
      </w:divBdr>
    </w:div>
    <w:div w:id="478037720">
      <w:bodyDiv w:val="1"/>
      <w:marLeft w:val="0"/>
      <w:marRight w:val="0"/>
      <w:marTop w:val="0"/>
      <w:marBottom w:val="0"/>
      <w:divBdr>
        <w:top w:val="none" w:sz="0" w:space="0" w:color="auto"/>
        <w:left w:val="none" w:sz="0" w:space="0" w:color="auto"/>
        <w:bottom w:val="none" w:sz="0" w:space="0" w:color="auto"/>
        <w:right w:val="none" w:sz="0" w:space="0" w:color="auto"/>
      </w:divBdr>
    </w:div>
    <w:div w:id="478422809">
      <w:bodyDiv w:val="1"/>
      <w:marLeft w:val="0"/>
      <w:marRight w:val="0"/>
      <w:marTop w:val="0"/>
      <w:marBottom w:val="0"/>
      <w:divBdr>
        <w:top w:val="none" w:sz="0" w:space="0" w:color="auto"/>
        <w:left w:val="none" w:sz="0" w:space="0" w:color="auto"/>
        <w:bottom w:val="none" w:sz="0" w:space="0" w:color="auto"/>
        <w:right w:val="none" w:sz="0" w:space="0" w:color="auto"/>
      </w:divBdr>
    </w:div>
    <w:div w:id="478888743">
      <w:bodyDiv w:val="1"/>
      <w:marLeft w:val="0"/>
      <w:marRight w:val="0"/>
      <w:marTop w:val="0"/>
      <w:marBottom w:val="0"/>
      <w:divBdr>
        <w:top w:val="none" w:sz="0" w:space="0" w:color="auto"/>
        <w:left w:val="none" w:sz="0" w:space="0" w:color="auto"/>
        <w:bottom w:val="none" w:sz="0" w:space="0" w:color="auto"/>
        <w:right w:val="none" w:sz="0" w:space="0" w:color="auto"/>
      </w:divBdr>
    </w:div>
    <w:div w:id="479077783">
      <w:bodyDiv w:val="1"/>
      <w:marLeft w:val="0"/>
      <w:marRight w:val="0"/>
      <w:marTop w:val="0"/>
      <w:marBottom w:val="0"/>
      <w:divBdr>
        <w:top w:val="none" w:sz="0" w:space="0" w:color="auto"/>
        <w:left w:val="none" w:sz="0" w:space="0" w:color="auto"/>
        <w:bottom w:val="none" w:sz="0" w:space="0" w:color="auto"/>
        <w:right w:val="none" w:sz="0" w:space="0" w:color="auto"/>
      </w:divBdr>
    </w:div>
    <w:div w:id="479422133">
      <w:bodyDiv w:val="1"/>
      <w:marLeft w:val="0"/>
      <w:marRight w:val="0"/>
      <w:marTop w:val="0"/>
      <w:marBottom w:val="0"/>
      <w:divBdr>
        <w:top w:val="none" w:sz="0" w:space="0" w:color="auto"/>
        <w:left w:val="none" w:sz="0" w:space="0" w:color="auto"/>
        <w:bottom w:val="none" w:sz="0" w:space="0" w:color="auto"/>
        <w:right w:val="none" w:sz="0" w:space="0" w:color="auto"/>
      </w:divBdr>
    </w:div>
    <w:div w:id="479658982">
      <w:bodyDiv w:val="1"/>
      <w:marLeft w:val="0"/>
      <w:marRight w:val="0"/>
      <w:marTop w:val="0"/>
      <w:marBottom w:val="0"/>
      <w:divBdr>
        <w:top w:val="none" w:sz="0" w:space="0" w:color="auto"/>
        <w:left w:val="none" w:sz="0" w:space="0" w:color="auto"/>
        <w:bottom w:val="none" w:sz="0" w:space="0" w:color="auto"/>
        <w:right w:val="none" w:sz="0" w:space="0" w:color="auto"/>
      </w:divBdr>
    </w:div>
    <w:div w:id="479810066">
      <w:bodyDiv w:val="1"/>
      <w:marLeft w:val="0"/>
      <w:marRight w:val="0"/>
      <w:marTop w:val="0"/>
      <w:marBottom w:val="0"/>
      <w:divBdr>
        <w:top w:val="none" w:sz="0" w:space="0" w:color="auto"/>
        <w:left w:val="none" w:sz="0" w:space="0" w:color="auto"/>
        <w:bottom w:val="none" w:sz="0" w:space="0" w:color="auto"/>
        <w:right w:val="none" w:sz="0" w:space="0" w:color="auto"/>
      </w:divBdr>
    </w:div>
    <w:div w:id="480077155">
      <w:bodyDiv w:val="1"/>
      <w:marLeft w:val="0"/>
      <w:marRight w:val="0"/>
      <w:marTop w:val="0"/>
      <w:marBottom w:val="0"/>
      <w:divBdr>
        <w:top w:val="none" w:sz="0" w:space="0" w:color="auto"/>
        <w:left w:val="none" w:sz="0" w:space="0" w:color="auto"/>
        <w:bottom w:val="none" w:sz="0" w:space="0" w:color="auto"/>
        <w:right w:val="none" w:sz="0" w:space="0" w:color="auto"/>
      </w:divBdr>
    </w:div>
    <w:div w:id="480343319">
      <w:bodyDiv w:val="1"/>
      <w:marLeft w:val="0"/>
      <w:marRight w:val="0"/>
      <w:marTop w:val="0"/>
      <w:marBottom w:val="0"/>
      <w:divBdr>
        <w:top w:val="none" w:sz="0" w:space="0" w:color="auto"/>
        <w:left w:val="none" w:sz="0" w:space="0" w:color="auto"/>
        <w:bottom w:val="none" w:sz="0" w:space="0" w:color="auto"/>
        <w:right w:val="none" w:sz="0" w:space="0" w:color="auto"/>
      </w:divBdr>
    </w:div>
    <w:div w:id="480662339">
      <w:bodyDiv w:val="1"/>
      <w:marLeft w:val="0"/>
      <w:marRight w:val="0"/>
      <w:marTop w:val="0"/>
      <w:marBottom w:val="0"/>
      <w:divBdr>
        <w:top w:val="none" w:sz="0" w:space="0" w:color="auto"/>
        <w:left w:val="none" w:sz="0" w:space="0" w:color="auto"/>
        <w:bottom w:val="none" w:sz="0" w:space="0" w:color="auto"/>
        <w:right w:val="none" w:sz="0" w:space="0" w:color="auto"/>
      </w:divBdr>
    </w:div>
    <w:div w:id="480738369">
      <w:bodyDiv w:val="1"/>
      <w:marLeft w:val="0"/>
      <w:marRight w:val="0"/>
      <w:marTop w:val="0"/>
      <w:marBottom w:val="0"/>
      <w:divBdr>
        <w:top w:val="none" w:sz="0" w:space="0" w:color="auto"/>
        <w:left w:val="none" w:sz="0" w:space="0" w:color="auto"/>
        <w:bottom w:val="none" w:sz="0" w:space="0" w:color="auto"/>
        <w:right w:val="none" w:sz="0" w:space="0" w:color="auto"/>
      </w:divBdr>
    </w:div>
    <w:div w:id="480774078">
      <w:bodyDiv w:val="1"/>
      <w:marLeft w:val="0"/>
      <w:marRight w:val="0"/>
      <w:marTop w:val="0"/>
      <w:marBottom w:val="0"/>
      <w:divBdr>
        <w:top w:val="none" w:sz="0" w:space="0" w:color="auto"/>
        <w:left w:val="none" w:sz="0" w:space="0" w:color="auto"/>
        <w:bottom w:val="none" w:sz="0" w:space="0" w:color="auto"/>
        <w:right w:val="none" w:sz="0" w:space="0" w:color="auto"/>
      </w:divBdr>
    </w:div>
    <w:div w:id="480847489">
      <w:bodyDiv w:val="1"/>
      <w:marLeft w:val="0"/>
      <w:marRight w:val="0"/>
      <w:marTop w:val="0"/>
      <w:marBottom w:val="0"/>
      <w:divBdr>
        <w:top w:val="none" w:sz="0" w:space="0" w:color="auto"/>
        <w:left w:val="none" w:sz="0" w:space="0" w:color="auto"/>
        <w:bottom w:val="none" w:sz="0" w:space="0" w:color="auto"/>
        <w:right w:val="none" w:sz="0" w:space="0" w:color="auto"/>
      </w:divBdr>
    </w:div>
    <w:div w:id="481191055">
      <w:bodyDiv w:val="1"/>
      <w:marLeft w:val="0"/>
      <w:marRight w:val="0"/>
      <w:marTop w:val="0"/>
      <w:marBottom w:val="0"/>
      <w:divBdr>
        <w:top w:val="none" w:sz="0" w:space="0" w:color="auto"/>
        <w:left w:val="none" w:sz="0" w:space="0" w:color="auto"/>
        <w:bottom w:val="none" w:sz="0" w:space="0" w:color="auto"/>
        <w:right w:val="none" w:sz="0" w:space="0" w:color="auto"/>
      </w:divBdr>
    </w:div>
    <w:div w:id="481309601">
      <w:bodyDiv w:val="1"/>
      <w:marLeft w:val="0"/>
      <w:marRight w:val="0"/>
      <w:marTop w:val="0"/>
      <w:marBottom w:val="0"/>
      <w:divBdr>
        <w:top w:val="none" w:sz="0" w:space="0" w:color="auto"/>
        <w:left w:val="none" w:sz="0" w:space="0" w:color="auto"/>
        <w:bottom w:val="none" w:sz="0" w:space="0" w:color="auto"/>
        <w:right w:val="none" w:sz="0" w:space="0" w:color="auto"/>
      </w:divBdr>
    </w:div>
    <w:div w:id="481848521">
      <w:bodyDiv w:val="1"/>
      <w:marLeft w:val="0"/>
      <w:marRight w:val="0"/>
      <w:marTop w:val="0"/>
      <w:marBottom w:val="0"/>
      <w:divBdr>
        <w:top w:val="none" w:sz="0" w:space="0" w:color="auto"/>
        <w:left w:val="none" w:sz="0" w:space="0" w:color="auto"/>
        <w:bottom w:val="none" w:sz="0" w:space="0" w:color="auto"/>
        <w:right w:val="none" w:sz="0" w:space="0" w:color="auto"/>
      </w:divBdr>
    </w:div>
    <w:div w:id="482353628">
      <w:bodyDiv w:val="1"/>
      <w:marLeft w:val="0"/>
      <w:marRight w:val="0"/>
      <w:marTop w:val="0"/>
      <w:marBottom w:val="0"/>
      <w:divBdr>
        <w:top w:val="none" w:sz="0" w:space="0" w:color="auto"/>
        <w:left w:val="none" w:sz="0" w:space="0" w:color="auto"/>
        <w:bottom w:val="none" w:sz="0" w:space="0" w:color="auto"/>
        <w:right w:val="none" w:sz="0" w:space="0" w:color="auto"/>
      </w:divBdr>
    </w:div>
    <w:div w:id="482545693">
      <w:bodyDiv w:val="1"/>
      <w:marLeft w:val="0"/>
      <w:marRight w:val="0"/>
      <w:marTop w:val="0"/>
      <w:marBottom w:val="0"/>
      <w:divBdr>
        <w:top w:val="none" w:sz="0" w:space="0" w:color="auto"/>
        <w:left w:val="none" w:sz="0" w:space="0" w:color="auto"/>
        <w:bottom w:val="none" w:sz="0" w:space="0" w:color="auto"/>
        <w:right w:val="none" w:sz="0" w:space="0" w:color="auto"/>
      </w:divBdr>
    </w:div>
    <w:div w:id="482623879">
      <w:bodyDiv w:val="1"/>
      <w:marLeft w:val="0"/>
      <w:marRight w:val="0"/>
      <w:marTop w:val="0"/>
      <w:marBottom w:val="0"/>
      <w:divBdr>
        <w:top w:val="none" w:sz="0" w:space="0" w:color="auto"/>
        <w:left w:val="none" w:sz="0" w:space="0" w:color="auto"/>
        <w:bottom w:val="none" w:sz="0" w:space="0" w:color="auto"/>
        <w:right w:val="none" w:sz="0" w:space="0" w:color="auto"/>
      </w:divBdr>
    </w:div>
    <w:div w:id="482937156">
      <w:bodyDiv w:val="1"/>
      <w:marLeft w:val="0"/>
      <w:marRight w:val="0"/>
      <w:marTop w:val="0"/>
      <w:marBottom w:val="0"/>
      <w:divBdr>
        <w:top w:val="none" w:sz="0" w:space="0" w:color="auto"/>
        <w:left w:val="none" w:sz="0" w:space="0" w:color="auto"/>
        <w:bottom w:val="none" w:sz="0" w:space="0" w:color="auto"/>
        <w:right w:val="none" w:sz="0" w:space="0" w:color="auto"/>
      </w:divBdr>
    </w:div>
    <w:div w:id="483284034">
      <w:bodyDiv w:val="1"/>
      <w:marLeft w:val="0"/>
      <w:marRight w:val="0"/>
      <w:marTop w:val="0"/>
      <w:marBottom w:val="0"/>
      <w:divBdr>
        <w:top w:val="none" w:sz="0" w:space="0" w:color="auto"/>
        <w:left w:val="none" w:sz="0" w:space="0" w:color="auto"/>
        <w:bottom w:val="none" w:sz="0" w:space="0" w:color="auto"/>
        <w:right w:val="none" w:sz="0" w:space="0" w:color="auto"/>
      </w:divBdr>
    </w:div>
    <w:div w:id="483472015">
      <w:bodyDiv w:val="1"/>
      <w:marLeft w:val="0"/>
      <w:marRight w:val="0"/>
      <w:marTop w:val="0"/>
      <w:marBottom w:val="0"/>
      <w:divBdr>
        <w:top w:val="none" w:sz="0" w:space="0" w:color="auto"/>
        <w:left w:val="none" w:sz="0" w:space="0" w:color="auto"/>
        <w:bottom w:val="none" w:sz="0" w:space="0" w:color="auto"/>
        <w:right w:val="none" w:sz="0" w:space="0" w:color="auto"/>
      </w:divBdr>
    </w:div>
    <w:div w:id="483817135">
      <w:bodyDiv w:val="1"/>
      <w:marLeft w:val="0"/>
      <w:marRight w:val="0"/>
      <w:marTop w:val="0"/>
      <w:marBottom w:val="0"/>
      <w:divBdr>
        <w:top w:val="none" w:sz="0" w:space="0" w:color="auto"/>
        <w:left w:val="none" w:sz="0" w:space="0" w:color="auto"/>
        <w:bottom w:val="none" w:sz="0" w:space="0" w:color="auto"/>
        <w:right w:val="none" w:sz="0" w:space="0" w:color="auto"/>
      </w:divBdr>
    </w:div>
    <w:div w:id="483858898">
      <w:bodyDiv w:val="1"/>
      <w:marLeft w:val="0"/>
      <w:marRight w:val="0"/>
      <w:marTop w:val="0"/>
      <w:marBottom w:val="0"/>
      <w:divBdr>
        <w:top w:val="none" w:sz="0" w:space="0" w:color="auto"/>
        <w:left w:val="none" w:sz="0" w:space="0" w:color="auto"/>
        <w:bottom w:val="none" w:sz="0" w:space="0" w:color="auto"/>
        <w:right w:val="none" w:sz="0" w:space="0" w:color="auto"/>
      </w:divBdr>
    </w:div>
    <w:div w:id="484589416">
      <w:bodyDiv w:val="1"/>
      <w:marLeft w:val="0"/>
      <w:marRight w:val="0"/>
      <w:marTop w:val="0"/>
      <w:marBottom w:val="0"/>
      <w:divBdr>
        <w:top w:val="none" w:sz="0" w:space="0" w:color="auto"/>
        <w:left w:val="none" w:sz="0" w:space="0" w:color="auto"/>
        <w:bottom w:val="none" w:sz="0" w:space="0" w:color="auto"/>
        <w:right w:val="none" w:sz="0" w:space="0" w:color="auto"/>
      </w:divBdr>
    </w:div>
    <w:div w:id="484668237">
      <w:bodyDiv w:val="1"/>
      <w:marLeft w:val="0"/>
      <w:marRight w:val="0"/>
      <w:marTop w:val="0"/>
      <w:marBottom w:val="0"/>
      <w:divBdr>
        <w:top w:val="none" w:sz="0" w:space="0" w:color="auto"/>
        <w:left w:val="none" w:sz="0" w:space="0" w:color="auto"/>
        <w:bottom w:val="none" w:sz="0" w:space="0" w:color="auto"/>
        <w:right w:val="none" w:sz="0" w:space="0" w:color="auto"/>
      </w:divBdr>
    </w:div>
    <w:div w:id="484708818">
      <w:bodyDiv w:val="1"/>
      <w:marLeft w:val="0"/>
      <w:marRight w:val="0"/>
      <w:marTop w:val="0"/>
      <w:marBottom w:val="0"/>
      <w:divBdr>
        <w:top w:val="none" w:sz="0" w:space="0" w:color="auto"/>
        <w:left w:val="none" w:sz="0" w:space="0" w:color="auto"/>
        <w:bottom w:val="none" w:sz="0" w:space="0" w:color="auto"/>
        <w:right w:val="none" w:sz="0" w:space="0" w:color="auto"/>
      </w:divBdr>
    </w:div>
    <w:div w:id="485316968">
      <w:bodyDiv w:val="1"/>
      <w:marLeft w:val="0"/>
      <w:marRight w:val="0"/>
      <w:marTop w:val="0"/>
      <w:marBottom w:val="0"/>
      <w:divBdr>
        <w:top w:val="none" w:sz="0" w:space="0" w:color="auto"/>
        <w:left w:val="none" w:sz="0" w:space="0" w:color="auto"/>
        <w:bottom w:val="none" w:sz="0" w:space="0" w:color="auto"/>
        <w:right w:val="none" w:sz="0" w:space="0" w:color="auto"/>
      </w:divBdr>
    </w:div>
    <w:div w:id="485559755">
      <w:bodyDiv w:val="1"/>
      <w:marLeft w:val="0"/>
      <w:marRight w:val="0"/>
      <w:marTop w:val="0"/>
      <w:marBottom w:val="0"/>
      <w:divBdr>
        <w:top w:val="none" w:sz="0" w:space="0" w:color="auto"/>
        <w:left w:val="none" w:sz="0" w:space="0" w:color="auto"/>
        <w:bottom w:val="none" w:sz="0" w:space="0" w:color="auto"/>
        <w:right w:val="none" w:sz="0" w:space="0" w:color="auto"/>
      </w:divBdr>
    </w:div>
    <w:div w:id="486364679">
      <w:bodyDiv w:val="1"/>
      <w:marLeft w:val="0"/>
      <w:marRight w:val="0"/>
      <w:marTop w:val="0"/>
      <w:marBottom w:val="0"/>
      <w:divBdr>
        <w:top w:val="none" w:sz="0" w:space="0" w:color="auto"/>
        <w:left w:val="none" w:sz="0" w:space="0" w:color="auto"/>
        <w:bottom w:val="none" w:sz="0" w:space="0" w:color="auto"/>
        <w:right w:val="none" w:sz="0" w:space="0" w:color="auto"/>
      </w:divBdr>
    </w:div>
    <w:div w:id="486434006">
      <w:bodyDiv w:val="1"/>
      <w:marLeft w:val="0"/>
      <w:marRight w:val="0"/>
      <w:marTop w:val="0"/>
      <w:marBottom w:val="0"/>
      <w:divBdr>
        <w:top w:val="none" w:sz="0" w:space="0" w:color="auto"/>
        <w:left w:val="none" w:sz="0" w:space="0" w:color="auto"/>
        <w:bottom w:val="none" w:sz="0" w:space="0" w:color="auto"/>
        <w:right w:val="none" w:sz="0" w:space="0" w:color="auto"/>
      </w:divBdr>
    </w:div>
    <w:div w:id="486480888">
      <w:bodyDiv w:val="1"/>
      <w:marLeft w:val="0"/>
      <w:marRight w:val="0"/>
      <w:marTop w:val="0"/>
      <w:marBottom w:val="0"/>
      <w:divBdr>
        <w:top w:val="none" w:sz="0" w:space="0" w:color="auto"/>
        <w:left w:val="none" w:sz="0" w:space="0" w:color="auto"/>
        <w:bottom w:val="none" w:sz="0" w:space="0" w:color="auto"/>
        <w:right w:val="none" w:sz="0" w:space="0" w:color="auto"/>
      </w:divBdr>
    </w:div>
    <w:div w:id="486626868">
      <w:bodyDiv w:val="1"/>
      <w:marLeft w:val="0"/>
      <w:marRight w:val="0"/>
      <w:marTop w:val="0"/>
      <w:marBottom w:val="0"/>
      <w:divBdr>
        <w:top w:val="none" w:sz="0" w:space="0" w:color="auto"/>
        <w:left w:val="none" w:sz="0" w:space="0" w:color="auto"/>
        <w:bottom w:val="none" w:sz="0" w:space="0" w:color="auto"/>
        <w:right w:val="none" w:sz="0" w:space="0" w:color="auto"/>
      </w:divBdr>
    </w:div>
    <w:div w:id="487016919">
      <w:bodyDiv w:val="1"/>
      <w:marLeft w:val="0"/>
      <w:marRight w:val="0"/>
      <w:marTop w:val="0"/>
      <w:marBottom w:val="0"/>
      <w:divBdr>
        <w:top w:val="none" w:sz="0" w:space="0" w:color="auto"/>
        <w:left w:val="none" w:sz="0" w:space="0" w:color="auto"/>
        <w:bottom w:val="none" w:sz="0" w:space="0" w:color="auto"/>
        <w:right w:val="none" w:sz="0" w:space="0" w:color="auto"/>
      </w:divBdr>
    </w:div>
    <w:div w:id="487285172">
      <w:bodyDiv w:val="1"/>
      <w:marLeft w:val="0"/>
      <w:marRight w:val="0"/>
      <w:marTop w:val="0"/>
      <w:marBottom w:val="0"/>
      <w:divBdr>
        <w:top w:val="none" w:sz="0" w:space="0" w:color="auto"/>
        <w:left w:val="none" w:sz="0" w:space="0" w:color="auto"/>
        <w:bottom w:val="none" w:sz="0" w:space="0" w:color="auto"/>
        <w:right w:val="none" w:sz="0" w:space="0" w:color="auto"/>
      </w:divBdr>
    </w:div>
    <w:div w:id="487524799">
      <w:bodyDiv w:val="1"/>
      <w:marLeft w:val="0"/>
      <w:marRight w:val="0"/>
      <w:marTop w:val="0"/>
      <w:marBottom w:val="0"/>
      <w:divBdr>
        <w:top w:val="none" w:sz="0" w:space="0" w:color="auto"/>
        <w:left w:val="none" w:sz="0" w:space="0" w:color="auto"/>
        <w:bottom w:val="none" w:sz="0" w:space="0" w:color="auto"/>
        <w:right w:val="none" w:sz="0" w:space="0" w:color="auto"/>
      </w:divBdr>
    </w:div>
    <w:div w:id="487791240">
      <w:bodyDiv w:val="1"/>
      <w:marLeft w:val="0"/>
      <w:marRight w:val="0"/>
      <w:marTop w:val="0"/>
      <w:marBottom w:val="0"/>
      <w:divBdr>
        <w:top w:val="none" w:sz="0" w:space="0" w:color="auto"/>
        <w:left w:val="none" w:sz="0" w:space="0" w:color="auto"/>
        <w:bottom w:val="none" w:sz="0" w:space="0" w:color="auto"/>
        <w:right w:val="none" w:sz="0" w:space="0" w:color="auto"/>
      </w:divBdr>
    </w:div>
    <w:div w:id="488402708">
      <w:bodyDiv w:val="1"/>
      <w:marLeft w:val="0"/>
      <w:marRight w:val="0"/>
      <w:marTop w:val="0"/>
      <w:marBottom w:val="0"/>
      <w:divBdr>
        <w:top w:val="none" w:sz="0" w:space="0" w:color="auto"/>
        <w:left w:val="none" w:sz="0" w:space="0" w:color="auto"/>
        <w:bottom w:val="none" w:sz="0" w:space="0" w:color="auto"/>
        <w:right w:val="none" w:sz="0" w:space="0" w:color="auto"/>
      </w:divBdr>
    </w:div>
    <w:div w:id="488718094">
      <w:bodyDiv w:val="1"/>
      <w:marLeft w:val="0"/>
      <w:marRight w:val="0"/>
      <w:marTop w:val="0"/>
      <w:marBottom w:val="0"/>
      <w:divBdr>
        <w:top w:val="none" w:sz="0" w:space="0" w:color="auto"/>
        <w:left w:val="none" w:sz="0" w:space="0" w:color="auto"/>
        <w:bottom w:val="none" w:sz="0" w:space="0" w:color="auto"/>
        <w:right w:val="none" w:sz="0" w:space="0" w:color="auto"/>
      </w:divBdr>
    </w:div>
    <w:div w:id="488785417">
      <w:bodyDiv w:val="1"/>
      <w:marLeft w:val="0"/>
      <w:marRight w:val="0"/>
      <w:marTop w:val="0"/>
      <w:marBottom w:val="0"/>
      <w:divBdr>
        <w:top w:val="none" w:sz="0" w:space="0" w:color="auto"/>
        <w:left w:val="none" w:sz="0" w:space="0" w:color="auto"/>
        <w:bottom w:val="none" w:sz="0" w:space="0" w:color="auto"/>
        <w:right w:val="none" w:sz="0" w:space="0" w:color="auto"/>
      </w:divBdr>
    </w:div>
    <w:div w:id="489056484">
      <w:bodyDiv w:val="1"/>
      <w:marLeft w:val="0"/>
      <w:marRight w:val="0"/>
      <w:marTop w:val="0"/>
      <w:marBottom w:val="0"/>
      <w:divBdr>
        <w:top w:val="none" w:sz="0" w:space="0" w:color="auto"/>
        <w:left w:val="none" w:sz="0" w:space="0" w:color="auto"/>
        <w:bottom w:val="none" w:sz="0" w:space="0" w:color="auto"/>
        <w:right w:val="none" w:sz="0" w:space="0" w:color="auto"/>
      </w:divBdr>
    </w:div>
    <w:div w:id="489057787">
      <w:bodyDiv w:val="1"/>
      <w:marLeft w:val="0"/>
      <w:marRight w:val="0"/>
      <w:marTop w:val="0"/>
      <w:marBottom w:val="0"/>
      <w:divBdr>
        <w:top w:val="none" w:sz="0" w:space="0" w:color="auto"/>
        <w:left w:val="none" w:sz="0" w:space="0" w:color="auto"/>
        <w:bottom w:val="none" w:sz="0" w:space="0" w:color="auto"/>
        <w:right w:val="none" w:sz="0" w:space="0" w:color="auto"/>
      </w:divBdr>
    </w:div>
    <w:div w:id="489712416">
      <w:bodyDiv w:val="1"/>
      <w:marLeft w:val="0"/>
      <w:marRight w:val="0"/>
      <w:marTop w:val="0"/>
      <w:marBottom w:val="0"/>
      <w:divBdr>
        <w:top w:val="none" w:sz="0" w:space="0" w:color="auto"/>
        <w:left w:val="none" w:sz="0" w:space="0" w:color="auto"/>
        <w:bottom w:val="none" w:sz="0" w:space="0" w:color="auto"/>
        <w:right w:val="none" w:sz="0" w:space="0" w:color="auto"/>
      </w:divBdr>
    </w:div>
    <w:div w:id="490022773">
      <w:bodyDiv w:val="1"/>
      <w:marLeft w:val="0"/>
      <w:marRight w:val="0"/>
      <w:marTop w:val="0"/>
      <w:marBottom w:val="0"/>
      <w:divBdr>
        <w:top w:val="none" w:sz="0" w:space="0" w:color="auto"/>
        <w:left w:val="none" w:sz="0" w:space="0" w:color="auto"/>
        <w:bottom w:val="none" w:sz="0" w:space="0" w:color="auto"/>
        <w:right w:val="none" w:sz="0" w:space="0" w:color="auto"/>
      </w:divBdr>
    </w:div>
    <w:div w:id="490291884">
      <w:bodyDiv w:val="1"/>
      <w:marLeft w:val="0"/>
      <w:marRight w:val="0"/>
      <w:marTop w:val="0"/>
      <w:marBottom w:val="0"/>
      <w:divBdr>
        <w:top w:val="none" w:sz="0" w:space="0" w:color="auto"/>
        <w:left w:val="none" w:sz="0" w:space="0" w:color="auto"/>
        <w:bottom w:val="none" w:sz="0" w:space="0" w:color="auto"/>
        <w:right w:val="none" w:sz="0" w:space="0" w:color="auto"/>
      </w:divBdr>
    </w:div>
    <w:div w:id="490294343">
      <w:bodyDiv w:val="1"/>
      <w:marLeft w:val="0"/>
      <w:marRight w:val="0"/>
      <w:marTop w:val="0"/>
      <w:marBottom w:val="0"/>
      <w:divBdr>
        <w:top w:val="none" w:sz="0" w:space="0" w:color="auto"/>
        <w:left w:val="none" w:sz="0" w:space="0" w:color="auto"/>
        <w:bottom w:val="none" w:sz="0" w:space="0" w:color="auto"/>
        <w:right w:val="none" w:sz="0" w:space="0" w:color="auto"/>
      </w:divBdr>
    </w:div>
    <w:div w:id="490488544">
      <w:bodyDiv w:val="1"/>
      <w:marLeft w:val="0"/>
      <w:marRight w:val="0"/>
      <w:marTop w:val="0"/>
      <w:marBottom w:val="0"/>
      <w:divBdr>
        <w:top w:val="none" w:sz="0" w:space="0" w:color="auto"/>
        <w:left w:val="none" w:sz="0" w:space="0" w:color="auto"/>
        <w:bottom w:val="none" w:sz="0" w:space="0" w:color="auto"/>
        <w:right w:val="none" w:sz="0" w:space="0" w:color="auto"/>
      </w:divBdr>
    </w:div>
    <w:div w:id="490680298">
      <w:bodyDiv w:val="1"/>
      <w:marLeft w:val="0"/>
      <w:marRight w:val="0"/>
      <w:marTop w:val="0"/>
      <w:marBottom w:val="0"/>
      <w:divBdr>
        <w:top w:val="none" w:sz="0" w:space="0" w:color="auto"/>
        <w:left w:val="none" w:sz="0" w:space="0" w:color="auto"/>
        <w:bottom w:val="none" w:sz="0" w:space="0" w:color="auto"/>
        <w:right w:val="none" w:sz="0" w:space="0" w:color="auto"/>
      </w:divBdr>
    </w:div>
    <w:div w:id="491071773">
      <w:bodyDiv w:val="1"/>
      <w:marLeft w:val="0"/>
      <w:marRight w:val="0"/>
      <w:marTop w:val="0"/>
      <w:marBottom w:val="0"/>
      <w:divBdr>
        <w:top w:val="none" w:sz="0" w:space="0" w:color="auto"/>
        <w:left w:val="none" w:sz="0" w:space="0" w:color="auto"/>
        <w:bottom w:val="none" w:sz="0" w:space="0" w:color="auto"/>
        <w:right w:val="none" w:sz="0" w:space="0" w:color="auto"/>
      </w:divBdr>
    </w:div>
    <w:div w:id="491141610">
      <w:bodyDiv w:val="1"/>
      <w:marLeft w:val="0"/>
      <w:marRight w:val="0"/>
      <w:marTop w:val="0"/>
      <w:marBottom w:val="0"/>
      <w:divBdr>
        <w:top w:val="none" w:sz="0" w:space="0" w:color="auto"/>
        <w:left w:val="none" w:sz="0" w:space="0" w:color="auto"/>
        <w:bottom w:val="none" w:sz="0" w:space="0" w:color="auto"/>
        <w:right w:val="none" w:sz="0" w:space="0" w:color="auto"/>
      </w:divBdr>
    </w:div>
    <w:div w:id="491218482">
      <w:bodyDiv w:val="1"/>
      <w:marLeft w:val="0"/>
      <w:marRight w:val="0"/>
      <w:marTop w:val="0"/>
      <w:marBottom w:val="0"/>
      <w:divBdr>
        <w:top w:val="none" w:sz="0" w:space="0" w:color="auto"/>
        <w:left w:val="none" w:sz="0" w:space="0" w:color="auto"/>
        <w:bottom w:val="none" w:sz="0" w:space="0" w:color="auto"/>
        <w:right w:val="none" w:sz="0" w:space="0" w:color="auto"/>
      </w:divBdr>
    </w:div>
    <w:div w:id="491725912">
      <w:bodyDiv w:val="1"/>
      <w:marLeft w:val="0"/>
      <w:marRight w:val="0"/>
      <w:marTop w:val="0"/>
      <w:marBottom w:val="0"/>
      <w:divBdr>
        <w:top w:val="none" w:sz="0" w:space="0" w:color="auto"/>
        <w:left w:val="none" w:sz="0" w:space="0" w:color="auto"/>
        <w:bottom w:val="none" w:sz="0" w:space="0" w:color="auto"/>
        <w:right w:val="none" w:sz="0" w:space="0" w:color="auto"/>
      </w:divBdr>
    </w:div>
    <w:div w:id="491874593">
      <w:bodyDiv w:val="1"/>
      <w:marLeft w:val="0"/>
      <w:marRight w:val="0"/>
      <w:marTop w:val="0"/>
      <w:marBottom w:val="0"/>
      <w:divBdr>
        <w:top w:val="none" w:sz="0" w:space="0" w:color="auto"/>
        <w:left w:val="none" w:sz="0" w:space="0" w:color="auto"/>
        <w:bottom w:val="none" w:sz="0" w:space="0" w:color="auto"/>
        <w:right w:val="none" w:sz="0" w:space="0" w:color="auto"/>
      </w:divBdr>
    </w:div>
    <w:div w:id="491914444">
      <w:bodyDiv w:val="1"/>
      <w:marLeft w:val="0"/>
      <w:marRight w:val="0"/>
      <w:marTop w:val="0"/>
      <w:marBottom w:val="0"/>
      <w:divBdr>
        <w:top w:val="none" w:sz="0" w:space="0" w:color="auto"/>
        <w:left w:val="none" w:sz="0" w:space="0" w:color="auto"/>
        <w:bottom w:val="none" w:sz="0" w:space="0" w:color="auto"/>
        <w:right w:val="none" w:sz="0" w:space="0" w:color="auto"/>
      </w:divBdr>
    </w:div>
    <w:div w:id="493032345">
      <w:bodyDiv w:val="1"/>
      <w:marLeft w:val="0"/>
      <w:marRight w:val="0"/>
      <w:marTop w:val="0"/>
      <w:marBottom w:val="0"/>
      <w:divBdr>
        <w:top w:val="none" w:sz="0" w:space="0" w:color="auto"/>
        <w:left w:val="none" w:sz="0" w:space="0" w:color="auto"/>
        <w:bottom w:val="none" w:sz="0" w:space="0" w:color="auto"/>
        <w:right w:val="none" w:sz="0" w:space="0" w:color="auto"/>
      </w:divBdr>
    </w:div>
    <w:div w:id="493305272">
      <w:bodyDiv w:val="1"/>
      <w:marLeft w:val="0"/>
      <w:marRight w:val="0"/>
      <w:marTop w:val="0"/>
      <w:marBottom w:val="0"/>
      <w:divBdr>
        <w:top w:val="none" w:sz="0" w:space="0" w:color="auto"/>
        <w:left w:val="none" w:sz="0" w:space="0" w:color="auto"/>
        <w:bottom w:val="none" w:sz="0" w:space="0" w:color="auto"/>
        <w:right w:val="none" w:sz="0" w:space="0" w:color="auto"/>
      </w:divBdr>
    </w:div>
    <w:div w:id="493306344">
      <w:bodyDiv w:val="1"/>
      <w:marLeft w:val="0"/>
      <w:marRight w:val="0"/>
      <w:marTop w:val="0"/>
      <w:marBottom w:val="0"/>
      <w:divBdr>
        <w:top w:val="none" w:sz="0" w:space="0" w:color="auto"/>
        <w:left w:val="none" w:sz="0" w:space="0" w:color="auto"/>
        <w:bottom w:val="none" w:sz="0" w:space="0" w:color="auto"/>
        <w:right w:val="none" w:sz="0" w:space="0" w:color="auto"/>
      </w:divBdr>
    </w:div>
    <w:div w:id="494420443">
      <w:bodyDiv w:val="1"/>
      <w:marLeft w:val="0"/>
      <w:marRight w:val="0"/>
      <w:marTop w:val="0"/>
      <w:marBottom w:val="0"/>
      <w:divBdr>
        <w:top w:val="none" w:sz="0" w:space="0" w:color="auto"/>
        <w:left w:val="none" w:sz="0" w:space="0" w:color="auto"/>
        <w:bottom w:val="none" w:sz="0" w:space="0" w:color="auto"/>
        <w:right w:val="none" w:sz="0" w:space="0" w:color="auto"/>
      </w:divBdr>
    </w:div>
    <w:div w:id="494536921">
      <w:bodyDiv w:val="1"/>
      <w:marLeft w:val="0"/>
      <w:marRight w:val="0"/>
      <w:marTop w:val="0"/>
      <w:marBottom w:val="0"/>
      <w:divBdr>
        <w:top w:val="none" w:sz="0" w:space="0" w:color="auto"/>
        <w:left w:val="none" w:sz="0" w:space="0" w:color="auto"/>
        <w:bottom w:val="none" w:sz="0" w:space="0" w:color="auto"/>
        <w:right w:val="none" w:sz="0" w:space="0" w:color="auto"/>
      </w:divBdr>
    </w:div>
    <w:div w:id="494876382">
      <w:bodyDiv w:val="1"/>
      <w:marLeft w:val="0"/>
      <w:marRight w:val="0"/>
      <w:marTop w:val="0"/>
      <w:marBottom w:val="0"/>
      <w:divBdr>
        <w:top w:val="none" w:sz="0" w:space="0" w:color="auto"/>
        <w:left w:val="none" w:sz="0" w:space="0" w:color="auto"/>
        <w:bottom w:val="none" w:sz="0" w:space="0" w:color="auto"/>
        <w:right w:val="none" w:sz="0" w:space="0" w:color="auto"/>
      </w:divBdr>
    </w:div>
    <w:div w:id="494999726">
      <w:bodyDiv w:val="1"/>
      <w:marLeft w:val="0"/>
      <w:marRight w:val="0"/>
      <w:marTop w:val="0"/>
      <w:marBottom w:val="0"/>
      <w:divBdr>
        <w:top w:val="none" w:sz="0" w:space="0" w:color="auto"/>
        <w:left w:val="none" w:sz="0" w:space="0" w:color="auto"/>
        <w:bottom w:val="none" w:sz="0" w:space="0" w:color="auto"/>
        <w:right w:val="none" w:sz="0" w:space="0" w:color="auto"/>
      </w:divBdr>
    </w:div>
    <w:div w:id="495458710">
      <w:bodyDiv w:val="1"/>
      <w:marLeft w:val="0"/>
      <w:marRight w:val="0"/>
      <w:marTop w:val="0"/>
      <w:marBottom w:val="0"/>
      <w:divBdr>
        <w:top w:val="none" w:sz="0" w:space="0" w:color="auto"/>
        <w:left w:val="none" w:sz="0" w:space="0" w:color="auto"/>
        <w:bottom w:val="none" w:sz="0" w:space="0" w:color="auto"/>
        <w:right w:val="none" w:sz="0" w:space="0" w:color="auto"/>
      </w:divBdr>
    </w:div>
    <w:div w:id="495846236">
      <w:bodyDiv w:val="1"/>
      <w:marLeft w:val="0"/>
      <w:marRight w:val="0"/>
      <w:marTop w:val="0"/>
      <w:marBottom w:val="0"/>
      <w:divBdr>
        <w:top w:val="none" w:sz="0" w:space="0" w:color="auto"/>
        <w:left w:val="none" w:sz="0" w:space="0" w:color="auto"/>
        <w:bottom w:val="none" w:sz="0" w:space="0" w:color="auto"/>
        <w:right w:val="none" w:sz="0" w:space="0" w:color="auto"/>
      </w:divBdr>
    </w:div>
    <w:div w:id="496120719">
      <w:bodyDiv w:val="1"/>
      <w:marLeft w:val="0"/>
      <w:marRight w:val="0"/>
      <w:marTop w:val="0"/>
      <w:marBottom w:val="0"/>
      <w:divBdr>
        <w:top w:val="none" w:sz="0" w:space="0" w:color="auto"/>
        <w:left w:val="none" w:sz="0" w:space="0" w:color="auto"/>
        <w:bottom w:val="none" w:sz="0" w:space="0" w:color="auto"/>
        <w:right w:val="none" w:sz="0" w:space="0" w:color="auto"/>
      </w:divBdr>
    </w:div>
    <w:div w:id="496304918">
      <w:bodyDiv w:val="1"/>
      <w:marLeft w:val="0"/>
      <w:marRight w:val="0"/>
      <w:marTop w:val="0"/>
      <w:marBottom w:val="0"/>
      <w:divBdr>
        <w:top w:val="none" w:sz="0" w:space="0" w:color="auto"/>
        <w:left w:val="none" w:sz="0" w:space="0" w:color="auto"/>
        <w:bottom w:val="none" w:sz="0" w:space="0" w:color="auto"/>
        <w:right w:val="none" w:sz="0" w:space="0" w:color="auto"/>
      </w:divBdr>
    </w:div>
    <w:div w:id="496725339">
      <w:bodyDiv w:val="1"/>
      <w:marLeft w:val="0"/>
      <w:marRight w:val="0"/>
      <w:marTop w:val="0"/>
      <w:marBottom w:val="0"/>
      <w:divBdr>
        <w:top w:val="none" w:sz="0" w:space="0" w:color="auto"/>
        <w:left w:val="none" w:sz="0" w:space="0" w:color="auto"/>
        <w:bottom w:val="none" w:sz="0" w:space="0" w:color="auto"/>
        <w:right w:val="none" w:sz="0" w:space="0" w:color="auto"/>
      </w:divBdr>
    </w:div>
    <w:div w:id="496729431">
      <w:bodyDiv w:val="1"/>
      <w:marLeft w:val="0"/>
      <w:marRight w:val="0"/>
      <w:marTop w:val="0"/>
      <w:marBottom w:val="0"/>
      <w:divBdr>
        <w:top w:val="none" w:sz="0" w:space="0" w:color="auto"/>
        <w:left w:val="none" w:sz="0" w:space="0" w:color="auto"/>
        <w:bottom w:val="none" w:sz="0" w:space="0" w:color="auto"/>
        <w:right w:val="none" w:sz="0" w:space="0" w:color="auto"/>
      </w:divBdr>
    </w:div>
    <w:div w:id="496772303">
      <w:bodyDiv w:val="1"/>
      <w:marLeft w:val="0"/>
      <w:marRight w:val="0"/>
      <w:marTop w:val="0"/>
      <w:marBottom w:val="0"/>
      <w:divBdr>
        <w:top w:val="none" w:sz="0" w:space="0" w:color="auto"/>
        <w:left w:val="none" w:sz="0" w:space="0" w:color="auto"/>
        <w:bottom w:val="none" w:sz="0" w:space="0" w:color="auto"/>
        <w:right w:val="none" w:sz="0" w:space="0" w:color="auto"/>
      </w:divBdr>
    </w:div>
    <w:div w:id="497114090">
      <w:bodyDiv w:val="1"/>
      <w:marLeft w:val="0"/>
      <w:marRight w:val="0"/>
      <w:marTop w:val="0"/>
      <w:marBottom w:val="0"/>
      <w:divBdr>
        <w:top w:val="none" w:sz="0" w:space="0" w:color="auto"/>
        <w:left w:val="none" w:sz="0" w:space="0" w:color="auto"/>
        <w:bottom w:val="none" w:sz="0" w:space="0" w:color="auto"/>
        <w:right w:val="none" w:sz="0" w:space="0" w:color="auto"/>
      </w:divBdr>
    </w:div>
    <w:div w:id="497578391">
      <w:bodyDiv w:val="1"/>
      <w:marLeft w:val="0"/>
      <w:marRight w:val="0"/>
      <w:marTop w:val="0"/>
      <w:marBottom w:val="0"/>
      <w:divBdr>
        <w:top w:val="none" w:sz="0" w:space="0" w:color="auto"/>
        <w:left w:val="none" w:sz="0" w:space="0" w:color="auto"/>
        <w:bottom w:val="none" w:sz="0" w:space="0" w:color="auto"/>
        <w:right w:val="none" w:sz="0" w:space="0" w:color="auto"/>
      </w:divBdr>
    </w:div>
    <w:div w:id="498081776">
      <w:bodyDiv w:val="1"/>
      <w:marLeft w:val="0"/>
      <w:marRight w:val="0"/>
      <w:marTop w:val="0"/>
      <w:marBottom w:val="0"/>
      <w:divBdr>
        <w:top w:val="none" w:sz="0" w:space="0" w:color="auto"/>
        <w:left w:val="none" w:sz="0" w:space="0" w:color="auto"/>
        <w:bottom w:val="none" w:sz="0" w:space="0" w:color="auto"/>
        <w:right w:val="none" w:sz="0" w:space="0" w:color="auto"/>
      </w:divBdr>
    </w:div>
    <w:div w:id="498352577">
      <w:bodyDiv w:val="1"/>
      <w:marLeft w:val="0"/>
      <w:marRight w:val="0"/>
      <w:marTop w:val="0"/>
      <w:marBottom w:val="0"/>
      <w:divBdr>
        <w:top w:val="none" w:sz="0" w:space="0" w:color="auto"/>
        <w:left w:val="none" w:sz="0" w:space="0" w:color="auto"/>
        <w:bottom w:val="none" w:sz="0" w:space="0" w:color="auto"/>
        <w:right w:val="none" w:sz="0" w:space="0" w:color="auto"/>
      </w:divBdr>
    </w:div>
    <w:div w:id="498615906">
      <w:bodyDiv w:val="1"/>
      <w:marLeft w:val="0"/>
      <w:marRight w:val="0"/>
      <w:marTop w:val="0"/>
      <w:marBottom w:val="0"/>
      <w:divBdr>
        <w:top w:val="none" w:sz="0" w:space="0" w:color="auto"/>
        <w:left w:val="none" w:sz="0" w:space="0" w:color="auto"/>
        <w:bottom w:val="none" w:sz="0" w:space="0" w:color="auto"/>
        <w:right w:val="none" w:sz="0" w:space="0" w:color="auto"/>
      </w:divBdr>
    </w:div>
    <w:div w:id="498618678">
      <w:bodyDiv w:val="1"/>
      <w:marLeft w:val="0"/>
      <w:marRight w:val="0"/>
      <w:marTop w:val="0"/>
      <w:marBottom w:val="0"/>
      <w:divBdr>
        <w:top w:val="none" w:sz="0" w:space="0" w:color="auto"/>
        <w:left w:val="none" w:sz="0" w:space="0" w:color="auto"/>
        <w:bottom w:val="none" w:sz="0" w:space="0" w:color="auto"/>
        <w:right w:val="none" w:sz="0" w:space="0" w:color="auto"/>
      </w:divBdr>
    </w:div>
    <w:div w:id="498696018">
      <w:bodyDiv w:val="1"/>
      <w:marLeft w:val="0"/>
      <w:marRight w:val="0"/>
      <w:marTop w:val="0"/>
      <w:marBottom w:val="0"/>
      <w:divBdr>
        <w:top w:val="none" w:sz="0" w:space="0" w:color="auto"/>
        <w:left w:val="none" w:sz="0" w:space="0" w:color="auto"/>
        <w:bottom w:val="none" w:sz="0" w:space="0" w:color="auto"/>
        <w:right w:val="none" w:sz="0" w:space="0" w:color="auto"/>
      </w:divBdr>
    </w:div>
    <w:div w:id="498812136">
      <w:bodyDiv w:val="1"/>
      <w:marLeft w:val="0"/>
      <w:marRight w:val="0"/>
      <w:marTop w:val="0"/>
      <w:marBottom w:val="0"/>
      <w:divBdr>
        <w:top w:val="none" w:sz="0" w:space="0" w:color="auto"/>
        <w:left w:val="none" w:sz="0" w:space="0" w:color="auto"/>
        <w:bottom w:val="none" w:sz="0" w:space="0" w:color="auto"/>
        <w:right w:val="none" w:sz="0" w:space="0" w:color="auto"/>
      </w:divBdr>
    </w:div>
    <w:div w:id="498934985">
      <w:bodyDiv w:val="1"/>
      <w:marLeft w:val="0"/>
      <w:marRight w:val="0"/>
      <w:marTop w:val="0"/>
      <w:marBottom w:val="0"/>
      <w:divBdr>
        <w:top w:val="none" w:sz="0" w:space="0" w:color="auto"/>
        <w:left w:val="none" w:sz="0" w:space="0" w:color="auto"/>
        <w:bottom w:val="none" w:sz="0" w:space="0" w:color="auto"/>
        <w:right w:val="none" w:sz="0" w:space="0" w:color="auto"/>
      </w:divBdr>
    </w:div>
    <w:div w:id="499464380">
      <w:bodyDiv w:val="1"/>
      <w:marLeft w:val="0"/>
      <w:marRight w:val="0"/>
      <w:marTop w:val="0"/>
      <w:marBottom w:val="0"/>
      <w:divBdr>
        <w:top w:val="none" w:sz="0" w:space="0" w:color="auto"/>
        <w:left w:val="none" w:sz="0" w:space="0" w:color="auto"/>
        <w:bottom w:val="none" w:sz="0" w:space="0" w:color="auto"/>
        <w:right w:val="none" w:sz="0" w:space="0" w:color="auto"/>
      </w:divBdr>
    </w:div>
    <w:div w:id="499471608">
      <w:bodyDiv w:val="1"/>
      <w:marLeft w:val="0"/>
      <w:marRight w:val="0"/>
      <w:marTop w:val="0"/>
      <w:marBottom w:val="0"/>
      <w:divBdr>
        <w:top w:val="none" w:sz="0" w:space="0" w:color="auto"/>
        <w:left w:val="none" w:sz="0" w:space="0" w:color="auto"/>
        <w:bottom w:val="none" w:sz="0" w:space="0" w:color="auto"/>
        <w:right w:val="none" w:sz="0" w:space="0" w:color="auto"/>
      </w:divBdr>
    </w:div>
    <w:div w:id="499661356">
      <w:bodyDiv w:val="1"/>
      <w:marLeft w:val="0"/>
      <w:marRight w:val="0"/>
      <w:marTop w:val="0"/>
      <w:marBottom w:val="0"/>
      <w:divBdr>
        <w:top w:val="none" w:sz="0" w:space="0" w:color="auto"/>
        <w:left w:val="none" w:sz="0" w:space="0" w:color="auto"/>
        <w:bottom w:val="none" w:sz="0" w:space="0" w:color="auto"/>
        <w:right w:val="none" w:sz="0" w:space="0" w:color="auto"/>
      </w:divBdr>
    </w:div>
    <w:div w:id="499782480">
      <w:bodyDiv w:val="1"/>
      <w:marLeft w:val="0"/>
      <w:marRight w:val="0"/>
      <w:marTop w:val="0"/>
      <w:marBottom w:val="0"/>
      <w:divBdr>
        <w:top w:val="none" w:sz="0" w:space="0" w:color="auto"/>
        <w:left w:val="none" w:sz="0" w:space="0" w:color="auto"/>
        <w:bottom w:val="none" w:sz="0" w:space="0" w:color="auto"/>
        <w:right w:val="none" w:sz="0" w:space="0" w:color="auto"/>
      </w:divBdr>
    </w:div>
    <w:div w:id="500198546">
      <w:bodyDiv w:val="1"/>
      <w:marLeft w:val="0"/>
      <w:marRight w:val="0"/>
      <w:marTop w:val="0"/>
      <w:marBottom w:val="0"/>
      <w:divBdr>
        <w:top w:val="none" w:sz="0" w:space="0" w:color="auto"/>
        <w:left w:val="none" w:sz="0" w:space="0" w:color="auto"/>
        <w:bottom w:val="none" w:sz="0" w:space="0" w:color="auto"/>
        <w:right w:val="none" w:sz="0" w:space="0" w:color="auto"/>
      </w:divBdr>
    </w:div>
    <w:div w:id="500434272">
      <w:bodyDiv w:val="1"/>
      <w:marLeft w:val="0"/>
      <w:marRight w:val="0"/>
      <w:marTop w:val="0"/>
      <w:marBottom w:val="0"/>
      <w:divBdr>
        <w:top w:val="none" w:sz="0" w:space="0" w:color="auto"/>
        <w:left w:val="none" w:sz="0" w:space="0" w:color="auto"/>
        <w:bottom w:val="none" w:sz="0" w:space="0" w:color="auto"/>
        <w:right w:val="none" w:sz="0" w:space="0" w:color="auto"/>
      </w:divBdr>
    </w:div>
    <w:div w:id="501355083">
      <w:bodyDiv w:val="1"/>
      <w:marLeft w:val="0"/>
      <w:marRight w:val="0"/>
      <w:marTop w:val="0"/>
      <w:marBottom w:val="0"/>
      <w:divBdr>
        <w:top w:val="none" w:sz="0" w:space="0" w:color="auto"/>
        <w:left w:val="none" w:sz="0" w:space="0" w:color="auto"/>
        <w:bottom w:val="none" w:sz="0" w:space="0" w:color="auto"/>
        <w:right w:val="none" w:sz="0" w:space="0" w:color="auto"/>
      </w:divBdr>
    </w:div>
    <w:div w:id="501551305">
      <w:bodyDiv w:val="1"/>
      <w:marLeft w:val="0"/>
      <w:marRight w:val="0"/>
      <w:marTop w:val="0"/>
      <w:marBottom w:val="0"/>
      <w:divBdr>
        <w:top w:val="none" w:sz="0" w:space="0" w:color="auto"/>
        <w:left w:val="none" w:sz="0" w:space="0" w:color="auto"/>
        <w:bottom w:val="none" w:sz="0" w:space="0" w:color="auto"/>
        <w:right w:val="none" w:sz="0" w:space="0" w:color="auto"/>
      </w:divBdr>
    </w:div>
    <w:div w:id="501747789">
      <w:bodyDiv w:val="1"/>
      <w:marLeft w:val="0"/>
      <w:marRight w:val="0"/>
      <w:marTop w:val="0"/>
      <w:marBottom w:val="0"/>
      <w:divBdr>
        <w:top w:val="none" w:sz="0" w:space="0" w:color="auto"/>
        <w:left w:val="none" w:sz="0" w:space="0" w:color="auto"/>
        <w:bottom w:val="none" w:sz="0" w:space="0" w:color="auto"/>
        <w:right w:val="none" w:sz="0" w:space="0" w:color="auto"/>
      </w:divBdr>
    </w:div>
    <w:div w:id="501892347">
      <w:bodyDiv w:val="1"/>
      <w:marLeft w:val="0"/>
      <w:marRight w:val="0"/>
      <w:marTop w:val="0"/>
      <w:marBottom w:val="0"/>
      <w:divBdr>
        <w:top w:val="none" w:sz="0" w:space="0" w:color="auto"/>
        <w:left w:val="none" w:sz="0" w:space="0" w:color="auto"/>
        <w:bottom w:val="none" w:sz="0" w:space="0" w:color="auto"/>
        <w:right w:val="none" w:sz="0" w:space="0" w:color="auto"/>
      </w:divBdr>
    </w:div>
    <w:div w:id="501898464">
      <w:bodyDiv w:val="1"/>
      <w:marLeft w:val="0"/>
      <w:marRight w:val="0"/>
      <w:marTop w:val="0"/>
      <w:marBottom w:val="0"/>
      <w:divBdr>
        <w:top w:val="none" w:sz="0" w:space="0" w:color="auto"/>
        <w:left w:val="none" w:sz="0" w:space="0" w:color="auto"/>
        <w:bottom w:val="none" w:sz="0" w:space="0" w:color="auto"/>
        <w:right w:val="none" w:sz="0" w:space="0" w:color="auto"/>
      </w:divBdr>
    </w:div>
    <w:div w:id="502090349">
      <w:bodyDiv w:val="1"/>
      <w:marLeft w:val="0"/>
      <w:marRight w:val="0"/>
      <w:marTop w:val="0"/>
      <w:marBottom w:val="0"/>
      <w:divBdr>
        <w:top w:val="none" w:sz="0" w:space="0" w:color="auto"/>
        <w:left w:val="none" w:sz="0" w:space="0" w:color="auto"/>
        <w:bottom w:val="none" w:sz="0" w:space="0" w:color="auto"/>
        <w:right w:val="none" w:sz="0" w:space="0" w:color="auto"/>
      </w:divBdr>
    </w:div>
    <w:div w:id="502162699">
      <w:bodyDiv w:val="1"/>
      <w:marLeft w:val="0"/>
      <w:marRight w:val="0"/>
      <w:marTop w:val="0"/>
      <w:marBottom w:val="0"/>
      <w:divBdr>
        <w:top w:val="none" w:sz="0" w:space="0" w:color="auto"/>
        <w:left w:val="none" w:sz="0" w:space="0" w:color="auto"/>
        <w:bottom w:val="none" w:sz="0" w:space="0" w:color="auto"/>
        <w:right w:val="none" w:sz="0" w:space="0" w:color="auto"/>
      </w:divBdr>
    </w:div>
    <w:div w:id="502548084">
      <w:bodyDiv w:val="1"/>
      <w:marLeft w:val="0"/>
      <w:marRight w:val="0"/>
      <w:marTop w:val="0"/>
      <w:marBottom w:val="0"/>
      <w:divBdr>
        <w:top w:val="none" w:sz="0" w:space="0" w:color="auto"/>
        <w:left w:val="none" w:sz="0" w:space="0" w:color="auto"/>
        <w:bottom w:val="none" w:sz="0" w:space="0" w:color="auto"/>
        <w:right w:val="none" w:sz="0" w:space="0" w:color="auto"/>
      </w:divBdr>
    </w:div>
    <w:div w:id="502667440">
      <w:bodyDiv w:val="1"/>
      <w:marLeft w:val="0"/>
      <w:marRight w:val="0"/>
      <w:marTop w:val="0"/>
      <w:marBottom w:val="0"/>
      <w:divBdr>
        <w:top w:val="none" w:sz="0" w:space="0" w:color="auto"/>
        <w:left w:val="none" w:sz="0" w:space="0" w:color="auto"/>
        <w:bottom w:val="none" w:sz="0" w:space="0" w:color="auto"/>
        <w:right w:val="none" w:sz="0" w:space="0" w:color="auto"/>
      </w:divBdr>
    </w:div>
    <w:div w:id="502740543">
      <w:bodyDiv w:val="1"/>
      <w:marLeft w:val="0"/>
      <w:marRight w:val="0"/>
      <w:marTop w:val="0"/>
      <w:marBottom w:val="0"/>
      <w:divBdr>
        <w:top w:val="none" w:sz="0" w:space="0" w:color="auto"/>
        <w:left w:val="none" w:sz="0" w:space="0" w:color="auto"/>
        <w:bottom w:val="none" w:sz="0" w:space="0" w:color="auto"/>
        <w:right w:val="none" w:sz="0" w:space="0" w:color="auto"/>
      </w:divBdr>
    </w:div>
    <w:div w:id="502742374">
      <w:bodyDiv w:val="1"/>
      <w:marLeft w:val="0"/>
      <w:marRight w:val="0"/>
      <w:marTop w:val="0"/>
      <w:marBottom w:val="0"/>
      <w:divBdr>
        <w:top w:val="none" w:sz="0" w:space="0" w:color="auto"/>
        <w:left w:val="none" w:sz="0" w:space="0" w:color="auto"/>
        <w:bottom w:val="none" w:sz="0" w:space="0" w:color="auto"/>
        <w:right w:val="none" w:sz="0" w:space="0" w:color="auto"/>
      </w:divBdr>
    </w:div>
    <w:div w:id="502815111">
      <w:bodyDiv w:val="1"/>
      <w:marLeft w:val="0"/>
      <w:marRight w:val="0"/>
      <w:marTop w:val="0"/>
      <w:marBottom w:val="0"/>
      <w:divBdr>
        <w:top w:val="none" w:sz="0" w:space="0" w:color="auto"/>
        <w:left w:val="none" w:sz="0" w:space="0" w:color="auto"/>
        <w:bottom w:val="none" w:sz="0" w:space="0" w:color="auto"/>
        <w:right w:val="none" w:sz="0" w:space="0" w:color="auto"/>
      </w:divBdr>
    </w:div>
    <w:div w:id="502865596">
      <w:bodyDiv w:val="1"/>
      <w:marLeft w:val="0"/>
      <w:marRight w:val="0"/>
      <w:marTop w:val="0"/>
      <w:marBottom w:val="0"/>
      <w:divBdr>
        <w:top w:val="none" w:sz="0" w:space="0" w:color="auto"/>
        <w:left w:val="none" w:sz="0" w:space="0" w:color="auto"/>
        <w:bottom w:val="none" w:sz="0" w:space="0" w:color="auto"/>
        <w:right w:val="none" w:sz="0" w:space="0" w:color="auto"/>
      </w:divBdr>
    </w:div>
    <w:div w:id="502865658">
      <w:bodyDiv w:val="1"/>
      <w:marLeft w:val="0"/>
      <w:marRight w:val="0"/>
      <w:marTop w:val="0"/>
      <w:marBottom w:val="0"/>
      <w:divBdr>
        <w:top w:val="none" w:sz="0" w:space="0" w:color="auto"/>
        <w:left w:val="none" w:sz="0" w:space="0" w:color="auto"/>
        <w:bottom w:val="none" w:sz="0" w:space="0" w:color="auto"/>
        <w:right w:val="none" w:sz="0" w:space="0" w:color="auto"/>
      </w:divBdr>
    </w:div>
    <w:div w:id="503321496">
      <w:bodyDiv w:val="1"/>
      <w:marLeft w:val="0"/>
      <w:marRight w:val="0"/>
      <w:marTop w:val="0"/>
      <w:marBottom w:val="0"/>
      <w:divBdr>
        <w:top w:val="none" w:sz="0" w:space="0" w:color="auto"/>
        <w:left w:val="none" w:sz="0" w:space="0" w:color="auto"/>
        <w:bottom w:val="none" w:sz="0" w:space="0" w:color="auto"/>
        <w:right w:val="none" w:sz="0" w:space="0" w:color="auto"/>
      </w:divBdr>
    </w:div>
    <w:div w:id="503665343">
      <w:bodyDiv w:val="1"/>
      <w:marLeft w:val="0"/>
      <w:marRight w:val="0"/>
      <w:marTop w:val="0"/>
      <w:marBottom w:val="0"/>
      <w:divBdr>
        <w:top w:val="none" w:sz="0" w:space="0" w:color="auto"/>
        <w:left w:val="none" w:sz="0" w:space="0" w:color="auto"/>
        <w:bottom w:val="none" w:sz="0" w:space="0" w:color="auto"/>
        <w:right w:val="none" w:sz="0" w:space="0" w:color="auto"/>
      </w:divBdr>
    </w:div>
    <w:div w:id="503978233">
      <w:bodyDiv w:val="1"/>
      <w:marLeft w:val="0"/>
      <w:marRight w:val="0"/>
      <w:marTop w:val="0"/>
      <w:marBottom w:val="0"/>
      <w:divBdr>
        <w:top w:val="none" w:sz="0" w:space="0" w:color="auto"/>
        <w:left w:val="none" w:sz="0" w:space="0" w:color="auto"/>
        <w:bottom w:val="none" w:sz="0" w:space="0" w:color="auto"/>
        <w:right w:val="none" w:sz="0" w:space="0" w:color="auto"/>
      </w:divBdr>
    </w:div>
    <w:div w:id="504050614">
      <w:bodyDiv w:val="1"/>
      <w:marLeft w:val="0"/>
      <w:marRight w:val="0"/>
      <w:marTop w:val="0"/>
      <w:marBottom w:val="0"/>
      <w:divBdr>
        <w:top w:val="none" w:sz="0" w:space="0" w:color="auto"/>
        <w:left w:val="none" w:sz="0" w:space="0" w:color="auto"/>
        <w:bottom w:val="none" w:sz="0" w:space="0" w:color="auto"/>
        <w:right w:val="none" w:sz="0" w:space="0" w:color="auto"/>
      </w:divBdr>
    </w:div>
    <w:div w:id="504250289">
      <w:bodyDiv w:val="1"/>
      <w:marLeft w:val="0"/>
      <w:marRight w:val="0"/>
      <w:marTop w:val="0"/>
      <w:marBottom w:val="0"/>
      <w:divBdr>
        <w:top w:val="none" w:sz="0" w:space="0" w:color="auto"/>
        <w:left w:val="none" w:sz="0" w:space="0" w:color="auto"/>
        <w:bottom w:val="none" w:sz="0" w:space="0" w:color="auto"/>
        <w:right w:val="none" w:sz="0" w:space="0" w:color="auto"/>
      </w:divBdr>
    </w:div>
    <w:div w:id="504319486">
      <w:bodyDiv w:val="1"/>
      <w:marLeft w:val="0"/>
      <w:marRight w:val="0"/>
      <w:marTop w:val="0"/>
      <w:marBottom w:val="0"/>
      <w:divBdr>
        <w:top w:val="none" w:sz="0" w:space="0" w:color="auto"/>
        <w:left w:val="none" w:sz="0" w:space="0" w:color="auto"/>
        <w:bottom w:val="none" w:sz="0" w:space="0" w:color="auto"/>
        <w:right w:val="none" w:sz="0" w:space="0" w:color="auto"/>
      </w:divBdr>
    </w:div>
    <w:div w:id="504513356">
      <w:bodyDiv w:val="1"/>
      <w:marLeft w:val="0"/>
      <w:marRight w:val="0"/>
      <w:marTop w:val="0"/>
      <w:marBottom w:val="0"/>
      <w:divBdr>
        <w:top w:val="none" w:sz="0" w:space="0" w:color="auto"/>
        <w:left w:val="none" w:sz="0" w:space="0" w:color="auto"/>
        <w:bottom w:val="none" w:sz="0" w:space="0" w:color="auto"/>
        <w:right w:val="none" w:sz="0" w:space="0" w:color="auto"/>
      </w:divBdr>
    </w:div>
    <w:div w:id="504562506">
      <w:bodyDiv w:val="1"/>
      <w:marLeft w:val="0"/>
      <w:marRight w:val="0"/>
      <w:marTop w:val="0"/>
      <w:marBottom w:val="0"/>
      <w:divBdr>
        <w:top w:val="none" w:sz="0" w:space="0" w:color="auto"/>
        <w:left w:val="none" w:sz="0" w:space="0" w:color="auto"/>
        <w:bottom w:val="none" w:sz="0" w:space="0" w:color="auto"/>
        <w:right w:val="none" w:sz="0" w:space="0" w:color="auto"/>
      </w:divBdr>
    </w:div>
    <w:div w:id="505168301">
      <w:bodyDiv w:val="1"/>
      <w:marLeft w:val="0"/>
      <w:marRight w:val="0"/>
      <w:marTop w:val="0"/>
      <w:marBottom w:val="0"/>
      <w:divBdr>
        <w:top w:val="none" w:sz="0" w:space="0" w:color="auto"/>
        <w:left w:val="none" w:sz="0" w:space="0" w:color="auto"/>
        <w:bottom w:val="none" w:sz="0" w:space="0" w:color="auto"/>
        <w:right w:val="none" w:sz="0" w:space="0" w:color="auto"/>
      </w:divBdr>
    </w:div>
    <w:div w:id="505442837">
      <w:bodyDiv w:val="1"/>
      <w:marLeft w:val="0"/>
      <w:marRight w:val="0"/>
      <w:marTop w:val="0"/>
      <w:marBottom w:val="0"/>
      <w:divBdr>
        <w:top w:val="none" w:sz="0" w:space="0" w:color="auto"/>
        <w:left w:val="none" w:sz="0" w:space="0" w:color="auto"/>
        <w:bottom w:val="none" w:sz="0" w:space="0" w:color="auto"/>
        <w:right w:val="none" w:sz="0" w:space="0" w:color="auto"/>
      </w:divBdr>
    </w:div>
    <w:div w:id="505482397">
      <w:bodyDiv w:val="1"/>
      <w:marLeft w:val="0"/>
      <w:marRight w:val="0"/>
      <w:marTop w:val="0"/>
      <w:marBottom w:val="0"/>
      <w:divBdr>
        <w:top w:val="none" w:sz="0" w:space="0" w:color="auto"/>
        <w:left w:val="none" w:sz="0" w:space="0" w:color="auto"/>
        <w:bottom w:val="none" w:sz="0" w:space="0" w:color="auto"/>
        <w:right w:val="none" w:sz="0" w:space="0" w:color="auto"/>
      </w:divBdr>
    </w:div>
    <w:div w:id="505828470">
      <w:bodyDiv w:val="1"/>
      <w:marLeft w:val="0"/>
      <w:marRight w:val="0"/>
      <w:marTop w:val="0"/>
      <w:marBottom w:val="0"/>
      <w:divBdr>
        <w:top w:val="none" w:sz="0" w:space="0" w:color="auto"/>
        <w:left w:val="none" w:sz="0" w:space="0" w:color="auto"/>
        <w:bottom w:val="none" w:sz="0" w:space="0" w:color="auto"/>
        <w:right w:val="none" w:sz="0" w:space="0" w:color="auto"/>
      </w:divBdr>
    </w:div>
    <w:div w:id="506285027">
      <w:bodyDiv w:val="1"/>
      <w:marLeft w:val="0"/>
      <w:marRight w:val="0"/>
      <w:marTop w:val="0"/>
      <w:marBottom w:val="0"/>
      <w:divBdr>
        <w:top w:val="none" w:sz="0" w:space="0" w:color="auto"/>
        <w:left w:val="none" w:sz="0" w:space="0" w:color="auto"/>
        <w:bottom w:val="none" w:sz="0" w:space="0" w:color="auto"/>
        <w:right w:val="none" w:sz="0" w:space="0" w:color="auto"/>
      </w:divBdr>
    </w:div>
    <w:div w:id="506599376">
      <w:bodyDiv w:val="1"/>
      <w:marLeft w:val="0"/>
      <w:marRight w:val="0"/>
      <w:marTop w:val="0"/>
      <w:marBottom w:val="0"/>
      <w:divBdr>
        <w:top w:val="none" w:sz="0" w:space="0" w:color="auto"/>
        <w:left w:val="none" w:sz="0" w:space="0" w:color="auto"/>
        <w:bottom w:val="none" w:sz="0" w:space="0" w:color="auto"/>
        <w:right w:val="none" w:sz="0" w:space="0" w:color="auto"/>
      </w:divBdr>
    </w:div>
    <w:div w:id="506602106">
      <w:bodyDiv w:val="1"/>
      <w:marLeft w:val="0"/>
      <w:marRight w:val="0"/>
      <w:marTop w:val="0"/>
      <w:marBottom w:val="0"/>
      <w:divBdr>
        <w:top w:val="none" w:sz="0" w:space="0" w:color="auto"/>
        <w:left w:val="none" w:sz="0" w:space="0" w:color="auto"/>
        <w:bottom w:val="none" w:sz="0" w:space="0" w:color="auto"/>
        <w:right w:val="none" w:sz="0" w:space="0" w:color="auto"/>
      </w:divBdr>
    </w:div>
    <w:div w:id="506753985">
      <w:bodyDiv w:val="1"/>
      <w:marLeft w:val="0"/>
      <w:marRight w:val="0"/>
      <w:marTop w:val="0"/>
      <w:marBottom w:val="0"/>
      <w:divBdr>
        <w:top w:val="none" w:sz="0" w:space="0" w:color="auto"/>
        <w:left w:val="none" w:sz="0" w:space="0" w:color="auto"/>
        <w:bottom w:val="none" w:sz="0" w:space="0" w:color="auto"/>
        <w:right w:val="none" w:sz="0" w:space="0" w:color="auto"/>
      </w:divBdr>
    </w:div>
    <w:div w:id="507184290">
      <w:bodyDiv w:val="1"/>
      <w:marLeft w:val="0"/>
      <w:marRight w:val="0"/>
      <w:marTop w:val="0"/>
      <w:marBottom w:val="0"/>
      <w:divBdr>
        <w:top w:val="none" w:sz="0" w:space="0" w:color="auto"/>
        <w:left w:val="none" w:sz="0" w:space="0" w:color="auto"/>
        <w:bottom w:val="none" w:sz="0" w:space="0" w:color="auto"/>
        <w:right w:val="none" w:sz="0" w:space="0" w:color="auto"/>
      </w:divBdr>
    </w:div>
    <w:div w:id="507209507">
      <w:bodyDiv w:val="1"/>
      <w:marLeft w:val="0"/>
      <w:marRight w:val="0"/>
      <w:marTop w:val="0"/>
      <w:marBottom w:val="0"/>
      <w:divBdr>
        <w:top w:val="none" w:sz="0" w:space="0" w:color="auto"/>
        <w:left w:val="none" w:sz="0" w:space="0" w:color="auto"/>
        <w:bottom w:val="none" w:sz="0" w:space="0" w:color="auto"/>
        <w:right w:val="none" w:sz="0" w:space="0" w:color="auto"/>
      </w:divBdr>
    </w:div>
    <w:div w:id="507257727">
      <w:bodyDiv w:val="1"/>
      <w:marLeft w:val="0"/>
      <w:marRight w:val="0"/>
      <w:marTop w:val="0"/>
      <w:marBottom w:val="0"/>
      <w:divBdr>
        <w:top w:val="none" w:sz="0" w:space="0" w:color="auto"/>
        <w:left w:val="none" w:sz="0" w:space="0" w:color="auto"/>
        <w:bottom w:val="none" w:sz="0" w:space="0" w:color="auto"/>
        <w:right w:val="none" w:sz="0" w:space="0" w:color="auto"/>
      </w:divBdr>
    </w:div>
    <w:div w:id="507906093">
      <w:bodyDiv w:val="1"/>
      <w:marLeft w:val="0"/>
      <w:marRight w:val="0"/>
      <w:marTop w:val="0"/>
      <w:marBottom w:val="0"/>
      <w:divBdr>
        <w:top w:val="none" w:sz="0" w:space="0" w:color="auto"/>
        <w:left w:val="none" w:sz="0" w:space="0" w:color="auto"/>
        <w:bottom w:val="none" w:sz="0" w:space="0" w:color="auto"/>
        <w:right w:val="none" w:sz="0" w:space="0" w:color="auto"/>
      </w:divBdr>
    </w:div>
    <w:div w:id="508132644">
      <w:bodyDiv w:val="1"/>
      <w:marLeft w:val="0"/>
      <w:marRight w:val="0"/>
      <w:marTop w:val="0"/>
      <w:marBottom w:val="0"/>
      <w:divBdr>
        <w:top w:val="none" w:sz="0" w:space="0" w:color="auto"/>
        <w:left w:val="none" w:sz="0" w:space="0" w:color="auto"/>
        <w:bottom w:val="none" w:sz="0" w:space="0" w:color="auto"/>
        <w:right w:val="none" w:sz="0" w:space="0" w:color="auto"/>
      </w:divBdr>
    </w:div>
    <w:div w:id="508250350">
      <w:bodyDiv w:val="1"/>
      <w:marLeft w:val="0"/>
      <w:marRight w:val="0"/>
      <w:marTop w:val="0"/>
      <w:marBottom w:val="0"/>
      <w:divBdr>
        <w:top w:val="none" w:sz="0" w:space="0" w:color="auto"/>
        <w:left w:val="none" w:sz="0" w:space="0" w:color="auto"/>
        <w:bottom w:val="none" w:sz="0" w:space="0" w:color="auto"/>
        <w:right w:val="none" w:sz="0" w:space="0" w:color="auto"/>
      </w:divBdr>
    </w:div>
    <w:div w:id="508637484">
      <w:bodyDiv w:val="1"/>
      <w:marLeft w:val="0"/>
      <w:marRight w:val="0"/>
      <w:marTop w:val="0"/>
      <w:marBottom w:val="0"/>
      <w:divBdr>
        <w:top w:val="none" w:sz="0" w:space="0" w:color="auto"/>
        <w:left w:val="none" w:sz="0" w:space="0" w:color="auto"/>
        <w:bottom w:val="none" w:sz="0" w:space="0" w:color="auto"/>
        <w:right w:val="none" w:sz="0" w:space="0" w:color="auto"/>
      </w:divBdr>
    </w:div>
    <w:div w:id="508719545">
      <w:bodyDiv w:val="1"/>
      <w:marLeft w:val="0"/>
      <w:marRight w:val="0"/>
      <w:marTop w:val="0"/>
      <w:marBottom w:val="0"/>
      <w:divBdr>
        <w:top w:val="none" w:sz="0" w:space="0" w:color="auto"/>
        <w:left w:val="none" w:sz="0" w:space="0" w:color="auto"/>
        <w:bottom w:val="none" w:sz="0" w:space="0" w:color="auto"/>
        <w:right w:val="none" w:sz="0" w:space="0" w:color="auto"/>
      </w:divBdr>
    </w:div>
    <w:div w:id="508837514">
      <w:bodyDiv w:val="1"/>
      <w:marLeft w:val="0"/>
      <w:marRight w:val="0"/>
      <w:marTop w:val="0"/>
      <w:marBottom w:val="0"/>
      <w:divBdr>
        <w:top w:val="none" w:sz="0" w:space="0" w:color="auto"/>
        <w:left w:val="none" w:sz="0" w:space="0" w:color="auto"/>
        <w:bottom w:val="none" w:sz="0" w:space="0" w:color="auto"/>
        <w:right w:val="none" w:sz="0" w:space="0" w:color="auto"/>
      </w:divBdr>
    </w:div>
    <w:div w:id="509176606">
      <w:bodyDiv w:val="1"/>
      <w:marLeft w:val="0"/>
      <w:marRight w:val="0"/>
      <w:marTop w:val="0"/>
      <w:marBottom w:val="0"/>
      <w:divBdr>
        <w:top w:val="none" w:sz="0" w:space="0" w:color="auto"/>
        <w:left w:val="none" w:sz="0" w:space="0" w:color="auto"/>
        <w:bottom w:val="none" w:sz="0" w:space="0" w:color="auto"/>
        <w:right w:val="none" w:sz="0" w:space="0" w:color="auto"/>
      </w:divBdr>
    </w:div>
    <w:div w:id="509298562">
      <w:bodyDiv w:val="1"/>
      <w:marLeft w:val="0"/>
      <w:marRight w:val="0"/>
      <w:marTop w:val="0"/>
      <w:marBottom w:val="0"/>
      <w:divBdr>
        <w:top w:val="none" w:sz="0" w:space="0" w:color="auto"/>
        <w:left w:val="none" w:sz="0" w:space="0" w:color="auto"/>
        <w:bottom w:val="none" w:sz="0" w:space="0" w:color="auto"/>
        <w:right w:val="none" w:sz="0" w:space="0" w:color="auto"/>
      </w:divBdr>
    </w:div>
    <w:div w:id="509418833">
      <w:bodyDiv w:val="1"/>
      <w:marLeft w:val="0"/>
      <w:marRight w:val="0"/>
      <w:marTop w:val="0"/>
      <w:marBottom w:val="0"/>
      <w:divBdr>
        <w:top w:val="none" w:sz="0" w:space="0" w:color="auto"/>
        <w:left w:val="none" w:sz="0" w:space="0" w:color="auto"/>
        <w:bottom w:val="none" w:sz="0" w:space="0" w:color="auto"/>
        <w:right w:val="none" w:sz="0" w:space="0" w:color="auto"/>
      </w:divBdr>
    </w:div>
    <w:div w:id="509561007">
      <w:bodyDiv w:val="1"/>
      <w:marLeft w:val="0"/>
      <w:marRight w:val="0"/>
      <w:marTop w:val="0"/>
      <w:marBottom w:val="0"/>
      <w:divBdr>
        <w:top w:val="none" w:sz="0" w:space="0" w:color="auto"/>
        <w:left w:val="none" w:sz="0" w:space="0" w:color="auto"/>
        <w:bottom w:val="none" w:sz="0" w:space="0" w:color="auto"/>
        <w:right w:val="none" w:sz="0" w:space="0" w:color="auto"/>
      </w:divBdr>
    </w:div>
    <w:div w:id="510025429">
      <w:bodyDiv w:val="1"/>
      <w:marLeft w:val="0"/>
      <w:marRight w:val="0"/>
      <w:marTop w:val="0"/>
      <w:marBottom w:val="0"/>
      <w:divBdr>
        <w:top w:val="none" w:sz="0" w:space="0" w:color="auto"/>
        <w:left w:val="none" w:sz="0" w:space="0" w:color="auto"/>
        <w:bottom w:val="none" w:sz="0" w:space="0" w:color="auto"/>
        <w:right w:val="none" w:sz="0" w:space="0" w:color="auto"/>
      </w:divBdr>
    </w:div>
    <w:div w:id="510291433">
      <w:bodyDiv w:val="1"/>
      <w:marLeft w:val="0"/>
      <w:marRight w:val="0"/>
      <w:marTop w:val="0"/>
      <w:marBottom w:val="0"/>
      <w:divBdr>
        <w:top w:val="none" w:sz="0" w:space="0" w:color="auto"/>
        <w:left w:val="none" w:sz="0" w:space="0" w:color="auto"/>
        <w:bottom w:val="none" w:sz="0" w:space="0" w:color="auto"/>
        <w:right w:val="none" w:sz="0" w:space="0" w:color="auto"/>
      </w:divBdr>
    </w:div>
    <w:div w:id="510293849">
      <w:bodyDiv w:val="1"/>
      <w:marLeft w:val="0"/>
      <w:marRight w:val="0"/>
      <w:marTop w:val="0"/>
      <w:marBottom w:val="0"/>
      <w:divBdr>
        <w:top w:val="none" w:sz="0" w:space="0" w:color="auto"/>
        <w:left w:val="none" w:sz="0" w:space="0" w:color="auto"/>
        <w:bottom w:val="none" w:sz="0" w:space="0" w:color="auto"/>
        <w:right w:val="none" w:sz="0" w:space="0" w:color="auto"/>
      </w:divBdr>
    </w:div>
    <w:div w:id="510484695">
      <w:bodyDiv w:val="1"/>
      <w:marLeft w:val="0"/>
      <w:marRight w:val="0"/>
      <w:marTop w:val="0"/>
      <w:marBottom w:val="0"/>
      <w:divBdr>
        <w:top w:val="none" w:sz="0" w:space="0" w:color="auto"/>
        <w:left w:val="none" w:sz="0" w:space="0" w:color="auto"/>
        <w:bottom w:val="none" w:sz="0" w:space="0" w:color="auto"/>
        <w:right w:val="none" w:sz="0" w:space="0" w:color="auto"/>
      </w:divBdr>
    </w:div>
    <w:div w:id="510527520">
      <w:bodyDiv w:val="1"/>
      <w:marLeft w:val="0"/>
      <w:marRight w:val="0"/>
      <w:marTop w:val="0"/>
      <w:marBottom w:val="0"/>
      <w:divBdr>
        <w:top w:val="none" w:sz="0" w:space="0" w:color="auto"/>
        <w:left w:val="none" w:sz="0" w:space="0" w:color="auto"/>
        <w:bottom w:val="none" w:sz="0" w:space="0" w:color="auto"/>
        <w:right w:val="none" w:sz="0" w:space="0" w:color="auto"/>
      </w:divBdr>
    </w:div>
    <w:div w:id="510726834">
      <w:bodyDiv w:val="1"/>
      <w:marLeft w:val="0"/>
      <w:marRight w:val="0"/>
      <w:marTop w:val="0"/>
      <w:marBottom w:val="0"/>
      <w:divBdr>
        <w:top w:val="none" w:sz="0" w:space="0" w:color="auto"/>
        <w:left w:val="none" w:sz="0" w:space="0" w:color="auto"/>
        <w:bottom w:val="none" w:sz="0" w:space="0" w:color="auto"/>
        <w:right w:val="none" w:sz="0" w:space="0" w:color="auto"/>
      </w:divBdr>
    </w:div>
    <w:div w:id="510871732">
      <w:bodyDiv w:val="1"/>
      <w:marLeft w:val="0"/>
      <w:marRight w:val="0"/>
      <w:marTop w:val="0"/>
      <w:marBottom w:val="0"/>
      <w:divBdr>
        <w:top w:val="none" w:sz="0" w:space="0" w:color="auto"/>
        <w:left w:val="none" w:sz="0" w:space="0" w:color="auto"/>
        <w:bottom w:val="none" w:sz="0" w:space="0" w:color="auto"/>
        <w:right w:val="none" w:sz="0" w:space="0" w:color="auto"/>
      </w:divBdr>
    </w:div>
    <w:div w:id="510989601">
      <w:bodyDiv w:val="1"/>
      <w:marLeft w:val="0"/>
      <w:marRight w:val="0"/>
      <w:marTop w:val="0"/>
      <w:marBottom w:val="0"/>
      <w:divBdr>
        <w:top w:val="none" w:sz="0" w:space="0" w:color="auto"/>
        <w:left w:val="none" w:sz="0" w:space="0" w:color="auto"/>
        <w:bottom w:val="none" w:sz="0" w:space="0" w:color="auto"/>
        <w:right w:val="none" w:sz="0" w:space="0" w:color="auto"/>
      </w:divBdr>
    </w:div>
    <w:div w:id="510998214">
      <w:bodyDiv w:val="1"/>
      <w:marLeft w:val="0"/>
      <w:marRight w:val="0"/>
      <w:marTop w:val="0"/>
      <w:marBottom w:val="0"/>
      <w:divBdr>
        <w:top w:val="none" w:sz="0" w:space="0" w:color="auto"/>
        <w:left w:val="none" w:sz="0" w:space="0" w:color="auto"/>
        <w:bottom w:val="none" w:sz="0" w:space="0" w:color="auto"/>
        <w:right w:val="none" w:sz="0" w:space="0" w:color="auto"/>
      </w:divBdr>
    </w:div>
    <w:div w:id="511070687">
      <w:bodyDiv w:val="1"/>
      <w:marLeft w:val="0"/>
      <w:marRight w:val="0"/>
      <w:marTop w:val="0"/>
      <w:marBottom w:val="0"/>
      <w:divBdr>
        <w:top w:val="none" w:sz="0" w:space="0" w:color="auto"/>
        <w:left w:val="none" w:sz="0" w:space="0" w:color="auto"/>
        <w:bottom w:val="none" w:sz="0" w:space="0" w:color="auto"/>
        <w:right w:val="none" w:sz="0" w:space="0" w:color="auto"/>
      </w:divBdr>
    </w:div>
    <w:div w:id="511187713">
      <w:bodyDiv w:val="1"/>
      <w:marLeft w:val="0"/>
      <w:marRight w:val="0"/>
      <w:marTop w:val="0"/>
      <w:marBottom w:val="0"/>
      <w:divBdr>
        <w:top w:val="none" w:sz="0" w:space="0" w:color="auto"/>
        <w:left w:val="none" w:sz="0" w:space="0" w:color="auto"/>
        <w:bottom w:val="none" w:sz="0" w:space="0" w:color="auto"/>
        <w:right w:val="none" w:sz="0" w:space="0" w:color="auto"/>
      </w:divBdr>
    </w:div>
    <w:div w:id="511259694">
      <w:bodyDiv w:val="1"/>
      <w:marLeft w:val="0"/>
      <w:marRight w:val="0"/>
      <w:marTop w:val="0"/>
      <w:marBottom w:val="0"/>
      <w:divBdr>
        <w:top w:val="none" w:sz="0" w:space="0" w:color="auto"/>
        <w:left w:val="none" w:sz="0" w:space="0" w:color="auto"/>
        <w:bottom w:val="none" w:sz="0" w:space="0" w:color="auto"/>
        <w:right w:val="none" w:sz="0" w:space="0" w:color="auto"/>
      </w:divBdr>
    </w:div>
    <w:div w:id="511576808">
      <w:bodyDiv w:val="1"/>
      <w:marLeft w:val="0"/>
      <w:marRight w:val="0"/>
      <w:marTop w:val="0"/>
      <w:marBottom w:val="0"/>
      <w:divBdr>
        <w:top w:val="none" w:sz="0" w:space="0" w:color="auto"/>
        <w:left w:val="none" w:sz="0" w:space="0" w:color="auto"/>
        <w:bottom w:val="none" w:sz="0" w:space="0" w:color="auto"/>
        <w:right w:val="none" w:sz="0" w:space="0" w:color="auto"/>
      </w:divBdr>
    </w:div>
    <w:div w:id="511645886">
      <w:bodyDiv w:val="1"/>
      <w:marLeft w:val="0"/>
      <w:marRight w:val="0"/>
      <w:marTop w:val="0"/>
      <w:marBottom w:val="0"/>
      <w:divBdr>
        <w:top w:val="none" w:sz="0" w:space="0" w:color="auto"/>
        <w:left w:val="none" w:sz="0" w:space="0" w:color="auto"/>
        <w:bottom w:val="none" w:sz="0" w:space="0" w:color="auto"/>
        <w:right w:val="none" w:sz="0" w:space="0" w:color="auto"/>
      </w:divBdr>
    </w:div>
    <w:div w:id="511651006">
      <w:bodyDiv w:val="1"/>
      <w:marLeft w:val="0"/>
      <w:marRight w:val="0"/>
      <w:marTop w:val="0"/>
      <w:marBottom w:val="0"/>
      <w:divBdr>
        <w:top w:val="none" w:sz="0" w:space="0" w:color="auto"/>
        <w:left w:val="none" w:sz="0" w:space="0" w:color="auto"/>
        <w:bottom w:val="none" w:sz="0" w:space="0" w:color="auto"/>
        <w:right w:val="none" w:sz="0" w:space="0" w:color="auto"/>
      </w:divBdr>
    </w:div>
    <w:div w:id="511996089">
      <w:bodyDiv w:val="1"/>
      <w:marLeft w:val="0"/>
      <w:marRight w:val="0"/>
      <w:marTop w:val="0"/>
      <w:marBottom w:val="0"/>
      <w:divBdr>
        <w:top w:val="none" w:sz="0" w:space="0" w:color="auto"/>
        <w:left w:val="none" w:sz="0" w:space="0" w:color="auto"/>
        <w:bottom w:val="none" w:sz="0" w:space="0" w:color="auto"/>
        <w:right w:val="none" w:sz="0" w:space="0" w:color="auto"/>
      </w:divBdr>
    </w:div>
    <w:div w:id="512300384">
      <w:bodyDiv w:val="1"/>
      <w:marLeft w:val="0"/>
      <w:marRight w:val="0"/>
      <w:marTop w:val="0"/>
      <w:marBottom w:val="0"/>
      <w:divBdr>
        <w:top w:val="none" w:sz="0" w:space="0" w:color="auto"/>
        <w:left w:val="none" w:sz="0" w:space="0" w:color="auto"/>
        <w:bottom w:val="none" w:sz="0" w:space="0" w:color="auto"/>
        <w:right w:val="none" w:sz="0" w:space="0" w:color="auto"/>
      </w:divBdr>
    </w:div>
    <w:div w:id="512458234">
      <w:bodyDiv w:val="1"/>
      <w:marLeft w:val="0"/>
      <w:marRight w:val="0"/>
      <w:marTop w:val="0"/>
      <w:marBottom w:val="0"/>
      <w:divBdr>
        <w:top w:val="none" w:sz="0" w:space="0" w:color="auto"/>
        <w:left w:val="none" w:sz="0" w:space="0" w:color="auto"/>
        <w:bottom w:val="none" w:sz="0" w:space="0" w:color="auto"/>
        <w:right w:val="none" w:sz="0" w:space="0" w:color="auto"/>
      </w:divBdr>
    </w:div>
    <w:div w:id="512576426">
      <w:bodyDiv w:val="1"/>
      <w:marLeft w:val="0"/>
      <w:marRight w:val="0"/>
      <w:marTop w:val="0"/>
      <w:marBottom w:val="0"/>
      <w:divBdr>
        <w:top w:val="none" w:sz="0" w:space="0" w:color="auto"/>
        <w:left w:val="none" w:sz="0" w:space="0" w:color="auto"/>
        <w:bottom w:val="none" w:sz="0" w:space="0" w:color="auto"/>
        <w:right w:val="none" w:sz="0" w:space="0" w:color="auto"/>
      </w:divBdr>
    </w:div>
    <w:div w:id="512651375">
      <w:bodyDiv w:val="1"/>
      <w:marLeft w:val="0"/>
      <w:marRight w:val="0"/>
      <w:marTop w:val="0"/>
      <w:marBottom w:val="0"/>
      <w:divBdr>
        <w:top w:val="none" w:sz="0" w:space="0" w:color="auto"/>
        <w:left w:val="none" w:sz="0" w:space="0" w:color="auto"/>
        <w:bottom w:val="none" w:sz="0" w:space="0" w:color="auto"/>
        <w:right w:val="none" w:sz="0" w:space="0" w:color="auto"/>
      </w:divBdr>
    </w:div>
    <w:div w:id="512768919">
      <w:bodyDiv w:val="1"/>
      <w:marLeft w:val="0"/>
      <w:marRight w:val="0"/>
      <w:marTop w:val="0"/>
      <w:marBottom w:val="0"/>
      <w:divBdr>
        <w:top w:val="none" w:sz="0" w:space="0" w:color="auto"/>
        <w:left w:val="none" w:sz="0" w:space="0" w:color="auto"/>
        <w:bottom w:val="none" w:sz="0" w:space="0" w:color="auto"/>
        <w:right w:val="none" w:sz="0" w:space="0" w:color="auto"/>
      </w:divBdr>
    </w:div>
    <w:div w:id="513765306">
      <w:bodyDiv w:val="1"/>
      <w:marLeft w:val="0"/>
      <w:marRight w:val="0"/>
      <w:marTop w:val="0"/>
      <w:marBottom w:val="0"/>
      <w:divBdr>
        <w:top w:val="none" w:sz="0" w:space="0" w:color="auto"/>
        <w:left w:val="none" w:sz="0" w:space="0" w:color="auto"/>
        <w:bottom w:val="none" w:sz="0" w:space="0" w:color="auto"/>
        <w:right w:val="none" w:sz="0" w:space="0" w:color="auto"/>
      </w:divBdr>
    </w:div>
    <w:div w:id="514003282">
      <w:bodyDiv w:val="1"/>
      <w:marLeft w:val="0"/>
      <w:marRight w:val="0"/>
      <w:marTop w:val="0"/>
      <w:marBottom w:val="0"/>
      <w:divBdr>
        <w:top w:val="none" w:sz="0" w:space="0" w:color="auto"/>
        <w:left w:val="none" w:sz="0" w:space="0" w:color="auto"/>
        <w:bottom w:val="none" w:sz="0" w:space="0" w:color="auto"/>
        <w:right w:val="none" w:sz="0" w:space="0" w:color="auto"/>
      </w:divBdr>
    </w:div>
    <w:div w:id="514072583">
      <w:bodyDiv w:val="1"/>
      <w:marLeft w:val="0"/>
      <w:marRight w:val="0"/>
      <w:marTop w:val="0"/>
      <w:marBottom w:val="0"/>
      <w:divBdr>
        <w:top w:val="none" w:sz="0" w:space="0" w:color="auto"/>
        <w:left w:val="none" w:sz="0" w:space="0" w:color="auto"/>
        <w:bottom w:val="none" w:sz="0" w:space="0" w:color="auto"/>
        <w:right w:val="none" w:sz="0" w:space="0" w:color="auto"/>
      </w:divBdr>
    </w:div>
    <w:div w:id="514078102">
      <w:bodyDiv w:val="1"/>
      <w:marLeft w:val="0"/>
      <w:marRight w:val="0"/>
      <w:marTop w:val="0"/>
      <w:marBottom w:val="0"/>
      <w:divBdr>
        <w:top w:val="none" w:sz="0" w:space="0" w:color="auto"/>
        <w:left w:val="none" w:sz="0" w:space="0" w:color="auto"/>
        <w:bottom w:val="none" w:sz="0" w:space="0" w:color="auto"/>
        <w:right w:val="none" w:sz="0" w:space="0" w:color="auto"/>
      </w:divBdr>
    </w:div>
    <w:div w:id="514151127">
      <w:bodyDiv w:val="1"/>
      <w:marLeft w:val="0"/>
      <w:marRight w:val="0"/>
      <w:marTop w:val="0"/>
      <w:marBottom w:val="0"/>
      <w:divBdr>
        <w:top w:val="none" w:sz="0" w:space="0" w:color="auto"/>
        <w:left w:val="none" w:sz="0" w:space="0" w:color="auto"/>
        <w:bottom w:val="none" w:sz="0" w:space="0" w:color="auto"/>
        <w:right w:val="none" w:sz="0" w:space="0" w:color="auto"/>
      </w:divBdr>
    </w:div>
    <w:div w:id="514269870">
      <w:bodyDiv w:val="1"/>
      <w:marLeft w:val="0"/>
      <w:marRight w:val="0"/>
      <w:marTop w:val="0"/>
      <w:marBottom w:val="0"/>
      <w:divBdr>
        <w:top w:val="none" w:sz="0" w:space="0" w:color="auto"/>
        <w:left w:val="none" w:sz="0" w:space="0" w:color="auto"/>
        <w:bottom w:val="none" w:sz="0" w:space="0" w:color="auto"/>
        <w:right w:val="none" w:sz="0" w:space="0" w:color="auto"/>
      </w:divBdr>
    </w:div>
    <w:div w:id="515197805">
      <w:bodyDiv w:val="1"/>
      <w:marLeft w:val="0"/>
      <w:marRight w:val="0"/>
      <w:marTop w:val="0"/>
      <w:marBottom w:val="0"/>
      <w:divBdr>
        <w:top w:val="none" w:sz="0" w:space="0" w:color="auto"/>
        <w:left w:val="none" w:sz="0" w:space="0" w:color="auto"/>
        <w:bottom w:val="none" w:sz="0" w:space="0" w:color="auto"/>
        <w:right w:val="none" w:sz="0" w:space="0" w:color="auto"/>
      </w:divBdr>
    </w:div>
    <w:div w:id="515265699">
      <w:bodyDiv w:val="1"/>
      <w:marLeft w:val="0"/>
      <w:marRight w:val="0"/>
      <w:marTop w:val="0"/>
      <w:marBottom w:val="0"/>
      <w:divBdr>
        <w:top w:val="none" w:sz="0" w:space="0" w:color="auto"/>
        <w:left w:val="none" w:sz="0" w:space="0" w:color="auto"/>
        <w:bottom w:val="none" w:sz="0" w:space="0" w:color="auto"/>
        <w:right w:val="none" w:sz="0" w:space="0" w:color="auto"/>
      </w:divBdr>
    </w:div>
    <w:div w:id="515273308">
      <w:bodyDiv w:val="1"/>
      <w:marLeft w:val="0"/>
      <w:marRight w:val="0"/>
      <w:marTop w:val="0"/>
      <w:marBottom w:val="0"/>
      <w:divBdr>
        <w:top w:val="none" w:sz="0" w:space="0" w:color="auto"/>
        <w:left w:val="none" w:sz="0" w:space="0" w:color="auto"/>
        <w:bottom w:val="none" w:sz="0" w:space="0" w:color="auto"/>
        <w:right w:val="none" w:sz="0" w:space="0" w:color="auto"/>
      </w:divBdr>
    </w:div>
    <w:div w:id="516113853">
      <w:bodyDiv w:val="1"/>
      <w:marLeft w:val="0"/>
      <w:marRight w:val="0"/>
      <w:marTop w:val="0"/>
      <w:marBottom w:val="0"/>
      <w:divBdr>
        <w:top w:val="none" w:sz="0" w:space="0" w:color="auto"/>
        <w:left w:val="none" w:sz="0" w:space="0" w:color="auto"/>
        <w:bottom w:val="none" w:sz="0" w:space="0" w:color="auto"/>
        <w:right w:val="none" w:sz="0" w:space="0" w:color="auto"/>
      </w:divBdr>
    </w:div>
    <w:div w:id="516122853">
      <w:bodyDiv w:val="1"/>
      <w:marLeft w:val="0"/>
      <w:marRight w:val="0"/>
      <w:marTop w:val="0"/>
      <w:marBottom w:val="0"/>
      <w:divBdr>
        <w:top w:val="none" w:sz="0" w:space="0" w:color="auto"/>
        <w:left w:val="none" w:sz="0" w:space="0" w:color="auto"/>
        <w:bottom w:val="none" w:sz="0" w:space="0" w:color="auto"/>
        <w:right w:val="none" w:sz="0" w:space="0" w:color="auto"/>
      </w:divBdr>
    </w:div>
    <w:div w:id="516231590">
      <w:bodyDiv w:val="1"/>
      <w:marLeft w:val="0"/>
      <w:marRight w:val="0"/>
      <w:marTop w:val="0"/>
      <w:marBottom w:val="0"/>
      <w:divBdr>
        <w:top w:val="none" w:sz="0" w:space="0" w:color="auto"/>
        <w:left w:val="none" w:sz="0" w:space="0" w:color="auto"/>
        <w:bottom w:val="none" w:sz="0" w:space="0" w:color="auto"/>
        <w:right w:val="none" w:sz="0" w:space="0" w:color="auto"/>
      </w:divBdr>
    </w:div>
    <w:div w:id="516429204">
      <w:bodyDiv w:val="1"/>
      <w:marLeft w:val="0"/>
      <w:marRight w:val="0"/>
      <w:marTop w:val="0"/>
      <w:marBottom w:val="0"/>
      <w:divBdr>
        <w:top w:val="none" w:sz="0" w:space="0" w:color="auto"/>
        <w:left w:val="none" w:sz="0" w:space="0" w:color="auto"/>
        <w:bottom w:val="none" w:sz="0" w:space="0" w:color="auto"/>
        <w:right w:val="none" w:sz="0" w:space="0" w:color="auto"/>
      </w:divBdr>
    </w:div>
    <w:div w:id="516500449">
      <w:bodyDiv w:val="1"/>
      <w:marLeft w:val="0"/>
      <w:marRight w:val="0"/>
      <w:marTop w:val="0"/>
      <w:marBottom w:val="0"/>
      <w:divBdr>
        <w:top w:val="none" w:sz="0" w:space="0" w:color="auto"/>
        <w:left w:val="none" w:sz="0" w:space="0" w:color="auto"/>
        <w:bottom w:val="none" w:sz="0" w:space="0" w:color="auto"/>
        <w:right w:val="none" w:sz="0" w:space="0" w:color="auto"/>
      </w:divBdr>
    </w:div>
    <w:div w:id="516626829">
      <w:bodyDiv w:val="1"/>
      <w:marLeft w:val="0"/>
      <w:marRight w:val="0"/>
      <w:marTop w:val="0"/>
      <w:marBottom w:val="0"/>
      <w:divBdr>
        <w:top w:val="none" w:sz="0" w:space="0" w:color="auto"/>
        <w:left w:val="none" w:sz="0" w:space="0" w:color="auto"/>
        <w:bottom w:val="none" w:sz="0" w:space="0" w:color="auto"/>
        <w:right w:val="none" w:sz="0" w:space="0" w:color="auto"/>
      </w:divBdr>
    </w:div>
    <w:div w:id="516695985">
      <w:bodyDiv w:val="1"/>
      <w:marLeft w:val="0"/>
      <w:marRight w:val="0"/>
      <w:marTop w:val="0"/>
      <w:marBottom w:val="0"/>
      <w:divBdr>
        <w:top w:val="none" w:sz="0" w:space="0" w:color="auto"/>
        <w:left w:val="none" w:sz="0" w:space="0" w:color="auto"/>
        <w:bottom w:val="none" w:sz="0" w:space="0" w:color="auto"/>
        <w:right w:val="none" w:sz="0" w:space="0" w:color="auto"/>
      </w:divBdr>
    </w:div>
    <w:div w:id="517237971">
      <w:bodyDiv w:val="1"/>
      <w:marLeft w:val="0"/>
      <w:marRight w:val="0"/>
      <w:marTop w:val="0"/>
      <w:marBottom w:val="0"/>
      <w:divBdr>
        <w:top w:val="none" w:sz="0" w:space="0" w:color="auto"/>
        <w:left w:val="none" w:sz="0" w:space="0" w:color="auto"/>
        <w:bottom w:val="none" w:sz="0" w:space="0" w:color="auto"/>
        <w:right w:val="none" w:sz="0" w:space="0" w:color="auto"/>
      </w:divBdr>
    </w:div>
    <w:div w:id="517893293">
      <w:bodyDiv w:val="1"/>
      <w:marLeft w:val="0"/>
      <w:marRight w:val="0"/>
      <w:marTop w:val="0"/>
      <w:marBottom w:val="0"/>
      <w:divBdr>
        <w:top w:val="none" w:sz="0" w:space="0" w:color="auto"/>
        <w:left w:val="none" w:sz="0" w:space="0" w:color="auto"/>
        <w:bottom w:val="none" w:sz="0" w:space="0" w:color="auto"/>
        <w:right w:val="none" w:sz="0" w:space="0" w:color="auto"/>
      </w:divBdr>
    </w:div>
    <w:div w:id="518157566">
      <w:bodyDiv w:val="1"/>
      <w:marLeft w:val="0"/>
      <w:marRight w:val="0"/>
      <w:marTop w:val="0"/>
      <w:marBottom w:val="0"/>
      <w:divBdr>
        <w:top w:val="none" w:sz="0" w:space="0" w:color="auto"/>
        <w:left w:val="none" w:sz="0" w:space="0" w:color="auto"/>
        <w:bottom w:val="none" w:sz="0" w:space="0" w:color="auto"/>
        <w:right w:val="none" w:sz="0" w:space="0" w:color="auto"/>
      </w:divBdr>
    </w:div>
    <w:div w:id="518471423">
      <w:bodyDiv w:val="1"/>
      <w:marLeft w:val="0"/>
      <w:marRight w:val="0"/>
      <w:marTop w:val="0"/>
      <w:marBottom w:val="0"/>
      <w:divBdr>
        <w:top w:val="none" w:sz="0" w:space="0" w:color="auto"/>
        <w:left w:val="none" w:sz="0" w:space="0" w:color="auto"/>
        <w:bottom w:val="none" w:sz="0" w:space="0" w:color="auto"/>
        <w:right w:val="none" w:sz="0" w:space="0" w:color="auto"/>
      </w:divBdr>
    </w:div>
    <w:div w:id="519004464">
      <w:bodyDiv w:val="1"/>
      <w:marLeft w:val="0"/>
      <w:marRight w:val="0"/>
      <w:marTop w:val="0"/>
      <w:marBottom w:val="0"/>
      <w:divBdr>
        <w:top w:val="none" w:sz="0" w:space="0" w:color="auto"/>
        <w:left w:val="none" w:sz="0" w:space="0" w:color="auto"/>
        <w:bottom w:val="none" w:sz="0" w:space="0" w:color="auto"/>
        <w:right w:val="none" w:sz="0" w:space="0" w:color="auto"/>
      </w:divBdr>
    </w:div>
    <w:div w:id="519317806">
      <w:bodyDiv w:val="1"/>
      <w:marLeft w:val="0"/>
      <w:marRight w:val="0"/>
      <w:marTop w:val="0"/>
      <w:marBottom w:val="0"/>
      <w:divBdr>
        <w:top w:val="none" w:sz="0" w:space="0" w:color="auto"/>
        <w:left w:val="none" w:sz="0" w:space="0" w:color="auto"/>
        <w:bottom w:val="none" w:sz="0" w:space="0" w:color="auto"/>
        <w:right w:val="none" w:sz="0" w:space="0" w:color="auto"/>
      </w:divBdr>
    </w:div>
    <w:div w:id="519321895">
      <w:bodyDiv w:val="1"/>
      <w:marLeft w:val="0"/>
      <w:marRight w:val="0"/>
      <w:marTop w:val="0"/>
      <w:marBottom w:val="0"/>
      <w:divBdr>
        <w:top w:val="none" w:sz="0" w:space="0" w:color="auto"/>
        <w:left w:val="none" w:sz="0" w:space="0" w:color="auto"/>
        <w:bottom w:val="none" w:sz="0" w:space="0" w:color="auto"/>
        <w:right w:val="none" w:sz="0" w:space="0" w:color="auto"/>
      </w:divBdr>
    </w:div>
    <w:div w:id="519860339">
      <w:bodyDiv w:val="1"/>
      <w:marLeft w:val="0"/>
      <w:marRight w:val="0"/>
      <w:marTop w:val="0"/>
      <w:marBottom w:val="0"/>
      <w:divBdr>
        <w:top w:val="none" w:sz="0" w:space="0" w:color="auto"/>
        <w:left w:val="none" w:sz="0" w:space="0" w:color="auto"/>
        <w:bottom w:val="none" w:sz="0" w:space="0" w:color="auto"/>
        <w:right w:val="none" w:sz="0" w:space="0" w:color="auto"/>
      </w:divBdr>
    </w:div>
    <w:div w:id="520320686">
      <w:bodyDiv w:val="1"/>
      <w:marLeft w:val="0"/>
      <w:marRight w:val="0"/>
      <w:marTop w:val="0"/>
      <w:marBottom w:val="0"/>
      <w:divBdr>
        <w:top w:val="none" w:sz="0" w:space="0" w:color="auto"/>
        <w:left w:val="none" w:sz="0" w:space="0" w:color="auto"/>
        <w:bottom w:val="none" w:sz="0" w:space="0" w:color="auto"/>
        <w:right w:val="none" w:sz="0" w:space="0" w:color="auto"/>
      </w:divBdr>
    </w:div>
    <w:div w:id="520359373">
      <w:bodyDiv w:val="1"/>
      <w:marLeft w:val="0"/>
      <w:marRight w:val="0"/>
      <w:marTop w:val="0"/>
      <w:marBottom w:val="0"/>
      <w:divBdr>
        <w:top w:val="none" w:sz="0" w:space="0" w:color="auto"/>
        <w:left w:val="none" w:sz="0" w:space="0" w:color="auto"/>
        <w:bottom w:val="none" w:sz="0" w:space="0" w:color="auto"/>
        <w:right w:val="none" w:sz="0" w:space="0" w:color="auto"/>
      </w:divBdr>
    </w:div>
    <w:div w:id="520363221">
      <w:bodyDiv w:val="1"/>
      <w:marLeft w:val="0"/>
      <w:marRight w:val="0"/>
      <w:marTop w:val="0"/>
      <w:marBottom w:val="0"/>
      <w:divBdr>
        <w:top w:val="none" w:sz="0" w:space="0" w:color="auto"/>
        <w:left w:val="none" w:sz="0" w:space="0" w:color="auto"/>
        <w:bottom w:val="none" w:sz="0" w:space="0" w:color="auto"/>
        <w:right w:val="none" w:sz="0" w:space="0" w:color="auto"/>
      </w:divBdr>
    </w:div>
    <w:div w:id="520363857">
      <w:bodyDiv w:val="1"/>
      <w:marLeft w:val="0"/>
      <w:marRight w:val="0"/>
      <w:marTop w:val="0"/>
      <w:marBottom w:val="0"/>
      <w:divBdr>
        <w:top w:val="none" w:sz="0" w:space="0" w:color="auto"/>
        <w:left w:val="none" w:sz="0" w:space="0" w:color="auto"/>
        <w:bottom w:val="none" w:sz="0" w:space="0" w:color="auto"/>
        <w:right w:val="none" w:sz="0" w:space="0" w:color="auto"/>
      </w:divBdr>
    </w:div>
    <w:div w:id="520364099">
      <w:bodyDiv w:val="1"/>
      <w:marLeft w:val="0"/>
      <w:marRight w:val="0"/>
      <w:marTop w:val="0"/>
      <w:marBottom w:val="0"/>
      <w:divBdr>
        <w:top w:val="none" w:sz="0" w:space="0" w:color="auto"/>
        <w:left w:val="none" w:sz="0" w:space="0" w:color="auto"/>
        <w:bottom w:val="none" w:sz="0" w:space="0" w:color="auto"/>
        <w:right w:val="none" w:sz="0" w:space="0" w:color="auto"/>
      </w:divBdr>
    </w:div>
    <w:div w:id="520514976">
      <w:bodyDiv w:val="1"/>
      <w:marLeft w:val="0"/>
      <w:marRight w:val="0"/>
      <w:marTop w:val="0"/>
      <w:marBottom w:val="0"/>
      <w:divBdr>
        <w:top w:val="none" w:sz="0" w:space="0" w:color="auto"/>
        <w:left w:val="none" w:sz="0" w:space="0" w:color="auto"/>
        <w:bottom w:val="none" w:sz="0" w:space="0" w:color="auto"/>
        <w:right w:val="none" w:sz="0" w:space="0" w:color="auto"/>
      </w:divBdr>
    </w:div>
    <w:div w:id="521089549">
      <w:bodyDiv w:val="1"/>
      <w:marLeft w:val="0"/>
      <w:marRight w:val="0"/>
      <w:marTop w:val="0"/>
      <w:marBottom w:val="0"/>
      <w:divBdr>
        <w:top w:val="none" w:sz="0" w:space="0" w:color="auto"/>
        <w:left w:val="none" w:sz="0" w:space="0" w:color="auto"/>
        <w:bottom w:val="none" w:sz="0" w:space="0" w:color="auto"/>
        <w:right w:val="none" w:sz="0" w:space="0" w:color="auto"/>
      </w:divBdr>
    </w:div>
    <w:div w:id="521282808">
      <w:bodyDiv w:val="1"/>
      <w:marLeft w:val="0"/>
      <w:marRight w:val="0"/>
      <w:marTop w:val="0"/>
      <w:marBottom w:val="0"/>
      <w:divBdr>
        <w:top w:val="none" w:sz="0" w:space="0" w:color="auto"/>
        <w:left w:val="none" w:sz="0" w:space="0" w:color="auto"/>
        <w:bottom w:val="none" w:sz="0" w:space="0" w:color="auto"/>
        <w:right w:val="none" w:sz="0" w:space="0" w:color="auto"/>
      </w:divBdr>
    </w:div>
    <w:div w:id="521478704">
      <w:bodyDiv w:val="1"/>
      <w:marLeft w:val="0"/>
      <w:marRight w:val="0"/>
      <w:marTop w:val="0"/>
      <w:marBottom w:val="0"/>
      <w:divBdr>
        <w:top w:val="none" w:sz="0" w:space="0" w:color="auto"/>
        <w:left w:val="none" w:sz="0" w:space="0" w:color="auto"/>
        <w:bottom w:val="none" w:sz="0" w:space="0" w:color="auto"/>
        <w:right w:val="none" w:sz="0" w:space="0" w:color="auto"/>
      </w:divBdr>
    </w:div>
    <w:div w:id="521672293">
      <w:bodyDiv w:val="1"/>
      <w:marLeft w:val="0"/>
      <w:marRight w:val="0"/>
      <w:marTop w:val="0"/>
      <w:marBottom w:val="0"/>
      <w:divBdr>
        <w:top w:val="none" w:sz="0" w:space="0" w:color="auto"/>
        <w:left w:val="none" w:sz="0" w:space="0" w:color="auto"/>
        <w:bottom w:val="none" w:sz="0" w:space="0" w:color="auto"/>
        <w:right w:val="none" w:sz="0" w:space="0" w:color="auto"/>
      </w:divBdr>
    </w:div>
    <w:div w:id="521674920">
      <w:bodyDiv w:val="1"/>
      <w:marLeft w:val="0"/>
      <w:marRight w:val="0"/>
      <w:marTop w:val="0"/>
      <w:marBottom w:val="0"/>
      <w:divBdr>
        <w:top w:val="none" w:sz="0" w:space="0" w:color="auto"/>
        <w:left w:val="none" w:sz="0" w:space="0" w:color="auto"/>
        <w:bottom w:val="none" w:sz="0" w:space="0" w:color="auto"/>
        <w:right w:val="none" w:sz="0" w:space="0" w:color="auto"/>
      </w:divBdr>
    </w:div>
    <w:div w:id="521819754">
      <w:bodyDiv w:val="1"/>
      <w:marLeft w:val="0"/>
      <w:marRight w:val="0"/>
      <w:marTop w:val="0"/>
      <w:marBottom w:val="0"/>
      <w:divBdr>
        <w:top w:val="none" w:sz="0" w:space="0" w:color="auto"/>
        <w:left w:val="none" w:sz="0" w:space="0" w:color="auto"/>
        <w:bottom w:val="none" w:sz="0" w:space="0" w:color="auto"/>
        <w:right w:val="none" w:sz="0" w:space="0" w:color="auto"/>
      </w:divBdr>
    </w:div>
    <w:div w:id="521825127">
      <w:bodyDiv w:val="1"/>
      <w:marLeft w:val="0"/>
      <w:marRight w:val="0"/>
      <w:marTop w:val="0"/>
      <w:marBottom w:val="0"/>
      <w:divBdr>
        <w:top w:val="none" w:sz="0" w:space="0" w:color="auto"/>
        <w:left w:val="none" w:sz="0" w:space="0" w:color="auto"/>
        <w:bottom w:val="none" w:sz="0" w:space="0" w:color="auto"/>
        <w:right w:val="none" w:sz="0" w:space="0" w:color="auto"/>
      </w:divBdr>
    </w:div>
    <w:div w:id="521940390">
      <w:bodyDiv w:val="1"/>
      <w:marLeft w:val="0"/>
      <w:marRight w:val="0"/>
      <w:marTop w:val="0"/>
      <w:marBottom w:val="0"/>
      <w:divBdr>
        <w:top w:val="none" w:sz="0" w:space="0" w:color="auto"/>
        <w:left w:val="none" w:sz="0" w:space="0" w:color="auto"/>
        <w:bottom w:val="none" w:sz="0" w:space="0" w:color="auto"/>
        <w:right w:val="none" w:sz="0" w:space="0" w:color="auto"/>
      </w:divBdr>
    </w:div>
    <w:div w:id="521942049">
      <w:bodyDiv w:val="1"/>
      <w:marLeft w:val="0"/>
      <w:marRight w:val="0"/>
      <w:marTop w:val="0"/>
      <w:marBottom w:val="0"/>
      <w:divBdr>
        <w:top w:val="none" w:sz="0" w:space="0" w:color="auto"/>
        <w:left w:val="none" w:sz="0" w:space="0" w:color="auto"/>
        <w:bottom w:val="none" w:sz="0" w:space="0" w:color="auto"/>
        <w:right w:val="none" w:sz="0" w:space="0" w:color="auto"/>
      </w:divBdr>
    </w:div>
    <w:div w:id="522205282">
      <w:bodyDiv w:val="1"/>
      <w:marLeft w:val="0"/>
      <w:marRight w:val="0"/>
      <w:marTop w:val="0"/>
      <w:marBottom w:val="0"/>
      <w:divBdr>
        <w:top w:val="none" w:sz="0" w:space="0" w:color="auto"/>
        <w:left w:val="none" w:sz="0" w:space="0" w:color="auto"/>
        <w:bottom w:val="none" w:sz="0" w:space="0" w:color="auto"/>
        <w:right w:val="none" w:sz="0" w:space="0" w:color="auto"/>
      </w:divBdr>
    </w:div>
    <w:div w:id="522329194">
      <w:bodyDiv w:val="1"/>
      <w:marLeft w:val="0"/>
      <w:marRight w:val="0"/>
      <w:marTop w:val="0"/>
      <w:marBottom w:val="0"/>
      <w:divBdr>
        <w:top w:val="none" w:sz="0" w:space="0" w:color="auto"/>
        <w:left w:val="none" w:sz="0" w:space="0" w:color="auto"/>
        <w:bottom w:val="none" w:sz="0" w:space="0" w:color="auto"/>
        <w:right w:val="none" w:sz="0" w:space="0" w:color="auto"/>
      </w:divBdr>
    </w:div>
    <w:div w:id="522399523">
      <w:bodyDiv w:val="1"/>
      <w:marLeft w:val="0"/>
      <w:marRight w:val="0"/>
      <w:marTop w:val="0"/>
      <w:marBottom w:val="0"/>
      <w:divBdr>
        <w:top w:val="none" w:sz="0" w:space="0" w:color="auto"/>
        <w:left w:val="none" w:sz="0" w:space="0" w:color="auto"/>
        <w:bottom w:val="none" w:sz="0" w:space="0" w:color="auto"/>
        <w:right w:val="none" w:sz="0" w:space="0" w:color="auto"/>
      </w:divBdr>
    </w:div>
    <w:div w:id="522518975">
      <w:bodyDiv w:val="1"/>
      <w:marLeft w:val="0"/>
      <w:marRight w:val="0"/>
      <w:marTop w:val="0"/>
      <w:marBottom w:val="0"/>
      <w:divBdr>
        <w:top w:val="none" w:sz="0" w:space="0" w:color="auto"/>
        <w:left w:val="none" w:sz="0" w:space="0" w:color="auto"/>
        <w:bottom w:val="none" w:sz="0" w:space="0" w:color="auto"/>
        <w:right w:val="none" w:sz="0" w:space="0" w:color="auto"/>
      </w:divBdr>
    </w:div>
    <w:div w:id="522521380">
      <w:bodyDiv w:val="1"/>
      <w:marLeft w:val="0"/>
      <w:marRight w:val="0"/>
      <w:marTop w:val="0"/>
      <w:marBottom w:val="0"/>
      <w:divBdr>
        <w:top w:val="none" w:sz="0" w:space="0" w:color="auto"/>
        <w:left w:val="none" w:sz="0" w:space="0" w:color="auto"/>
        <w:bottom w:val="none" w:sz="0" w:space="0" w:color="auto"/>
        <w:right w:val="none" w:sz="0" w:space="0" w:color="auto"/>
      </w:divBdr>
    </w:div>
    <w:div w:id="522590725">
      <w:bodyDiv w:val="1"/>
      <w:marLeft w:val="0"/>
      <w:marRight w:val="0"/>
      <w:marTop w:val="0"/>
      <w:marBottom w:val="0"/>
      <w:divBdr>
        <w:top w:val="none" w:sz="0" w:space="0" w:color="auto"/>
        <w:left w:val="none" w:sz="0" w:space="0" w:color="auto"/>
        <w:bottom w:val="none" w:sz="0" w:space="0" w:color="auto"/>
        <w:right w:val="none" w:sz="0" w:space="0" w:color="auto"/>
      </w:divBdr>
    </w:div>
    <w:div w:id="522667300">
      <w:bodyDiv w:val="1"/>
      <w:marLeft w:val="0"/>
      <w:marRight w:val="0"/>
      <w:marTop w:val="0"/>
      <w:marBottom w:val="0"/>
      <w:divBdr>
        <w:top w:val="none" w:sz="0" w:space="0" w:color="auto"/>
        <w:left w:val="none" w:sz="0" w:space="0" w:color="auto"/>
        <w:bottom w:val="none" w:sz="0" w:space="0" w:color="auto"/>
        <w:right w:val="none" w:sz="0" w:space="0" w:color="auto"/>
      </w:divBdr>
    </w:div>
    <w:div w:id="522980370">
      <w:bodyDiv w:val="1"/>
      <w:marLeft w:val="0"/>
      <w:marRight w:val="0"/>
      <w:marTop w:val="0"/>
      <w:marBottom w:val="0"/>
      <w:divBdr>
        <w:top w:val="none" w:sz="0" w:space="0" w:color="auto"/>
        <w:left w:val="none" w:sz="0" w:space="0" w:color="auto"/>
        <w:bottom w:val="none" w:sz="0" w:space="0" w:color="auto"/>
        <w:right w:val="none" w:sz="0" w:space="0" w:color="auto"/>
      </w:divBdr>
    </w:div>
    <w:div w:id="523246688">
      <w:bodyDiv w:val="1"/>
      <w:marLeft w:val="0"/>
      <w:marRight w:val="0"/>
      <w:marTop w:val="0"/>
      <w:marBottom w:val="0"/>
      <w:divBdr>
        <w:top w:val="none" w:sz="0" w:space="0" w:color="auto"/>
        <w:left w:val="none" w:sz="0" w:space="0" w:color="auto"/>
        <w:bottom w:val="none" w:sz="0" w:space="0" w:color="auto"/>
        <w:right w:val="none" w:sz="0" w:space="0" w:color="auto"/>
      </w:divBdr>
    </w:div>
    <w:div w:id="523328433">
      <w:bodyDiv w:val="1"/>
      <w:marLeft w:val="0"/>
      <w:marRight w:val="0"/>
      <w:marTop w:val="0"/>
      <w:marBottom w:val="0"/>
      <w:divBdr>
        <w:top w:val="none" w:sz="0" w:space="0" w:color="auto"/>
        <w:left w:val="none" w:sz="0" w:space="0" w:color="auto"/>
        <w:bottom w:val="none" w:sz="0" w:space="0" w:color="auto"/>
        <w:right w:val="none" w:sz="0" w:space="0" w:color="auto"/>
      </w:divBdr>
    </w:div>
    <w:div w:id="523371759">
      <w:bodyDiv w:val="1"/>
      <w:marLeft w:val="0"/>
      <w:marRight w:val="0"/>
      <w:marTop w:val="0"/>
      <w:marBottom w:val="0"/>
      <w:divBdr>
        <w:top w:val="none" w:sz="0" w:space="0" w:color="auto"/>
        <w:left w:val="none" w:sz="0" w:space="0" w:color="auto"/>
        <w:bottom w:val="none" w:sz="0" w:space="0" w:color="auto"/>
        <w:right w:val="none" w:sz="0" w:space="0" w:color="auto"/>
      </w:divBdr>
    </w:div>
    <w:div w:id="523516846">
      <w:bodyDiv w:val="1"/>
      <w:marLeft w:val="0"/>
      <w:marRight w:val="0"/>
      <w:marTop w:val="0"/>
      <w:marBottom w:val="0"/>
      <w:divBdr>
        <w:top w:val="none" w:sz="0" w:space="0" w:color="auto"/>
        <w:left w:val="none" w:sz="0" w:space="0" w:color="auto"/>
        <w:bottom w:val="none" w:sz="0" w:space="0" w:color="auto"/>
        <w:right w:val="none" w:sz="0" w:space="0" w:color="auto"/>
      </w:divBdr>
    </w:div>
    <w:div w:id="523595190">
      <w:bodyDiv w:val="1"/>
      <w:marLeft w:val="0"/>
      <w:marRight w:val="0"/>
      <w:marTop w:val="0"/>
      <w:marBottom w:val="0"/>
      <w:divBdr>
        <w:top w:val="none" w:sz="0" w:space="0" w:color="auto"/>
        <w:left w:val="none" w:sz="0" w:space="0" w:color="auto"/>
        <w:bottom w:val="none" w:sz="0" w:space="0" w:color="auto"/>
        <w:right w:val="none" w:sz="0" w:space="0" w:color="auto"/>
      </w:divBdr>
    </w:div>
    <w:div w:id="523831527">
      <w:bodyDiv w:val="1"/>
      <w:marLeft w:val="0"/>
      <w:marRight w:val="0"/>
      <w:marTop w:val="0"/>
      <w:marBottom w:val="0"/>
      <w:divBdr>
        <w:top w:val="none" w:sz="0" w:space="0" w:color="auto"/>
        <w:left w:val="none" w:sz="0" w:space="0" w:color="auto"/>
        <w:bottom w:val="none" w:sz="0" w:space="0" w:color="auto"/>
        <w:right w:val="none" w:sz="0" w:space="0" w:color="auto"/>
      </w:divBdr>
    </w:div>
    <w:div w:id="524096620">
      <w:bodyDiv w:val="1"/>
      <w:marLeft w:val="0"/>
      <w:marRight w:val="0"/>
      <w:marTop w:val="0"/>
      <w:marBottom w:val="0"/>
      <w:divBdr>
        <w:top w:val="none" w:sz="0" w:space="0" w:color="auto"/>
        <w:left w:val="none" w:sz="0" w:space="0" w:color="auto"/>
        <w:bottom w:val="none" w:sz="0" w:space="0" w:color="auto"/>
        <w:right w:val="none" w:sz="0" w:space="0" w:color="auto"/>
      </w:divBdr>
    </w:div>
    <w:div w:id="524246985">
      <w:bodyDiv w:val="1"/>
      <w:marLeft w:val="0"/>
      <w:marRight w:val="0"/>
      <w:marTop w:val="0"/>
      <w:marBottom w:val="0"/>
      <w:divBdr>
        <w:top w:val="none" w:sz="0" w:space="0" w:color="auto"/>
        <w:left w:val="none" w:sz="0" w:space="0" w:color="auto"/>
        <w:bottom w:val="none" w:sz="0" w:space="0" w:color="auto"/>
        <w:right w:val="none" w:sz="0" w:space="0" w:color="auto"/>
      </w:divBdr>
    </w:div>
    <w:div w:id="524636227">
      <w:bodyDiv w:val="1"/>
      <w:marLeft w:val="0"/>
      <w:marRight w:val="0"/>
      <w:marTop w:val="0"/>
      <w:marBottom w:val="0"/>
      <w:divBdr>
        <w:top w:val="none" w:sz="0" w:space="0" w:color="auto"/>
        <w:left w:val="none" w:sz="0" w:space="0" w:color="auto"/>
        <w:bottom w:val="none" w:sz="0" w:space="0" w:color="auto"/>
        <w:right w:val="none" w:sz="0" w:space="0" w:color="auto"/>
      </w:divBdr>
    </w:div>
    <w:div w:id="524707547">
      <w:bodyDiv w:val="1"/>
      <w:marLeft w:val="0"/>
      <w:marRight w:val="0"/>
      <w:marTop w:val="0"/>
      <w:marBottom w:val="0"/>
      <w:divBdr>
        <w:top w:val="none" w:sz="0" w:space="0" w:color="auto"/>
        <w:left w:val="none" w:sz="0" w:space="0" w:color="auto"/>
        <w:bottom w:val="none" w:sz="0" w:space="0" w:color="auto"/>
        <w:right w:val="none" w:sz="0" w:space="0" w:color="auto"/>
      </w:divBdr>
    </w:div>
    <w:div w:id="524713089">
      <w:bodyDiv w:val="1"/>
      <w:marLeft w:val="0"/>
      <w:marRight w:val="0"/>
      <w:marTop w:val="0"/>
      <w:marBottom w:val="0"/>
      <w:divBdr>
        <w:top w:val="none" w:sz="0" w:space="0" w:color="auto"/>
        <w:left w:val="none" w:sz="0" w:space="0" w:color="auto"/>
        <w:bottom w:val="none" w:sz="0" w:space="0" w:color="auto"/>
        <w:right w:val="none" w:sz="0" w:space="0" w:color="auto"/>
      </w:divBdr>
    </w:div>
    <w:div w:id="524900501">
      <w:bodyDiv w:val="1"/>
      <w:marLeft w:val="0"/>
      <w:marRight w:val="0"/>
      <w:marTop w:val="0"/>
      <w:marBottom w:val="0"/>
      <w:divBdr>
        <w:top w:val="none" w:sz="0" w:space="0" w:color="auto"/>
        <w:left w:val="none" w:sz="0" w:space="0" w:color="auto"/>
        <w:bottom w:val="none" w:sz="0" w:space="0" w:color="auto"/>
        <w:right w:val="none" w:sz="0" w:space="0" w:color="auto"/>
      </w:divBdr>
    </w:div>
    <w:div w:id="525020598">
      <w:bodyDiv w:val="1"/>
      <w:marLeft w:val="0"/>
      <w:marRight w:val="0"/>
      <w:marTop w:val="0"/>
      <w:marBottom w:val="0"/>
      <w:divBdr>
        <w:top w:val="none" w:sz="0" w:space="0" w:color="auto"/>
        <w:left w:val="none" w:sz="0" w:space="0" w:color="auto"/>
        <w:bottom w:val="none" w:sz="0" w:space="0" w:color="auto"/>
        <w:right w:val="none" w:sz="0" w:space="0" w:color="auto"/>
      </w:divBdr>
    </w:div>
    <w:div w:id="525406844">
      <w:bodyDiv w:val="1"/>
      <w:marLeft w:val="0"/>
      <w:marRight w:val="0"/>
      <w:marTop w:val="0"/>
      <w:marBottom w:val="0"/>
      <w:divBdr>
        <w:top w:val="none" w:sz="0" w:space="0" w:color="auto"/>
        <w:left w:val="none" w:sz="0" w:space="0" w:color="auto"/>
        <w:bottom w:val="none" w:sz="0" w:space="0" w:color="auto"/>
        <w:right w:val="none" w:sz="0" w:space="0" w:color="auto"/>
      </w:divBdr>
    </w:div>
    <w:div w:id="525558917">
      <w:bodyDiv w:val="1"/>
      <w:marLeft w:val="0"/>
      <w:marRight w:val="0"/>
      <w:marTop w:val="0"/>
      <w:marBottom w:val="0"/>
      <w:divBdr>
        <w:top w:val="none" w:sz="0" w:space="0" w:color="auto"/>
        <w:left w:val="none" w:sz="0" w:space="0" w:color="auto"/>
        <w:bottom w:val="none" w:sz="0" w:space="0" w:color="auto"/>
        <w:right w:val="none" w:sz="0" w:space="0" w:color="auto"/>
      </w:divBdr>
    </w:div>
    <w:div w:id="526260999">
      <w:bodyDiv w:val="1"/>
      <w:marLeft w:val="0"/>
      <w:marRight w:val="0"/>
      <w:marTop w:val="0"/>
      <w:marBottom w:val="0"/>
      <w:divBdr>
        <w:top w:val="none" w:sz="0" w:space="0" w:color="auto"/>
        <w:left w:val="none" w:sz="0" w:space="0" w:color="auto"/>
        <w:bottom w:val="none" w:sz="0" w:space="0" w:color="auto"/>
        <w:right w:val="none" w:sz="0" w:space="0" w:color="auto"/>
      </w:divBdr>
    </w:div>
    <w:div w:id="526529332">
      <w:bodyDiv w:val="1"/>
      <w:marLeft w:val="0"/>
      <w:marRight w:val="0"/>
      <w:marTop w:val="0"/>
      <w:marBottom w:val="0"/>
      <w:divBdr>
        <w:top w:val="none" w:sz="0" w:space="0" w:color="auto"/>
        <w:left w:val="none" w:sz="0" w:space="0" w:color="auto"/>
        <w:bottom w:val="none" w:sz="0" w:space="0" w:color="auto"/>
        <w:right w:val="none" w:sz="0" w:space="0" w:color="auto"/>
      </w:divBdr>
    </w:div>
    <w:div w:id="527377131">
      <w:bodyDiv w:val="1"/>
      <w:marLeft w:val="0"/>
      <w:marRight w:val="0"/>
      <w:marTop w:val="0"/>
      <w:marBottom w:val="0"/>
      <w:divBdr>
        <w:top w:val="none" w:sz="0" w:space="0" w:color="auto"/>
        <w:left w:val="none" w:sz="0" w:space="0" w:color="auto"/>
        <w:bottom w:val="none" w:sz="0" w:space="0" w:color="auto"/>
        <w:right w:val="none" w:sz="0" w:space="0" w:color="auto"/>
      </w:divBdr>
    </w:div>
    <w:div w:id="527448799">
      <w:bodyDiv w:val="1"/>
      <w:marLeft w:val="0"/>
      <w:marRight w:val="0"/>
      <w:marTop w:val="0"/>
      <w:marBottom w:val="0"/>
      <w:divBdr>
        <w:top w:val="none" w:sz="0" w:space="0" w:color="auto"/>
        <w:left w:val="none" w:sz="0" w:space="0" w:color="auto"/>
        <w:bottom w:val="none" w:sz="0" w:space="0" w:color="auto"/>
        <w:right w:val="none" w:sz="0" w:space="0" w:color="auto"/>
      </w:divBdr>
    </w:div>
    <w:div w:id="527570982">
      <w:bodyDiv w:val="1"/>
      <w:marLeft w:val="0"/>
      <w:marRight w:val="0"/>
      <w:marTop w:val="0"/>
      <w:marBottom w:val="0"/>
      <w:divBdr>
        <w:top w:val="none" w:sz="0" w:space="0" w:color="auto"/>
        <w:left w:val="none" w:sz="0" w:space="0" w:color="auto"/>
        <w:bottom w:val="none" w:sz="0" w:space="0" w:color="auto"/>
        <w:right w:val="none" w:sz="0" w:space="0" w:color="auto"/>
      </w:divBdr>
    </w:div>
    <w:div w:id="527715964">
      <w:bodyDiv w:val="1"/>
      <w:marLeft w:val="0"/>
      <w:marRight w:val="0"/>
      <w:marTop w:val="0"/>
      <w:marBottom w:val="0"/>
      <w:divBdr>
        <w:top w:val="none" w:sz="0" w:space="0" w:color="auto"/>
        <w:left w:val="none" w:sz="0" w:space="0" w:color="auto"/>
        <w:bottom w:val="none" w:sz="0" w:space="0" w:color="auto"/>
        <w:right w:val="none" w:sz="0" w:space="0" w:color="auto"/>
      </w:divBdr>
    </w:div>
    <w:div w:id="527913434">
      <w:bodyDiv w:val="1"/>
      <w:marLeft w:val="0"/>
      <w:marRight w:val="0"/>
      <w:marTop w:val="0"/>
      <w:marBottom w:val="0"/>
      <w:divBdr>
        <w:top w:val="none" w:sz="0" w:space="0" w:color="auto"/>
        <w:left w:val="none" w:sz="0" w:space="0" w:color="auto"/>
        <w:bottom w:val="none" w:sz="0" w:space="0" w:color="auto"/>
        <w:right w:val="none" w:sz="0" w:space="0" w:color="auto"/>
      </w:divBdr>
    </w:div>
    <w:div w:id="527988162">
      <w:bodyDiv w:val="1"/>
      <w:marLeft w:val="0"/>
      <w:marRight w:val="0"/>
      <w:marTop w:val="0"/>
      <w:marBottom w:val="0"/>
      <w:divBdr>
        <w:top w:val="none" w:sz="0" w:space="0" w:color="auto"/>
        <w:left w:val="none" w:sz="0" w:space="0" w:color="auto"/>
        <w:bottom w:val="none" w:sz="0" w:space="0" w:color="auto"/>
        <w:right w:val="none" w:sz="0" w:space="0" w:color="auto"/>
      </w:divBdr>
    </w:div>
    <w:div w:id="528875926">
      <w:bodyDiv w:val="1"/>
      <w:marLeft w:val="0"/>
      <w:marRight w:val="0"/>
      <w:marTop w:val="0"/>
      <w:marBottom w:val="0"/>
      <w:divBdr>
        <w:top w:val="none" w:sz="0" w:space="0" w:color="auto"/>
        <w:left w:val="none" w:sz="0" w:space="0" w:color="auto"/>
        <w:bottom w:val="none" w:sz="0" w:space="0" w:color="auto"/>
        <w:right w:val="none" w:sz="0" w:space="0" w:color="auto"/>
      </w:divBdr>
    </w:div>
    <w:div w:id="528879158">
      <w:bodyDiv w:val="1"/>
      <w:marLeft w:val="0"/>
      <w:marRight w:val="0"/>
      <w:marTop w:val="0"/>
      <w:marBottom w:val="0"/>
      <w:divBdr>
        <w:top w:val="none" w:sz="0" w:space="0" w:color="auto"/>
        <w:left w:val="none" w:sz="0" w:space="0" w:color="auto"/>
        <w:bottom w:val="none" w:sz="0" w:space="0" w:color="auto"/>
        <w:right w:val="none" w:sz="0" w:space="0" w:color="auto"/>
      </w:divBdr>
    </w:div>
    <w:div w:id="529026423">
      <w:bodyDiv w:val="1"/>
      <w:marLeft w:val="0"/>
      <w:marRight w:val="0"/>
      <w:marTop w:val="0"/>
      <w:marBottom w:val="0"/>
      <w:divBdr>
        <w:top w:val="none" w:sz="0" w:space="0" w:color="auto"/>
        <w:left w:val="none" w:sz="0" w:space="0" w:color="auto"/>
        <w:bottom w:val="none" w:sz="0" w:space="0" w:color="auto"/>
        <w:right w:val="none" w:sz="0" w:space="0" w:color="auto"/>
      </w:divBdr>
    </w:div>
    <w:div w:id="529418564">
      <w:bodyDiv w:val="1"/>
      <w:marLeft w:val="0"/>
      <w:marRight w:val="0"/>
      <w:marTop w:val="0"/>
      <w:marBottom w:val="0"/>
      <w:divBdr>
        <w:top w:val="none" w:sz="0" w:space="0" w:color="auto"/>
        <w:left w:val="none" w:sz="0" w:space="0" w:color="auto"/>
        <w:bottom w:val="none" w:sz="0" w:space="0" w:color="auto"/>
        <w:right w:val="none" w:sz="0" w:space="0" w:color="auto"/>
      </w:divBdr>
    </w:div>
    <w:div w:id="529874571">
      <w:bodyDiv w:val="1"/>
      <w:marLeft w:val="0"/>
      <w:marRight w:val="0"/>
      <w:marTop w:val="0"/>
      <w:marBottom w:val="0"/>
      <w:divBdr>
        <w:top w:val="none" w:sz="0" w:space="0" w:color="auto"/>
        <w:left w:val="none" w:sz="0" w:space="0" w:color="auto"/>
        <w:bottom w:val="none" w:sz="0" w:space="0" w:color="auto"/>
        <w:right w:val="none" w:sz="0" w:space="0" w:color="auto"/>
      </w:divBdr>
    </w:div>
    <w:div w:id="529882525">
      <w:bodyDiv w:val="1"/>
      <w:marLeft w:val="0"/>
      <w:marRight w:val="0"/>
      <w:marTop w:val="0"/>
      <w:marBottom w:val="0"/>
      <w:divBdr>
        <w:top w:val="none" w:sz="0" w:space="0" w:color="auto"/>
        <w:left w:val="none" w:sz="0" w:space="0" w:color="auto"/>
        <w:bottom w:val="none" w:sz="0" w:space="0" w:color="auto"/>
        <w:right w:val="none" w:sz="0" w:space="0" w:color="auto"/>
      </w:divBdr>
    </w:div>
    <w:div w:id="530143252">
      <w:bodyDiv w:val="1"/>
      <w:marLeft w:val="0"/>
      <w:marRight w:val="0"/>
      <w:marTop w:val="0"/>
      <w:marBottom w:val="0"/>
      <w:divBdr>
        <w:top w:val="none" w:sz="0" w:space="0" w:color="auto"/>
        <w:left w:val="none" w:sz="0" w:space="0" w:color="auto"/>
        <w:bottom w:val="none" w:sz="0" w:space="0" w:color="auto"/>
        <w:right w:val="none" w:sz="0" w:space="0" w:color="auto"/>
      </w:divBdr>
    </w:div>
    <w:div w:id="530459284">
      <w:bodyDiv w:val="1"/>
      <w:marLeft w:val="0"/>
      <w:marRight w:val="0"/>
      <w:marTop w:val="0"/>
      <w:marBottom w:val="0"/>
      <w:divBdr>
        <w:top w:val="none" w:sz="0" w:space="0" w:color="auto"/>
        <w:left w:val="none" w:sz="0" w:space="0" w:color="auto"/>
        <w:bottom w:val="none" w:sz="0" w:space="0" w:color="auto"/>
        <w:right w:val="none" w:sz="0" w:space="0" w:color="auto"/>
      </w:divBdr>
    </w:div>
    <w:div w:id="530534460">
      <w:bodyDiv w:val="1"/>
      <w:marLeft w:val="0"/>
      <w:marRight w:val="0"/>
      <w:marTop w:val="0"/>
      <w:marBottom w:val="0"/>
      <w:divBdr>
        <w:top w:val="none" w:sz="0" w:space="0" w:color="auto"/>
        <w:left w:val="none" w:sz="0" w:space="0" w:color="auto"/>
        <w:bottom w:val="none" w:sz="0" w:space="0" w:color="auto"/>
        <w:right w:val="none" w:sz="0" w:space="0" w:color="auto"/>
      </w:divBdr>
    </w:div>
    <w:div w:id="531042447">
      <w:bodyDiv w:val="1"/>
      <w:marLeft w:val="0"/>
      <w:marRight w:val="0"/>
      <w:marTop w:val="0"/>
      <w:marBottom w:val="0"/>
      <w:divBdr>
        <w:top w:val="none" w:sz="0" w:space="0" w:color="auto"/>
        <w:left w:val="none" w:sz="0" w:space="0" w:color="auto"/>
        <w:bottom w:val="none" w:sz="0" w:space="0" w:color="auto"/>
        <w:right w:val="none" w:sz="0" w:space="0" w:color="auto"/>
      </w:divBdr>
    </w:div>
    <w:div w:id="531309112">
      <w:bodyDiv w:val="1"/>
      <w:marLeft w:val="0"/>
      <w:marRight w:val="0"/>
      <w:marTop w:val="0"/>
      <w:marBottom w:val="0"/>
      <w:divBdr>
        <w:top w:val="none" w:sz="0" w:space="0" w:color="auto"/>
        <w:left w:val="none" w:sz="0" w:space="0" w:color="auto"/>
        <w:bottom w:val="none" w:sz="0" w:space="0" w:color="auto"/>
        <w:right w:val="none" w:sz="0" w:space="0" w:color="auto"/>
      </w:divBdr>
    </w:div>
    <w:div w:id="531577688">
      <w:bodyDiv w:val="1"/>
      <w:marLeft w:val="0"/>
      <w:marRight w:val="0"/>
      <w:marTop w:val="0"/>
      <w:marBottom w:val="0"/>
      <w:divBdr>
        <w:top w:val="none" w:sz="0" w:space="0" w:color="auto"/>
        <w:left w:val="none" w:sz="0" w:space="0" w:color="auto"/>
        <w:bottom w:val="none" w:sz="0" w:space="0" w:color="auto"/>
        <w:right w:val="none" w:sz="0" w:space="0" w:color="auto"/>
      </w:divBdr>
    </w:div>
    <w:div w:id="531920294">
      <w:bodyDiv w:val="1"/>
      <w:marLeft w:val="0"/>
      <w:marRight w:val="0"/>
      <w:marTop w:val="0"/>
      <w:marBottom w:val="0"/>
      <w:divBdr>
        <w:top w:val="none" w:sz="0" w:space="0" w:color="auto"/>
        <w:left w:val="none" w:sz="0" w:space="0" w:color="auto"/>
        <w:bottom w:val="none" w:sz="0" w:space="0" w:color="auto"/>
        <w:right w:val="none" w:sz="0" w:space="0" w:color="auto"/>
      </w:divBdr>
    </w:div>
    <w:div w:id="532546479">
      <w:bodyDiv w:val="1"/>
      <w:marLeft w:val="0"/>
      <w:marRight w:val="0"/>
      <w:marTop w:val="0"/>
      <w:marBottom w:val="0"/>
      <w:divBdr>
        <w:top w:val="none" w:sz="0" w:space="0" w:color="auto"/>
        <w:left w:val="none" w:sz="0" w:space="0" w:color="auto"/>
        <w:bottom w:val="none" w:sz="0" w:space="0" w:color="auto"/>
        <w:right w:val="none" w:sz="0" w:space="0" w:color="auto"/>
      </w:divBdr>
    </w:div>
    <w:div w:id="532573250">
      <w:bodyDiv w:val="1"/>
      <w:marLeft w:val="0"/>
      <w:marRight w:val="0"/>
      <w:marTop w:val="0"/>
      <w:marBottom w:val="0"/>
      <w:divBdr>
        <w:top w:val="none" w:sz="0" w:space="0" w:color="auto"/>
        <w:left w:val="none" w:sz="0" w:space="0" w:color="auto"/>
        <w:bottom w:val="none" w:sz="0" w:space="0" w:color="auto"/>
        <w:right w:val="none" w:sz="0" w:space="0" w:color="auto"/>
      </w:divBdr>
    </w:div>
    <w:div w:id="532618120">
      <w:bodyDiv w:val="1"/>
      <w:marLeft w:val="0"/>
      <w:marRight w:val="0"/>
      <w:marTop w:val="0"/>
      <w:marBottom w:val="0"/>
      <w:divBdr>
        <w:top w:val="none" w:sz="0" w:space="0" w:color="auto"/>
        <w:left w:val="none" w:sz="0" w:space="0" w:color="auto"/>
        <w:bottom w:val="none" w:sz="0" w:space="0" w:color="auto"/>
        <w:right w:val="none" w:sz="0" w:space="0" w:color="auto"/>
      </w:divBdr>
    </w:div>
    <w:div w:id="532689747">
      <w:bodyDiv w:val="1"/>
      <w:marLeft w:val="0"/>
      <w:marRight w:val="0"/>
      <w:marTop w:val="0"/>
      <w:marBottom w:val="0"/>
      <w:divBdr>
        <w:top w:val="none" w:sz="0" w:space="0" w:color="auto"/>
        <w:left w:val="none" w:sz="0" w:space="0" w:color="auto"/>
        <w:bottom w:val="none" w:sz="0" w:space="0" w:color="auto"/>
        <w:right w:val="none" w:sz="0" w:space="0" w:color="auto"/>
      </w:divBdr>
    </w:div>
    <w:div w:id="533075715">
      <w:bodyDiv w:val="1"/>
      <w:marLeft w:val="0"/>
      <w:marRight w:val="0"/>
      <w:marTop w:val="0"/>
      <w:marBottom w:val="0"/>
      <w:divBdr>
        <w:top w:val="none" w:sz="0" w:space="0" w:color="auto"/>
        <w:left w:val="none" w:sz="0" w:space="0" w:color="auto"/>
        <w:bottom w:val="none" w:sz="0" w:space="0" w:color="auto"/>
        <w:right w:val="none" w:sz="0" w:space="0" w:color="auto"/>
      </w:divBdr>
    </w:div>
    <w:div w:id="533544544">
      <w:bodyDiv w:val="1"/>
      <w:marLeft w:val="0"/>
      <w:marRight w:val="0"/>
      <w:marTop w:val="0"/>
      <w:marBottom w:val="0"/>
      <w:divBdr>
        <w:top w:val="none" w:sz="0" w:space="0" w:color="auto"/>
        <w:left w:val="none" w:sz="0" w:space="0" w:color="auto"/>
        <w:bottom w:val="none" w:sz="0" w:space="0" w:color="auto"/>
        <w:right w:val="none" w:sz="0" w:space="0" w:color="auto"/>
      </w:divBdr>
    </w:div>
    <w:div w:id="533618437">
      <w:bodyDiv w:val="1"/>
      <w:marLeft w:val="0"/>
      <w:marRight w:val="0"/>
      <w:marTop w:val="0"/>
      <w:marBottom w:val="0"/>
      <w:divBdr>
        <w:top w:val="none" w:sz="0" w:space="0" w:color="auto"/>
        <w:left w:val="none" w:sz="0" w:space="0" w:color="auto"/>
        <w:bottom w:val="none" w:sz="0" w:space="0" w:color="auto"/>
        <w:right w:val="none" w:sz="0" w:space="0" w:color="auto"/>
      </w:divBdr>
    </w:div>
    <w:div w:id="533660876">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075240">
      <w:bodyDiv w:val="1"/>
      <w:marLeft w:val="0"/>
      <w:marRight w:val="0"/>
      <w:marTop w:val="0"/>
      <w:marBottom w:val="0"/>
      <w:divBdr>
        <w:top w:val="none" w:sz="0" w:space="0" w:color="auto"/>
        <w:left w:val="none" w:sz="0" w:space="0" w:color="auto"/>
        <w:bottom w:val="none" w:sz="0" w:space="0" w:color="auto"/>
        <w:right w:val="none" w:sz="0" w:space="0" w:color="auto"/>
      </w:divBdr>
    </w:div>
    <w:div w:id="534536859">
      <w:bodyDiv w:val="1"/>
      <w:marLeft w:val="0"/>
      <w:marRight w:val="0"/>
      <w:marTop w:val="0"/>
      <w:marBottom w:val="0"/>
      <w:divBdr>
        <w:top w:val="none" w:sz="0" w:space="0" w:color="auto"/>
        <w:left w:val="none" w:sz="0" w:space="0" w:color="auto"/>
        <w:bottom w:val="none" w:sz="0" w:space="0" w:color="auto"/>
        <w:right w:val="none" w:sz="0" w:space="0" w:color="auto"/>
      </w:divBdr>
    </w:div>
    <w:div w:id="534543403">
      <w:bodyDiv w:val="1"/>
      <w:marLeft w:val="0"/>
      <w:marRight w:val="0"/>
      <w:marTop w:val="0"/>
      <w:marBottom w:val="0"/>
      <w:divBdr>
        <w:top w:val="none" w:sz="0" w:space="0" w:color="auto"/>
        <w:left w:val="none" w:sz="0" w:space="0" w:color="auto"/>
        <w:bottom w:val="none" w:sz="0" w:space="0" w:color="auto"/>
        <w:right w:val="none" w:sz="0" w:space="0" w:color="auto"/>
      </w:divBdr>
    </w:div>
    <w:div w:id="534586975">
      <w:bodyDiv w:val="1"/>
      <w:marLeft w:val="0"/>
      <w:marRight w:val="0"/>
      <w:marTop w:val="0"/>
      <w:marBottom w:val="0"/>
      <w:divBdr>
        <w:top w:val="none" w:sz="0" w:space="0" w:color="auto"/>
        <w:left w:val="none" w:sz="0" w:space="0" w:color="auto"/>
        <w:bottom w:val="none" w:sz="0" w:space="0" w:color="auto"/>
        <w:right w:val="none" w:sz="0" w:space="0" w:color="auto"/>
      </w:divBdr>
    </w:div>
    <w:div w:id="534588305">
      <w:bodyDiv w:val="1"/>
      <w:marLeft w:val="0"/>
      <w:marRight w:val="0"/>
      <w:marTop w:val="0"/>
      <w:marBottom w:val="0"/>
      <w:divBdr>
        <w:top w:val="none" w:sz="0" w:space="0" w:color="auto"/>
        <w:left w:val="none" w:sz="0" w:space="0" w:color="auto"/>
        <w:bottom w:val="none" w:sz="0" w:space="0" w:color="auto"/>
        <w:right w:val="none" w:sz="0" w:space="0" w:color="auto"/>
      </w:divBdr>
    </w:div>
    <w:div w:id="534738666">
      <w:bodyDiv w:val="1"/>
      <w:marLeft w:val="0"/>
      <w:marRight w:val="0"/>
      <w:marTop w:val="0"/>
      <w:marBottom w:val="0"/>
      <w:divBdr>
        <w:top w:val="none" w:sz="0" w:space="0" w:color="auto"/>
        <w:left w:val="none" w:sz="0" w:space="0" w:color="auto"/>
        <w:bottom w:val="none" w:sz="0" w:space="0" w:color="auto"/>
        <w:right w:val="none" w:sz="0" w:space="0" w:color="auto"/>
      </w:divBdr>
    </w:div>
    <w:div w:id="534922819">
      <w:bodyDiv w:val="1"/>
      <w:marLeft w:val="0"/>
      <w:marRight w:val="0"/>
      <w:marTop w:val="0"/>
      <w:marBottom w:val="0"/>
      <w:divBdr>
        <w:top w:val="none" w:sz="0" w:space="0" w:color="auto"/>
        <w:left w:val="none" w:sz="0" w:space="0" w:color="auto"/>
        <w:bottom w:val="none" w:sz="0" w:space="0" w:color="auto"/>
        <w:right w:val="none" w:sz="0" w:space="0" w:color="auto"/>
      </w:divBdr>
    </w:div>
    <w:div w:id="534928254">
      <w:bodyDiv w:val="1"/>
      <w:marLeft w:val="0"/>
      <w:marRight w:val="0"/>
      <w:marTop w:val="0"/>
      <w:marBottom w:val="0"/>
      <w:divBdr>
        <w:top w:val="none" w:sz="0" w:space="0" w:color="auto"/>
        <w:left w:val="none" w:sz="0" w:space="0" w:color="auto"/>
        <w:bottom w:val="none" w:sz="0" w:space="0" w:color="auto"/>
        <w:right w:val="none" w:sz="0" w:space="0" w:color="auto"/>
      </w:divBdr>
    </w:div>
    <w:div w:id="535238421">
      <w:bodyDiv w:val="1"/>
      <w:marLeft w:val="0"/>
      <w:marRight w:val="0"/>
      <w:marTop w:val="0"/>
      <w:marBottom w:val="0"/>
      <w:divBdr>
        <w:top w:val="none" w:sz="0" w:space="0" w:color="auto"/>
        <w:left w:val="none" w:sz="0" w:space="0" w:color="auto"/>
        <w:bottom w:val="none" w:sz="0" w:space="0" w:color="auto"/>
        <w:right w:val="none" w:sz="0" w:space="0" w:color="auto"/>
      </w:divBdr>
    </w:div>
    <w:div w:id="535433212">
      <w:bodyDiv w:val="1"/>
      <w:marLeft w:val="0"/>
      <w:marRight w:val="0"/>
      <w:marTop w:val="0"/>
      <w:marBottom w:val="0"/>
      <w:divBdr>
        <w:top w:val="none" w:sz="0" w:space="0" w:color="auto"/>
        <w:left w:val="none" w:sz="0" w:space="0" w:color="auto"/>
        <w:bottom w:val="none" w:sz="0" w:space="0" w:color="auto"/>
        <w:right w:val="none" w:sz="0" w:space="0" w:color="auto"/>
      </w:divBdr>
    </w:div>
    <w:div w:id="535506421">
      <w:bodyDiv w:val="1"/>
      <w:marLeft w:val="0"/>
      <w:marRight w:val="0"/>
      <w:marTop w:val="0"/>
      <w:marBottom w:val="0"/>
      <w:divBdr>
        <w:top w:val="none" w:sz="0" w:space="0" w:color="auto"/>
        <w:left w:val="none" w:sz="0" w:space="0" w:color="auto"/>
        <w:bottom w:val="none" w:sz="0" w:space="0" w:color="auto"/>
        <w:right w:val="none" w:sz="0" w:space="0" w:color="auto"/>
      </w:divBdr>
    </w:div>
    <w:div w:id="536161394">
      <w:bodyDiv w:val="1"/>
      <w:marLeft w:val="0"/>
      <w:marRight w:val="0"/>
      <w:marTop w:val="0"/>
      <w:marBottom w:val="0"/>
      <w:divBdr>
        <w:top w:val="none" w:sz="0" w:space="0" w:color="auto"/>
        <w:left w:val="none" w:sz="0" w:space="0" w:color="auto"/>
        <w:bottom w:val="none" w:sz="0" w:space="0" w:color="auto"/>
        <w:right w:val="none" w:sz="0" w:space="0" w:color="auto"/>
      </w:divBdr>
    </w:div>
    <w:div w:id="536166475">
      <w:bodyDiv w:val="1"/>
      <w:marLeft w:val="0"/>
      <w:marRight w:val="0"/>
      <w:marTop w:val="0"/>
      <w:marBottom w:val="0"/>
      <w:divBdr>
        <w:top w:val="none" w:sz="0" w:space="0" w:color="auto"/>
        <w:left w:val="none" w:sz="0" w:space="0" w:color="auto"/>
        <w:bottom w:val="none" w:sz="0" w:space="0" w:color="auto"/>
        <w:right w:val="none" w:sz="0" w:space="0" w:color="auto"/>
      </w:divBdr>
    </w:div>
    <w:div w:id="536233317">
      <w:bodyDiv w:val="1"/>
      <w:marLeft w:val="0"/>
      <w:marRight w:val="0"/>
      <w:marTop w:val="0"/>
      <w:marBottom w:val="0"/>
      <w:divBdr>
        <w:top w:val="none" w:sz="0" w:space="0" w:color="auto"/>
        <w:left w:val="none" w:sz="0" w:space="0" w:color="auto"/>
        <w:bottom w:val="none" w:sz="0" w:space="0" w:color="auto"/>
        <w:right w:val="none" w:sz="0" w:space="0" w:color="auto"/>
      </w:divBdr>
    </w:div>
    <w:div w:id="537086306">
      <w:bodyDiv w:val="1"/>
      <w:marLeft w:val="0"/>
      <w:marRight w:val="0"/>
      <w:marTop w:val="0"/>
      <w:marBottom w:val="0"/>
      <w:divBdr>
        <w:top w:val="none" w:sz="0" w:space="0" w:color="auto"/>
        <w:left w:val="none" w:sz="0" w:space="0" w:color="auto"/>
        <w:bottom w:val="none" w:sz="0" w:space="0" w:color="auto"/>
        <w:right w:val="none" w:sz="0" w:space="0" w:color="auto"/>
      </w:divBdr>
    </w:div>
    <w:div w:id="537593037">
      <w:bodyDiv w:val="1"/>
      <w:marLeft w:val="0"/>
      <w:marRight w:val="0"/>
      <w:marTop w:val="0"/>
      <w:marBottom w:val="0"/>
      <w:divBdr>
        <w:top w:val="none" w:sz="0" w:space="0" w:color="auto"/>
        <w:left w:val="none" w:sz="0" w:space="0" w:color="auto"/>
        <w:bottom w:val="none" w:sz="0" w:space="0" w:color="auto"/>
        <w:right w:val="none" w:sz="0" w:space="0" w:color="auto"/>
      </w:divBdr>
    </w:div>
    <w:div w:id="537820172">
      <w:bodyDiv w:val="1"/>
      <w:marLeft w:val="0"/>
      <w:marRight w:val="0"/>
      <w:marTop w:val="0"/>
      <w:marBottom w:val="0"/>
      <w:divBdr>
        <w:top w:val="none" w:sz="0" w:space="0" w:color="auto"/>
        <w:left w:val="none" w:sz="0" w:space="0" w:color="auto"/>
        <w:bottom w:val="none" w:sz="0" w:space="0" w:color="auto"/>
        <w:right w:val="none" w:sz="0" w:space="0" w:color="auto"/>
      </w:divBdr>
    </w:div>
    <w:div w:id="538397486">
      <w:bodyDiv w:val="1"/>
      <w:marLeft w:val="0"/>
      <w:marRight w:val="0"/>
      <w:marTop w:val="0"/>
      <w:marBottom w:val="0"/>
      <w:divBdr>
        <w:top w:val="none" w:sz="0" w:space="0" w:color="auto"/>
        <w:left w:val="none" w:sz="0" w:space="0" w:color="auto"/>
        <w:bottom w:val="none" w:sz="0" w:space="0" w:color="auto"/>
        <w:right w:val="none" w:sz="0" w:space="0" w:color="auto"/>
      </w:divBdr>
    </w:div>
    <w:div w:id="538467890">
      <w:bodyDiv w:val="1"/>
      <w:marLeft w:val="0"/>
      <w:marRight w:val="0"/>
      <w:marTop w:val="0"/>
      <w:marBottom w:val="0"/>
      <w:divBdr>
        <w:top w:val="none" w:sz="0" w:space="0" w:color="auto"/>
        <w:left w:val="none" w:sz="0" w:space="0" w:color="auto"/>
        <w:bottom w:val="none" w:sz="0" w:space="0" w:color="auto"/>
        <w:right w:val="none" w:sz="0" w:space="0" w:color="auto"/>
      </w:divBdr>
    </w:div>
    <w:div w:id="538512864">
      <w:bodyDiv w:val="1"/>
      <w:marLeft w:val="0"/>
      <w:marRight w:val="0"/>
      <w:marTop w:val="0"/>
      <w:marBottom w:val="0"/>
      <w:divBdr>
        <w:top w:val="none" w:sz="0" w:space="0" w:color="auto"/>
        <w:left w:val="none" w:sz="0" w:space="0" w:color="auto"/>
        <w:bottom w:val="none" w:sz="0" w:space="0" w:color="auto"/>
        <w:right w:val="none" w:sz="0" w:space="0" w:color="auto"/>
      </w:divBdr>
    </w:div>
    <w:div w:id="538859873">
      <w:bodyDiv w:val="1"/>
      <w:marLeft w:val="0"/>
      <w:marRight w:val="0"/>
      <w:marTop w:val="0"/>
      <w:marBottom w:val="0"/>
      <w:divBdr>
        <w:top w:val="none" w:sz="0" w:space="0" w:color="auto"/>
        <w:left w:val="none" w:sz="0" w:space="0" w:color="auto"/>
        <w:bottom w:val="none" w:sz="0" w:space="0" w:color="auto"/>
        <w:right w:val="none" w:sz="0" w:space="0" w:color="auto"/>
      </w:divBdr>
    </w:div>
    <w:div w:id="539054627">
      <w:bodyDiv w:val="1"/>
      <w:marLeft w:val="0"/>
      <w:marRight w:val="0"/>
      <w:marTop w:val="0"/>
      <w:marBottom w:val="0"/>
      <w:divBdr>
        <w:top w:val="none" w:sz="0" w:space="0" w:color="auto"/>
        <w:left w:val="none" w:sz="0" w:space="0" w:color="auto"/>
        <w:bottom w:val="none" w:sz="0" w:space="0" w:color="auto"/>
        <w:right w:val="none" w:sz="0" w:space="0" w:color="auto"/>
      </w:divBdr>
    </w:div>
    <w:div w:id="539317300">
      <w:bodyDiv w:val="1"/>
      <w:marLeft w:val="0"/>
      <w:marRight w:val="0"/>
      <w:marTop w:val="0"/>
      <w:marBottom w:val="0"/>
      <w:divBdr>
        <w:top w:val="none" w:sz="0" w:space="0" w:color="auto"/>
        <w:left w:val="none" w:sz="0" w:space="0" w:color="auto"/>
        <w:bottom w:val="none" w:sz="0" w:space="0" w:color="auto"/>
        <w:right w:val="none" w:sz="0" w:space="0" w:color="auto"/>
      </w:divBdr>
    </w:div>
    <w:div w:id="540166516">
      <w:bodyDiv w:val="1"/>
      <w:marLeft w:val="0"/>
      <w:marRight w:val="0"/>
      <w:marTop w:val="0"/>
      <w:marBottom w:val="0"/>
      <w:divBdr>
        <w:top w:val="none" w:sz="0" w:space="0" w:color="auto"/>
        <w:left w:val="none" w:sz="0" w:space="0" w:color="auto"/>
        <w:bottom w:val="none" w:sz="0" w:space="0" w:color="auto"/>
        <w:right w:val="none" w:sz="0" w:space="0" w:color="auto"/>
      </w:divBdr>
    </w:div>
    <w:div w:id="540242907">
      <w:bodyDiv w:val="1"/>
      <w:marLeft w:val="0"/>
      <w:marRight w:val="0"/>
      <w:marTop w:val="0"/>
      <w:marBottom w:val="0"/>
      <w:divBdr>
        <w:top w:val="none" w:sz="0" w:space="0" w:color="auto"/>
        <w:left w:val="none" w:sz="0" w:space="0" w:color="auto"/>
        <w:bottom w:val="none" w:sz="0" w:space="0" w:color="auto"/>
        <w:right w:val="none" w:sz="0" w:space="0" w:color="auto"/>
      </w:divBdr>
    </w:div>
    <w:div w:id="540438017">
      <w:bodyDiv w:val="1"/>
      <w:marLeft w:val="0"/>
      <w:marRight w:val="0"/>
      <w:marTop w:val="0"/>
      <w:marBottom w:val="0"/>
      <w:divBdr>
        <w:top w:val="none" w:sz="0" w:space="0" w:color="auto"/>
        <w:left w:val="none" w:sz="0" w:space="0" w:color="auto"/>
        <w:bottom w:val="none" w:sz="0" w:space="0" w:color="auto"/>
        <w:right w:val="none" w:sz="0" w:space="0" w:color="auto"/>
      </w:divBdr>
    </w:div>
    <w:div w:id="540442383">
      <w:bodyDiv w:val="1"/>
      <w:marLeft w:val="0"/>
      <w:marRight w:val="0"/>
      <w:marTop w:val="0"/>
      <w:marBottom w:val="0"/>
      <w:divBdr>
        <w:top w:val="none" w:sz="0" w:space="0" w:color="auto"/>
        <w:left w:val="none" w:sz="0" w:space="0" w:color="auto"/>
        <w:bottom w:val="none" w:sz="0" w:space="0" w:color="auto"/>
        <w:right w:val="none" w:sz="0" w:space="0" w:color="auto"/>
      </w:divBdr>
    </w:div>
    <w:div w:id="541094241">
      <w:bodyDiv w:val="1"/>
      <w:marLeft w:val="0"/>
      <w:marRight w:val="0"/>
      <w:marTop w:val="0"/>
      <w:marBottom w:val="0"/>
      <w:divBdr>
        <w:top w:val="none" w:sz="0" w:space="0" w:color="auto"/>
        <w:left w:val="none" w:sz="0" w:space="0" w:color="auto"/>
        <w:bottom w:val="none" w:sz="0" w:space="0" w:color="auto"/>
        <w:right w:val="none" w:sz="0" w:space="0" w:color="auto"/>
      </w:divBdr>
    </w:div>
    <w:div w:id="541669892">
      <w:bodyDiv w:val="1"/>
      <w:marLeft w:val="0"/>
      <w:marRight w:val="0"/>
      <w:marTop w:val="0"/>
      <w:marBottom w:val="0"/>
      <w:divBdr>
        <w:top w:val="none" w:sz="0" w:space="0" w:color="auto"/>
        <w:left w:val="none" w:sz="0" w:space="0" w:color="auto"/>
        <w:bottom w:val="none" w:sz="0" w:space="0" w:color="auto"/>
        <w:right w:val="none" w:sz="0" w:space="0" w:color="auto"/>
      </w:divBdr>
    </w:div>
    <w:div w:id="541791457">
      <w:bodyDiv w:val="1"/>
      <w:marLeft w:val="0"/>
      <w:marRight w:val="0"/>
      <w:marTop w:val="0"/>
      <w:marBottom w:val="0"/>
      <w:divBdr>
        <w:top w:val="none" w:sz="0" w:space="0" w:color="auto"/>
        <w:left w:val="none" w:sz="0" w:space="0" w:color="auto"/>
        <w:bottom w:val="none" w:sz="0" w:space="0" w:color="auto"/>
        <w:right w:val="none" w:sz="0" w:space="0" w:color="auto"/>
      </w:divBdr>
    </w:div>
    <w:div w:id="541869278">
      <w:bodyDiv w:val="1"/>
      <w:marLeft w:val="0"/>
      <w:marRight w:val="0"/>
      <w:marTop w:val="0"/>
      <w:marBottom w:val="0"/>
      <w:divBdr>
        <w:top w:val="none" w:sz="0" w:space="0" w:color="auto"/>
        <w:left w:val="none" w:sz="0" w:space="0" w:color="auto"/>
        <w:bottom w:val="none" w:sz="0" w:space="0" w:color="auto"/>
        <w:right w:val="none" w:sz="0" w:space="0" w:color="auto"/>
      </w:divBdr>
    </w:div>
    <w:div w:id="541984467">
      <w:bodyDiv w:val="1"/>
      <w:marLeft w:val="0"/>
      <w:marRight w:val="0"/>
      <w:marTop w:val="0"/>
      <w:marBottom w:val="0"/>
      <w:divBdr>
        <w:top w:val="none" w:sz="0" w:space="0" w:color="auto"/>
        <w:left w:val="none" w:sz="0" w:space="0" w:color="auto"/>
        <w:bottom w:val="none" w:sz="0" w:space="0" w:color="auto"/>
        <w:right w:val="none" w:sz="0" w:space="0" w:color="auto"/>
      </w:divBdr>
    </w:div>
    <w:div w:id="541989513">
      <w:bodyDiv w:val="1"/>
      <w:marLeft w:val="0"/>
      <w:marRight w:val="0"/>
      <w:marTop w:val="0"/>
      <w:marBottom w:val="0"/>
      <w:divBdr>
        <w:top w:val="none" w:sz="0" w:space="0" w:color="auto"/>
        <w:left w:val="none" w:sz="0" w:space="0" w:color="auto"/>
        <w:bottom w:val="none" w:sz="0" w:space="0" w:color="auto"/>
        <w:right w:val="none" w:sz="0" w:space="0" w:color="auto"/>
      </w:divBdr>
    </w:div>
    <w:div w:id="542055425">
      <w:bodyDiv w:val="1"/>
      <w:marLeft w:val="0"/>
      <w:marRight w:val="0"/>
      <w:marTop w:val="0"/>
      <w:marBottom w:val="0"/>
      <w:divBdr>
        <w:top w:val="none" w:sz="0" w:space="0" w:color="auto"/>
        <w:left w:val="none" w:sz="0" w:space="0" w:color="auto"/>
        <w:bottom w:val="none" w:sz="0" w:space="0" w:color="auto"/>
        <w:right w:val="none" w:sz="0" w:space="0" w:color="auto"/>
      </w:divBdr>
    </w:div>
    <w:div w:id="542060959">
      <w:bodyDiv w:val="1"/>
      <w:marLeft w:val="0"/>
      <w:marRight w:val="0"/>
      <w:marTop w:val="0"/>
      <w:marBottom w:val="0"/>
      <w:divBdr>
        <w:top w:val="none" w:sz="0" w:space="0" w:color="auto"/>
        <w:left w:val="none" w:sz="0" w:space="0" w:color="auto"/>
        <w:bottom w:val="none" w:sz="0" w:space="0" w:color="auto"/>
        <w:right w:val="none" w:sz="0" w:space="0" w:color="auto"/>
      </w:divBdr>
    </w:div>
    <w:div w:id="542061352">
      <w:bodyDiv w:val="1"/>
      <w:marLeft w:val="0"/>
      <w:marRight w:val="0"/>
      <w:marTop w:val="0"/>
      <w:marBottom w:val="0"/>
      <w:divBdr>
        <w:top w:val="none" w:sz="0" w:space="0" w:color="auto"/>
        <w:left w:val="none" w:sz="0" w:space="0" w:color="auto"/>
        <w:bottom w:val="none" w:sz="0" w:space="0" w:color="auto"/>
        <w:right w:val="none" w:sz="0" w:space="0" w:color="auto"/>
      </w:divBdr>
    </w:div>
    <w:div w:id="542133205">
      <w:bodyDiv w:val="1"/>
      <w:marLeft w:val="0"/>
      <w:marRight w:val="0"/>
      <w:marTop w:val="0"/>
      <w:marBottom w:val="0"/>
      <w:divBdr>
        <w:top w:val="none" w:sz="0" w:space="0" w:color="auto"/>
        <w:left w:val="none" w:sz="0" w:space="0" w:color="auto"/>
        <w:bottom w:val="none" w:sz="0" w:space="0" w:color="auto"/>
        <w:right w:val="none" w:sz="0" w:space="0" w:color="auto"/>
      </w:divBdr>
    </w:div>
    <w:div w:id="542403087">
      <w:bodyDiv w:val="1"/>
      <w:marLeft w:val="0"/>
      <w:marRight w:val="0"/>
      <w:marTop w:val="0"/>
      <w:marBottom w:val="0"/>
      <w:divBdr>
        <w:top w:val="none" w:sz="0" w:space="0" w:color="auto"/>
        <w:left w:val="none" w:sz="0" w:space="0" w:color="auto"/>
        <w:bottom w:val="none" w:sz="0" w:space="0" w:color="auto"/>
        <w:right w:val="none" w:sz="0" w:space="0" w:color="auto"/>
      </w:divBdr>
    </w:div>
    <w:div w:id="542526827">
      <w:bodyDiv w:val="1"/>
      <w:marLeft w:val="0"/>
      <w:marRight w:val="0"/>
      <w:marTop w:val="0"/>
      <w:marBottom w:val="0"/>
      <w:divBdr>
        <w:top w:val="none" w:sz="0" w:space="0" w:color="auto"/>
        <w:left w:val="none" w:sz="0" w:space="0" w:color="auto"/>
        <w:bottom w:val="none" w:sz="0" w:space="0" w:color="auto"/>
        <w:right w:val="none" w:sz="0" w:space="0" w:color="auto"/>
      </w:divBdr>
    </w:div>
    <w:div w:id="542786221">
      <w:bodyDiv w:val="1"/>
      <w:marLeft w:val="0"/>
      <w:marRight w:val="0"/>
      <w:marTop w:val="0"/>
      <w:marBottom w:val="0"/>
      <w:divBdr>
        <w:top w:val="none" w:sz="0" w:space="0" w:color="auto"/>
        <w:left w:val="none" w:sz="0" w:space="0" w:color="auto"/>
        <w:bottom w:val="none" w:sz="0" w:space="0" w:color="auto"/>
        <w:right w:val="none" w:sz="0" w:space="0" w:color="auto"/>
      </w:divBdr>
    </w:div>
    <w:div w:id="543441445">
      <w:bodyDiv w:val="1"/>
      <w:marLeft w:val="0"/>
      <w:marRight w:val="0"/>
      <w:marTop w:val="0"/>
      <w:marBottom w:val="0"/>
      <w:divBdr>
        <w:top w:val="none" w:sz="0" w:space="0" w:color="auto"/>
        <w:left w:val="none" w:sz="0" w:space="0" w:color="auto"/>
        <w:bottom w:val="none" w:sz="0" w:space="0" w:color="auto"/>
        <w:right w:val="none" w:sz="0" w:space="0" w:color="auto"/>
      </w:divBdr>
    </w:div>
    <w:div w:id="543520554">
      <w:bodyDiv w:val="1"/>
      <w:marLeft w:val="0"/>
      <w:marRight w:val="0"/>
      <w:marTop w:val="0"/>
      <w:marBottom w:val="0"/>
      <w:divBdr>
        <w:top w:val="none" w:sz="0" w:space="0" w:color="auto"/>
        <w:left w:val="none" w:sz="0" w:space="0" w:color="auto"/>
        <w:bottom w:val="none" w:sz="0" w:space="0" w:color="auto"/>
        <w:right w:val="none" w:sz="0" w:space="0" w:color="auto"/>
      </w:divBdr>
    </w:div>
    <w:div w:id="543560802">
      <w:bodyDiv w:val="1"/>
      <w:marLeft w:val="0"/>
      <w:marRight w:val="0"/>
      <w:marTop w:val="0"/>
      <w:marBottom w:val="0"/>
      <w:divBdr>
        <w:top w:val="none" w:sz="0" w:space="0" w:color="auto"/>
        <w:left w:val="none" w:sz="0" w:space="0" w:color="auto"/>
        <w:bottom w:val="none" w:sz="0" w:space="0" w:color="auto"/>
        <w:right w:val="none" w:sz="0" w:space="0" w:color="auto"/>
      </w:divBdr>
    </w:div>
    <w:div w:id="543833125">
      <w:bodyDiv w:val="1"/>
      <w:marLeft w:val="0"/>
      <w:marRight w:val="0"/>
      <w:marTop w:val="0"/>
      <w:marBottom w:val="0"/>
      <w:divBdr>
        <w:top w:val="none" w:sz="0" w:space="0" w:color="auto"/>
        <w:left w:val="none" w:sz="0" w:space="0" w:color="auto"/>
        <w:bottom w:val="none" w:sz="0" w:space="0" w:color="auto"/>
        <w:right w:val="none" w:sz="0" w:space="0" w:color="auto"/>
      </w:divBdr>
    </w:div>
    <w:div w:id="543979210">
      <w:bodyDiv w:val="1"/>
      <w:marLeft w:val="0"/>
      <w:marRight w:val="0"/>
      <w:marTop w:val="0"/>
      <w:marBottom w:val="0"/>
      <w:divBdr>
        <w:top w:val="none" w:sz="0" w:space="0" w:color="auto"/>
        <w:left w:val="none" w:sz="0" w:space="0" w:color="auto"/>
        <w:bottom w:val="none" w:sz="0" w:space="0" w:color="auto"/>
        <w:right w:val="none" w:sz="0" w:space="0" w:color="auto"/>
      </w:divBdr>
    </w:div>
    <w:div w:id="544025932">
      <w:bodyDiv w:val="1"/>
      <w:marLeft w:val="0"/>
      <w:marRight w:val="0"/>
      <w:marTop w:val="0"/>
      <w:marBottom w:val="0"/>
      <w:divBdr>
        <w:top w:val="none" w:sz="0" w:space="0" w:color="auto"/>
        <w:left w:val="none" w:sz="0" w:space="0" w:color="auto"/>
        <w:bottom w:val="none" w:sz="0" w:space="0" w:color="auto"/>
        <w:right w:val="none" w:sz="0" w:space="0" w:color="auto"/>
      </w:divBdr>
    </w:div>
    <w:div w:id="544101288">
      <w:bodyDiv w:val="1"/>
      <w:marLeft w:val="0"/>
      <w:marRight w:val="0"/>
      <w:marTop w:val="0"/>
      <w:marBottom w:val="0"/>
      <w:divBdr>
        <w:top w:val="none" w:sz="0" w:space="0" w:color="auto"/>
        <w:left w:val="none" w:sz="0" w:space="0" w:color="auto"/>
        <w:bottom w:val="none" w:sz="0" w:space="0" w:color="auto"/>
        <w:right w:val="none" w:sz="0" w:space="0" w:color="auto"/>
      </w:divBdr>
    </w:div>
    <w:div w:id="544636796">
      <w:bodyDiv w:val="1"/>
      <w:marLeft w:val="0"/>
      <w:marRight w:val="0"/>
      <w:marTop w:val="0"/>
      <w:marBottom w:val="0"/>
      <w:divBdr>
        <w:top w:val="none" w:sz="0" w:space="0" w:color="auto"/>
        <w:left w:val="none" w:sz="0" w:space="0" w:color="auto"/>
        <w:bottom w:val="none" w:sz="0" w:space="0" w:color="auto"/>
        <w:right w:val="none" w:sz="0" w:space="0" w:color="auto"/>
      </w:divBdr>
    </w:div>
    <w:div w:id="544758693">
      <w:bodyDiv w:val="1"/>
      <w:marLeft w:val="0"/>
      <w:marRight w:val="0"/>
      <w:marTop w:val="0"/>
      <w:marBottom w:val="0"/>
      <w:divBdr>
        <w:top w:val="none" w:sz="0" w:space="0" w:color="auto"/>
        <w:left w:val="none" w:sz="0" w:space="0" w:color="auto"/>
        <w:bottom w:val="none" w:sz="0" w:space="0" w:color="auto"/>
        <w:right w:val="none" w:sz="0" w:space="0" w:color="auto"/>
      </w:divBdr>
    </w:div>
    <w:div w:id="544828454">
      <w:bodyDiv w:val="1"/>
      <w:marLeft w:val="0"/>
      <w:marRight w:val="0"/>
      <w:marTop w:val="0"/>
      <w:marBottom w:val="0"/>
      <w:divBdr>
        <w:top w:val="none" w:sz="0" w:space="0" w:color="auto"/>
        <w:left w:val="none" w:sz="0" w:space="0" w:color="auto"/>
        <w:bottom w:val="none" w:sz="0" w:space="0" w:color="auto"/>
        <w:right w:val="none" w:sz="0" w:space="0" w:color="auto"/>
      </w:divBdr>
    </w:div>
    <w:div w:id="545215358">
      <w:bodyDiv w:val="1"/>
      <w:marLeft w:val="0"/>
      <w:marRight w:val="0"/>
      <w:marTop w:val="0"/>
      <w:marBottom w:val="0"/>
      <w:divBdr>
        <w:top w:val="none" w:sz="0" w:space="0" w:color="auto"/>
        <w:left w:val="none" w:sz="0" w:space="0" w:color="auto"/>
        <w:bottom w:val="none" w:sz="0" w:space="0" w:color="auto"/>
        <w:right w:val="none" w:sz="0" w:space="0" w:color="auto"/>
      </w:divBdr>
    </w:div>
    <w:div w:id="545261912">
      <w:bodyDiv w:val="1"/>
      <w:marLeft w:val="0"/>
      <w:marRight w:val="0"/>
      <w:marTop w:val="0"/>
      <w:marBottom w:val="0"/>
      <w:divBdr>
        <w:top w:val="none" w:sz="0" w:space="0" w:color="auto"/>
        <w:left w:val="none" w:sz="0" w:space="0" w:color="auto"/>
        <w:bottom w:val="none" w:sz="0" w:space="0" w:color="auto"/>
        <w:right w:val="none" w:sz="0" w:space="0" w:color="auto"/>
      </w:divBdr>
    </w:div>
    <w:div w:id="545947300">
      <w:bodyDiv w:val="1"/>
      <w:marLeft w:val="0"/>
      <w:marRight w:val="0"/>
      <w:marTop w:val="0"/>
      <w:marBottom w:val="0"/>
      <w:divBdr>
        <w:top w:val="none" w:sz="0" w:space="0" w:color="auto"/>
        <w:left w:val="none" w:sz="0" w:space="0" w:color="auto"/>
        <w:bottom w:val="none" w:sz="0" w:space="0" w:color="auto"/>
        <w:right w:val="none" w:sz="0" w:space="0" w:color="auto"/>
      </w:divBdr>
    </w:div>
    <w:div w:id="545992323">
      <w:bodyDiv w:val="1"/>
      <w:marLeft w:val="0"/>
      <w:marRight w:val="0"/>
      <w:marTop w:val="0"/>
      <w:marBottom w:val="0"/>
      <w:divBdr>
        <w:top w:val="none" w:sz="0" w:space="0" w:color="auto"/>
        <w:left w:val="none" w:sz="0" w:space="0" w:color="auto"/>
        <w:bottom w:val="none" w:sz="0" w:space="0" w:color="auto"/>
        <w:right w:val="none" w:sz="0" w:space="0" w:color="auto"/>
      </w:divBdr>
    </w:div>
    <w:div w:id="546139606">
      <w:bodyDiv w:val="1"/>
      <w:marLeft w:val="0"/>
      <w:marRight w:val="0"/>
      <w:marTop w:val="0"/>
      <w:marBottom w:val="0"/>
      <w:divBdr>
        <w:top w:val="none" w:sz="0" w:space="0" w:color="auto"/>
        <w:left w:val="none" w:sz="0" w:space="0" w:color="auto"/>
        <w:bottom w:val="none" w:sz="0" w:space="0" w:color="auto"/>
        <w:right w:val="none" w:sz="0" w:space="0" w:color="auto"/>
      </w:divBdr>
    </w:div>
    <w:div w:id="546187250">
      <w:bodyDiv w:val="1"/>
      <w:marLeft w:val="0"/>
      <w:marRight w:val="0"/>
      <w:marTop w:val="0"/>
      <w:marBottom w:val="0"/>
      <w:divBdr>
        <w:top w:val="none" w:sz="0" w:space="0" w:color="auto"/>
        <w:left w:val="none" w:sz="0" w:space="0" w:color="auto"/>
        <w:bottom w:val="none" w:sz="0" w:space="0" w:color="auto"/>
        <w:right w:val="none" w:sz="0" w:space="0" w:color="auto"/>
      </w:divBdr>
    </w:div>
    <w:div w:id="546533360">
      <w:bodyDiv w:val="1"/>
      <w:marLeft w:val="0"/>
      <w:marRight w:val="0"/>
      <w:marTop w:val="0"/>
      <w:marBottom w:val="0"/>
      <w:divBdr>
        <w:top w:val="none" w:sz="0" w:space="0" w:color="auto"/>
        <w:left w:val="none" w:sz="0" w:space="0" w:color="auto"/>
        <w:bottom w:val="none" w:sz="0" w:space="0" w:color="auto"/>
        <w:right w:val="none" w:sz="0" w:space="0" w:color="auto"/>
      </w:divBdr>
    </w:div>
    <w:div w:id="546601416">
      <w:bodyDiv w:val="1"/>
      <w:marLeft w:val="0"/>
      <w:marRight w:val="0"/>
      <w:marTop w:val="0"/>
      <w:marBottom w:val="0"/>
      <w:divBdr>
        <w:top w:val="none" w:sz="0" w:space="0" w:color="auto"/>
        <w:left w:val="none" w:sz="0" w:space="0" w:color="auto"/>
        <w:bottom w:val="none" w:sz="0" w:space="0" w:color="auto"/>
        <w:right w:val="none" w:sz="0" w:space="0" w:color="auto"/>
      </w:divBdr>
    </w:div>
    <w:div w:id="546725618">
      <w:bodyDiv w:val="1"/>
      <w:marLeft w:val="0"/>
      <w:marRight w:val="0"/>
      <w:marTop w:val="0"/>
      <w:marBottom w:val="0"/>
      <w:divBdr>
        <w:top w:val="none" w:sz="0" w:space="0" w:color="auto"/>
        <w:left w:val="none" w:sz="0" w:space="0" w:color="auto"/>
        <w:bottom w:val="none" w:sz="0" w:space="0" w:color="auto"/>
        <w:right w:val="none" w:sz="0" w:space="0" w:color="auto"/>
      </w:divBdr>
    </w:div>
    <w:div w:id="546768942">
      <w:bodyDiv w:val="1"/>
      <w:marLeft w:val="0"/>
      <w:marRight w:val="0"/>
      <w:marTop w:val="0"/>
      <w:marBottom w:val="0"/>
      <w:divBdr>
        <w:top w:val="none" w:sz="0" w:space="0" w:color="auto"/>
        <w:left w:val="none" w:sz="0" w:space="0" w:color="auto"/>
        <w:bottom w:val="none" w:sz="0" w:space="0" w:color="auto"/>
        <w:right w:val="none" w:sz="0" w:space="0" w:color="auto"/>
      </w:divBdr>
    </w:div>
    <w:div w:id="546794688">
      <w:bodyDiv w:val="1"/>
      <w:marLeft w:val="0"/>
      <w:marRight w:val="0"/>
      <w:marTop w:val="0"/>
      <w:marBottom w:val="0"/>
      <w:divBdr>
        <w:top w:val="none" w:sz="0" w:space="0" w:color="auto"/>
        <w:left w:val="none" w:sz="0" w:space="0" w:color="auto"/>
        <w:bottom w:val="none" w:sz="0" w:space="0" w:color="auto"/>
        <w:right w:val="none" w:sz="0" w:space="0" w:color="auto"/>
      </w:divBdr>
    </w:div>
    <w:div w:id="547690268">
      <w:bodyDiv w:val="1"/>
      <w:marLeft w:val="0"/>
      <w:marRight w:val="0"/>
      <w:marTop w:val="0"/>
      <w:marBottom w:val="0"/>
      <w:divBdr>
        <w:top w:val="none" w:sz="0" w:space="0" w:color="auto"/>
        <w:left w:val="none" w:sz="0" w:space="0" w:color="auto"/>
        <w:bottom w:val="none" w:sz="0" w:space="0" w:color="auto"/>
        <w:right w:val="none" w:sz="0" w:space="0" w:color="auto"/>
      </w:divBdr>
    </w:div>
    <w:div w:id="547884938">
      <w:bodyDiv w:val="1"/>
      <w:marLeft w:val="0"/>
      <w:marRight w:val="0"/>
      <w:marTop w:val="0"/>
      <w:marBottom w:val="0"/>
      <w:divBdr>
        <w:top w:val="none" w:sz="0" w:space="0" w:color="auto"/>
        <w:left w:val="none" w:sz="0" w:space="0" w:color="auto"/>
        <w:bottom w:val="none" w:sz="0" w:space="0" w:color="auto"/>
        <w:right w:val="none" w:sz="0" w:space="0" w:color="auto"/>
      </w:divBdr>
    </w:div>
    <w:div w:id="548148720">
      <w:bodyDiv w:val="1"/>
      <w:marLeft w:val="0"/>
      <w:marRight w:val="0"/>
      <w:marTop w:val="0"/>
      <w:marBottom w:val="0"/>
      <w:divBdr>
        <w:top w:val="none" w:sz="0" w:space="0" w:color="auto"/>
        <w:left w:val="none" w:sz="0" w:space="0" w:color="auto"/>
        <w:bottom w:val="none" w:sz="0" w:space="0" w:color="auto"/>
        <w:right w:val="none" w:sz="0" w:space="0" w:color="auto"/>
      </w:divBdr>
    </w:div>
    <w:div w:id="548225074">
      <w:bodyDiv w:val="1"/>
      <w:marLeft w:val="0"/>
      <w:marRight w:val="0"/>
      <w:marTop w:val="0"/>
      <w:marBottom w:val="0"/>
      <w:divBdr>
        <w:top w:val="none" w:sz="0" w:space="0" w:color="auto"/>
        <w:left w:val="none" w:sz="0" w:space="0" w:color="auto"/>
        <w:bottom w:val="none" w:sz="0" w:space="0" w:color="auto"/>
        <w:right w:val="none" w:sz="0" w:space="0" w:color="auto"/>
      </w:divBdr>
    </w:div>
    <w:div w:id="548228951">
      <w:bodyDiv w:val="1"/>
      <w:marLeft w:val="0"/>
      <w:marRight w:val="0"/>
      <w:marTop w:val="0"/>
      <w:marBottom w:val="0"/>
      <w:divBdr>
        <w:top w:val="none" w:sz="0" w:space="0" w:color="auto"/>
        <w:left w:val="none" w:sz="0" w:space="0" w:color="auto"/>
        <w:bottom w:val="none" w:sz="0" w:space="0" w:color="auto"/>
        <w:right w:val="none" w:sz="0" w:space="0" w:color="auto"/>
      </w:divBdr>
    </w:div>
    <w:div w:id="548612259">
      <w:bodyDiv w:val="1"/>
      <w:marLeft w:val="0"/>
      <w:marRight w:val="0"/>
      <w:marTop w:val="0"/>
      <w:marBottom w:val="0"/>
      <w:divBdr>
        <w:top w:val="none" w:sz="0" w:space="0" w:color="auto"/>
        <w:left w:val="none" w:sz="0" w:space="0" w:color="auto"/>
        <w:bottom w:val="none" w:sz="0" w:space="0" w:color="auto"/>
        <w:right w:val="none" w:sz="0" w:space="0" w:color="auto"/>
      </w:divBdr>
    </w:div>
    <w:div w:id="548687445">
      <w:bodyDiv w:val="1"/>
      <w:marLeft w:val="0"/>
      <w:marRight w:val="0"/>
      <w:marTop w:val="0"/>
      <w:marBottom w:val="0"/>
      <w:divBdr>
        <w:top w:val="none" w:sz="0" w:space="0" w:color="auto"/>
        <w:left w:val="none" w:sz="0" w:space="0" w:color="auto"/>
        <w:bottom w:val="none" w:sz="0" w:space="0" w:color="auto"/>
        <w:right w:val="none" w:sz="0" w:space="0" w:color="auto"/>
      </w:divBdr>
    </w:div>
    <w:div w:id="548885313">
      <w:bodyDiv w:val="1"/>
      <w:marLeft w:val="0"/>
      <w:marRight w:val="0"/>
      <w:marTop w:val="0"/>
      <w:marBottom w:val="0"/>
      <w:divBdr>
        <w:top w:val="none" w:sz="0" w:space="0" w:color="auto"/>
        <w:left w:val="none" w:sz="0" w:space="0" w:color="auto"/>
        <w:bottom w:val="none" w:sz="0" w:space="0" w:color="auto"/>
        <w:right w:val="none" w:sz="0" w:space="0" w:color="auto"/>
      </w:divBdr>
    </w:div>
    <w:div w:id="548996272">
      <w:bodyDiv w:val="1"/>
      <w:marLeft w:val="0"/>
      <w:marRight w:val="0"/>
      <w:marTop w:val="0"/>
      <w:marBottom w:val="0"/>
      <w:divBdr>
        <w:top w:val="none" w:sz="0" w:space="0" w:color="auto"/>
        <w:left w:val="none" w:sz="0" w:space="0" w:color="auto"/>
        <w:bottom w:val="none" w:sz="0" w:space="0" w:color="auto"/>
        <w:right w:val="none" w:sz="0" w:space="0" w:color="auto"/>
      </w:divBdr>
    </w:div>
    <w:div w:id="549075550">
      <w:bodyDiv w:val="1"/>
      <w:marLeft w:val="0"/>
      <w:marRight w:val="0"/>
      <w:marTop w:val="0"/>
      <w:marBottom w:val="0"/>
      <w:divBdr>
        <w:top w:val="none" w:sz="0" w:space="0" w:color="auto"/>
        <w:left w:val="none" w:sz="0" w:space="0" w:color="auto"/>
        <w:bottom w:val="none" w:sz="0" w:space="0" w:color="auto"/>
        <w:right w:val="none" w:sz="0" w:space="0" w:color="auto"/>
      </w:divBdr>
    </w:div>
    <w:div w:id="549151033">
      <w:bodyDiv w:val="1"/>
      <w:marLeft w:val="0"/>
      <w:marRight w:val="0"/>
      <w:marTop w:val="0"/>
      <w:marBottom w:val="0"/>
      <w:divBdr>
        <w:top w:val="none" w:sz="0" w:space="0" w:color="auto"/>
        <w:left w:val="none" w:sz="0" w:space="0" w:color="auto"/>
        <w:bottom w:val="none" w:sz="0" w:space="0" w:color="auto"/>
        <w:right w:val="none" w:sz="0" w:space="0" w:color="auto"/>
      </w:divBdr>
    </w:div>
    <w:div w:id="549418801">
      <w:bodyDiv w:val="1"/>
      <w:marLeft w:val="0"/>
      <w:marRight w:val="0"/>
      <w:marTop w:val="0"/>
      <w:marBottom w:val="0"/>
      <w:divBdr>
        <w:top w:val="none" w:sz="0" w:space="0" w:color="auto"/>
        <w:left w:val="none" w:sz="0" w:space="0" w:color="auto"/>
        <w:bottom w:val="none" w:sz="0" w:space="0" w:color="auto"/>
        <w:right w:val="none" w:sz="0" w:space="0" w:color="auto"/>
      </w:divBdr>
    </w:div>
    <w:div w:id="549465726">
      <w:bodyDiv w:val="1"/>
      <w:marLeft w:val="0"/>
      <w:marRight w:val="0"/>
      <w:marTop w:val="0"/>
      <w:marBottom w:val="0"/>
      <w:divBdr>
        <w:top w:val="none" w:sz="0" w:space="0" w:color="auto"/>
        <w:left w:val="none" w:sz="0" w:space="0" w:color="auto"/>
        <w:bottom w:val="none" w:sz="0" w:space="0" w:color="auto"/>
        <w:right w:val="none" w:sz="0" w:space="0" w:color="auto"/>
      </w:divBdr>
    </w:div>
    <w:div w:id="549532208">
      <w:bodyDiv w:val="1"/>
      <w:marLeft w:val="0"/>
      <w:marRight w:val="0"/>
      <w:marTop w:val="0"/>
      <w:marBottom w:val="0"/>
      <w:divBdr>
        <w:top w:val="none" w:sz="0" w:space="0" w:color="auto"/>
        <w:left w:val="none" w:sz="0" w:space="0" w:color="auto"/>
        <w:bottom w:val="none" w:sz="0" w:space="0" w:color="auto"/>
        <w:right w:val="none" w:sz="0" w:space="0" w:color="auto"/>
      </w:divBdr>
    </w:div>
    <w:div w:id="549733492">
      <w:bodyDiv w:val="1"/>
      <w:marLeft w:val="0"/>
      <w:marRight w:val="0"/>
      <w:marTop w:val="0"/>
      <w:marBottom w:val="0"/>
      <w:divBdr>
        <w:top w:val="none" w:sz="0" w:space="0" w:color="auto"/>
        <w:left w:val="none" w:sz="0" w:space="0" w:color="auto"/>
        <w:bottom w:val="none" w:sz="0" w:space="0" w:color="auto"/>
        <w:right w:val="none" w:sz="0" w:space="0" w:color="auto"/>
      </w:divBdr>
    </w:div>
    <w:div w:id="550072497">
      <w:bodyDiv w:val="1"/>
      <w:marLeft w:val="0"/>
      <w:marRight w:val="0"/>
      <w:marTop w:val="0"/>
      <w:marBottom w:val="0"/>
      <w:divBdr>
        <w:top w:val="none" w:sz="0" w:space="0" w:color="auto"/>
        <w:left w:val="none" w:sz="0" w:space="0" w:color="auto"/>
        <w:bottom w:val="none" w:sz="0" w:space="0" w:color="auto"/>
        <w:right w:val="none" w:sz="0" w:space="0" w:color="auto"/>
      </w:divBdr>
    </w:div>
    <w:div w:id="550072889">
      <w:bodyDiv w:val="1"/>
      <w:marLeft w:val="0"/>
      <w:marRight w:val="0"/>
      <w:marTop w:val="0"/>
      <w:marBottom w:val="0"/>
      <w:divBdr>
        <w:top w:val="none" w:sz="0" w:space="0" w:color="auto"/>
        <w:left w:val="none" w:sz="0" w:space="0" w:color="auto"/>
        <w:bottom w:val="none" w:sz="0" w:space="0" w:color="auto"/>
        <w:right w:val="none" w:sz="0" w:space="0" w:color="auto"/>
      </w:divBdr>
    </w:div>
    <w:div w:id="550312399">
      <w:bodyDiv w:val="1"/>
      <w:marLeft w:val="0"/>
      <w:marRight w:val="0"/>
      <w:marTop w:val="0"/>
      <w:marBottom w:val="0"/>
      <w:divBdr>
        <w:top w:val="none" w:sz="0" w:space="0" w:color="auto"/>
        <w:left w:val="none" w:sz="0" w:space="0" w:color="auto"/>
        <w:bottom w:val="none" w:sz="0" w:space="0" w:color="auto"/>
        <w:right w:val="none" w:sz="0" w:space="0" w:color="auto"/>
      </w:divBdr>
    </w:div>
    <w:div w:id="550577561">
      <w:bodyDiv w:val="1"/>
      <w:marLeft w:val="0"/>
      <w:marRight w:val="0"/>
      <w:marTop w:val="0"/>
      <w:marBottom w:val="0"/>
      <w:divBdr>
        <w:top w:val="none" w:sz="0" w:space="0" w:color="auto"/>
        <w:left w:val="none" w:sz="0" w:space="0" w:color="auto"/>
        <w:bottom w:val="none" w:sz="0" w:space="0" w:color="auto"/>
        <w:right w:val="none" w:sz="0" w:space="0" w:color="auto"/>
      </w:divBdr>
    </w:div>
    <w:div w:id="550653361">
      <w:bodyDiv w:val="1"/>
      <w:marLeft w:val="0"/>
      <w:marRight w:val="0"/>
      <w:marTop w:val="0"/>
      <w:marBottom w:val="0"/>
      <w:divBdr>
        <w:top w:val="none" w:sz="0" w:space="0" w:color="auto"/>
        <w:left w:val="none" w:sz="0" w:space="0" w:color="auto"/>
        <w:bottom w:val="none" w:sz="0" w:space="0" w:color="auto"/>
        <w:right w:val="none" w:sz="0" w:space="0" w:color="auto"/>
      </w:divBdr>
    </w:div>
    <w:div w:id="550769993">
      <w:bodyDiv w:val="1"/>
      <w:marLeft w:val="0"/>
      <w:marRight w:val="0"/>
      <w:marTop w:val="0"/>
      <w:marBottom w:val="0"/>
      <w:divBdr>
        <w:top w:val="none" w:sz="0" w:space="0" w:color="auto"/>
        <w:left w:val="none" w:sz="0" w:space="0" w:color="auto"/>
        <w:bottom w:val="none" w:sz="0" w:space="0" w:color="auto"/>
        <w:right w:val="none" w:sz="0" w:space="0" w:color="auto"/>
      </w:divBdr>
    </w:div>
    <w:div w:id="551113017">
      <w:bodyDiv w:val="1"/>
      <w:marLeft w:val="0"/>
      <w:marRight w:val="0"/>
      <w:marTop w:val="0"/>
      <w:marBottom w:val="0"/>
      <w:divBdr>
        <w:top w:val="none" w:sz="0" w:space="0" w:color="auto"/>
        <w:left w:val="none" w:sz="0" w:space="0" w:color="auto"/>
        <w:bottom w:val="none" w:sz="0" w:space="0" w:color="auto"/>
        <w:right w:val="none" w:sz="0" w:space="0" w:color="auto"/>
      </w:divBdr>
    </w:div>
    <w:div w:id="551384124">
      <w:bodyDiv w:val="1"/>
      <w:marLeft w:val="0"/>
      <w:marRight w:val="0"/>
      <w:marTop w:val="0"/>
      <w:marBottom w:val="0"/>
      <w:divBdr>
        <w:top w:val="none" w:sz="0" w:space="0" w:color="auto"/>
        <w:left w:val="none" w:sz="0" w:space="0" w:color="auto"/>
        <w:bottom w:val="none" w:sz="0" w:space="0" w:color="auto"/>
        <w:right w:val="none" w:sz="0" w:space="0" w:color="auto"/>
      </w:divBdr>
    </w:div>
    <w:div w:id="551578091">
      <w:bodyDiv w:val="1"/>
      <w:marLeft w:val="0"/>
      <w:marRight w:val="0"/>
      <w:marTop w:val="0"/>
      <w:marBottom w:val="0"/>
      <w:divBdr>
        <w:top w:val="none" w:sz="0" w:space="0" w:color="auto"/>
        <w:left w:val="none" w:sz="0" w:space="0" w:color="auto"/>
        <w:bottom w:val="none" w:sz="0" w:space="0" w:color="auto"/>
        <w:right w:val="none" w:sz="0" w:space="0" w:color="auto"/>
      </w:divBdr>
    </w:div>
    <w:div w:id="551618506">
      <w:bodyDiv w:val="1"/>
      <w:marLeft w:val="0"/>
      <w:marRight w:val="0"/>
      <w:marTop w:val="0"/>
      <w:marBottom w:val="0"/>
      <w:divBdr>
        <w:top w:val="none" w:sz="0" w:space="0" w:color="auto"/>
        <w:left w:val="none" w:sz="0" w:space="0" w:color="auto"/>
        <w:bottom w:val="none" w:sz="0" w:space="0" w:color="auto"/>
        <w:right w:val="none" w:sz="0" w:space="0" w:color="auto"/>
      </w:divBdr>
    </w:div>
    <w:div w:id="551625147">
      <w:bodyDiv w:val="1"/>
      <w:marLeft w:val="0"/>
      <w:marRight w:val="0"/>
      <w:marTop w:val="0"/>
      <w:marBottom w:val="0"/>
      <w:divBdr>
        <w:top w:val="none" w:sz="0" w:space="0" w:color="auto"/>
        <w:left w:val="none" w:sz="0" w:space="0" w:color="auto"/>
        <w:bottom w:val="none" w:sz="0" w:space="0" w:color="auto"/>
        <w:right w:val="none" w:sz="0" w:space="0" w:color="auto"/>
      </w:divBdr>
    </w:div>
    <w:div w:id="552277930">
      <w:bodyDiv w:val="1"/>
      <w:marLeft w:val="0"/>
      <w:marRight w:val="0"/>
      <w:marTop w:val="0"/>
      <w:marBottom w:val="0"/>
      <w:divBdr>
        <w:top w:val="none" w:sz="0" w:space="0" w:color="auto"/>
        <w:left w:val="none" w:sz="0" w:space="0" w:color="auto"/>
        <w:bottom w:val="none" w:sz="0" w:space="0" w:color="auto"/>
        <w:right w:val="none" w:sz="0" w:space="0" w:color="auto"/>
      </w:divBdr>
    </w:div>
    <w:div w:id="552303745">
      <w:bodyDiv w:val="1"/>
      <w:marLeft w:val="0"/>
      <w:marRight w:val="0"/>
      <w:marTop w:val="0"/>
      <w:marBottom w:val="0"/>
      <w:divBdr>
        <w:top w:val="none" w:sz="0" w:space="0" w:color="auto"/>
        <w:left w:val="none" w:sz="0" w:space="0" w:color="auto"/>
        <w:bottom w:val="none" w:sz="0" w:space="0" w:color="auto"/>
        <w:right w:val="none" w:sz="0" w:space="0" w:color="auto"/>
      </w:divBdr>
    </w:div>
    <w:div w:id="552349170">
      <w:bodyDiv w:val="1"/>
      <w:marLeft w:val="0"/>
      <w:marRight w:val="0"/>
      <w:marTop w:val="0"/>
      <w:marBottom w:val="0"/>
      <w:divBdr>
        <w:top w:val="none" w:sz="0" w:space="0" w:color="auto"/>
        <w:left w:val="none" w:sz="0" w:space="0" w:color="auto"/>
        <w:bottom w:val="none" w:sz="0" w:space="0" w:color="auto"/>
        <w:right w:val="none" w:sz="0" w:space="0" w:color="auto"/>
      </w:divBdr>
    </w:div>
    <w:div w:id="552545767">
      <w:bodyDiv w:val="1"/>
      <w:marLeft w:val="0"/>
      <w:marRight w:val="0"/>
      <w:marTop w:val="0"/>
      <w:marBottom w:val="0"/>
      <w:divBdr>
        <w:top w:val="none" w:sz="0" w:space="0" w:color="auto"/>
        <w:left w:val="none" w:sz="0" w:space="0" w:color="auto"/>
        <w:bottom w:val="none" w:sz="0" w:space="0" w:color="auto"/>
        <w:right w:val="none" w:sz="0" w:space="0" w:color="auto"/>
      </w:divBdr>
    </w:div>
    <w:div w:id="552697761">
      <w:bodyDiv w:val="1"/>
      <w:marLeft w:val="0"/>
      <w:marRight w:val="0"/>
      <w:marTop w:val="0"/>
      <w:marBottom w:val="0"/>
      <w:divBdr>
        <w:top w:val="none" w:sz="0" w:space="0" w:color="auto"/>
        <w:left w:val="none" w:sz="0" w:space="0" w:color="auto"/>
        <w:bottom w:val="none" w:sz="0" w:space="0" w:color="auto"/>
        <w:right w:val="none" w:sz="0" w:space="0" w:color="auto"/>
      </w:divBdr>
    </w:div>
    <w:div w:id="552892662">
      <w:bodyDiv w:val="1"/>
      <w:marLeft w:val="0"/>
      <w:marRight w:val="0"/>
      <w:marTop w:val="0"/>
      <w:marBottom w:val="0"/>
      <w:divBdr>
        <w:top w:val="none" w:sz="0" w:space="0" w:color="auto"/>
        <w:left w:val="none" w:sz="0" w:space="0" w:color="auto"/>
        <w:bottom w:val="none" w:sz="0" w:space="0" w:color="auto"/>
        <w:right w:val="none" w:sz="0" w:space="0" w:color="auto"/>
      </w:divBdr>
    </w:div>
    <w:div w:id="553006314">
      <w:bodyDiv w:val="1"/>
      <w:marLeft w:val="0"/>
      <w:marRight w:val="0"/>
      <w:marTop w:val="0"/>
      <w:marBottom w:val="0"/>
      <w:divBdr>
        <w:top w:val="none" w:sz="0" w:space="0" w:color="auto"/>
        <w:left w:val="none" w:sz="0" w:space="0" w:color="auto"/>
        <w:bottom w:val="none" w:sz="0" w:space="0" w:color="auto"/>
        <w:right w:val="none" w:sz="0" w:space="0" w:color="auto"/>
      </w:divBdr>
    </w:div>
    <w:div w:id="553202487">
      <w:bodyDiv w:val="1"/>
      <w:marLeft w:val="0"/>
      <w:marRight w:val="0"/>
      <w:marTop w:val="0"/>
      <w:marBottom w:val="0"/>
      <w:divBdr>
        <w:top w:val="none" w:sz="0" w:space="0" w:color="auto"/>
        <w:left w:val="none" w:sz="0" w:space="0" w:color="auto"/>
        <w:bottom w:val="none" w:sz="0" w:space="0" w:color="auto"/>
        <w:right w:val="none" w:sz="0" w:space="0" w:color="auto"/>
      </w:divBdr>
    </w:div>
    <w:div w:id="553465540">
      <w:bodyDiv w:val="1"/>
      <w:marLeft w:val="0"/>
      <w:marRight w:val="0"/>
      <w:marTop w:val="0"/>
      <w:marBottom w:val="0"/>
      <w:divBdr>
        <w:top w:val="none" w:sz="0" w:space="0" w:color="auto"/>
        <w:left w:val="none" w:sz="0" w:space="0" w:color="auto"/>
        <w:bottom w:val="none" w:sz="0" w:space="0" w:color="auto"/>
        <w:right w:val="none" w:sz="0" w:space="0" w:color="auto"/>
      </w:divBdr>
    </w:div>
    <w:div w:id="553472653">
      <w:bodyDiv w:val="1"/>
      <w:marLeft w:val="0"/>
      <w:marRight w:val="0"/>
      <w:marTop w:val="0"/>
      <w:marBottom w:val="0"/>
      <w:divBdr>
        <w:top w:val="none" w:sz="0" w:space="0" w:color="auto"/>
        <w:left w:val="none" w:sz="0" w:space="0" w:color="auto"/>
        <w:bottom w:val="none" w:sz="0" w:space="0" w:color="auto"/>
        <w:right w:val="none" w:sz="0" w:space="0" w:color="auto"/>
      </w:divBdr>
    </w:div>
    <w:div w:id="553737327">
      <w:bodyDiv w:val="1"/>
      <w:marLeft w:val="0"/>
      <w:marRight w:val="0"/>
      <w:marTop w:val="0"/>
      <w:marBottom w:val="0"/>
      <w:divBdr>
        <w:top w:val="none" w:sz="0" w:space="0" w:color="auto"/>
        <w:left w:val="none" w:sz="0" w:space="0" w:color="auto"/>
        <w:bottom w:val="none" w:sz="0" w:space="0" w:color="auto"/>
        <w:right w:val="none" w:sz="0" w:space="0" w:color="auto"/>
      </w:divBdr>
    </w:div>
    <w:div w:id="554390519">
      <w:bodyDiv w:val="1"/>
      <w:marLeft w:val="0"/>
      <w:marRight w:val="0"/>
      <w:marTop w:val="0"/>
      <w:marBottom w:val="0"/>
      <w:divBdr>
        <w:top w:val="none" w:sz="0" w:space="0" w:color="auto"/>
        <w:left w:val="none" w:sz="0" w:space="0" w:color="auto"/>
        <w:bottom w:val="none" w:sz="0" w:space="0" w:color="auto"/>
        <w:right w:val="none" w:sz="0" w:space="0" w:color="auto"/>
      </w:divBdr>
    </w:div>
    <w:div w:id="554505564">
      <w:bodyDiv w:val="1"/>
      <w:marLeft w:val="0"/>
      <w:marRight w:val="0"/>
      <w:marTop w:val="0"/>
      <w:marBottom w:val="0"/>
      <w:divBdr>
        <w:top w:val="none" w:sz="0" w:space="0" w:color="auto"/>
        <w:left w:val="none" w:sz="0" w:space="0" w:color="auto"/>
        <w:bottom w:val="none" w:sz="0" w:space="0" w:color="auto"/>
        <w:right w:val="none" w:sz="0" w:space="0" w:color="auto"/>
      </w:divBdr>
    </w:div>
    <w:div w:id="554513215">
      <w:bodyDiv w:val="1"/>
      <w:marLeft w:val="0"/>
      <w:marRight w:val="0"/>
      <w:marTop w:val="0"/>
      <w:marBottom w:val="0"/>
      <w:divBdr>
        <w:top w:val="none" w:sz="0" w:space="0" w:color="auto"/>
        <w:left w:val="none" w:sz="0" w:space="0" w:color="auto"/>
        <w:bottom w:val="none" w:sz="0" w:space="0" w:color="auto"/>
        <w:right w:val="none" w:sz="0" w:space="0" w:color="auto"/>
      </w:divBdr>
    </w:div>
    <w:div w:id="554703097">
      <w:bodyDiv w:val="1"/>
      <w:marLeft w:val="0"/>
      <w:marRight w:val="0"/>
      <w:marTop w:val="0"/>
      <w:marBottom w:val="0"/>
      <w:divBdr>
        <w:top w:val="none" w:sz="0" w:space="0" w:color="auto"/>
        <w:left w:val="none" w:sz="0" w:space="0" w:color="auto"/>
        <w:bottom w:val="none" w:sz="0" w:space="0" w:color="auto"/>
        <w:right w:val="none" w:sz="0" w:space="0" w:color="auto"/>
      </w:divBdr>
    </w:div>
    <w:div w:id="554705857">
      <w:bodyDiv w:val="1"/>
      <w:marLeft w:val="0"/>
      <w:marRight w:val="0"/>
      <w:marTop w:val="0"/>
      <w:marBottom w:val="0"/>
      <w:divBdr>
        <w:top w:val="none" w:sz="0" w:space="0" w:color="auto"/>
        <w:left w:val="none" w:sz="0" w:space="0" w:color="auto"/>
        <w:bottom w:val="none" w:sz="0" w:space="0" w:color="auto"/>
        <w:right w:val="none" w:sz="0" w:space="0" w:color="auto"/>
      </w:divBdr>
    </w:div>
    <w:div w:id="554707135">
      <w:bodyDiv w:val="1"/>
      <w:marLeft w:val="0"/>
      <w:marRight w:val="0"/>
      <w:marTop w:val="0"/>
      <w:marBottom w:val="0"/>
      <w:divBdr>
        <w:top w:val="none" w:sz="0" w:space="0" w:color="auto"/>
        <w:left w:val="none" w:sz="0" w:space="0" w:color="auto"/>
        <w:bottom w:val="none" w:sz="0" w:space="0" w:color="auto"/>
        <w:right w:val="none" w:sz="0" w:space="0" w:color="auto"/>
      </w:divBdr>
    </w:div>
    <w:div w:id="554707242">
      <w:bodyDiv w:val="1"/>
      <w:marLeft w:val="0"/>
      <w:marRight w:val="0"/>
      <w:marTop w:val="0"/>
      <w:marBottom w:val="0"/>
      <w:divBdr>
        <w:top w:val="none" w:sz="0" w:space="0" w:color="auto"/>
        <w:left w:val="none" w:sz="0" w:space="0" w:color="auto"/>
        <w:bottom w:val="none" w:sz="0" w:space="0" w:color="auto"/>
        <w:right w:val="none" w:sz="0" w:space="0" w:color="auto"/>
      </w:divBdr>
    </w:div>
    <w:div w:id="554969129">
      <w:bodyDiv w:val="1"/>
      <w:marLeft w:val="0"/>
      <w:marRight w:val="0"/>
      <w:marTop w:val="0"/>
      <w:marBottom w:val="0"/>
      <w:divBdr>
        <w:top w:val="none" w:sz="0" w:space="0" w:color="auto"/>
        <w:left w:val="none" w:sz="0" w:space="0" w:color="auto"/>
        <w:bottom w:val="none" w:sz="0" w:space="0" w:color="auto"/>
        <w:right w:val="none" w:sz="0" w:space="0" w:color="auto"/>
      </w:divBdr>
    </w:div>
    <w:div w:id="555119383">
      <w:bodyDiv w:val="1"/>
      <w:marLeft w:val="0"/>
      <w:marRight w:val="0"/>
      <w:marTop w:val="0"/>
      <w:marBottom w:val="0"/>
      <w:divBdr>
        <w:top w:val="none" w:sz="0" w:space="0" w:color="auto"/>
        <w:left w:val="none" w:sz="0" w:space="0" w:color="auto"/>
        <w:bottom w:val="none" w:sz="0" w:space="0" w:color="auto"/>
        <w:right w:val="none" w:sz="0" w:space="0" w:color="auto"/>
      </w:divBdr>
    </w:div>
    <w:div w:id="555287734">
      <w:bodyDiv w:val="1"/>
      <w:marLeft w:val="0"/>
      <w:marRight w:val="0"/>
      <w:marTop w:val="0"/>
      <w:marBottom w:val="0"/>
      <w:divBdr>
        <w:top w:val="none" w:sz="0" w:space="0" w:color="auto"/>
        <w:left w:val="none" w:sz="0" w:space="0" w:color="auto"/>
        <w:bottom w:val="none" w:sz="0" w:space="0" w:color="auto"/>
        <w:right w:val="none" w:sz="0" w:space="0" w:color="auto"/>
      </w:divBdr>
    </w:div>
    <w:div w:id="556092740">
      <w:bodyDiv w:val="1"/>
      <w:marLeft w:val="0"/>
      <w:marRight w:val="0"/>
      <w:marTop w:val="0"/>
      <w:marBottom w:val="0"/>
      <w:divBdr>
        <w:top w:val="none" w:sz="0" w:space="0" w:color="auto"/>
        <w:left w:val="none" w:sz="0" w:space="0" w:color="auto"/>
        <w:bottom w:val="none" w:sz="0" w:space="0" w:color="auto"/>
        <w:right w:val="none" w:sz="0" w:space="0" w:color="auto"/>
      </w:divBdr>
    </w:div>
    <w:div w:id="556401020">
      <w:bodyDiv w:val="1"/>
      <w:marLeft w:val="0"/>
      <w:marRight w:val="0"/>
      <w:marTop w:val="0"/>
      <w:marBottom w:val="0"/>
      <w:divBdr>
        <w:top w:val="none" w:sz="0" w:space="0" w:color="auto"/>
        <w:left w:val="none" w:sz="0" w:space="0" w:color="auto"/>
        <w:bottom w:val="none" w:sz="0" w:space="0" w:color="auto"/>
        <w:right w:val="none" w:sz="0" w:space="0" w:color="auto"/>
      </w:divBdr>
    </w:div>
    <w:div w:id="557908425">
      <w:bodyDiv w:val="1"/>
      <w:marLeft w:val="0"/>
      <w:marRight w:val="0"/>
      <w:marTop w:val="0"/>
      <w:marBottom w:val="0"/>
      <w:divBdr>
        <w:top w:val="none" w:sz="0" w:space="0" w:color="auto"/>
        <w:left w:val="none" w:sz="0" w:space="0" w:color="auto"/>
        <w:bottom w:val="none" w:sz="0" w:space="0" w:color="auto"/>
        <w:right w:val="none" w:sz="0" w:space="0" w:color="auto"/>
      </w:divBdr>
    </w:div>
    <w:div w:id="558516056">
      <w:bodyDiv w:val="1"/>
      <w:marLeft w:val="0"/>
      <w:marRight w:val="0"/>
      <w:marTop w:val="0"/>
      <w:marBottom w:val="0"/>
      <w:divBdr>
        <w:top w:val="none" w:sz="0" w:space="0" w:color="auto"/>
        <w:left w:val="none" w:sz="0" w:space="0" w:color="auto"/>
        <w:bottom w:val="none" w:sz="0" w:space="0" w:color="auto"/>
        <w:right w:val="none" w:sz="0" w:space="0" w:color="auto"/>
      </w:divBdr>
    </w:div>
    <w:div w:id="558518348">
      <w:bodyDiv w:val="1"/>
      <w:marLeft w:val="0"/>
      <w:marRight w:val="0"/>
      <w:marTop w:val="0"/>
      <w:marBottom w:val="0"/>
      <w:divBdr>
        <w:top w:val="none" w:sz="0" w:space="0" w:color="auto"/>
        <w:left w:val="none" w:sz="0" w:space="0" w:color="auto"/>
        <w:bottom w:val="none" w:sz="0" w:space="0" w:color="auto"/>
        <w:right w:val="none" w:sz="0" w:space="0" w:color="auto"/>
      </w:divBdr>
    </w:div>
    <w:div w:id="558782674">
      <w:bodyDiv w:val="1"/>
      <w:marLeft w:val="0"/>
      <w:marRight w:val="0"/>
      <w:marTop w:val="0"/>
      <w:marBottom w:val="0"/>
      <w:divBdr>
        <w:top w:val="none" w:sz="0" w:space="0" w:color="auto"/>
        <w:left w:val="none" w:sz="0" w:space="0" w:color="auto"/>
        <w:bottom w:val="none" w:sz="0" w:space="0" w:color="auto"/>
        <w:right w:val="none" w:sz="0" w:space="0" w:color="auto"/>
      </w:divBdr>
    </w:div>
    <w:div w:id="558788534">
      <w:bodyDiv w:val="1"/>
      <w:marLeft w:val="0"/>
      <w:marRight w:val="0"/>
      <w:marTop w:val="0"/>
      <w:marBottom w:val="0"/>
      <w:divBdr>
        <w:top w:val="none" w:sz="0" w:space="0" w:color="auto"/>
        <w:left w:val="none" w:sz="0" w:space="0" w:color="auto"/>
        <w:bottom w:val="none" w:sz="0" w:space="0" w:color="auto"/>
        <w:right w:val="none" w:sz="0" w:space="0" w:color="auto"/>
      </w:divBdr>
    </w:div>
    <w:div w:id="559026721">
      <w:bodyDiv w:val="1"/>
      <w:marLeft w:val="0"/>
      <w:marRight w:val="0"/>
      <w:marTop w:val="0"/>
      <w:marBottom w:val="0"/>
      <w:divBdr>
        <w:top w:val="none" w:sz="0" w:space="0" w:color="auto"/>
        <w:left w:val="none" w:sz="0" w:space="0" w:color="auto"/>
        <w:bottom w:val="none" w:sz="0" w:space="0" w:color="auto"/>
        <w:right w:val="none" w:sz="0" w:space="0" w:color="auto"/>
      </w:divBdr>
    </w:div>
    <w:div w:id="559286449">
      <w:bodyDiv w:val="1"/>
      <w:marLeft w:val="0"/>
      <w:marRight w:val="0"/>
      <w:marTop w:val="0"/>
      <w:marBottom w:val="0"/>
      <w:divBdr>
        <w:top w:val="none" w:sz="0" w:space="0" w:color="auto"/>
        <w:left w:val="none" w:sz="0" w:space="0" w:color="auto"/>
        <w:bottom w:val="none" w:sz="0" w:space="0" w:color="auto"/>
        <w:right w:val="none" w:sz="0" w:space="0" w:color="auto"/>
      </w:divBdr>
    </w:div>
    <w:div w:id="559637130">
      <w:bodyDiv w:val="1"/>
      <w:marLeft w:val="0"/>
      <w:marRight w:val="0"/>
      <w:marTop w:val="0"/>
      <w:marBottom w:val="0"/>
      <w:divBdr>
        <w:top w:val="none" w:sz="0" w:space="0" w:color="auto"/>
        <w:left w:val="none" w:sz="0" w:space="0" w:color="auto"/>
        <w:bottom w:val="none" w:sz="0" w:space="0" w:color="auto"/>
        <w:right w:val="none" w:sz="0" w:space="0" w:color="auto"/>
      </w:divBdr>
    </w:div>
    <w:div w:id="559678918">
      <w:bodyDiv w:val="1"/>
      <w:marLeft w:val="0"/>
      <w:marRight w:val="0"/>
      <w:marTop w:val="0"/>
      <w:marBottom w:val="0"/>
      <w:divBdr>
        <w:top w:val="none" w:sz="0" w:space="0" w:color="auto"/>
        <w:left w:val="none" w:sz="0" w:space="0" w:color="auto"/>
        <w:bottom w:val="none" w:sz="0" w:space="0" w:color="auto"/>
        <w:right w:val="none" w:sz="0" w:space="0" w:color="auto"/>
      </w:divBdr>
    </w:div>
    <w:div w:id="560018954">
      <w:bodyDiv w:val="1"/>
      <w:marLeft w:val="0"/>
      <w:marRight w:val="0"/>
      <w:marTop w:val="0"/>
      <w:marBottom w:val="0"/>
      <w:divBdr>
        <w:top w:val="none" w:sz="0" w:space="0" w:color="auto"/>
        <w:left w:val="none" w:sz="0" w:space="0" w:color="auto"/>
        <w:bottom w:val="none" w:sz="0" w:space="0" w:color="auto"/>
        <w:right w:val="none" w:sz="0" w:space="0" w:color="auto"/>
      </w:divBdr>
    </w:div>
    <w:div w:id="560167194">
      <w:bodyDiv w:val="1"/>
      <w:marLeft w:val="0"/>
      <w:marRight w:val="0"/>
      <w:marTop w:val="0"/>
      <w:marBottom w:val="0"/>
      <w:divBdr>
        <w:top w:val="none" w:sz="0" w:space="0" w:color="auto"/>
        <w:left w:val="none" w:sz="0" w:space="0" w:color="auto"/>
        <w:bottom w:val="none" w:sz="0" w:space="0" w:color="auto"/>
        <w:right w:val="none" w:sz="0" w:space="0" w:color="auto"/>
      </w:divBdr>
    </w:div>
    <w:div w:id="560405751">
      <w:bodyDiv w:val="1"/>
      <w:marLeft w:val="0"/>
      <w:marRight w:val="0"/>
      <w:marTop w:val="0"/>
      <w:marBottom w:val="0"/>
      <w:divBdr>
        <w:top w:val="none" w:sz="0" w:space="0" w:color="auto"/>
        <w:left w:val="none" w:sz="0" w:space="0" w:color="auto"/>
        <w:bottom w:val="none" w:sz="0" w:space="0" w:color="auto"/>
        <w:right w:val="none" w:sz="0" w:space="0" w:color="auto"/>
      </w:divBdr>
    </w:div>
    <w:div w:id="560679358">
      <w:bodyDiv w:val="1"/>
      <w:marLeft w:val="0"/>
      <w:marRight w:val="0"/>
      <w:marTop w:val="0"/>
      <w:marBottom w:val="0"/>
      <w:divBdr>
        <w:top w:val="none" w:sz="0" w:space="0" w:color="auto"/>
        <w:left w:val="none" w:sz="0" w:space="0" w:color="auto"/>
        <w:bottom w:val="none" w:sz="0" w:space="0" w:color="auto"/>
        <w:right w:val="none" w:sz="0" w:space="0" w:color="auto"/>
      </w:divBdr>
    </w:div>
    <w:div w:id="560991296">
      <w:bodyDiv w:val="1"/>
      <w:marLeft w:val="0"/>
      <w:marRight w:val="0"/>
      <w:marTop w:val="0"/>
      <w:marBottom w:val="0"/>
      <w:divBdr>
        <w:top w:val="none" w:sz="0" w:space="0" w:color="auto"/>
        <w:left w:val="none" w:sz="0" w:space="0" w:color="auto"/>
        <w:bottom w:val="none" w:sz="0" w:space="0" w:color="auto"/>
        <w:right w:val="none" w:sz="0" w:space="0" w:color="auto"/>
      </w:divBdr>
    </w:div>
    <w:div w:id="561208979">
      <w:bodyDiv w:val="1"/>
      <w:marLeft w:val="0"/>
      <w:marRight w:val="0"/>
      <w:marTop w:val="0"/>
      <w:marBottom w:val="0"/>
      <w:divBdr>
        <w:top w:val="none" w:sz="0" w:space="0" w:color="auto"/>
        <w:left w:val="none" w:sz="0" w:space="0" w:color="auto"/>
        <w:bottom w:val="none" w:sz="0" w:space="0" w:color="auto"/>
        <w:right w:val="none" w:sz="0" w:space="0" w:color="auto"/>
      </w:divBdr>
    </w:div>
    <w:div w:id="561598257">
      <w:bodyDiv w:val="1"/>
      <w:marLeft w:val="0"/>
      <w:marRight w:val="0"/>
      <w:marTop w:val="0"/>
      <w:marBottom w:val="0"/>
      <w:divBdr>
        <w:top w:val="none" w:sz="0" w:space="0" w:color="auto"/>
        <w:left w:val="none" w:sz="0" w:space="0" w:color="auto"/>
        <w:bottom w:val="none" w:sz="0" w:space="0" w:color="auto"/>
        <w:right w:val="none" w:sz="0" w:space="0" w:color="auto"/>
      </w:divBdr>
    </w:div>
    <w:div w:id="561603649">
      <w:bodyDiv w:val="1"/>
      <w:marLeft w:val="0"/>
      <w:marRight w:val="0"/>
      <w:marTop w:val="0"/>
      <w:marBottom w:val="0"/>
      <w:divBdr>
        <w:top w:val="none" w:sz="0" w:space="0" w:color="auto"/>
        <w:left w:val="none" w:sz="0" w:space="0" w:color="auto"/>
        <w:bottom w:val="none" w:sz="0" w:space="0" w:color="auto"/>
        <w:right w:val="none" w:sz="0" w:space="0" w:color="auto"/>
      </w:divBdr>
    </w:div>
    <w:div w:id="561676243">
      <w:bodyDiv w:val="1"/>
      <w:marLeft w:val="0"/>
      <w:marRight w:val="0"/>
      <w:marTop w:val="0"/>
      <w:marBottom w:val="0"/>
      <w:divBdr>
        <w:top w:val="none" w:sz="0" w:space="0" w:color="auto"/>
        <w:left w:val="none" w:sz="0" w:space="0" w:color="auto"/>
        <w:bottom w:val="none" w:sz="0" w:space="0" w:color="auto"/>
        <w:right w:val="none" w:sz="0" w:space="0" w:color="auto"/>
      </w:divBdr>
    </w:div>
    <w:div w:id="561714286">
      <w:bodyDiv w:val="1"/>
      <w:marLeft w:val="0"/>
      <w:marRight w:val="0"/>
      <w:marTop w:val="0"/>
      <w:marBottom w:val="0"/>
      <w:divBdr>
        <w:top w:val="none" w:sz="0" w:space="0" w:color="auto"/>
        <w:left w:val="none" w:sz="0" w:space="0" w:color="auto"/>
        <w:bottom w:val="none" w:sz="0" w:space="0" w:color="auto"/>
        <w:right w:val="none" w:sz="0" w:space="0" w:color="auto"/>
      </w:divBdr>
    </w:div>
    <w:div w:id="563419704">
      <w:bodyDiv w:val="1"/>
      <w:marLeft w:val="0"/>
      <w:marRight w:val="0"/>
      <w:marTop w:val="0"/>
      <w:marBottom w:val="0"/>
      <w:divBdr>
        <w:top w:val="none" w:sz="0" w:space="0" w:color="auto"/>
        <w:left w:val="none" w:sz="0" w:space="0" w:color="auto"/>
        <w:bottom w:val="none" w:sz="0" w:space="0" w:color="auto"/>
        <w:right w:val="none" w:sz="0" w:space="0" w:color="auto"/>
      </w:divBdr>
    </w:div>
    <w:div w:id="563957101">
      <w:bodyDiv w:val="1"/>
      <w:marLeft w:val="0"/>
      <w:marRight w:val="0"/>
      <w:marTop w:val="0"/>
      <w:marBottom w:val="0"/>
      <w:divBdr>
        <w:top w:val="none" w:sz="0" w:space="0" w:color="auto"/>
        <w:left w:val="none" w:sz="0" w:space="0" w:color="auto"/>
        <w:bottom w:val="none" w:sz="0" w:space="0" w:color="auto"/>
        <w:right w:val="none" w:sz="0" w:space="0" w:color="auto"/>
      </w:divBdr>
    </w:div>
    <w:div w:id="564032911">
      <w:bodyDiv w:val="1"/>
      <w:marLeft w:val="0"/>
      <w:marRight w:val="0"/>
      <w:marTop w:val="0"/>
      <w:marBottom w:val="0"/>
      <w:divBdr>
        <w:top w:val="none" w:sz="0" w:space="0" w:color="auto"/>
        <w:left w:val="none" w:sz="0" w:space="0" w:color="auto"/>
        <w:bottom w:val="none" w:sz="0" w:space="0" w:color="auto"/>
        <w:right w:val="none" w:sz="0" w:space="0" w:color="auto"/>
      </w:divBdr>
    </w:div>
    <w:div w:id="564070121">
      <w:bodyDiv w:val="1"/>
      <w:marLeft w:val="0"/>
      <w:marRight w:val="0"/>
      <w:marTop w:val="0"/>
      <w:marBottom w:val="0"/>
      <w:divBdr>
        <w:top w:val="none" w:sz="0" w:space="0" w:color="auto"/>
        <w:left w:val="none" w:sz="0" w:space="0" w:color="auto"/>
        <w:bottom w:val="none" w:sz="0" w:space="0" w:color="auto"/>
        <w:right w:val="none" w:sz="0" w:space="0" w:color="auto"/>
      </w:divBdr>
    </w:div>
    <w:div w:id="564149418">
      <w:bodyDiv w:val="1"/>
      <w:marLeft w:val="0"/>
      <w:marRight w:val="0"/>
      <w:marTop w:val="0"/>
      <w:marBottom w:val="0"/>
      <w:divBdr>
        <w:top w:val="none" w:sz="0" w:space="0" w:color="auto"/>
        <w:left w:val="none" w:sz="0" w:space="0" w:color="auto"/>
        <w:bottom w:val="none" w:sz="0" w:space="0" w:color="auto"/>
        <w:right w:val="none" w:sz="0" w:space="0" w:color="auto"/>
      </w:divBdr>
    </w:div>
    <w:div w:id="564336701">
      <w:bodyDiv w:val="1"/>
      <w:marLeft w:val="0"/>
      <w:marRight w:val="0"/>
      <w:marTop w:val="0"/>
      <w:marBottom w:val="0"/>
      <w:divBdr>
        <w:top w:val="none" w:sz="0" w:space="0" w:color="auto"/>
        <w:left w:val="none" w:sz="0" w:space="0" w:color="auto"/>
        <w:bottom w:val="none" w:sz="0" w:space="0" w:color="auto"/>
        <w:right w:val="none" w:sz="0" w:space="0" w:color="auto"/>
      </w:divBdr>
    </w:div>
    <w:div w:id="564530233">
      <w:bodyDiv w:val="1"/>
      <w:marLeft w:val="0"/>
      <w:marRight w:val="0"/>
      <w:marTop w:val="0"/>
      <w:marBottom w:val="0"/>
      <w:divBdr>
        <w:top w:val="none" w:sz="0" w:space="0" w:color="auto"/>
        <w:left w:val="none" w:sz="0" w:space="0" w:color="auto"/>
        <w:bottom w:val="none" w:sz="0" w:space="0" w:color="auto"/>
        <w:right w:val="none" w:sz="0" w:space="0" w:color="auto"/>
      </w:divBdr>
    </w:div>
    <w:div w:id="564537002">
      <w:bodyDiv w:val="1"/>
      <w:marLeft w:val="0"/>
      <w:marRight w:val="0"/>
      <w:marTop w:val="0"/>
      <w:marBottom w:val="0"/>
      <w:divBdr>
        <w:top w:val="none" w:sz="0" w:space="0" w:color="auto"/>
        <w:left w:val="none" w:sz="0" w:space="0" w:color="auto"/>
        <w:bottom w:val="none" w:sz="0" w:space="0" w:color="auto"/>
        <w:right w:val="none" w:sz="0" w:space="0" w:color="auto"/>
      </w:divBdr>
    </w:div>
    <w:div w:id="564881337">
      <w:bodyDiv w:val="1"/>
      <w:marLeft w:val="0"/>
      <w:marRight w:val="0"/>
      <w:marTop w:val="0"/>
      <w:marBottom w:val="0"/>
      <w:divBdr>
        <w:top w:val="none" w:sz="0" w:space="0" w:color="auto"/>
        <w:left w:val="none" w:sz="0" w:space="0" w:color="auto"/>
        <w:bottom w:val="none" w:sz="0" w:space="0" w:color="auto"/>
        <w:right w:val="none" w:sz="0" w:space="0" w:color="auto"/>
      </w:divBdr>
    </w:div>
    <w:div w:id="565341720">
      <w:bodyDiv w:val="1"/>
      <w:marLeft w:val="0"/>
      <w:marRight w:val="0"/>
      <w:marTop w:val="0"/>
      <w:marBottom w:val="0"/>
      <w:divBdr>
        <w:top w:val="none" w:sz="0" w:space="0" w:color="auto"/>
        <w:left w:val="none" w:sz="0" w:space="0" w:color="auto"/>
        <w:bottom w:val="none" w:sz="0" w:space="0" w:color="auto"/>
        <w:right w:val="none" w:sz="0" w:space="0" w:color="auto"/>
      </w:divBdr>
    </w:div>
    <w:div w:id="565453063">
      <w:bodyDiv w:val="1"/>
      <w:marLeft w:val="0"/>
      <w:marRight w:val="0"/>
      <w:marTop w:val="0"/>
      <w:marBottom w:val="0"/>
      <w:divBdr>
        <w:top w:val="none" w:sz="0" w:space="0" w:color="auto"/>
        <w:left w:val="none" w:sz="0" w:space="0" w:color="auto"/>
        <w:bottom w:val="none" w:sz="0" w:space="0" w:color="auto"/>
        <w:right w:val="none" w:sz="0" w:space="0" w:color="auto"/>
      </w:divBdr>
    </w:div>
    <w:div w:id="565578142">
      <w:bodyDiv w:val="1"/>
      <w:marLeft w:val="0"/>
      <w:marRight w:val="0"/>
      <w:marTop w:val="0"/>
      <w:marBottom w:val="0"/>
      <w:divBdr>
        <w:top w:val="none" w:sz="0" w:space="0" w:color="auto"/>
        <w:left w:val="none" w:sz="0" w:space="0" w:color="auto"/>
        <w:bottom w:val="none" w:sz="0" w:space="0" w:color="auto"/>
        <w:right w:val="none" w:sz="0" w:space="0" w:color="auto"/>
      </w:divBdr>
    </w:div>
    <w:div w:id="565648502">
      <w:bodyDiv w:val="1"/>
      <w:marLeft w:val="0"/>
      <w:marRight w:val="0"/>
      <w:marTop w:val="0"/>
      <w:marBottom w:val="0"/>
      <w:divBdr>
        <w:top w:val="none" w:sz="0" w:space="0" w:color="auto"/>
        <w:left w:val="none" w:sz="0" w:space="0" w:color="auto"/>
        <w:bottom w:val="none" w:sz="0" w:space="0" w:color="auto"/>
        <w:right w:val="none" w:sz="0" w:space="0" w:color="auto"/>
      </w:divBdr>
    </w:div>
    <w:div w:id="566065170">
      <w:bodyDiv w:val="1"/>
      <w:marLeft w:val="0"/>
      <w:marRight w:val="0"/>
      <w:marTop w:val="0"/>
      <w:marBottom w:val="0"/>
      <w:divBdr>
        <w:top w:val="none" w:sz="0" w:space="0" w:color="auto"/>
        <w:left w:val="none" w:sz="0" w:space="0" w:color="auto"/>
        <w:bottom w:val="none" w:sz="0" w:space="0" w:color="auto"/>
        <w:right w:val="none" w:sz="0" w:space="0" w:color="auto"/>
      </w:divBdr>
    </w:div>
    <w:div w:id="566109528">
      <w:bodyDiv w:val="1"/>
      <w:marLeft w:val="0"/>
      <w:marRight w:val="0"/>
      <w:marTop w:val="0"/>
      <w:marBottom w:val="0"/>
      <w:divBdr>
        <w:top w:val="none" w:sz="0" w:space="0" w:color="auto"/>
        <w:left w:val="none" w:sz="0" w:space="0" w:color="auto"/>
        <w:bottom w:val="none" w:sz="0" w:space="0" w:color="auto"/>
        <w:right w:val="none" w:sz="0" w:space="0" w:color="auto"/>
      </w:divBdr>
    </w:div>
    <w:div w:id="566259125">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6690973">
      <w:bodyDiv w:val="1"/>
      <w:marLeft w:val="0"/>
      <w:marRight w:val="0"/>
      <w:marTop w:val="0"/>
      <w:marBottom w:val="0"/>
      <w:divBdr>
        <w:top w:val="none" w:sz="0" w:space="0" w:color="auto"/>
        <w:left w:val="none" w:sz="0" w:space="0" w:color="auto"/>
        <w:bottom w:val="none" w:sz="0" w:space="0" w:color="auto"/>
        <w:right w:val="none" w:sz="0" w:space="0" w:color="auto"/>
      </w:divBdr>
    </w:div>
    <w:div w:id="566763146">
      <w:bodyDiv w:val="1"/>
      <w:marLeft w:val="0"/>
      <w:marRight w:val="0"/>
      <w:marTop w:val="0"/>
      <w:marBottom w:val="0"/>
      <w:divBdr>
        <w:top w:val="none" w:sz="0" w:space="0" w:color="auto"/>
        <w:left w:val="none" w:sz="0" w:space="0" w:color="auto"/>
        <w:bottom w:val="none" w:sz="0" w:space="0" w:color="auto"/>
        <w:right w:val="none" w:sz="0" w:space="0" w:color="auto"/>
      </w:divBdr>
    </w:div>
    <w:div w:id="566766899">
      <w:bodyDiv w:val="1"/>
      <w:marLeft w:val="0"/>
      <w:marRight w:val="0"/>
      <w:marTop w:val="0"/>
      <w:marBottom w:val="0"/>
      <w:divBdr>
        <w:top w:val="none" w:sz="0" w:space="0" w:color="auto"/>
        <w:left w:val="none" w:sz="0" w:space="0" w:color="auto"/>
        <w:bottom w:val="none" w:sz="0" w:space="0" w:color="auto"/>
        <w:right w:val="none" w:sz="0" w:space="0" w:color="auto"/>
      </w:divBdr>
    </w:div>
    <w:div w:id="566770506">
      <w:bodyDiv w:val="1"/>
      <w:marLeft w:val="0"/>
      <w:marRight w:val="0"/>
      <w:marTop w:val="0"/>
      <w:marBottom w:val="0"/>
      <w:divBdr>
        <w:top w:val="none" w:sz="0" w:space="0" w:color="auto"/>
        <w:left w:val="none" w:sz="0" w:space="0" w:color="auto"/>
        <w:bottom w:val="none" w:sz="0" w:space="0" w:color="auto"/>
        <w:right w:val="none" w:sz="0" w:space="0" w:color="auto"/>
      </w:divBdr>
    </w:div>
    <w:div w:id="567031591">
      <w:bodyDiv w:val="1"/>
      <w:marLeft w:val="0"/>
      <w:marRight w:val="0"/>
      <w:marTop w:val="0"/>
      <w:marBottom w:val="0"/>
      <w:divBdr>
        <w:top w:val="none" w:sz="0" w:space="0" w:color="auto"/>
        <w:left w:val="none" w:sz="0" w:space="0" w:color="auto"/>
        <w:bottom w:val="none" w:sz="0" w:space="0" w:color="auto"/>
        <w:right w:val="none" w:sz="0" w:space="0" w:color="auto"/>
      </w:divBdr>
    </w:div>
    <w:div w:id="567155735">
      <w:bodyDiv w:val="1"/>
      <w:marLeft w:val="0"/>
      <w:marRight w:val="0"/>
      <w:marTop w:val="0"/>
      <w:marBottom w:val="0"/>
      <w:divBdr>
        <w:top w:val="none" w:sz="0" w:space="0" w:color="auto"/>
        <w:left w:val="none" w:sz="0" w:space="0" w:color="auto"/>
        <w:bottom w:val="none" w:sz="0" w:space="0" w:color="auto"/>
        <w:right w:val="none" w:sz="0" w:space="0" w:color="auto"/>
      </w:divBdr>
    </w:div>
    <w:div w:id="567499031">
      <w:bodyDiv w:val="1"/>
      <w:marLeft w:val="0"/>
      <w:marRight w:val="0"/>
      <w:marTop w:val="0"/>
      <w:marBottom w:val="0"/>
      <w:divBdr>
        <w:top w:val="none" w:sz="0" w:space="0" w:color="auto"/>
        <w:left w:val="none" w:sz="0" w:space="0" w:color="auto"/>
        <w:bottom w:val="none" w:sz="0" w:space="0" w:color="auto"/>
        <w:right w:val="none" w:sz="0" w:space="0" w:color="auto"/>
      </w:divBdr>
    </w:div>
    <w:div w:id="567569416">
      <w:bodyDiv w:val="1"/>
      <w:marLeft w:val="0"/>
      <w:marRight w:val="0"/>
      <w:marTop w:val="0"/>
      <w:marBottom w:val="0"/>
      <w:divBdr>
        <w:top w:val="none" w:sz="0" w:space="0" w:color="auto"/>
        <w:left w:val="none" w:sz="0" w:space="0" w:color="auto"/>
        <w:bottom w:val="none" w:sz="0" w:space="0" w:color="auto"/>
        <w:right w:val="none" w:sz="0" w:space="0" w:color="auto"/>
      </w:divBdr>
    </w:div>
    <w:div w:id="567812535">
      <w:bodyDiv w:val="1"/>
      <w:marLeft w:val="0"/>
      <w:marRight w:val="0"/>
      <w:marTop w:val="0"/>
      <w:marBottom w:val="0"/>
      <w:divBdr>
        <w:top w:val="none" w:sz="0" w:space="0" w:color="auto"/>
        <w:left w:val="none" w:sz="0" w:space="0" w:color="auto"/>
        <w:bottom w:val="none" w:sz="0" w:space="0" w:color="auto"/>
        <w:right w:val="none" w:sz="0" w:space="0" w:color="auto"/>
      </w:divBdr>
    </w:div>
    <w:div w:id="568730483">
      <w:bodyDiv w:val="1"/>
      <w:marLeft w:val="0"/>
      <w:marRight w:val="0"/>
      <w:marTop w:val="0"/>
      <w:marBottom w:val="0"/>
      <w:divBdr>
        <w:top w:val="none" w:sz="0" w:space="0" w:color="auto"/>
        <w:left w:val="none" w:sz="0" w:space="0" w:color="auto"/>
        <w:bottom w:val="none" w:sz="0" w:space="0" w:color="auto"/>
        <w:right w:val="none" w:sz="0" w:space="0" w:color="auto"/>
      </w:divBdr>
    </w:div>
    <w:div w:id="568811254">
      <w:bodyDiv w:val="1"/>
      <w:marLeft w:val="0"/>
      <w:marRight w:val="0"/>
      <w:marTop w:val="0"/>
      <w:marBottom w:val="0"/>
      <w:divBdr>
        <w:top w:val="none" w:sz="0" w:space="0" w:color="auto"/>
        <w:left w:val="none" w:sz="0" w:space="0" w:color="auto"/>
        <w:bottom w:val="none" w:sz="0" w:space="0" w:color="auto"/>
        <w:right w:val="none" w:sz="0" w:space="0" w:color="auto"/>
      </w:divBdr>
    </w:div>
    <w:div w:id="568997274">
      <w:bodyDiv w:val="1"/>
      <w:marLeft w:val="0"/>
      <w:marRight w:val="0"/>
      <w:marTop w:val="0"/>
      <w:marBottom w:val="0"/>
      <w:divBdr>
        <w:top w:val="none" w:sz="0" w:space="0" w:color="auto"/>
        <w:left w:val="none" w:sz="0" w:space="0" w:color="auto"/>
        <w:bottom w:val="none" w:sz="0" w:space="0" w:color="auto"/>
        <w:right w:val="none" w:sz="0" w:space="0" w:color="auto"/>
      </w:divBdr>
    </w:div>
    <w:div w:id="569000590">
      <w:bodyDiv w:val="1"/>
      <w:marLeft w:val="0"/>
      <w:marRight w:val="0"/>
      <w:marTop w:val="0"/>
      <w:marBottom w:val="0"/>
      <w:divBdr>
        <w:top w:val="none" w:sz="0" w:space="0" w:color="auto"/>
        <w:left w:val="none" w:sz="0" w:space="0" w:color="auto"/>
        <w:bottom w:val="none" w:sz="0" w:space="0" w:color="auto"/>
        <w:right w:val="none" w:sz="0" w:space="0" w:color="auto"/>
      </w:divBdr>
    </w:div>
    <w:div w:id="569117406">
      <w:bodyDiv w:val="1"/>
      <w:marLeft w:val="0"/>
      <w:marRight w:val="0"/>
      <w:marTop w:val="0"/>
      <w:marBottom w:val="0"/>
      <w:divBdr>
        <w:top w:val="none" w:sz="0" w:space="0" w:color="auto"/>
        <w:left w:val="none" w:sz="0" w:space="0" w:color="auto"/>
        <w:bottom w:val="none" w:sz="0" w:space="0" w:color="auto"/>
        <w:right w:val="none" w:sz="0" w:space="0" w:color="auto"/>
      </w:divBdr>
    </w:div>
    <w:div w:id="569119896">
      <w:bodyDiv w:val="1"/>
      <w:marLeft w:val="0"/>
      <w:marRight w:val="0"/>
      <w:marTop w:val="0"/>
      <w:marBottom w:val="0"/>
      <w:divBdr>
        <w:top w:val="none" w:sz="0" w:space="0" w:color="auto"/>
        <w:left w:val="none" w:sz="0" w:space="0" w:color="auto"/>
        <w:bottom w:val="none" w:sz="0" w:space="0" w:color="auto"/>
        <w:right w:val="none" w:sz="0" w:space="0" w:color="auto"/>
      </w:divBdr>
    </w:div>
    <w:div w:id="569194730">
      <w:bodyDiv w:val="1"/>
      <w:marLeft w:val="0"/>
      <w:marRight w:val="0"/>
      <w:marTop w:val="0"/>
      <w:marBottom w:val="0"/>
      <w:divBdr>
        <w:top w:val="none" w:sz="0" w:space="0" w:color="auto"/>
        <w:left w:val="none" w:sz="0" w:space="0" w:color="auto"/>
        <w:bottom w:val="none" w:sz="0" w:space="0" w:color="auto"/>
        <w:right w:val="none" w:sz="0" w:space="0" w:color="auto"/>
      </w:divBdr>
    </w:div>
    <w:div w:id="569536190">
      <w:bodyDiv w:val="1"/>
      <w:marLeft w:val="0"/>
      <w:marRight w:val="0"/>
      <w:marTop w:val="0"/>
      <w:marBottom w:val="0"/>
      <w:divBdr>
        <w:top w:val="none" w:sz="0" w:space="0" w:color="auto"/>
        <w:left w:val="none" w:sz="0" w:space="0" w:color="auto"/>
        <w:bottom w:val="none" w:sz="0" w:space="0" w:color="auto"/>
        <w:right w:val="none" w:sz="0" w:space="0" w:color="auto"/>
      </w:divBdr>
    </w:div>
    <w:div w:id="569969940">
      <w:bodyDiv w:val="1"/>
      <w:marLeft w:val="0"/>
      <w:marRight w:val="0"/>
      <w:marTop w:val="0"/>
      <w:marBottom w:val="0"/>
      <w:divBdr>
        <w:top w:val="none" w:sz="0" w:space="0" w:color="auto"/>
        <w:left w:val="none" w:sz="0" w:space="0" w:color="auto"/>
        <w:bottom w:val="none" w:sz="0" w:space="0" w:color="auto"/>
        <w:right w:val="none" w:sz="0" w:space="0" w:color="auto"/>
      </w:divBdr>
    </w:div>
    <w:div w:id="571162829">
      <w:bodyDiv w:val="1"/>
      <w:marLeft w:val="0"/>
      <w:marRight w:val="0"/>
      <w:marTop w:val="0"/>
      <w:marBottom w:val="0"/>
      <w:divBdr>
        <w:top w:val="none" w:sz="0" w:space="0" w:color="auto"/>
        <w:left w:val="none" w:sz="0" w:space="0" w:color="auto"/>
        <w:bottom w:val="none" w:sz="0" w:space="0" w:color="auto"/>
        <w:right w:val="none" w:sz="0" w:space="0" w:color="auto"/>
      </w:divBdr>
    </w:div>
    <w:div w:id="571234803">
      <w:bodyDiv w:val="1"/>
      <w:marLeft w:val="0"/>
      <w:marRight w:val="0"/>
      <w:marTop w:val="0"/>
      <w:marBottom w:val="0"/>
      <w:divBdr>
        <w:top w:val="none" w:sz="0" w:space="0" w:color="auto"/>
        <w:left w:val="none" w:sz="0" w:space="0" w:color="auto"/>
        <w:bottom w:val="none" w:sz="0" w:space="0" w:color="auto"/>
        <w:right w:val="none" w:sz="0" w:space="0" w:color="auto"/>
      </w:divBdr>
    </w:div>
    <w:div w:id="571307814">
      <w:bodyDiv w:val="1"/>
      <w:marLeft w:val="0"/>
      <w:marRight w:val="0"/>
      <w:marTop w:val="0"/>
      <w:marBottom w:val="0"/>
      <w:divBdr>
        <w:top w:val="none" w:sz="0" w:space="0" w:color="auto"/>
        <w:left w:val="none" w:sz="0" w:space="0" w:color="auto"/>
        <w:bottom w:val="none" w:sz="0" w:space="0" w:color="auto"/>
        <w:right w:val="none" w:sz="0" w:space="0" w:color="auto"/>
      </w:divBdr>
    </w:div>
    <w:div w:id="571544959">
      <w:bodyDiv w:val="1"/>
      <w:marLeft w:val="0"/>
      <w:marRight w:val="0"/>
      <w:marTop w:val="0"/>
      <w:marBottom w:val="0"/>
      <w:divBdr>
        <w:top w:val="none" w:sz="0" w:space="0" w:color="auto"/>
        <w:left w:val="none" w:sz="0" w:space="0" w:color="auto"/>
        <w:bottom w:val="none" w:sz="0" w:space="0" w:color="auto"/>
        <w:right w:val="none" w:sz="0" w:space="0" w:color="auto"/>
      </w:divBdr>
    </w:div>
    <w:div w:id="571627503">
      <w:bodyDiv w:val="1"/>
      <w:marLeft w:val="0"/>
      <w:marRight w:val="0"/>
      <w:marTop w:val="0"/>
      <w:marBottom w:val="0"/>
      <w:divBdr>
        <w:top w:val="none" w:sz="0" w:space="0" w:color="auto"/>
        <w:left w:val="none" w:sz="0" w:space="0" w:color="auto"/>
        <w:bottom w:val="none" w:sz="0" w:space="0" w:color="auto"/>
        <w:right w:val="none" w:sz="0" w:space="0" w:color="auto"/>
      </w:divBdr>
    </w:div>
    <w:div w:id="571745297">
      <w:bodyDiv w:val="1"/>
      <w:marLeft w:val="0"/>
      <w:marRight w:val="0"/>
      <w:marTop w:val="0"/>
      <w:marBottom w:val="0"/>
      <w:divBdr>
        <w:top w:val="none" w:sz="0" w:space="0" w:color="auto"/>
        <w:left w:val="none" w:sz="0" w:space="0" w:color="auto"/>
        <w:bottom w:val="none" w:sz="0" w:space="0" w:color="auto"/>
        <w:right w:val="none" w:sz="0" w:space="0" w:color="auto"/>
      </w:divBdr>
    </w:div>
    <w:div w:id="572273709">
      <w:bodyDiv w:val="1"/>
      <w:marLeft w:val="0"/>
      <w:marRight w:val="0"/>
      <w:marTop w:val="0"/>
      <w:marBottom w:val="0"/>
      <w:divBdr>
        <w:top w:val="none" w:sz="0" w:space="0" w:color="auto"/>
        <w:left w:val="none" w:sz="0" w:space="0" w:color="auto"/>
        <w:bottom w:val="none" w:sz="0" w:space="0" w:color="auto"/>
        <w:right w:val="none" w:sz="0" w:space="0" w:color="auto"/>
      </w:divBdr>
    </w:div>
    <w:div w:id="572547523">
      <w:bodyDiv w:val="1"/>
      <w:marLeft w:val="0"/>
      <w:marRight w:val="0"/>
      <w:marTop w:val="0"/>
      <w:marBottom w:val="0"/>
      <w:divBdr>
        <w:top w:val="none" w:sz="0" w:space="0" w:color="auto"/>
        <w:left w:val="none" w:sz="0" w:space="0" w:color="auto"/>
        <w:bottom w:val="none" w:sz="0" w:space="0" w:color="auto"/>
        <w:right w:val="none" w:sz="0" w:space="0" w:color="auto"/>
      </w:divBdr>
    </w:div>
    <w:div w:id="572810910">
      <w:bodyDiv w:val="1"/>
      <w:marLeft w:val="0"/>
      <w:marRight w:val="0"/>
      <w:marTop w:val="0"/>
      <w:marBottom w:val="0"/>
      <w:divBdr>
        <w:top w:val="none" w:sz="0" w:space="0" w:color="auto"/>
        <w:left w:val="none" w:sz="0" w:space="0" w:color="auto"/>
        <w:bottom w:val="none" w:sz="0" w:space="0" w:color="auto"/>
        <w:right w:val="none" w:sz="0" w:space="0" w:color="auto"/>
      </w:divBdr>
    </w:div>
    <w:div w:id="573047032">
      <w:bodyDiv w:val="1"/>
      <w:marLeft w:val="0"/>
      <w:marRight w:val="0"/>
      <w:marTop w:val="0"/>
      <w:marBottom w:val="0"/>
      <w:divBdr>
        <w:top w:val="none" w:sz="0" w:space="0" w:color="auto"/>
        <w:left w:val="none" w:sz="0" w:space="0" w:color="auto"/>
        <w:bottom w:val="none" w:sz="0" w:space="0" w:color="auto"/>
        <w:right w:val="none" w:sz="0" w:space="0" w:color="auto"/>
      </w:divBdr>
    </w:div>
    <w:div w:id="573049248">
      <w:bodyDiv w:val="1"/>
      <w:marLeft w:val="0"/>
      <w:marRight w:val="0"/>
      <w:marTop w:val="0"/>
      <w:marBottom w:val="0"/>
      <w:divBdr>
        <w:top w:val="none" w:sz="0" w:space="0" w:color="auto"/>
        <w:left w:val="none" w:sz="0" w:space="0" w:color="auto"/>
        <w:bottom w:val="none" w:sz="0" w:space="0" w:color="auto"/>
        <w:right w:val="none" w:sz="0" w:space="0" w:color="auto"/>
      </w:divBdr>
    </w:div>
    <w:div w:id="573053267">
      <w:bodyDiv w:val="1"/>
      <w:marLeft w:val="0"/>
      <w:marRight w:val="0"/>
      <w:marTop w:val="0"/>
      <w:marBottom w:val="0"/>
      <w:divBdr>
        <w:top w:val="none" w:sz="0" w:space="0" w:color="auto"/>
        <w:left w:val="none" w:sz="0" w:space="0" w:color="auto"/>
        <w:bottom w:val="none" w:sz="0" w:space="0" w:color="auto"/>
        <w:right w:val="none" w:sz="0" w:space="0" w:color="auto"/>
      </w:divBdr>
    </w:div>
    <w:div w:id="573664020">
      <w:bodyDiv w:val="1"/>
      <w:marLeft w:val="0"/>
      <w:marRight w:val="0"/>
      <w:marTop w:val="0"/>
      <w:marBottom w:val="0"/>
      <w:divBdr>
        <w:top w:val="none" w:sz="0" w:space="0" w:color="auto"/>
        <w:left w:val="none" w:sz="0" w:space="0" w:color="auto"/>
        <w:bottom w:val="none" w:sz="0" w:space="0" w:color="auto"/>
        <w:right w:val="none" w:sz="0" w:space="0" w:color="auto"/>
      </w:divBdr>
    </w:div>
    <w:div w:id="573666975">
      <w:bodyDiv w:val="1"/>
      <w:marLeft w:val="0"/>
      <w:marRight w:val="0"/>
      <w:marTop w:val="0"/>
      <w:marBottom w:val="0"/>
      <w:divBdr>
        <w:top w:val="none" w:sz="0" w:space="0" w:color="auto"/>
        <w:left w:val="none" w:sz="0" w:space="0" w:color="auto"/>
        <w:bottom w:val="none" w:sz="0" w:space="0" w:color="auto"/>
        <w:right w:val="none" w:sz="0" w:space="0" w:color="auto"/>
      </w:divBdr>
    </w:div>
    <w:div w:id="573855593">
      <w:bodyDiv w:val="1"/>
      <w:marLeft w:val="0"/>
      <w:marRight w:val="0"/>
      <w:marTop w:val="0"/>
      <w:marBottom w:val="0"/>
      <w:divBdr>
        <w:top w:val="none" w:sz="0" w:space="0" w:color="auto"/>
        <w:left w:val="none" w:sz="0" w:space="0" w:color="auto"/>
        <w:bottom w:val="none" w:sz="0" w:space="0" w:color="auto"/>
        <w:right w:val="none" w:sz="0" w:space="0" w:color="auto"/>
      </w:divBdr>
    </w:div>
    <w:div w:id="574316279">
      <w:bodyDiv w:val="1"/>
      <w:marLeft w:val="0"/>
      <w:marRight w:val="0"/>
      <w:marTop w:val="0"/>
      <w:marBottom w:val="0"/>
      <w:divBdr>
        <w:top w:val="none" w:sz="0" w:space="0" w:color="auto"/>
        <w:left w:val="none" w:sz="0" w:space="0" w:color="auto"/>
        <w:bottom w:val="none" w:sz="0" w:space="0" w:color="auto"/>
        <w:right w:val="none" w:sz="0" w:space="0" w:color="auto"/>
      </w:divBdr>
    </w:div>
    <w:div w:id="574626604">
      <w:bodyDiv w:val="1"/>
      <w:marLeft w:val="0"/>
      <w:marRight w:val="0"/>
      <w:marTop w:val="0"/>
      <w:marBottom w:val="0"/>
      <w:divBdr>
        <w:top w:val="none" w:sz="0" w:space="0" w:color="auto"/>
        <w:left w:val="none" w:sz="0" w:space="0" w:color="auto"/>
        <w:bottom w:val="none" w:sz="0" w:space="0" w:color="auto"/>
        <w:right w:val="none" w:sz="0" w:space="0" w:color="auto"/>
      </w:divBdr>
    </w:div>
    <w:div w:id="574710465">
      <w:bodyDiv w:val="1"/>
      <w:marLeft w:val="0"/>
      <w:marRight w:val="0"/>
      <w:marTop w:val="0"/>
      <w:marBottom w:val="0"/>
      <w:divBdr>
        <w:top w:val="none" w:sz="0" w:space="0" w:color="auto"/>
        <w:left w:val="none" w:sz="0" w:space="0" w:color="auto"/>
        <w:bottom w:val="none" w:sz="0" w:space="0" w:color="auto"/>
        <w:right w:val="none" w:sz="0" w:space="0" w:color="auto"/>
      </w:divBdr>
    </w:div>
    <w:div w:id="575168060">
      <w:bodyDiv w:val="1"/>
      <w:marLeft w:val="0"/>
      <w:marRight w:val="0"/>
      <w:marTop w:val="0"/>
      <w:marBottom w:val="0"/>
      <w:divBdr>
        <w:top w:val="none" w:sz="0" w:space="0" w:color="auto"/>
        <w:left w:val="none" w:sz="0" w:space="0" w:color="auto"/>
        <w:bottom w:val="none" w:sz="0" w:space="0" w:color="auto"/>
        <w:right w:val="none" w:sz="0" w:space="0" w:color="auto"/>
      </w:divBdr>
    </w:div>
    <w:div w:id="576016527">
      <w:bodyDiv w:val="1"/>
      <w:marLeft w:val="0"/>
      <w:marRight w:val="0"/>
      <w:marTop w:val="0"/>
      <w:marBottom w:val="0"/>
      <w:divBdr>
        <w:top w:val="none" w:sz="0" w:space="0" w:color="auto"/>
        <w:left w:val="none" w:sz="0" w:space="0" w:color="auto"/>
        <w:bottom w:val="none" w:sz="0" w:space="0" w:color="auto"/>
        <w:right w:val="none" w:sz="0" w:space="0" w:color="auto"/>
      </w:divBdr>
    </w:div>
    <w:div w:id="576093675">
      <w:bodyDiv w:val="1"/>
      <w:marLeft w:val="0"/>
      <w:marRight w:val="0"/>
      <w:marTop w:val="0"/>
      <w:marBottom w:val="0"/>
      <w:divBdr>
        <w:top w:val="none" w:sz="0" w:space="0" w:color="auto"/>
        <w:left w:val="none" w:sz="0" w:space="0" w:color="auto"/>
        <w:bottom w:val="none" w:sz="0" w:space="0" w:color="auto"/>
        <w:right w:val="none" w:sz="0" w:space="0" w:color="auto"/>
      </w:divBdr>
    </w:div>
    <w:div w:id="576205968">
      <w:bodyDiv w:val="1"/>
      <w:marLeft w:val="0"/>
      <w:marRight w:val="0"/>
      <w:marTop w:val="0"/>
      <w:marBottom w:val="0"/>
      <w:divBdr>
        <w:top w:val="none" w:sz="0" w:space="0" w:color="auto"/>
        <w:left w:val="none" w:sz="0" w:space="0" w:color="auto"/>
        <w:bottom w:val="none" w:sz="0" w:space="0" w:color="auto"/>
        <w:right w:val="none" w:sz="0" w:space="0" w:color="auto"/>
      </w:divBdr>
    </w:div>
    <w:div w:id="576209884">
      <w:bodyDiv w:val="1"/>
      <w:marLeft w:val="0"/>
      <w:marRight w:val="0"/>
      <w:marTop w:val="0"/>
      <w:marBottom w:val="0"/>
      <w:divBdr>
        <w:top w:val="none" w:sz="0" w:space="0" w:color="auto"/>
        <w:left w:val="none" w:sz="0" w:space="0" w:color="auto"/>
        <w:bottom w:val="none" w:sz="0" w:space="0" w:color="auto"/>
        <w:right w:val="none" w:sz="0" w:space="0" w:color="auto"/>
      </w:divBdr>
    </w:div>
    <w:div w:id="576549880">
      <w:bodyDiv w:val="1"/>
      <w:marLeft w:val="0"/>
      <w:marRight w:val="0"/>
      <w:marTop w:val="0"/>
      <w:marBottom w:val="0"/>
      <w:divBdr>
        <w:top w:val="none" w:sz="0" w:space="0" w:color="auto"/>
        <w:left w:val="none" w:sz="0" w:space="0" w:color="auto"/>
        <w:bottom w:val="none" w:sz="0" w:space="0" w:color="auto"/>
        <w:right w:val="none" w:sz="0" w:space="0" w:color="auto"/>
      </w:divBdr>
    </w:div>
    <w:div w:id="576597653">
      <w:bodyDiv w:val="1"/>
      <w:marLeft w:val="0"/>
      <w:marRight w:val="0"/>
      <w:marTop w:val="0"/>
      <w:marBottom w:val="0"/>
      <w:divBdr>
        <w:top w:val="none" w:sz="0" w:space="0" w:color="auto"/>
        <w:left w:val="none" w:sz="0" w:space="0" w:color="auto"/>
        <w:bottom w:val="none" w:sz="0" w:space="0" w:color="auto"/>
        <w:right w:val="none" w:sz="0" w:space="0" w:color="auto"/>
      </w:divBdr>
    </w:div>
    <w:div w:id="576741953">
      <w:bodyDiv w:val="1"/>
      <w:marLeft w:val="0"/>
      <w:marRight w:val="0"/>
      <w:marTop w:val="0"/>
      <w:marBottom w:val="0"/>
      <w:divBdr>
        <w:top w:val="none" w:sz="0" w:space="0" w:color="auto"/>
        <w:left w:val="none" w:sz="0" w:space="0" w:color="auto"/>
        <w:bottom w:val="none" w:sz="0" w:space="0" w:color="auto"/>
        <w:right w:val="none" w:sz="0" w:space="0" w:color="auto"/>
      </w:divBdr>
    </w:div>
    <w:div w:id="576940310">
      <w:bodyDiv w:val="1"/>
      <w:marLeft w:val="0"/>
      <w:marRight w:val="0"/>
      <w:marTop w:val="0"/>
      <w:marBottom w:val="0"/>
      <w:divBdr>
        <w:top w:val="none" w:sz="0" w:space="0" w:color="auto"/>
        <w:left w:val="none" w:sz="0" w:space="0" w:color="auto"/>
        <w:bottom w:val="none" w:sz="0" w:space="0" w:color="auto"/>
        <w:right w:val="none" w:sz="0" w:space="0" w:color="auto"/>
      </w:divBdr>
    </w:div>
    <w:div w:id="577061515">
      <w:bodyDiv w:val="1"/>
      <w:marLeft w:val="0"/>
      <w:marRight w:val="0"/>
      <w:marTop w:val="0"/>
      <w:marBottom w:val="0"/>
      <w:divBdr>
        <w:top w:val="none" w:sz="0" w:space="0" w:color="auto"/>
        <w:left w:val="none" w:sz="0" w:space="0" w:color="auto"/>
        <w:bottom w:val="none" w:sz="0" w:space="0" w:color="auto"/>
        <w:right w:val="none" w:sz="0" w:space="0" w:color="auto"/>
      </w:divBdr>
    </w:div>
    <w:div w:id="577321927">
      <w:bodyDiv w:val="1"/>
      <w:marLeft w:val="0"/>
      <w:marRight w:val="0"/>
      <w:marTop w:val="0"/>
      <w:marBottom w:val="0"/>
      <w:divBdr>
        <w:top w:val="none" w:sz="0" w:space="0" w:color="auto"/>
        <w:left w:val="none" w:sz="0" w:space="0" w:color="auto"/>
        <w:bottom w:val="none" w:sz="0" w:space="0" w:color="auto"/>
        <w:right w:val="none" w:sz="0" w:space="0" w:color="auto"/>
      </w:divBdr>
    </w:div>
    <w:div w:id="577398213">
      <w:bodyDiv w:val="1"/>
      <w:marLeft w:val="0"/>
      <w:marRight w:val="0"/>
      <w:marTop w:val="0"/>
      <w:marBottom w:val="0"/>
      <w:divBdr>
        <w:top w:val="none" w:sz="0" w:space="0" w:color="auto"/>
        <w:left w:val="none" w:sz="0" w:space="0" w:color="auto"/>
        <w:bottom w:val="none" w:sz="0" w:space="0" w:color="auto"/>
        <w:right w:val="none" w:sz="0" w:space="0" w:color="auto"/>
      </w:divBdr>
    </w:div>
    <w:div w:id="577399071">
      <w:bodyDiv w:val="1"/>
      <w:marLeft w:val="0"/>
      <w:marRight w:val="0"/>
      <w:marTop w:val="0"/>
      <w:marBottom w:val="0"/>
      <w:divBdr>
        <w:top w:val="none" w:sz="0" w:space="0" w:color="auto"/>
        <w:left w:val="none" w:sz="0" w:space="0" w:color="auto"/>
        <w:bottom w:val="none" w:sz="0" w:space="0" w:color="auto"/>
        <w:right w:val="none" w:sz="0" w:space="0" w:color="auto"/>
      </w:divBdr>
    </w:div>
    <w:div w:id="577440123">
      <w:bodyDiv w:val="1"/>
      <w:marLeft w:val="0"/>
      <w:marRight w:val="0"/>
      <w:marTop w:val="0"/>
      <w:marBottom w:val="0"/>
      <w:divBdr>
        <w:top w:val="none" w:sz="0" w:space="0" w:color="auto"/>
        <w:left w:val="none" w:sz="0" w:space="0" w:color="auto"/>
        <w:bottom w:val="none" w:sz="0" w:space="0" w:color="auto"/>
        <w:right w:val="none" w:sz="0" w:space="0" w:color="auto"/>
      </w:divBdr>
    </w:div>
    <w:div w:id="577592295">
      <w:bodyDiv w:val="1"/>
      <w:marLeft w:val="0"/>
      <w:marRight w:val="0"/>
      <w:marTop w:val="0"/>
      <w:marBottom w:val="0"/>
      <w:divBdr>
        <w:top w:val="none" w:sz="0" w:space="0" w:color="auto"/>
        <w:left w:val="none" w:sz="0" w:space="0" w:color="auto"/>
        <w:bottom w:val="none" w:sz="0" w:space="0" w:color="auto"/>
        <w:right w:val="none" w:sz="0" w:space="0" w:color="auto"/>
      </w:divBdr>
    </w:div>
    <w:div w:id="577596838">
      <w:bodyDiv w:val="1"/>
      <w:marLeft w:val="0"/>
      <w:marRight w:val="0"/>
      <w:marTop w:val="0"/>
      <w:marBottom w:val="0"/>
      <w:divBdr>
        <w:top w:val="none" w:sz="0" w:space="0" w:color="auto"/>
        <w:left w:val="none" w:sz="0" w:space="0" w:color="auto"/>
        <w:bottom w:val="none" w:sz="0" w:space="0" w:color="auto"/>
        <w:right w:val="none" w:sz="0" w:space="0" w:color="auto"/>
      </w:divBdr>
    </w:div>
    <w:div w:id="577666565">
      <w:bodyDiv w:val="1"/>
      <w:marLeft w:val="0"/>
      <w:marRight w:val="0"/>
      <w:marTop w:val="0"/>
      <w:marBottom w:val="0"/>
      <w:divBdr>
        <w:top w:val="none" w:sz="0" w:space="0" w:color="auto"/>
        <w:left w:val="none" w:sz="0" w:space="0" w:color="auto"/>
        <w:bottom w:val="none" w:sz="0" w:space="0" w:color="auto"/>
        <w:right w:val="none" w:sz="0" w:space="0" w:color="auto"/>
      </w:divBdr>
    </w:div>
    <w:div w:id="577977356">
      <w:bodyDiv w:val="1"/>
      <w:marLeft w:val="0"/>
      <w:marRight w:val="0"/>
      <w:marTop w:val="0"/>
      <w:marBottom w:val="0"/>
      <w:divBdr>
        <w:top w:val="none" w:sz="0" w:space="0" w:color="auto"/>
        <w:left w:val="none" w:sz="0" w:space="0" w:color="auto"/>
        <w:bottom w:val="none" w:sz="0" w:space="0" w:color="auto"/>
        <w:right w:val="none" w:sz="0" w:space="0" w:color="auto"/>
      </w:divBdr>
    </w:div>
    <w:div w:id="578173688">
      <w:bodyDiv w:val="1"/>
      <w:marLeft w:val="0"/>
      <w:marRight w:val="0"/>
      <w:marTop w:val="0"/>
      <w:marBottom w:val="0"/>
      <w:divBdr>
        <w:top w:val="none" w:sz="0" w:space="0" w:color="auto"/>
        <w:left w:val="none" w:sz="0" w:space="0" w:color="auto"/>
        <w:bottom w:val="none" w:sz="0" w:space="0" w:color="auto"/>
        <w:right w:val="none" w:sz="0" w:space="0" w:color="auto"/>
      </w:divBdr>
    </w:div>
    <w:div w:id="578177558">
      <w:bodyDiv w:val="1"/>
      <w:marLeft w:val="0"/>
      <w:marRight w:val="0"/>
      <w:marTop w:val="0"/>
      <w:marBottom w:val="0"/>
      <w:divBdr>
        <w:top w:val="none" w:sz="0" w:space="0" w:color="auto"/>
        <w:left w:val="none" w:sz="0" w:space="0" w:color="auto"/>
        <w:bottom w:val="none" w:sz="0" w:space="0" w:color="auto"/>
        <w:right w:val="none" w:sz="0" w:space="0" w:color="auto"/>
      </w:divBdr>
    </w:div>
    <w:div w:id="578254697">
      <w:bodyDiv w:val="1"/>
      <w:marLeft w:val="0"/>
      <w:marRight w:val="0"/>
      <w:marTop w:val="0"/>
      <w:marBottom w:val="0"/>
      <w:divBdr>
        <w:top w:val="none" w:sz="0" w:space="0" w:color="auto"/>
        <w:left w:val="none" w:sz="0" w:space="0" w:color="auto"/>
        <w:bottom w:val="none" w:sz="0" w:space="0" w:color="auto"/>
        <w:right w:val="none" w:sz="0" w:space="0" w:color="auto"/>
      </w:divBdr>
    </w:div>
    <w:div w:id="578291543">
      <w:bodyDiv w:val="1"/>
      <w:marLeft w:val="0"/>
      <w:marRight w:val="0"/>
      <w:marTop w:val="0"/>
      <w:marBottom w:val="0"/>
      <w:divBdr>
        <w:top w:val="none" w:sz="0" w:space="0" w:color="auto"/>
        <w:left w:val="none" w:sz="0" w:space="0" w:color="auto"/>
        <w:bottom w:val="none" w:sz="0" w:space="0" w:color="auto"/>
        <w:right w:val="none" w:sz="0" w:space="0" w:color="auto"/>
      </w:divBdr>
    </w:div>
    <w:div w:id="578514996">
      <w:bodyDiv w:val="1"/>
      <w:marLeft w:val="0"/>
      <w:marRight w:val="0"/>
      <w:marTop w:val="0"/>
      <w:marBottom w:val="0"/>
      <w:divBdr>
        <w:top w:val="none" w:sz="0" w:space="0" w:color="auto"/>
        <w:left w:val="none" w:sz="0" w:space="0" w:color="auto"/>
        <w:bottom w:val="none" w:sz="0" w:space="0" w:color="auto"/>
        <w:right w:val="none" w:sz="0" w:space="0" w:color="auto"/>
      </w:divBdr>
    </w:div>
    <w:div w:id="578828975">
      <w:bodyDiv w:val="1"/>
      <w:marLeft w:val="0"/>
      <w:marRight w:val="0"/>
      <w:marTop w:val="0"/>
      <w:marBottom w:val="0"/>
      <w:divBdr>
        <w:top w:val="none" w:sz="0" w:space="0" w:color="auto"/>
        <w:left w:val="none" w:sz="0" w:space="0" w:color="auto"/>
        <w:bottom w:val="none" w:sz="0" w:space="0" w:color="auto"/>
        <w:right w:val="none" w:sz="0" w:space="0" w:color="auto"/>
      </w:divBdr>
    </w:div>
    <w:div w:id="579020302">
      <w:bodyDiv w:val="1"/>
      <w:marLeft w:val="0"/>
      <w:marRight w:val="0"/>
      <w:marTop w:val="0"/>
      <w:marBottom w:val="0"/>
      <w:divBdr>
        <w:top w:val="none" w:sz="0" w:space="0" w:color="auto"/>
        <w:left w:val="none" w:sz="0" w:space="0" w:color="auto"/>
        <w:bottom w:val="none" w:sz="0" w:space="0" w:color="auto"/>
        <w:right w:val="none" w:sz="0" w:space="0" w:color="auto"/>
      </w:divBdr>
    </w:div>
    <w:div w:id="579408605">
      <w:bodyDiv w:val="1"/>
      <w:marLeft w:val="0"/>
      <w:marRight w:val="0"/>
      <w:marTop w:val="0"/>
      <w:marBottom w:val="0"/>
      <w:divBdr>
        <w:top w:val="none" w:sz="0" w:space="0" w:color="auto"/>
        <w:left w:val="none" w:sz="0" w:space="0" w:color="auto"/>
        <w:bottom w:val="none" w:sz="0" w:space="0" w:color="auto"/>
        <w:right w:val="none" w:sz="0" w:space="0" w:color="auto"/>
      </w:divBdr>
    </w:div>
    <w:div w:id="579488327">
      <w:bodyDiv w:val="1"/>
      <w:marLeft w:val="0"/>
      <w:marRight w:val="0"/>
      <w:marTop w:val="0"/>
      <w:marBottom w:val="0"/>
      <w:divBdr>
        <w:top w:val="none" w:sz="0" w:space="0" w:color="auto"/>
        <w:left w:val="none" w:sz="0" w:space="0" w:color="auto"/>
        <w:bottom w:val="none" w:sz="0" w:space="0" w:color="auto"/>
        <w:right w:val="none" w:sz="0" w:space="0" w:color="auto"/>
      </w:divBdr>
    </w:div>
    <w:div w:id="579561081">
      <w:bodyDiv w:val="1"/>
      <w:marLeft w:val="0"/>
      <w:marRight w:val="0"/>
      <w:marTop w:val="0"/>
      <w:marBottom w:val="0"/>
      <w:divBdr>
        <w:top w:val="none" w:sz="0" w:space="0" w:color="auto"/>
        <w:left w:val="none" w:sz="0" w:space="0" w:color="auto"/>
        <w:bottom w:val="none" w:sz="0" w:space="0" w:color="auto"/>
        <w:right w:val="none" w:sz="0" w:space="0" w:color="auto"/>
      </w:divBdr>
    </w:div>
    <w:div w:id="579563742">
      <w:bodyDiv w:val="1"/>
      <w:marLeft w:val="0"/>
      <w:marRight w:val="0"/>
      <w:marTop w:val="0"/>
      <w:marBottom w:val="0"/>
      <w:divBdr>
        <w:top w:val="none" w:sz="0" w:space="0" w:color="auto"/>
        <w:left w:val="none" w:sz="0" w:space="0" w:color="auto"/>
        <w:bottom w:val="none" w:sz="0" w:space="0" w:color="auto"/>
        <w:right w:val="none" w:sz="0" w:space="0" w:color="auto"/>
      </w:divBdr>
    </w:div>
    <w:div w:id="579601599">
      <w:bodyDiv w:val="1"/>
      <w:marLeft w:val="0"/>
      <w:marRight w:val="0"/>
      <w:marTop w:val="0"/>
      <w:marBottom w:val="0"/>
      <w:divBdr>
        <w:top w:val="none" w:sz="0" w:space="0" w:color="auto"/>
        <w:left w:val="none" w:sz="0" w:space="0" w:color="auto"/>
        <w:bottom w:val="none" w:sz="0" w:space="0" w:color="auto"/>
        <w:right w:val="none" w:sz="0" w:space="0" w:color="auto"/>
      </w:divBdr>
    </w:div>
    <w:div w:id="579603828">
      <w:bodyDiv w:val="1"/>
      <w:marLeft w:val="0"/>
      <w:marRight w:val="0"/>
      <w:marTop w:val="0"/>
      <w:marBottom w:val="0"/>
      <w:divBdr>
        <w:top w:val="none" w:sz="0" w:space="0" w:color="auto"/>
        <w:left w:val="none" w:sz="0" w:space="0" w:color="auto"/>
        <w:bottom w:val="none" w:sz="0" w:space="0" w:color="auto"/>
        <w:right w:val="none" w:sz="0" w:space="0" w:color="auto"/>
      </w:divBdr>
    </w:div>
    <w:div w:id="579606455">
      <w:bodyDiv w:val="1"/>
      <w:marLeft w:val="0"/>
      <w:marRight w:val="0"/>
      <w:marTop w:val="0"/>
      <w:marBottom w:val="0"/>
      <w:divBdr>
        <w:top w:val="none" w:sz="0" w:space="0" w:color="auto"/>
        <w:left w:val="none" w:sz="0" w:space="0" w:color="auto"/>
        <w:bottom w:val="none" w:sz="0" w:space="0" w:color="auto"/>
        <w:right w:val="none" w:sz="0" w:space="0" w:color="auto"/>
      </w:divBdr>
    </w:div>
    <w:div w:id="579607419">
      <w:bodyDiv w:val="1"/>
      <w:marLeft w:val="0"/>
      <w:marRight w:val="0"/>
      <w:marTop w:val="0"/>
      <w:marBottom w:val="0"/>
      <w:divBdr>
        <w:top w:val="none" w:sz="0" w:space="0" w:color="auto"/>
        <w:left w:val="none" w:sz="0" w:space="0" w:color="auto"/>
        <w:bottom w:val="none" w:sz="0" w:space="0" w:color="auto"/>
        <w:right w:val="none" w:sz="0" w:space="0" w:color="auto"/>
      </w:divBdr>
    </w:div>
    <w:div w:id="579752731">
      <w:bodyDiv w:val="1"/>
      <w:marLeft w:val="0"/>
      <w:marRight w:val="0"/>
      <w:marTop w:val="0"/>
      <w:marBottom w:val="0"/>
      <w:divBdr>
        <w:top w:val="none" w:sz="0" w:space="0" w:color="auto"/>
        <w:left w:val="none" w:sz="0" w:space="0" w:color="auto"/>
        <w:bottom w:val="none" w:sz="0" w:space="0" w:color="auto"/>
        <w:right w:val="none" w:sz="0" w:space="0" w:color="auto"/>
      </w:divBdr>
    </w:div>
    <w:div w:id="579945278">
      <w:bodyDiv w:val="1"/>
      <w:marLeft w:val="0"/>
      <w:marRight w:val="0"/>
      <w:marTop w:val="0"/>
      <w:marBottom w:val="0"/>
      <w:divBdr>
        <w:top w:val="none" w:sz="0" w:space="0" w:color="auto"/>
        <w:left w:val="none" w:sz="0" w:space="0" w:color="auto"/>
        <w:bottom w:val="none" w:sz="0" w:space="0" w:color="auto"/>
        <w:right w:val="none" w:sz="0" w:space="0" w:color="auto"/>
      </w:divBdr>
    </w:div>
    <w:div w:id="579951633">
      <w:bodyDiv w:val="1"/>
      <w:marLeft w:val="0"/>
      <w:marRight w:val="0"/>
      <w:marTop w:val="0"/>
      <w:marBottom w:val="0"/>
      <w:divBdr>
        <w:top w:val="none" w:sz="0" w:space="0" w:color="auto"/>
        <w:left w:val="none" w:sz="0" w:space="0" w:color="auto"/>
        <w:bottom w:val="none" w:sz="0" w:space="0" w:color="auto"/>
        <w:right w:val="none" w:sz="0" w:space="0" w:color="auto"/>
      </w:divBdr>
    </w:div>
    <w:div w:id="579994138">
      <w:bodyDiv w:val="1"/>
      <w:marLeft w:val="0"/>
      <w:marRight w:val="0"/>
      <w:marTop w:val="0"/>
      <w:marBottom w:val="0"/>
      <w:divBdr>
        <w:top w:val="none" w:sz="0" w:space="0" w:color="auto"/>
        <w:left w:val="none" w:sz="0" w:space="0" w:color="auto"/>
        <w:bottom w:val="none" w:sz="0" w:space="0" w:color="auto"/>
        <w:right w:val="none" w:sz="0" w:space="0" w:color="auto"/>
      </w:divBdr>
    </w:div>
    <w:div w:id="580993328">
      <w:bodyDiv w:val="1"/>
      <w:marLeft w:val="0"/>
      <w:marRight w:val="0"/>
      <w:marTop w:val="0"/>
      <w:marBottom w:val="0"/>
      <w:divBdr>
        <w:top w:val="none" w:sz="0" w:space="0" w:color="auto"/>
        <w:left w:val="none" w:sz="0" w:space="0" w:color="auto"/>
        <w:bottom w:val="none" w:sz="0" w:space="0" w:color="auto"/>
        <w:right w:val="none" w:sz="0" w:space="0" w:color="auto"/>
      </w:divBdr>
    </w:div>
    <w:div w:id="581066123">
      <w:bodyDiv w:val="1"/>
      <w:marLeft w:val="0"/>
      <w:marRight w:val="0"/>
      <w:marTop w:val="0"/>
      <w:marBottom w:val="0"/>
      <w:divBdr>
        <w:top w:val="none" w:sz="0" w:space="0" w:color="auto"/>
        <w:left w:val="none" w:sz="0" w:space="0" w:color="auto"/>
        <w:bottom w:val="none" w:sz="0" w:space="0" w:color="auto"/>
        <w:right w:val="none" w:sz="0" w:space="0" w:color="auto"/>
      </w:divBdr>
    </w:div>
    <w:div w:id="581372431">
      <w:bodyDiv w:val="1"/>
      <w:marLeft w:val="0"/>
      <w:marRight w:val="0"/>
      <w:marTop w:val="0"/>
      <w:marBottom w:val="0"/>
      <w:divBdr>
        <w:top w:val="none" w:sz="0" w:space="0" w:color="auto"/>
        <w:left w:val="none" w:sz="0" w:space="0" w:color="auto"/>
        <w:bottom w:val="none" w:sz="0" w:space="0" w:color="auto"/>
        <w:right w:val="none" w:sz="0" w:space="0" w:color="auto"/>
      </w:divBdr>
      <w:divsChild>
        <w:div w:id="1953898392">
          <w:marLeft w:val="0"/>
          <w:marRight w:val="0"/>
          <w:marTop w:val="0"/>
          <w:marBottom w:val="0"/>
          <w:divBdr>
            <w:top w:val="none" w:sz="0" w:space="0" w:color="auto"/>
            <w:left w:val="none" w:sz="0" w:space="0" w:color="auto"/>
            <w:bottom w:val="none" w:sz="0" w:space="0" w:color="auto"/>
            <w:right w:val="none" w:sz="0" w:space="0" w:color="auto"/>
          </w:divBdr>
        </w:div>
      </w:divsChild>
    </w:div>
    <w:div w:id="581379892">
      <w:bodyDiv w:val="1"/>
      <w:marLeft w:val="0"/>
      <w:marRight w:val="0"/>
      <w:marTop w:val="0"/>
      <w:marBottom w:val="0"/>
      <w:divBdr>
        <w:top w:val="none" w:sz="0" w:space="0" w:color="auto"/>
        <w:left w:val="none" w:sz="0" w:space="0" w:color="auto"/>
        <w:bottom w:val="none" w:sz="0" w:space="0" w:color="auto"/>
        <w:right w:val="none" w:sz="0" w:space="0" w:color="auto"/>
      </w:divBdr>
    </w:div>
    <w:div w:id="581451246">
      <w:bodyDiv w:val="1"/>
      <w:marLeft w:val="0"/>
      <w:marRight w:val="0"/>
      <w:marTop w:val="0"/>
      <w:marBottom w:val="0"/>
      <w:divBdr>
        <w:top w:val="none" w:sz="0" w:space="0" w:color="auto"/>
        <w:left w:val="none" w:sz="0" w:space="0" w:color="auto"/>
        <w:bottom w:val="none" w:sz="0" w:space="0" w:color="auto"/>
        <w:right w:val="none" w:sz="0" w:space="0" w:color="auto"/>
      </w:divBdr>
    </w:div>
    <w:div w:id="581572441">
      <w:bodyDiv w:val="1"/>
      <w:marLeft w:val="0"/>
      <w:marRight w:val="0"/>
      <w:marTop w:val="0"/>
      <w:marBottom w:val="0"/>
      <w:divBdr>
        <w:top w:val="none" w:sz="0" w:space="0" w:color="auto"/>
        <w:left w:val="none" w:sz="0" w:space="0" w:color="auto"/>
        <w:bottom w:val="none" w:sz="0" w:space="0" w:color="auto"/>
        <w:right w:val="none" w:sz="0" w:space="0" w:color="auto"/>
      </w:divBdr>
    </w:div>
    <w:div w:id="581836932">
      <w:bodyDiv w:val="1"/>
      <w:marLeft w:val="0"/>
      <w:marRight w:val="0"/>
      <w:marTop w:val="0"/>
      <w:marBottom w:val="0"/>
      <w:divBdr>
        <w:top w:val="none" w:sz="0" w:space="0" w:color="auto"/>
        <w:left w:val="none" w:sz="0" w:space="0" w:color="auto"/>
        <w:bottom w:val="none" w:sz="0" w:space="0" w:color="auto"/>
        <w:right w:val="none" w:sz="0" w:space="0" w:color="auto"/>
      </w:divBdr>
    </w:div>
    <w:div w:id="582299821">
      <w:bodyDiv w:val="1"/>
      <w:marLeft w:val="0"/>
      <w:marRight w:val="0"/>
      <w:marTop w:val="0"/>
      <w:marBottom w:val="0"/>
      <w:divBdr>
        <w:top w:val="none" w:sz="0" w:space="0" w:color="auto"/>
        <w:left w:val="none" w:sz="0" w:space="0" w:color="auto"/>
        <w:bottom w:val="none" w:sz="0" w:space="0" w:color="auto"/>
        <w:right w:val="none" w:sz="0" w:space="0" w:color="auto"/>
      </w:divBdr>
    </w:div>
    <w:div w:id="583493039">
      <w:bodyDiv w:val="1"/>
      <w:marLeft w:val="0"/>
      <w:marRight w:val="0"/>
      <w:marTop w:val="0"/>
      <w:marBottom w:val="0"/>
      <w:divBdr>
        <w:top w:val="none" w:sz="0" w:space="0" w:color="auto"/>
        <w:left w:val="none" w:sz="0" w:space="0" w:color="auto"/>
        <w:bottom w:val="none" w:sz="0" w:space="0" w:color="auto"/>
        <w:right w:val="none" w:sz="0" w:space="0" w:color="auto"/>
      </w:divBdr>
    </w:div>
    <w:div w:id="584001440">
      <w:bodyDiv w:val="1"/>
      <w:marLeft w:val="0"/>
      <w:marRight w:val="0"/>
      <w:marTop w:val="0"/>
      <w:marBottom w:val="0"/>
      <w:divBdr>
        <w:top w:val="none" w:sz="0" w:space="0" w:color="auto"/>
        <w:left w:val="none" w:sz="0" w:space="0" w:color="auto"/>
        <w:bottom w:val="none" w:sz="0" w:space="0" w:color="auto"/>
        <w:right w:val="none" w:sz="0" w:space="0" w:color="auto"/>
      </w:divBdr>
    </w:div>
    <w:div w:id="584463163">
      <w:bodyDiv w:val="1"/>
      <w:marLeft w:val="0"/>
      <w:marRight w:val="0"/>
      <w:marTop w:val="0"/>
      <w:marBottom w:val="0"/>
      <w:divBdr>
        <w:top w:val="none" w:sz="0" w:space="0" w:color="auto"/>
        <w:left w:val="none" w:sz="0" w:space="0" w:color="auto"/>
        <w:bottom w:val="none" w:sz="0" w:space="0" w:color="auto"/>
        <w:right w:val="none" w:sz="0" w:space="0" w:color="auto"/>
      </w:divBdr>
    </w:div>
    <w:div w:id="584534837">
      <w:bodyDiv w:val="1"/>
      <w:marLeft w:val="0"/>
      <w:marRight w:val="0"/>
      <w:marTop w:val="0"/>
      <w:marBottom w:val="0"/>
      <w:divBdr>
        <w:top w:val="none" w:sz="0" w:space="0" w:color="auto"/>
        <w:left w:val="none" w:sz="0" w:space="0" w:color="auto"/>
        <w:bottom w:val="none" w:sz="0" w:space="0" w:color="auto"/>
        <w:right w:val="none" w:sz="0" w:space="0" w:color="auto"/>
      </w:divBdr>
    </w:div>
    <w:div w:id="584536807">
      <w:bodyDiv w:val="1"/>
      <w:marLeft w:val="0"/>
      <w:marRight w:val="0"/>
      <w:marTop w:val="0"/>
      <w:marBottom w:val="0"/>
      <w:divBdr>
        <w:top w:val="none" w:sz="0" w:space="0" w:color="auto"/>
        <w:left w:val="none" w:sz="0" w:space="0" w:color="auto"/>
        <w:bottom w:val="none" w:sz="0" w:space="0" w:color="auto"/>
        <w:right w:val="none" w:sz="0" w:space="0" w:color="auto"/>
      </w:divBdr>
    </w:div>
    <w:div w:id="584726744">
      <w:bodyDiv w:val="1"/>
      <w:marLeft w:val="0"/>
      <w:marRight w:val="0"/>
      <w:marTop w:val="0"/>
      <w:marBottom w:val="0"/>
      <w:divBdr>
        <w:top w:val="none" w:sz="0" w:space="0" w:color="auto"/>
        <w:left w:val="none" w:sz="0" w:space="0" w:color="auto"/>
        <w:bottom w:val="none" w:sz="0" w:space="0" w:color="auto"/>
        <w:right w:val="none" w:sz="0" w:space="0" w:color="auto"/>
      </w:divBdr>
    </w:div>
    <w:div w:id="584874469">
      <w:bodyDiv w:val="1"/>
      <w:marLeft w:val="0"/>
      <w:marRight w:val="0"/>
      <w:marTop w:val="0"/>
      <w:marBottom w:val="0"/>
      <w:divBdr>
        <w:top w:val="none" w:sz="0" w:space="0" w:color="auto"/>
        <w:left w:val="none" w:sz="0" w:space="0" w:color="auto"/>
        <w:bottom w:val="none" w:sz="0" w:space="0" w:color="auto"/>
        <w:right w:val="none" w:sz="0" w:space="0" w:color="auto"/>
      </w:divBdr>
    </w:div>
    <w:div w:id="584995225">
      <w:bodyDiv w:val="1"/>
      <w:marLeft w:val="0"/>
      <w:marRight w:val="0"/>
      <w:marTop w:val="0"/>
      <w:marBottom w:val="0"/>
      <w:divBdr>
        <w:top w:val="none" w:sz="0" w:space="0" w:color="auto"/>
        <w:left w:val="none" w:sz="0" w:space="0" w:color="auto"/>
        <w:bottom w:val="none" w:sz="0" w:space="0" w:color="auto"/>
        <w:right w:val="none" w:sz="0" w:space="0" w:color="auto"/>
      </w:divBdr>
    </w:div>
    <w:div w:id="585266207">
      <w:bodyDiv w:val="1"/>
      <w:marLeft w:val="0"/>
      <w:marRight w:val="0"/>
      <w:marTop w:val="0"/>
      <w:marBottom w:val="0"/>
      <w:divBdr>
        <w:top w:val="none" w:sz="0" w:space="0" w:color="auto"/>
        <w:left w:val="none" w:sz="0" w:space="0" w:color="auto"/>
        <w:bottom w:val="none" w:sz="0" w:space="0" w:color="auto"/>
        <w:right w:val="none" w:sz="0" w:space="0" w:color="auto"/>
      </w:divBdr>
    </w:div>
    <w:div w:id="585699120">
      <w:bodyDiv w:val="1"/>
      <w:marLeft w:val="0"/>
      <w:marRight w:val="0"/>
      <w:marTop w:val="0"/>
      <w:marBottom w:val="0"/>
      <w:divBdr>
        <w:top w:val="none" w:sz="0" w:space="0" w:color="auto"/>
        <w:left w:val="none" w:sz="0" w:space="0" w:color="auto"/>
        <w:bottom w:val="none" w:sz="0" w:space="0" w:color="auto"/>
        <w:right w:val="none" w:sz="0" w:space="0" w:color="auto"/>
      </w:divBdr>
    </w:div>
    <w:div w:id="585967034">
      <w:bodyDiv w:val="1"/>
      <w:marLeft w:val="0"/>
      <w:marRight w:val="0"/>
      <w:marTop w:val="0"/>
      <w:marBottom w:val="0"/>
      <w:divBdr>
        <w:top w:val="none" w:sz="0" w:space="0" w:color="auto"/>
        <w:left w:val="none" w:sz="0" w:space="0" w:color="auto"/>
        <w:bottom w:val="none" w:sz="0" w:space="0" w:color="auto"/>
        <w:right w:val="none" w:sz="0" w:space="0" w:color="auto"/>
      </w:divBdr>
    </w:div>
    <w:div w:id="586234741">
      <w:bodyDiv w:val="1"/>
      <w:marLeft w:val="0"/>
      <w:marRight w:val="0"/>
      <w:marTop w:val="0"/>
      <w:marBottom w:val="0"/>
      <w:divBdr>
        <w:top w:val="none" w:sz="0" w:space="0" w:color="auto"/>
        <w:left w:val="none" w:sz="0" w:space="0" w:color="auto"/>
        <w:bottom w:val="none" w:sz="0" w:space="0" w:color="auto"/>
        <w:right w:val="none" w:sz="0" w:space="0" w:color="auto"/>
      </w:divBdr>
    </w:div>
    <w:div w:id="586305342">
      <w:bodyDiv w:val="1"/>
      <w:marLeft w:val="0"/>
      <w:marRight w:val="0"/>
      <w:marTop w:val="0"/>
      <w:marBottom w:val="0"/>
      <w:divBdr>
        <w:top w:val="none" w:sz="0" w:space="0" w:color="auto"/>
        <w:left w:val="none" w:sz="0" w:space="0" w:color="auto"/>
        <w:bottom w:val="none" w:sz="0" w:space="0" w:color="auto"/>
        <w:right w:val="none" w:sz="0" w:space="0" w:color="auto"/>
      </w:divBdr>
    </w:div>
    <w:div w:id="586693818">
      <w:bodyDiv w:val="1"/>
      <w:marLeft w:val="0"/>
      <w:marRight w:val="0"/>
      <w:marTop w:val="0"/>
      <w:marBottom w:val="0"/>
      <w:divBdr>
        <w:top w:val="none" w:sz="0" w:space="0" w:color="auto"/>
        <w:left w:val="none" w:sz="0" w:space="0" w:color="auto"/>
        <w:bottom w:val="none" w:sz="0" w:space="0" w:color="auto"/>
        <w:right w:val="none" w:sz="0" w:space="0" w:color="auto"/>
      </w:divBdr>
    </w:div>
    <w:div w:id="586770464">
      <w:bodyDiv w:val="1"/>
      <w:marLeft w:val="0"/>
      <w:marRight w:val="0"/>
      <w:marTop w:val="0"/>
      <w:marBottom w:val="0"/>
      <w:divBdr>
        <w:top w:val="none" w:sz="0" w:space="0" w:color="auto"/>
        <w:left w:val="none" w:sz="0" w:space="0" w:color="auto"/>
        <w:bottom w:val="none" w:sz="0" w:space="0" w:color="auto"/>
        <w:right w:val="none" w:sz="0" w:space="0" w:color="auto"/>
      </w:divBdr>
    </w:div>
    <w:div w:id="586770959">
      <w:bodyDiv w:val="1"/>
      <w:marLeft w:val="0"/>
      <w:marRight w:val="0"/>
      <w:marTop w:val="0"/>
      <w:marBottom w:val="0"/>
      <w:divBdr>
        <w:top w:val="none" w:sz="0" w:space="0" w:color="auto"/>
        <w:left w:val="none" w:sz="0" w:space="0" w:color="auto"/>
        <w:bottom w:val="none" w:sz="0" w:space="0" w:color="auto"/>
        <w:right w:val="none" w:sz="0" w:space="0" w:color="auto"/>
      </w:divBdr>
    </w:div>
    <w:div w:id="586810953">
      <w:bodyDiv w:val="1"/>
      <w:marLeft w:val="0"/>
      <w:marRight w:val="0"/>
      <w:marTop w:val="0"/>
      <w:marBottom w:val="0"/>
      <w:divBdr>
        <w:top w:val="none" w:sz="0" w:space="0" w:color="auto"/>
        <w:left w:val="none" w:sz="0" w:space="0" w:color="auto"/>
        <w:bottom w:val="none" w:sz="0" w:space="0" w:color="auto"/>
        <w:right w:val="none" w:sz="0" w:space="0" w:color="auto"/>
      </w:divBdr>
    </w:div>
    <w:div w:id="587037468">
      <w:bodyDiv w:val="1"/>
      <w:marLeft w:val="0"/>
      <w:marRight w:val="0"/>
      <w:marTop w:val="0"/>
      <w:marBottom w:val="0"/>
      <w:divBdr>
        <w:top w:val="none" w:sz="0" w:space="0" w:color="auto"/>
        <w:left w:val="none" w:sz="0" w:space="0" w:color="auto"/>
        <w:bottom w:val="none" w:sz="0" w:space="0" w:color="auto"/>
        <w:right w:val="none" w:sz="0" w:space="0" w:color="auto"/>
      </w:divBdr>
    </w:div>
    <w:div w:id="587154879">
      <w:bodyDiv w:val="1"/>
      <w:marLeft w:val="0"/>
      <w:marRight w:val="0"/>
      <w:marTop w:val="0"/>
      <w:marBottom w:val="0"/>
      <w:divBdr>
        <w:top w:val="none" w:sz="0" w:space="0" w:color="auto"/>
        <w:left w:val="none" w:sz="0" w:space="0" w:color="auto"/>
        <w:bottom w:val="none" w:sz="0" w:space="0" w:color="auto"/>
        <w:right w:val="none" w:sz="0" w:space="0" w:color="auto"/>
      </w:divBdr>
    </w:div>
    <w:div w:id="587927268">
      <w:bodyDiv w:val="1"/>
      <w:marLeft w:val="0"/>
      <w:marRight w:val="0"/>
      <w:marTop w:val="0"/>
      <w:marBottom w:val="0"/>
      <w:divBdr>
        <w:top w:val="none" w:sz="0" w:space="0" w:color="auto"/>
        <w:left w:val="none" w:sz="0" w:space="0" w:color="auto"/>
        <w:bottom w:val="none" w:sz="0" w:space="0" w:color="auto"/>
        <w:right w:val="none" w:sz="0" w:space="0" w:color="auto"/>
      </w:divBdr>
    </w:div>
    <w:div w:id="588540371">
      <w:bodyDiv w:val="1"/>
      <w:marLeft w:val="0"/>
      <w:marRight w:val="0"/>
      <w:marTop w:val="0"/>
      <w:marBottom w:val="0"/>
      <w:divBdr>
        <w:top w:val="none" w:sz="0" w:space="0" w:color="auto"/>
        <w:left w:val="none" w:sz="0" w:space="0" w:color="auto"/>
        <w:bottom w:val="none" w:sz="0" w:space="0" w:color="auto"/>
        <w:right w:val="none" w:sz="0" w:space="0" w:color="auto"/>
      </w:divBdr>
    </w:div>
    <w:div w:id="588806401">
      <w:bodyDiv w:val="1"/>
      <w:marLeft w:val="0"/>
      <w:marRight w:val="0"/>
      <w:marTop w:val="0"/>
      <w:marBottom w:val="0"/>
      <w:divBdr>
        <w:top w:val="none" w:sz="0" w:space="0" w:color="auto"/>
        <w:left w:val="none" w:sz="0" w:space="0" w:color="auto"/>
        <w:bottom w:val="none" w:sz="0" w:space="0" w:color="auto"/>
        <w:right w:val="none" w:sz="0" w:space="0" w:color="auto"/>
      </w:divBdr>
    </w:div>
    <w:div w:id="589120536">
      <w:bodyDiv w:val="1"/>
      <w:marLeft w:val="0"/>
      <w:marRight w:val="0"/>
      <w:marTop w:val="0"/>
      <w:marBottom w:val="0"/>
      <w:divBdr>
        <w:top w:val="none" w:sz="0" w:space="0" w:color="auto"/>
        <w:left w:val="none" w:sz="0" w:space="0" w:color="auto"/>
        <w:bottom w:val="none" w:sz="0" w:space="0" w:color="auto"/>
        <w:right w:val="none" w:sz="0" w:space="0" w:color="auto"/>
      </w:divBdr>
    </w:div>
    <w:div w:id="589194179">
      <w:bodyDiv w:val="1"/>
      <w:marLeft w:val="0"/>
      <w:marRight w:val="0"/>
      <w:marTop w:val="0"/>
      <w:marBottom w:val="0"/>
      <w:divBdr>
        <w:top w:val="none" w:sz="0" w:space="0" w:color="auto"/>
        <w:left w:val="none" w:sz="0" w:space="0" w:color="auto"/>
        <w:bottom w:val="none" w:sz="0" w:space="0" w:color="auto"/>
        <w:right w:val="none" w:sz="0" w:space="0" w:color="auto"/>
      </w:divBdr>
    </w:div>
    <w:div w:id="589510813">
      <w:bodyDiv w:val="1"/>
      <w:marLeft w:val="0"/>
      <w:marRight w:val="0"/>
      <w:marTop w:val="0"/>
      <w:marBottom w:val="0"/>
      <w:divBdr>
        <w:top w:val="none" w:sz="0" w:space="0" w:color="auto"/>
        <w:left w:val="none" w:sz="0" w:space="0" w:color="auto"/>
        <w:bottom w:val="none" w:sz="0" w:space="0" w:color="auto"/>
        <w:right w:val="none" w:sz="0" w:space="0" w:color="auto"/>
      </w:divBdr>
    </w:div>
    <w:div w:id="589779341">
      <w:bodyDiv w:val="1"/>
      <w:marLeft w:val="0"/>
      <w:marRight w:val="0"/>
      <w:marTop w:val="0"/>
      <w:marBottom w:val="0"/>
      <w:divBdr>
        <w:top w:val="none" w:sz="0" w:space="0" w:color="auto"/>
        <w:left w:val="none" w:sz="0" w:space="0" w:color="auto"/>
        <w:bottom w:val="none" w:sz="0" w:space="0" w:color="auto"/>
        <w:right w:val="none" w:sz="0" w:space="0" w:color="auto"/>
      </w:divBdr>
    </w:div>
    <w:div w:id="589898946">
      <w:bodyDiv w:val="1"/>
      <w:marLeft w:val="0"/>
      <w:marRight w:val="0"/>
      <w:marTop w:val="0"/>
      <w:marBottom w:val="0"/>
      <w:divBdr>
        <w:top w:val="none" w:sz="0" w:space="0" w:color="auto"/>
        <w:left w:val="none" w:sz="0" w:space="0" w:color="auto"/>
        <w:bottom w:val="none" w:sz="0" w:space="0" w:color="auto"/>
        <w:right w:val="none" w:sz="0" w:space="0" w:color="auto"/>
      </w:divBdr>
    </w:div>
    <w:div w:id="589973213">
      <w:bodyDiv w:val="1"/>
      <w:marLeft w:val="0"/>
      <w:marRight w:val="0"/>
      <w:marTop w:val="0"/>
      <w:marBottom w:val="0"/>
      <w:divBdr>
        <w:top w:val="none" w:sz="0" w:space="0" w:color="auto"/>
        <w:left w:val="none" w:sz="0" w:space="0" w:color="auto"/>
        <w:bottom w:val="none" w:sz="0" w:space="0" w:color="auto"/>
        <w:right w:val="none" w:sz="0" w:space="0" w:color="auto"/>
      </w:divBdr>
    </w:div>
    <w:div w:id="590429815">
      <w:bodyDiv w:val="1"/>
      <w:marLeft w:val="0"/>
      <w:marRight w:val="0"/>
      <w:marTop w:val="0"/>
      <w:marBottom w:val="0"/>
      <w:divBdr>
        <w:top w:val="none" w:sz="0" w:space="0" w:color="auto"/>
        <w:left w:val="none" w:sz="0" w:space="0" w:color="auto"/>
        <w:bottom w:val="none" w:sz="0" w:space="0" w:color="auto"/>
        <w:right w:val="none" w:sz="0" w:space="0" w:color="auto"/>
      </w:divBdr>
    </w:div>
    <w:div w:id="590504254">
      <w:bodyDiv w:val="1"/>
      <w:marLeft w:val="0"/>
      <w:marRight w:val="0"/>
      <w:marTop w:val="0"/>
      <w:marBottom w:val="0"/>
      <w:divBdr>
        <w:top w:val="none" w:sz="0" w:space="0" w:color="auto"/>
        <w:left w:val="none" w:sz="0" w:space="0" w:color="auto"/>
        <w:bottom w:val="none" w:sz="0" w:space="0" w:color="auto"/>
        <w:right w:val="none" w:sz="0" w:space="0" w:color="auto"/>
      </w:divBdr>
    </w:div>
    <w:div w:id="590551996">
      <w:bodyDiv w:val="1"/>
      <w:marLeft w:val="0"/>
      <w:marRight w:val="0"/>
      <w:marTop w:val="0"/>
      <w:marBottom w:val="0"/>
      <w:divBdr>
        <w:top w:val="none" w:sz="0" w:space="0" w:color="auto"/>
        <w:left w:val="none" w:sz="0" w:space="0" w:color="auto"/>
        <w:bottom w:val="none" w:sz="0" w:space="0" w:color="auto"/>
        <w:right w:val="none" w:sz="0" w:space="0" w:color="auto"/>
      </w:divBdr>
    </w:div>
    <w:div w:id="590817772">
      <w:bodyDiv w:val="1"/>
      <w:marLeft w:val="0"/>
      <w:marRight w:val="0"/>
      <w:marTop w:val="0"/>
      <w:marBottom w:val="0"/>
      <w:divBdr>
        <w:top w:val="none" w:sz="0" w:space="0" w:color="auto"/>
        <w:left w:val="none" w:sz="0" w:space="0" w:color="auto"/>
        <w:bottom w:val="none" w:sz="0" w:space="0" w:color="auto"/>
        <w:right w:val="none" w:sz="0" w:space="0" w:color="auto"/>
      </w:divBdr>
    </w:div>
    <w:div w:id="590820646">
      <w:bodyDiv w:val="1"/>
      <w:marLeft w:val="0"/>
      <w:marRight w:val="0"/>
      <w:marTop w:val="0"/>
      <w:marBottom w:val="0"/>
      <w:divBdr>
        <w:top w:val="none" w:sz="0" w:space="0" w:color="auto"/>
        <w:left w:val="none" w:sz="0" w:space="0" w:color="auto"/>
        <w:bottom w:val="none" w:sz="0" w:space="0" w:color="auto"/>
        <w:right w:val="none" w:sz="0" w:space="0" w:color="auto"/>
      </w:divBdr>
    </w:div>
    <w:div w:id="590896472">
      <w:bodyDiv w:val="1"/>
      <w:marLeft w:val="0"/>
      <w:marRight w:val="0"/>
      <w:marTop w:val="0"/>
      <w:marBottom w:val="0"/>
      <w:divBdr>
        <w:top w:val="none" w:sz="0" w:space="0" w:color="auto"/>
        <w:left w:val="none" w:sz="0" w:space="0" w:color="auto"/>
        <w:bottom w:val="none" w:sz="0" w:space="0" w:color="auto"/>
        <w:right w:val="none" w:sz="0" w:space="0" w:color="auto"/>
      </w:divBdr>
    </w:div>
    <w:div w:id="591091909">
      <w:bodyDiv w:val="1"/>
      <w:marLeft w:val="0"/>
      <w:marRight w:val="0"/>
      <w:marTop w:val="0"/>
      <w:marBottom w:val="0"/>
      <w:divBdr>
        <w:top w:val="none" w:sz="0" w:space="0" w:color="auto"/>
        <w:left w:val="none" w:sz="0" w:space="0" w:color="auto"/>
        <w:bottom w:val="none" w:sz="0" w:space="0" w:color="auto"/>
        <w:right w:val="none" w:sz="0" w:space="0" w:color="auto"/>
      </w:divBdr>
    </w:div>
    <w:div w:id="591209146">
      <w:bodyDiv w:val="1"/>
      <w:marLeft w:val="0"/>
      <w:marRight w:val="0"/>
      <w:marTop w:val="0"/>
      <w:marBottom w:val="0"/>
      <w:divBdr>
        <w:top w:val="none" w:sz="0" w:space="0" w:color="auto"/>
        <w:left w:val="none" w:sz="0" w:space="0" w:color="auto"/>
        <w:bottom w:val="none" w:sz="0" w:space="0" w:color="auto"/>
        <w:right w:val="none" w:sz="0" w:space="0" w:color="auto"/>
      </w:divBdr>
    </w:div>
    <w:div w:id="591670248">
      <w:bodyDiv w:val="1"/>
      <w:marLeft w:val="0"/>
      <w:marRight w:val="0"/>
      <w:marTop w:val="0"/>
      <w:marBottom w:val="0"/>
      <w:divBdr>
        <w:top w:val="none" w:sz="0" w:space="0" w:color="auto"/>
        <w:left w:val="none" w:sz="0" w:space="0" w:color="auto"/>
        <w:bottom w:val="none" w:sz="0" w:space="0" w:color="auto"/>
        <w:right w:val="none" w:sz="0" w:space="0" w:color="auto"/>
      </w:divBdr>
    </w:div>
    <w:div w:id="591671041">
      <w:bodyDiv w:val="1"/>
      <w:marLeft w:val="0"/>
      <w:marRight w:val="0"/>
      <w:marTop w:val="0"/>
      <w:marBottom w:val="0"/>
      <w:divBdr>
        <w:top w:val="none" w:sz="0" w:space="0" w:color="auto"/>
        <w:left w:val="none" w:sz="0" w:space="0" w:color="auto"/>
        <w:bottom w:val="none" w:sz="0" w:space="0" w:color="auto"/>
        <w:right w:val="none" w:sz="0" w:space="0" w:color="auto"/>
      </w:divBdr>
    </w:div>
    <w:div w:id="591743339">
      <w:bodyDiv w:val="1"/>
      <w:marLeft w:val="0"/>
      <w:marRight w:val="0"/>
      <w:marTop w:val="0"/>
      <w:marBottom w:val="0"/>
      <w:divBdr>
        <w:top w:val="none" w:sz="0" w:space="0" w:color="auto"/>
        <w:left w:val="none" w:sz="0" w:space="0" w:color="auto"/>
        <w:bottom w:val="none" w:sz="0" w:space="0" w:color="auto"/>
        <w:right w:val="none" w:sz="0" w:space="0" w:color="auto"/>
      </w:divBdr>
    </w:div>
    <w:div w:id="591816944">
      <w:bodyDiv w:val="1"/>
      <w:marLeft w:val="0"/>
      <w:marRight w:val="0"/>
      <w:marTop w:val="0"/>
      <w:marBottom w:val="0"/>
      <w:divBdr>
        <w:top w:val="none" w:sz="0" w:space="0" w:color="auto"/>
        <w:left w:val="none" w:sz="0" w:space="0" w:color="auto"/>
        <w:bottom w:val="none" w:sz="0" w:space="0" w:color="auto"/>
        <w:right w:val="none" w:sz="0" w:space="0" w:color="auto"/>
      </w:divBdr>
    </w:div>
    <w:div w:id="592663664">
      <w:bodyDiv w:val="1"/>
      <w:marLeft w:val="0"/>
      <w:marRight w:val="0"/>
      <w:marTop w:val="0"/>
      <w:marBottom w:val="0"/>
      <w:divBdr>
        <w:top w:val="none" w:sz="0" w:space="0" w:color="auto"/>
        <w:left w:val="none" w:sz="0" w:space="0" w:color="auto"/>
        <w:bottom w:val="none" w:sz="0" w:space="0" w:color="auto"/>
        <w:right w:val="none" w:sz="0" w:space="0" w:color="auto"/>
      </w:divBdr>
    </w:div>
    <w:div w:id="592935851">
      <w:bodyDiv w:val="1"/>
      <w:marLeft w:val="0"/>
      <w:marRight w:val="0"/>
      <w:marTop w:val="0"/>
      <w:marBottom w:val="0"/>
      <w:divBdr>
        <w:top w:val="none" w:sz="0" w:space="0" w:color="auto"/>
        <w:left w:val="none" w:sz="0" w:space="0" w:color="auto"/>
        <w:bottom w:val="none" w:sz="0" w:space="0" w:color="auto"/>
        <w:right w:val="none" w:sz="0" w:space="0" w:color="auto"/>
      </w:divBdr>
    </w:div>
    <w:div w:id="593126751">
      <w:bodyDiv w:val="1"/>
      <w:marLeft w:val="0"/>
      <w:marRight w:val="0"/>
      <w:marTop w:val="0"/>
      <w:marBottom w:val="0"/>
      <w:divBdr>
        <w:top w:val="none" w:sz="0" w:space="0" w:color="auto"/>
        <w:left w:val="none" w:sz="0" w:space="0" w:color="auto"/>
        <w:bottom w:val="none" w:sz="0" w:space="0" w:color="auto"/>
        <w:right w:val="none" w:sz="0" w:space="0" w:color="auto"/>
      </w:divBdr>
    </w:div>
    <w:div w:id="593176032">
      <w:bodyDiv w:val="1"/>
      <w:marLeft w:val="0"/>
      <w:marRight w:val="0"/>
      <w:marTop w:val="0"/>
      <w:marBottom w:val="0"/>
      <w:divBdr>
        <w:top w:val="none" w:sz="0" w:space="0" w:color="auto"/>
        <w:left w:val="none" w:sz="0" w:space="0" w:color="auto"/>
        <w:bottom w:val="none" w:sz="0" w:space="0" w:color="auto"/>
        <w:right w:val="none" w:sz="0" w:space="0" w:color="auto"/>
      </w:divBdr>
    </w:div>
    <w:div w:id="593513116">
      <w:bodyDiv w:val="1"/>
      <w:marLeft w:val="0"/>
      <w:marRight w:val="0"/>
      <w:marTop w:val="0"/>
      <w:marBottom w:val="0"/>
      <w:divBdr>
        <w:top w:val="none" w:sz="0" w:space="0" w:color="auto"/>
        <w:left w:val="none" w:sz="0" w:space="0" w:color="auto"/>
        <w:bottom w:val="none" w:sz="0" w:space="0" w:color="auto"/>
        <w:right w:val="none" w:sz="0" w:space="0" w:color="auto"/>
      </w:divBdr>
    </w:div>
    <w:div w:id="593787328">
      <w:bodyDiv w:val="1"/>
      <w:marLeft w:val="0"/>
      <w:marRight w:val="0"/>
      <w:marTop w:val="0"/>
      <w:marBottom w:val="0"/>
      <w:divBdr>
        <w:top w:val="none" w:sz="0" w:space="0" w:color="auto"/>
        <w:left w:val="none" w:sz="0" w:space="0" w:color="auto"/>
        <w:bottom w:val="none" w:sz="0" w:space="0" w:color="auto"/>
        <w:right w:val="none" w:sz="0" w:space="0" w:color="auto"/>
      </w:divBdr>
    </w:div>
    <w:div w:id="593900052">
      <w:bodyDiv w:val="1"/>
      <w:marLeft w:val="0"/>
      <w:marRight w:val="0"/>
      <w:marTop w:val="0"/>
      <w:marBottom w:val="0"/>
      <w:divBdr>
        <w:top w:val="none" w:sz="0" w:space="0" w:color="auto"/>
        <w:left w:val="none" w:sz="0" w:space="0" w:color="auto"/>
        <w:bottom w:val="none" w:sz="0" w:space="0" w:color="auto"/>
        <w:right w:val="none" w:sz="0" w:space="0" w:color="auto"/>
      </w:divBdr>
    </w:div>
    <w:div w:id="594554362">
      <w:bodyDiv w:val="1"/>
      <w:marLeft w:val="0"/>
      <w:marRight w:val="0"/>
      <w:marTop w:val="0"/>
      <w:marBottom w:val="0"/>
      <w:divBdr>
        <w:top w:val="none" w:sz="0" w:space="0" w:color="auto"/>
        <w:left w:val="none" w:sz="0" w:space="0" w:color="auto"/>
        <w:bottom w:val="none" w:sz="0" w:space="0" w:color="auto"/>
        <w:right w:val="none" w:sz="0" w:space="0" w:color="auto"/>
      </w:divBdr>
    </w:div>
    <w:div w:id="594752581">
      <w:bodyDiv w:val="1"/>
      <w:marLeft w:val="0"/>
      <w:marRight w:val="0"/>
      <w:marTop w:val="0"/>
      <w:marBottom w:val="0"/>
      <w:divBdr>
        <w:top w:val="none" w:sz="0" w:space="0" w:color="auto"/>
        <w:left w:val="none" w:sz="0" w:space="0" w:color="auto"/>
        <w:bottom w:val="none" w:sz="0" w:space="0" w:color="auto"/>
        <w:right w:val="none" w:sz="0" w:space="0" w:color="auto"/>
      </w:divBdr>
    </w:div>
    <w:div w:id="595141405">
      <w:bodyDiv w:val="1"/>
      <w:marLeft w:val="0"/>
      <w:marRight w:val="0"/>
      <w:marTop w:val="0"/>
      <w:marBottom w:val="0"/>
      <w:divBdr>
        <w:top w:val="none" w:sz="0" w:space="0" w:color="auto"/>
        <w:left w:val="none" w:sz="0" w:space="0" w:color="auto"/>
        <w:bottom w:val="none" w:sz="0" w:space="0" w:color="auto"/>
        <w:right w:val="none" w:sz="0" w:space="0" w:color="auto"/>
      </w:divBdr>
    </w:div>
    <w:div w:id="595942003">
      <w:bodyDiv w:val="1"/>
      <w:marLeft w:val="0"/>
      <w:marRight w:val="0"/>
      <w:marTop w:val="0"/>
      <w:marBottom w:val="0"/>
      <w:divBdr>
        <w:top w:val="none" w:sz="0" w:space="0" w:color="auto"/>
        <w:left w:val="none" w:sz="0" w:space="0" w:color="auto"/>
        <w:bottom w:val="none" w:sz="0" w:space="0" w:color="auto"/>
        <w:right w:val="none" w:sz="0" w:space="0" w:color="auto"/>
      </w:divBdr>
    </w:div>
    <w:div w:id="596057856">
      <w:bodyDiv w:val="1"/>
      <w:marLeft w:val="0"/>
      <w:marRight w:val="0"/>
      <w:marTop w:val="0"/>
      <w:marBottom w:val="0"/>
      <w:divBdr>
        <w:top w:val="none" w:sz="0" w:space="0" w:color="auto"/>
        <w:left w:val="none" w:sz="0" w:space="0" w:color="auto"/>
        <w:bottom w:val="none" w:sz="0" w:space="0" w:color="auto"/>
        <w:right w:val="none" w:sz="0" w:space="0" w:color="auto"/>
      </w:divBdr>
    </w:div>
    <w:div w:id="596057972">
      <w:bodyDiv w:val="1"/>
      <w:marLeft w:val="0"/>
      <w:marRight w:val="0"/>
      <w:marTop w:val="0"/>
      <w:marBottom w:val="0"/>
      <w:divBdr>
        <w:top w:val="none" w:sz="0" w:space="0" w:color="auto"/>
        <w:left w:val="none" w:sz="0" w:space="0" w:color="auto"/>
        <w:bottom w:val="none" w:sz="0" w:space="0" w:color="auto"/>
        <w:right w:val="none" w:sz="0" w:space="0" w:color="auto"/>
      </w:divBdr>
    </w:div>
    <w:div w:id="596207386">
      <w:bodyDiv w:val="1"/>
      <w:marLeft w:val="0"/>
      <w:marRight w:val="0"/>
      <w:marTop w:val="0"/>
      <w:marBottom w:val="0"/>
      <w:divBdr>
        <w:top w:val="none" w:sz="0" w:space="0" w:color="auto"/>
        <w:left w:val="none" w:sz="0" w:space="0" w:color="auto"/>
        <w:bottom w:val="none" w:sz="0" w:space="0" w:color="auto"/>
        <w:right w:val="none" w:sz="0" w:space="0" w:color="auto"/>
      </w:divBdr>
    </w:div>
    <w:div w:id="596406556">
      <w:bodyDiv w:val="1"/>
      <w:marLeft w:val="0"/>
      <w:marRight w:val="0"/>
      <w:marTop w:val="0"/>
      <w:marBottom w:val="0"/>
      <w:divBdr>
        <w:top w:val="none" w:sz="0" w:space="0" w:color="auto"/>
        <w:left w:val="none" w:sz="0" w:space="0" w:color="auto"/>
        <w:bottom w:val="none" w:sz="0" w:space="0" w:color="auto"/>
        <w:right w:val="none" w:sz="0" w:space="0" w:color="auto"/>
      </w:divBdr>
    </w:div>
    <w:div w:id="596444003">
      <w:bodyDiv w:val="1"/>
      <w:marLeft w:val="0"/>
      <w:marRight w:val="0"/>
      <w:marTop w:val="0"/>
      <w:marBottom w:val="0"/>
      <w:divBdr>
        <w:top w:val="none" w:sz="0" w:space="0" w:color="auto"/>
        <w:left w:val="none" w:sz="0" w:space="0" w:color="auto"/>
        <w:bottom w:val="none" w:sz="0" w:space="0" w:color="auto"/>
        <w:right w:val="none" w:sz="0" w:space="0" w:color="auto"/>
      </w:divBdr>
    </w:div>
    <w:div w:id="596790237">
      <w:bodyDiv w:val="1"/>
      <w:marLeft w:val="0"/>
      <w:marRight w:val="0"/>
      <w:marTop w:val="0"/>
      <w:marBottom w:val="0"/>
      <w:divBdr>
        <w:top w:val="none" w:sz="0" w:space="0" w:color="auto"/>
        <w:left w:val="none" w:sz="0" w:space="0" w:color="auto"/>
        <w:bottom w:val="none" w:sz="0" w:space="0" w:color="auto"/>
        <w:right w:val="none" w:sz="0" w:space="0" w:color="auto"/>
      </w:divBdr>
    </w:div>
    <w:div w:id="597520506">
      <w:bodyDiv w:val="1"/>
      <w:marLeft w:val="0"/>
      <w:marRight w:val="0"/>
      <w:marTop w:val="0"/>
      <w:marBottom w:val="0"/>
      <w:divBdr>
        <w:top w:val="none" w:sz="0" w:space="0" w:color="auto"/>
        <w:left w:val="none" w:sz="0" w:space="0" w:color="auto"/>
        <w:bottom w:val="none" w:sz="0" w:space="0" w:color="auto"/>
        <w:right w:val="none" w:sz="0" w:space="0" w:color="auto"/>
      </w:divBdr>
    </w:div>
    <w:div w:id="597711710">
      <w:bodyDiv w:val="1"/>
      <w:marLeft w:val="0"/>
      <w:marRight w:val="0"/>
      <w:marTop w:val="0"/>
      <w:marBottom w:val="0"/>
      <w:divBdr>
        <w:top w:val="none" w:sz="0" w:space="0" w:color="auto"/>
        <w:left w:val="none" w:sz="0" w:space="0" w:color="auto"/>
        <w:bottom w:val="none" w:sz="0" w:space="0" w:color="auto"/>
        <w:right w:val="none" w:sz="0" w:space="0" w:color="auto"/>
      </w:divBdr>
    </w:div>
    <w:div w:id="597717603">
      <w:bodyDiv w:val="1"/>
      <w:marLeft w:val="0"/>
      <w:marRight w:val="0"/>
      <w:marTop w:val="0"/>
      <w:marBottom w:val="0"/>
      <w:divBdr>
        <w:top w:val="none" w:sz="0" w:space="0" w:color="auto"/>
        <w:left w:val="none" w:sz="0" w:space="0" w:color="auto"/>
        <w:bottom w:val="none" w:sz="0" w:space="0" w:color="auto"/>
        <w:right w:val="none" w:sz="0" w:space="0" w:color="auto"/>
      </w:divBdr>
    </w:div>
    <w:div w:id="597759807">
      <w:bodyDiv w:val="1"/>
      <w:marLeft w:val="0"/>
      <w:marRight w:val="0"/>
      <w:marTop w:val="0"/>
      <w:marBottom w:val="0"/>
      <w:divBdr>
        <w:top w:val="none" w:sz="0" w:space="0" w:color="auto"/>
        <w:left w:val="none" w:sz="0" w:space="0" w:color="auto"/>
        <w:bottom w:val="none" w:sz="0" w:space="0" w:color="auto"/>
        <w:right w:val="none" w:sz="0" w:space="0" w:color="auto"/>
      </w:divBdr>
    </w:div>
    <w:div w:id="598176990">
      <w:bodyDiv w:val="1"/>
      <w:marLeft w:val="0"/>
      <w:marRight w:val="0"/>
      <w:marTop w:val="0"/>
      <w:marBottom w:val="0"/>
      <w:divBdr>
        <w:top w:val="none" w:sz="0" w:space="0" w:color="auto"/>
        <w:left w:val="none" w:sz="0" w:space="0" w:color="auto"/>
        <w:bottom w:val="none" w:sz="0" w:space="0" w:color="auto"/>
        <w:right w:val="none" w:sz="0" w:space="0" w:color="auto"/>
      </w:divBdr>
    </w:div>
    <w:div w:id="598178679">
      <w:bodyDiv w:val="1"/>
      <w:marLeft w:val="0"/>
      <w:marRight w:val="0"/>
      <w:marTop w:val="0"/>
      <w:marBottom w:val="0"/>
      <w:divBdr>
        <w:top w:val="none" w:sz="0" w:space="0" w:color="auto"/>
        <w:left w:val="none" w:sz="0" w:space="0" w:color="auto"/>
        <w:bottom w:val="none" w:sz="0" w:space="0" w:color="auto"/>
        <w:right w:val="none" w:sz="0" w:space="0" w:color="auto"/>
      </w:divBdr>
    </w:div>
    <w:div w:id="598295862">
      <w:bodyDiv w:val="1"/>
      <w:marLeft w:val="0"/>
      <w:marRight w:val="0"/>
      <w:marTop w:val="0"/>
      <w:marBottom w:val="0"/>
      <w:divBdr>
        <w:top w:val="none" w:sz="0" w:space="0" w:color="auto"/>
        <w:left w:val="none" w:sz="0" w:space="0" w:color="auto"/>
        <w:bottom w:val="none" w:sz="0" w:space="0" w:color="auto"/>
        <w:right w:val="none" w:sz="0" w:space="0" w:color="auto"/>
      </w:divBdr>
    </w:div>
    <w:div w:id="598610666">
      <w:bodyDiv w:val="1"/>
      <w:marLeft w:val="0"/>
      <w:marRight w:val="0"/>
      <w:marTop w:val="0"/>
      <w:marBottom w:val="0"/>
      <w:divBdr>
        <w:top w:val="none" w:sz="0" w:space="0" w:color="auto"/>
        <w:left w:val="none" w:sz="0" w:space="0" w:color="auto"/>
        <w:bottom w:val="none" w:sz="0" w:space="0" w:color="auto"/>
        <w:right w:val="none" w:sz="0" w:space="0" w:color="auto"/>
      </w:divBdr>
    </w:div>
    <w:div w:id="598759499">
      <w:bodyDiv w:val="1"/>
      <w:marLeft w:val="0"/>
      <w:marRight w:val="0"/>
      <w:marTop w:val="0"/>
      <w:marBottom w:val="0"/>
      <w:divBdr>
        <w:top w:val="none" w:sz="0" w:space="0" w:color="auto"/>
        <w:left w:val="none" w:sz="0" w:space="0" w:color="auto"/>
        <w:bottom w:val="none" w:sz="0" w:space="0" w:color="auto"/>
        <w:right w:val="none" w:sz="0" w:space="0" w:color="auto"/>
      </w:divBdr>
    </w:div>
    <w:div w:id="598834701">
      <w:bodyDiv w:val="1"/>
      <w:marLeft w:val="0"/>
      <w:marRight w:val="0"/>
      <w:marTop w:val="0"/>
      <w:marBottom w:val="0"/>
      <w:divBdr>
        <w:top w:val="none" w:sz="0" w:space="0" w:color="auto"/>
        <w:left w:val="none" w:sz="0" w:space="0" w:color="auto"/>
        <w:bottom w:val="none" w:sz="0" w:space="0" w:color="auto"/>
        <w:right w:val="none" w:sz="0" w:space="0" w:color="auto"/>
      </w:divBdr>
    </w:div>
    <w:div w:id="599341428">
      <w:bodyDiv w:val="1"/>
      <w:marLeft w:val="0"/>
      <w:marRight w:val="0"/>
      <w:marTop w:val="0"/>
      <w:marBottom w:val="0"/>
      <w:divBdr>
        <w:top w:val="none" w:sz="0" w:space="0" w:color="auto"/>
        <w:left w:val="none" w:sz="0" w:space="0" w:color="auto"/>
        <w:bottom w:val="none" w:sz="0" w:space="0" w:color="auto"/>
        <w:right w:val="none" w:sz="0" w:space="0" w:color="auto"/>
      </w:divBdr>
    </w:div>
    <w:div w:id="599408515">
      <w:bodyDiv w:val="1"/>
      <w:marLeft w:val="0"/>
      <w:marRight w:val="0"/>
      <w:marTop w:val="0"/>
      <w:marBottom w:val="0"/>
      <w:divBdr>
        <w:top w:val="none" w:sz="0" w:space="0" w:color="auto"/>
        <w:left w:val="none" w:sz="0" w:space="0" w:color="auto"/>
        <w:bottom w:val="none" w:sz="0" w:space="0" w:color="auto"/>
        <w:right w:val="none" w:sz="0" w:space="0" w:color="auto"/>
      </w:divBdr>
    </w:div>
    <w:div w:id="599532758">
      <w:bodyDiv w:val="1"/>
      <w:marLeft w:val="0"/>
      <w:marRight w:val="0"/>
      <w:marTop w:val="0"/>
      <w:marBottom w:val="0"/>
      <w:divBdr>
        <w:top w:val="none" w:sz="0" w:space="0" w:color="auto"/>
        <w:left w:val="none" w:sz="0" w:space="0" w:color="auto"/>
        <w:bottom w:val="none" w:sz="0" w:space="0" w:color="auto"/>
        <w:right w:val="none" w:sz="0" w:space="0" w:color="auto"/>
      </w:divBdr>
    </w:div>
    <w:div w:id="599605606">
      <w:bodyDiv w:val="1"/>
      <w:marLeft w:val="0"/>
      <w:marRight w:val="0"/>
      <w:marTop w:val="0"/>
      <w:marBottom w:val="0"/>
      <w:divBdr>
        <w:top w:val="none" w:sz="0" w:space="0" w:color="auto"/>
        <w:left w:val="none" w:sz="0" w:space="0" w:color="auto"/>
        <w:bottom w:val="none" w:sz="0" w:space="0" w:color="auto"/>
        <w:right w:val="none" w:sz="0" w:space="0" w:color="auto"/>
      </w:divBdr>
    </w:div>
    <w:div w:id="600189113">
      <w:bodyDiv w:val="1"/>
      <w:marLeft w:val="0"/>
      <w:marRight w:val="0"/>
      <w:marTop w:val="0"/>
      <w:marBottom w:val="0"/>
      <w:divBdr>
        <w:top w:val="none" w:sz="0" w:space="0" w:color="auto"/>
        <w:left w:val="none" w:sz="0" w:space="0" w:color="auto"/>
        <w:bottom w:val="none" w:sz="0" w:space="0" w:color="auto"/>
        <w:right w:val="none" w:sz="0" w:space="0" w:color="auto"/>
      </w:divBdr>
    </w:div>
    <w:div w:id="600332891">
      <w:bodyDiv w:val="1"/>
      <w:marLeft w:val="0"/>
      <w:marRight w:val="0"/>
      <w:marTop w:val="0"/>
      <w:marBottom w:val="0"/>
      <w:divBdr>
        <w:top w:val="none" w:sz="0" w:space="0" w:color="auto"/>
        <w:left w:val="none" w:sz="0" w:space="0" w:color="auto"/>
        <w:bottom w:val="none" w:sz="0" w:space="0" w:color="auto"/>
        <w:right w:val="none" w:sz="0" w:space="0" w:color="auto"/>
      </w:divBdr>
    </w:div>
    <w:div w:id="600644457">
      <w:bodyDiv w:val="1"/>
      <w:marLeft w:val="0"/>
      <w:marRight w:val="0"/>
      <w:marTop w:val="0"/>
      <w:marBottom w:val="0"/>
      <w:divBdr>
        <w:top w:val="none" w:sz="0" w:space="0" w:color="auto"/>
        <w:left w:val="none" w:sz="0" w:space="0" w:color="auto"/>
        <w:bottom w:val="none" w:sz="0" w:space="0" w:color="auto"/>
        <w:right w:val="none" w:sz="0" w:space="0" w:color="auto"/>
      </w:divBdr>
    </w:div>
    <w:div w:id="600988288">
      <w:bodyDiv w:val="1"/>
      <w:marLeft w:val="0"/>
      <w:marRight w:val="0"/>
      <w:marTop w:val="0"/>
      <w:marBottom w:val="0"/>
      <w:divBdr>
        <w:top w:val="none" w:sz="0" w:space="0" w:color="auto"/>
        <w:left w:val="none" w:sz="0" w:space="0" w:color="auto"/>
        <w:bottom w:val="none" w:sz="0" w:space="0" w:color="auto"/>
        <w:right w:val="none" w:sz="0" w:space="0" w:color="auto"/>
      </w:divBdr>
    </w:div>
    <w:div w:id="601304667">
      <w:bodyDiv w:val="1"/>
      <w:marLeft w:val="0"/>
      <w:marRight w:val="0"/>
      <w:marTop w:val="0"/>
      <w:marBottom w:val="0"/>
      <w:divBdr>
        <w:top w:val="none" w:sz="0" w:space="0" w:color="auto"/>
        <w:left w:val="none" w:sz="0" w:space="0" w:color="auto"/>
        <w:bottom w:val="none" w:sz="0" w:space="0" w:color="auto"/>
        <w:right w:val="none" w:sz="0" w:space="0" w:color="auto"/>
      </w:divBdr>
    </w:div>
    <w:div w:id="601375698">
      <w:bodyDiv w:val="1"/>
      <w:marLeft w:val="0"/>
      <w:marRight w:val="0"/>
      <w:marTop w:val="0"/>
      <w:marBottom w:val="0"/>
      <w:divBdr>
        <w:top w:val="none" w:sz="0" w:space="0" w:color="auto"/>
        <w:left w:val="none" w:sz="0" w:space="0" w:color="auto"/>
        <w:bottom w:val="none" w:sz="0" w:space="0" w:color="auto"/>
        <w:right w:val="none" w:sz="0" w:space="0" w:color="auto"/>
      </w:divBdr>
    </w:div>
    <w:div w:id="602228637">
      <w:bodyDiv w:val="1"/>
      <w:marLeft w:val="0"/>
      <w:marRight w:val="0"/>
      <w:marTop w:val="0"/>
      <w:marBottom w:val="0"/>
      <w:divBdr>
        <w:top w:val="none" w:sz="0" w:space="0" w:color="auto"/>
        <w:left w:val="none" w:sz="0" w:space="0" w:color="auto"/>
        <w:bottom w:val="none" w:sz="0" w:space="0" w:color="auto"/>
        <w:right w:val="none" w:sz="0" w:space="0" w:color="auto"/>
      </w:divBdr>
    </w:div>
    <w:div w:id="602299749">
      <w:bodyDiv w:val="1"/>
      <w:marLeft w:val="0"/>
      <w:marRight w:val="0"/>
      <w:marTop w:val="0"/>
      <w:marBottom w:val="0"/>
      <w:divBdr>
        <w:top w:val="none" w:sz="0" w:space="0" w:color="auto"/>
        <w:left w:val="none" w:sz="0" w:space="0" w:color="auto"/>
        <w:bottom w:val="none" w:sz="0" w:space="0" w:color="auto"/>
        <w:right w:val="none" w:sz="0" w:space="0" w:color="auto"/>
      </w:divBdr>
    </w:div>
    <w:div w:id="602491479">
      <w:bodyDiv w:val="1"/>
      <w:marLeft w:val="0"/>
      <w:marRight w:val="0"/>
      <w:marTop w:val="0"/>
      <w:marBottom w:val="0"/>
      <w:divBdr>
        <w:top w:val="none" w:sz="0" w:space="0" w:color="auto"/>
        <w:left w:val="none" w:sz="0" w:space="0" w:color="auto"/>
        <w:bottom w:val="none" w:sz="0" w:space="0" w:color="auto"/>
        <w:right w:val="none" w:sz="0" w:space="0" w:color="auto"/>
      </w:divBdr>
    </w:div>
    <w:div w:id="602957771">
      <w:bodyDiv w:val="1"/>
      <w:marLeft w:val="0"/>
      <w:marRight w:val="0"/>
      <w:marTop w:val="0"/>
      <w:marBottom w:val="0"/>
      <w:divBdr>
        <w:top w:val="none" w:sz="0" w:space="0" w:color="auto"/>
        <w:left w:val="none" w:sz="0" w:space="0" w:color="auto"/>
        <w:bottom w:val="none" w:sz="0" w:space="0" w:color="auto"/>
        <w:right w:val="none" w:sz="0" w:space="0" w:color="auto"/>
      </w:divBdr>
    </w:div>
    <w:div w:id="603070687">
      <w:bodyDiv w:val="1"/>
      <w:marLeft w:val="0"/>
      <w:marRight w:val="0"/>
      <w:marTop w:val="0"/>
      <w:marBottom w:val="0"/>
      <w:divBdr>
        <w:top w:val="none" w:sz="0" w:space="0" w:color="auto"/>
        <w:left w:val="none" w:sz="0" w:space="0" w:color="auto"/>
        <w:bottom w:val="none" w:sz="0" w:space="0" w:color="auto"/>
        <w:right w:val="none" w:sz="0" w:space="0" w:color="auto"/>
      </w:divBdr>
    </w:div>
    <w:div w:id="603271499">
      <w:bodyDiv w:val="1"/>
      <w:marLeft w:val="0"/>
      <w:marRight w:val="0"/>
      <w:marTop w:val="0"/>
      <w:marBottom w:val="0"/>
      <w:divBdr>
        <w:top w:val="none" w:sz="0" w:space="0" w:color="auto"/>
        <w:left w:val="none" w:sz="0" w:space="0" w:color="auto"/>
        <w:bottom w:val="none" w:sz="0" w:space="0" w:color="auto"/>
        <w:right w:val="none" w:sz="0" w:space="0" w:color="auto"/>
      </w:divBdr>
    </w:div>
    <w:div w:id="603390411">
      <w:bodyDiv w:val="1"/>
      <w:marLeft w:val="0"/>
      <w:marRight w:val="0"/>
      <w:marTop w:val="0"/>
      <w:marBottom w:val="0"/>
      <w:divBdr>
        <w:top w:val="none" w:sz="0" w:space="0" w:color="auto"/>
        <w:left w:val="none" w:sz="0" w:space="0" w:color="auto"/>
        <w:bottom w:val="none" w:sz="0" w:space="0" w:color="auto"/>
        <w:right w:val="none" w:sz="0" w:space="0" w:color="auto"/>
      </w:divBdr>
    </w:div>
    <w:div w:id="603540082">
      <w:bodyDiv w:val="1"/>
      <w:marLeft w:val="0"/>
      <w:marRight w:val="0"/>
      <w:marTop w:val="0"/>
      <w:marBottom w:val="0"/>
      <w:divBdr>
        <w:top w:val="none" w:sz="0" w:space="0" w:color="auto"/>
        <w:left w:val="none" w:sz="0" w:space="0" w:color="auto"/>
        <w:bottom w:val="none" w:sz="0" w:space="0" w:color="auto"/>
        <w:right w:val="none" w:sz="0" w:space="0" w:color="auto"/>
      </w:divBdr>
    </w:div>
    <w:div w:id="603656940">
      <w:bodyDiv w:val="1"/>
      <w:marLeft w:val="0"/>
      <w:marRight w:val="0"/>
      <w:marTop w:val="0"/>
      <w:marBottom w:val="0"/>
      <w:divBdr>
        <w:top w:val="none" w:sz="0" w:space="0" w:color="auto"/>
        <w:left w:val="none" w:sz="0" w:space="0" w:color="auto"/>
        <w:bottom w:val="none" w:sz="0" w:space="0" w:color="auto"/>
        <w:right w:val="none" w:sz="0" w:space="0" w:color="auto"/>
      </w:divBdr>
    </w:div>
    <w:div w:id="603729435">
      <w:bodyDiv w:val="1"/>
      <w:marLeft w:val="0"/>
      <w:marRight w:val="0"/>
      <w:marTop w:val="0"/>
      <w:marBottom w:val="0"/>
      <w:divBdr>
        <w:top w:val="none" w:sz="0" w:space="0" w:color="auto"/>
        <w:left w:val="none" w:sz="0" w:space="0" w:color="auto"/>
        <w:bottom w:val="none" w:sz="0" w:space="0" w:color="auto"/>
        <w:right w:val="none" w:sz="0" w:space="0" w:color="auto"/>
      </w:divBdr>
    </w:div>
    <w:div w:id="603802404">
      <w:bodyDiv w:val="1"/>
      <w:marLeft w:val="0"/>
      <w:marRight w:val="0"/>
      <w:marTop w:val="0"/>
      <w:marBottom w:val="0"/>
      <w:divBdr>
        <w:top w:val="none" w:sz="0" w:space="0" w:color="auto"/>
        <w:left w:val="none" w:sz="0" w:space="0" w:color="auto"/>
        <w:bottom w:val="none" w:sz="0" w:space="0" w:color="auto"/>
        <w:right w:val="none" w:sz="0" w:space="0" w:color="auto"/>
      </w:divBdr>
    </w:div>
    <w:div w:id="603810687">
      <w:bodyDiv w:val="1"/>
      <w:marLeft w:val="0"/>
      <w:marRight w:val="0"/>
      <w:marTop w:val="0"/>
      <w:marBottom w:val="0"/>
      <w:divBdr>
        <w:top w:val="none" w:sz="0" w:space="0" w:color="auto"/>
        <w:left w:val="none" w:sz="0" w:space="0" w:color="auto"/>
        <w:bottom w:val="none" w:sz="0" w:space="0" w:color="auto"/>
        <w:right w:val="none" w:sz="0" w:space="0" w:color="auto"/>
      </w:divBdr>
    </w:div>
    <w:div w:id="604192893">
      <w:bodyDiv w:val="1"/>
      <w:marLeft w:val="0"/>
      <w:marRight w:val="0"/>
      <w:marTop w:val="0"/>
      <w:marBottom w:val="0"/>
      <w:divBdr>
        <w:top w:val="none" w:sz="0" w:space="0" w:color="auto"/>
        <w:left w:val="none" w:sz="0" w:space="0" w:color="auto"/>
        <w:bottom w:val="none" w:sz="0" w:space="0" w:color="auto"/>
        <w:right w:val="none" w:sz="0" w:space="0" w:color="auto"/>
      </w:divBdr>
    </w:div>
    <w:div w:id="604768788">
      <w:bodyDiv w:val="1"/>
      <w:marLeft w:val="0"/>
      <w:marRight w:val="0"/>
      <w:marTop w:val="0"/>
      <w:marBottom w:val="0"/>
      <w:divBdr>
        <w:top w:val="none" w:sz="0" w:space="0" w:color="auto"/>
        <w:left w:val="none" w:sz="0" w:space="0" w:color="auto"/>
        <w:bottom w:val="none" w:sz="0" w:space="0" w:color="auto"/>
        <w:right w:val="none" w:sz="0" w:space="0" w:color="auto"/>
      </w:divBdr>
    </w:div>
    <w:div w:id="604772948">
      <w:bodyDiv w:val="1"/>
      <w:marLeft w:val="0"/>
      <w:marRight w:val="0"/>
      <w:marTop w:val="0"/>
      <w:marBottom w:val="0"/>
      <w:divBdr>
        <w:top w:val="none" w:sz="0" w:space="0" w:color="auto"/>
        <w:left w:val="none" w:sz="0" w:space="0" w:color="auto"/>
        <w:bottom w:val="none" w:sz="0" w:space="0" w:color="auto"/>
        <w:right w:val="none" w:sz="0" w:space="0" w:color="auto"/>
      </w:divBdr>
    </w:div>
    <w:div w:id="604850821">
      <w:bodyDiv w:val="1"/>
      <w:marLeft w:val="0"/>
      <w:marRight w:val="0"/>
      <w:marTop w:val="0"/>
      <w:marBottom w:val="0"/>
      <w:divBdr>
        <w:top w:val="none" w:sz="0" w:space="0" w:color="auto"/>
        <w:left w:val="none" w:sz="0" w:space="0" w:color="auto"/>
        <w:bottom w:val="none" w:sz="0" w:space="0" w:color="auto"/>
        <w:right w:val="none" w:sz="0" w:space="0" w:color="auto"/>
      </w:divBdr>
    </w:div>
    <w:div w:id="605042891">
      <w:bodyDiv w:val="1"/>
      <w:marLeft w:val="0"/>
      <w:marRight w:val="0"/>
      <w:marTop w:val="0"/>
      <w:marBottom w:val="0"/>
      <w:divBdr>
        <w:top w:val="none" w:sz="0" w:space="0" w:color="auto"/>
        <w:left w:val="none" w:sz="0" w:space="0" w:color="auto"/>
        <w:bottom w:val="none" w:sz="0" w:space="0" w:color="auto"/>
        <w:right w:val="none" w:sz="0" w:space="0" w:color="auto"/>
      </w:divBdr>
    </w:div>
    <w:div w:id="605961103">
      <w:bodyDiv w:val="1"/>
      <w:marLeft w:val="0"/>
      <w:marRight w:val="0"/>
      <w:marTop w:val="0"/>
      <w:marBottom w:val="0"/>
      <w:divBdr>
        <w:top w:val="none" w:sz="0" w:space="0" w:color="auto"/>
        <w:left w:val="none" w:sz="0" w:space="0" w:color="auto"/>
        <w:bottom w:val="none" w:sz="0" w:space="0" w:color="auto"/>
        <w:right w:val="none" w:sz="0" w:space="0" w:color="auto"/>
      </w:divBdr>
    </w:div>
    <w:div w:id="606156945">
      <w:bodyDiv w:val="1"/>
      <w:marLeft w:val="0"/>
      <w:marRight w:val="0"/>
      <w:marTop w:val="0"/>
      <w:marBottom w:val="0"/>
      <w:divBdr>
        <w:top w:val="none" w:sz="0" w:space="0" w:color="auto"/>
        <w:left w:val="none" w:sz="0" w:space="0" w:color="auto"/>
        <w:bottom w:val="none" w:sz="0" w:space="0" w:color="auto"/>
        <w:right w:val="none" w:sz="0" w:space="0" w:color="auto"/>
      </w:divBdr>
    </w:div>
    <w:div w:id="606304981">
      <w:bodyDiv w:val="1"/>
      <w:marLeft w:val="0"/>
      <w:marRight w:val="0"/>
      <w:marTop w:val="0"/>
      <w:marBottom w:val="0"/>
      <w:divBdr>
        <w:top w:val="none" w:sz="0" w:space="0" w:color="auto"/>
        <w:left w:val="none" w:sz="0" w:space="0" w:color="auto"/>
        <w:bottom w:val="none" w:sz="0" w:space="0" w:color="auto"/>
        <w:right w:val="none" w:sz="0" w:space="0" w:color="auto"/>
      </w:divBdr>
    </w:div>
    <w:div w:id="607080208">
      <w:bodyDiv w:val="1"/>
      <w:marLeft w:val="0"/>
      <w:marRight w:val="0"/>
      <w:marTop w:val="0"/>
      <w:marBottom w:val="0"/>
      <w:divBdr>
        <w:top w:val="none" w:sz="0" w:space="0" w:color="auto"/>
        <w:left w:val="none" w:sz="0" w:space="0" w:color="auto"/>
        <w:bottom w:val="none" w:sz="0" w:space="0" w:color="auto"/>
        <w:right w:val="none" w:sz="0" w:space="0" w:color="auto"/>
      </w:divBdr>
    </w:div>
    <w:div w:id="607272848">
      <w:bodyDiv w:val="1"/>
      <w:marLeft w:val="0"/>
      <w:marRight w:val="0"/>
      <w:marTop w:val="0"/>
      <w:marBottom w:val="0"/>
      <w:divBdr>
        <w:top w:val="none" w:sz="0" w:space="0" w:color="auto"/>
        <w:left w:val="none" w:sz="0" w:space="0" w:color="auto"/>
        <w:bottom w:val="none" w:sz="0" w:space="0" w:color="auto"/>
        <w:right w:val="none" w:sz="0" w:space="0" w:color="auto"/>
      </w:divBdr>
    </w:div>
    <w:div w:id="607389634">
      <w:bodyDiv w:val="1"/>
      <w:marLeft w:val="0"/>
      <w:marRight w:val="0"/>
      <w:marTop w:val="0"/>
      <w:marBottom w:val="0"/>
      <w:divBdr>
        <w:top w:val="none" w:sz="0" w:space="0" w:color="auto"/>
        <w:left w:val="none" w:sz="0" w:space="0" w:color="auto"/>
        <w:bottom w:val="none" w:sz="0" w:space="0" w:color="auto"/>
        <w:right w:val="none" w:sz="0" w:space="0" w:color="auto"/>
      </w:divBdr>
    </w:div>
    <w:div w:id="607545178">
      <w:bodyDiv w:val="1"/>
      <w:marLeft w:val="0"/>
      <w:marRight w:val="0"/>
      <w:marTop w:val="0"/>
      <w:marBottom w:val="0"/>
      <w:divBdr>
        <w:top w:val="none" w:sz="0" w:space="0" w:color="auto"/>
        <w:left w:val="none" w:sz="0" w:space="0" w:color="auto"/>
        <w:bottom w:val="none" w:sz="0" w:space="0" w:color="auto"/>
        <w:right w:val="none" w:sz="0" w:space="0" w:color="auto"/>
      </w:divBdr>
    </w:div>
    <w:div w:id="607740101">
      <w:bodyDiv w:val="1"/>
      <w:marLeft w:val="0"/>
      <w:marRight w:val="0"/>
      <w:marTop w:val="0"/>
      <w:marBottom w:val="0"/>
      <w:divBdr>
        <w:top w:val="none" w:sz="0" w:space="0" w:color="auto"/>
        <w:left w:val="none" w:sz="0" w:space="0" w:color="auto"/>
        <w:bottom w:val="none" w:sz="0" w:space="0" w:color="auto"/>
        <w:right w:val="none" w:sz="0" w:space="0" w:color="auto"/>
      </w:divBdr>
    </w:div>
    <w:div w:id="607783084">
      <w:bodyDiv w:val="1"/>
      <w:marLeft w:val="0"/>
      <w:marRight w:val="0"/>
      <w:marTop w:val="0"/>
      <w:marBottom w:val="0"/>
      <w:divBdr>
        <w:top w:val="none" w:sz="0" w:space="0" w:color="auto"/>
        <w:left w:val="none" w:sz="0" w:space="0" w:color="auto"/>
        <w:bottom w:val="none" w:sz="0" w:space="0" w:color="auto"/>
        <w:right w:val="none" w:sz="0" w:space="0" w:color="auto"/>
      </w:divBdr>
    </w:div>
    <w:div w:id="607932556">
      <w:bodyDiv w:val="1"/>
      <w:marLeft w:val="0"/>
      <w:marRight w:val="0"/>
      <w:marTop w:val="0"/>
      <w:marBottom w:val="0"/>
      <w:divBdr>
        <w:top w:val="none" w:sz="0" w:space="0" w:color="auto"/>
        <w:left w:val="none" w:sz="0" w:space="0" w:color="auto"/>
        <w:bottom w:val="none" w:sz="0" w:space="0" w:color="auto"/>
        <w:right w:val="none" w:sz="0" w:space="0" w:color="auto"/>
      </w:divBdr>
    </w:div>
    <w:div w:id="607934383">
      <w:bodyDiv w:val="1"/>
      <w:marLeft w:val="0"/>
      <w:marRight w:val="0"/>
      <w:marTop w:val="0"/>
      <w:marBottom w:val="0"/>
      <w:divBdr>
        <w:top w:val="none" w:sz="0" w:space="0" w:color="auto"/>
        <w:left w:val="none" w:sz="0" w:space="0" w:color="auto"/>
        <w:bottom w:val="none" w:sz="0" w:space="0" w:color="auto"/>
        <w:right w:val="none" w:sz="0" w:space="0" w:color="auto"/>
      </w:divBdr>
    </w:div>
    <w:div w:id="608044308">
      <w:bodyDiv w:val="1"/>
      <w:marLeft w:val="0"/>
      <w:marRight w:val="0"/>
      <w:marTop w:val="0"/>
      <w:marBottom w:val="0"/>
      <w:divBdr>
        <w:top w:val="none" w:sz="0" w:space="0" w:color="auto"/>
        <w:left w:val="none" w:sz="0" w:space="0" w:color="auto"/>
        <w:bottom w:val="none" w:sz="0" w:space="0" w:color="auto"/>
        <w:right w:val="none" w:sz="0" w:space="0" w:color="auto"/>
      </w:divBdr>
    </w:div>
    <w:div w:id="608126082">
      <w:bodyDiv w:val="1"/>
      <w:marLeft w:val="0"/>
      <w:marRight w:val="0"/>
      <w:marTop w:val="0"/>
      <w:marBottom w:val="0"/>
      <w:divBdr>
        <w:top w:val="none" w:sz="0" w:space="0" w:color="auto"/>
        <w:left w:val="none" w:sz="0" w:space="0" w:color="auto"/>
        <w:bottom w:val="none" w:sz="0" w:space="0" w:color="auto"/>
        <w:right w:val="none" w:sz="0" w:space="0" w:color="auto"/>
      </w:divBdr>
    </w:div>
    <w:div w:id="608390159">
      <w:bodyDiv w:val="1"/>
      <w:marLeft w:val="0"/>
      <w:marRight w:val="0"/>
      <w:marTop w:val="0"/>
      <w:marBottom w:val="0"/>
      <w:divBdr>
        <w:top w:val="none" w:sz="0" w:space="0" w:color="auto"/>
        <w:left w:val="none" w:sz="0" w:space="0" w:color="auto"/>
        <w:bottom w:val="none" w:sz="0" w:space="0" w:color="auto"/>
        <w:right w:val="none" w:sz="0" w:space="0" w:color="auto"/>
      </w:divBdr>
    </w:div>
    <w:div w:id="608468901">
      <w:bodyDiv w:val="1"/>
      <w:marLeft w:val="0"/>
      <w:marRight w:val="0"/>
      <w:marTop w:val="0"/>
      <w:marBottom w:val="0"/>
      <w:divBdr>
        <w:top w:val="none" w:sz="0" w:space="0" w:color="auto"/>
        <w:left w:val="none" w:sz="0" w:space="0" w:color="auto"/>
        <w:bottom w:val="none" w:sz="0" w:space="0" w:color="auto"/>
        <w:right w:val="none" w:sz="0" w:space="0" w:color="auto"/>
      </w:divBdr>
    </w:div>
    <w:div w:id="608701580">
      <w:bodyDiv w:val="1"/>
      <w:marLeft w:val="0"/>
      <w:marRight w:val="0"/>
      <w:marTop w:val="0"/>
      <w:marBottom w:val="0"/>
      <w:divBdr>
        <w:top w:val="none" w:sz="0" w:space="0" w:color="auto"/>
        <w:left w:val="none" w:sz="0" w:space="0" w:color="auto"/>
        <w:bottom w:val="none" w:sz="0" w:space="0" w:color="auto"/>
        <w:right w:val="none" w:sz="0" w:space="0" w:color="auto"/>
      </w:divBdr>
    </w:div>
    <w:div w:id="609244278">
      <w:bodyDiv w:val="1"/>
      <w:marLeft w:val="0"/>
      <w:marRight w:val="0"/>
      <w:marTop w:val="0"/>
      <w:marBottom w:val="0"/>
      <w:divBdr>
        <w:top w:val="none" w:sz="0" w:space="0" w:color="auto"/>
        <w:left w:val="none" w:sz="0" w:space="0" w:color="auto"/>
        <w:bottom w:val="none" w:sz="0" w:space="0" w:color="auto"/>
        <w:right w:val="none" w:sz="0" w:space="0" w:color="auto"/>
      </w:divBdr>
    </w:div>
    <w:div w:id="609437533">
      <w:bodyDiv w:val="1"/>
      <w:marLeft w:val="0"/>
      <w:marRight w:val="0"/>
      <w:marTop w:val="0"/>
      <w:marBottom w:val="0"/>
      <w:divBdr>
        <w:top w:val="none" w:sz="0" w:space="0" w:color="auto"/>
        <w:left w:val="none" w:sz="0" w:space="0" w:color="auto"/>
        <w:bottom w:val="none" w:sz="0" w:space="0" w:color="auto"/>
        <w:right w:val="none" w:sz="0" w:space="0" w:color="auto"/>
      </w:divBdr>
    </w:div>
    <w:div w:id="609551459">
      <w:bodyDiv w:val="1"/>
      <w:marLeft w:val="0"/>
      <w:marRight w:val="0"/>
      <w:marTop w:val="0"/>
      <w:marBottom w:val="0"/>
      <w:divBdr>
        <w:top w:val="none" w:sz="0" w:space="0" w:color="auto"/>
        <w:left w:val="none" w:sz="0" w:space="0" w:color="auto"/>
        <w:bottom w:val="none" w:sz="0" w:space="0" w:color="auto"/>
        <w:right w:val="none" w:sz="0" w:space="0" w:color="auto"/>
      </w:divBdr>
    </w:div>
    <w:div w:id="610283492">
      <w:bodyDiv w:val="1"/>
      <w:marLeft w:val="0"/>
      <w:marRight w:val="0"/>
      <w:marTop w:val="0"/>
      <w:marBottom w:val="0"/>
      <w:divBdr>
        <w:top w:val="none" w:sz="0" w:space="0" w:color="auto"/>
        <w:left w:val="none" w:sz="0" w:space="0" w:color="auto"/>
        <w:bottom w:val="none" w:sz="0" w:space="0" w:color="auto"/>
        <w:right w:val="none" w:sz="0" w:space="0" w:color="auto"/>
      </w:divBdr>
    </w:div>
    <w:div w:id="610285419">
      <w:bodyDiv w:val="1"/>
      <w:marLeft w:val="0"/>
      <w:marRight w:val="0"/>
      <w:marTop w:val="0"/>
      <w:marBottom w:val="0"/>
      <w:divBdr>
        <w:top w:val="none" w:sz="0" w:space="0" w:color="auto"/>
        <w:left w:val="none" w:sz="0" w:space="0" w:color="auto"/>
        <w:bottom w:val="none" w:sz="0" w:space="0" w:color="auto"/>
        <w:right w:val="none" w:sz="0" w:space="0" w:color="auto"/>
      </w:divBdr>
    </w:div>
    <w:div w:id="610481312">
      <w:bodyDiv w:val="1"/>
      <w:marLeft w:val="0"/>
      <w:marRight w:val="0"/>
      <w:marTop w:val="0"/>
      <w:marBottom w:val="0"/>
      <w:divBdr>
        <w:top w:val="none" w:sz="0" w:space="0" w:color="auto"/>
        <w:left w:val="none" w:sz="0" w:space="0" w:color="auto"/>
        <w:bottom w:val="none" w:sz="0" w:space="0" w:color="auto"/>
        <w:right w:val="none" w:sz="0" w:space="0" w:color="auto"/>
      </w:divBdr>
    </w:div>
    <w:div w:id="610481437">
      <w:bodyDiv w:val="1"/>
      <w:marLeft w:val="0"/>
      <w:marRight w:val="0"/>
      <w:marTop w:val="0"/>
      <w:marBottom w:val="0"/>
      <w:divBdr>
        <w:top w:val="none" w:sz="0" w:space="0" w:color="auto"/>
        <w:left w:val="none" w:sz="0" w:space="0" w:color="auto"/>
        <w:bottom w:val="none" w:sz="0" w:space="0" w:color="auto"/>
        <w:right w:val="none" w:sz="0" w:space="0" w:color="auto"/>
      </w:divBdr>
    </w:div>
    <w:div w:id="610668870">
      <w:bodyDiv w:val="1"/>
      <w:marLeft w:val="0"/>
      <w:marRight w:val="0"/>
      <w:marTop w:val="0"/>
      <w:marBottom w:val="0"/>
      <w:divBdr>
        <w:top w:val="none" w:sz="0" w:space="0" w:color="auto"/>
        <w:left w:val="none" w:sz="0" w:space="0" w:color="auto"/>
        <w:bottom w:val="none" w:sz="0" w:space="0" w:color="auto"/>
        <w:right w:val="none" w:sz="0" w:space="0" w:color="auto"/>
      </w:divBdr>
    </w:div>
    <w:div w:id="610818758">
      <w:bodyDiv w:val="1"/>
      <w:marLeft w:val="0"/>
      <w:marRight w:val="0"/>
      <w:marTop w:val="0"/>
      <w:marBottom w:val="0"/>
      <w:divBdr>
        <w:top w:val="none" w:sz="0" w:space="0" w:color="auto"/>
        <w:left w:val="none" w:sz="0" w:space="0" w:color="auto"/>
        <w:bottom w:val="none" w:sz="0" w:space="0" w:color="auto"/>
        <w:right w:val="none" w:sz="0" w:space="0" w:color="auto"/>
      </w:divBdr>
    </w:div>
    <w:div w:id="610893680">
      <w:bodyDiv w:val="1"/>
      <w:marLeft w:val="0"/>
      <w:marRight w:val="0"/>
      <w:marTop w:val="0"/>
      <w:marBottom w:val="0"/>
      <w:divBdr>
        <w:top w:val="none" w:sz="0" w:space="0" w:color="auto"/>
        <w:left w:val="none" w:sz="0" w:space="0" w:color="auto"/>
        <w:bottom w:val="none" w:sz="0" w:space="0" w:color="auto"/>
        <w:right w:val="none" w:sz="0" w:space="0" w:color="auto"/>
      </w:divBdr>
    </w:div>
    <w:div w:id="611477183">
      <w:bodyDiv w:val="1"/>
      <w:marLeft w:val="0"/>
      <w:marRight w:val="0"/>
      <w:marTop w:val="0"/>
      <w:marBottom w:val="0"/>
      <w:divBdr>
        <w:top w:val="none" w:sz="0" w:space="0" w:color="auto"/>
        <w:left w:val="none" w:sz="0" w:space="0" w:color="auto"/>
        <w:bottom w:val="none" w:sz="0" w:space="0" w:color="auto"/>
        <w:right w:val="none" w:sz="0" w:space="0" w:color="auto"/>
      </w:divBdr>
    </w:div>
    <w:div w:id="611519627">
      <w:bodyDiv w:val="1"/>
      <w:marLeft w:val="0"/>
      <w:marRight w:val="0"/>
      <w:marTop w:val="0"/>
      <w:marBottom w:val="0"/>
      <w:divBdr>
        <w:top w:val="none" w:sz="0" w:space="0" w:color="auto"/>
        <w:left w:val="none" w:sz="0" w:space="0" w:color="auto"/>
        <w:bottom w:val="none" w:sz="0" w:space="0" w:color="auto"/>
        <w:right w:val="none" w:sz="0" w:space="0" w:color="auto"/>
      </w:divBdr>
    </w:div>
    <w:div w:id="612127921">
      <w:bodyDiv w:val="1"/>
      <w:marLeft w:val="0"/>
      <w:marRight w:val="0"/>
      <w:marTop w:val="0"/>
      <w:marBottom w:val="0"/>
      <w:divBdr>
        <w:top w:val="none" w:sz="0" w:space="0" w:color="auto"/>
        <w:left w:val="none" w:sz="0" w:space="0" w:color="auto"/>
        <w:bottom w:val="none" w:sz="0" w:space="0" w:color="auto"/>
        <w:right w:val="none" w:sz="0" w:space="0" w:color="auto"/>
      </w:divBdr>
    </w:div>
    <w:div w:id="612247221">
      <w:bodyDiv w:val="1"/>
      <w:marLeft w:val="0"/>
      <w:marRight w:val="0"/>
      <w:marTop w:val="0"/>
      <w:marBottom w:val="0"/>
      <w:divBdr>
        <w:top w:val="none" w:sz="0" w:space="0" w:color="auto"/>
        <w:left w:val="none" w:sz="0" w:space="0" w:color="auto"/>
        <w:bottom w:val="none" w:sz="0" w:space="0" w:color="auto"/>
        <w:right w:val="none" w:sz="0" w:space="0" w:color="auto"/>
      </w:divBdr>
    </w:div>
    <w:div w:id="612253747">
      <w:bodyDiv w:val="1"/>
      <w:marLeft w:val="0"/>
      <w:marRight w:val="0"/>
      <w:marTop w:val="0"/>
      <w:marBottom w:val="0"/>
      <w:divBdr>
        <w:top w:val="none" w:sz="0" w:space="0" w:color="auto"/>
        <w:left w:val="none" w:sz="0" w:space="0" w:color="auto"/>
        <w:bottom w:val="none" w:sz="0" w:space="0" w:color="auto"/>
        <w:right w:val="none" w:sz="0" w:space="0" w:color="auto"/>
      </w:divBdr>
    </w:div>
    <w:div w:id="612982998">
      <w:bodyDiv w:val="1"/>
      <w:marLeft w:val="0"/>
      <w:marRight w:val="0"/>
      <w:marTop w:val="0"/>
      <w:marBottom w:val="0"/>
      <w:divBdr>
        <w:top w:val="none" w:sz="0" w:space="0" w:color="auto"/>
        <w:left w:val="none" w:sz="0" w:space="0" w:color="auto"/>
        <w:bottom w:val="none" w:sz="0" w:space="0" w:color="auto"/>
        <w:right w:val="none" w:sz="0" w:space="0" w:color="auto"/>
      </w:divBdr>
    </w:div>
    <w:div w:id="613094721">
      <w:bodyDiv w:val="1"/>
      <w:marLeft w:val="0"/>
      <w:marRight w:val="0"/>
      <w:marTop w:val="0"/>
      <w:marBottom w:val="0"/>
      <w:divBdr>
        <w:top w:val="none" w:sz="0" w:space="0" w:color="auto"/>
        <w:left w:val="none" w:sz="0" w:space="0" w:color="auto"/>
        <w:bottom w:val="none" w:sz="0" w:space="0" w:color="auto"/>
        <w:right w:val="none" w:sz="0" w:space="0" w:color="auto"/>
      </w:divBdr>
    </w:div>
    <w:div w:id="613483830">
      <w:bodyDiv w:val="1"/>
      <w:marLeft w:val="0"/>
      <w:marRight w:val="0"/>
      <w:marTop w:val="0"/>
      <w:marBottom w:val="0"/>
      <w:divBdr>
        <w:top w:val="none" w:sz="0" w:space="0" w:color="auto"/>
        <w:left w:val="none" w:sz="0" w:space="0" w:color="auto"/>
        <w:bottom w:val="none" w:sz="0" w:space="0" w:color="auto"/>
        <w:right w:val="none" w:sz="0" w:space="0" w:color="auto"/>
      </w:divBdr>
    </w:div>
    <w:div w:id="613949988">
      <w:bodyDiv w:val="1"/>
      <w:marLeft w:val="0"/>
      <w:marRight w:val="0"/>
      <w:marTop w:val="0"/>
      <w:marBottom w:val="0"/>
      <w:divBdr>
        <w:top w:val="none" w:sz="0" w:space="0" w:color="auto"/>
        <w:left w:val="none" w:sz="0" w:space="0" w:color="auto"/>
        <w:bottom w:val="none" w:sz="0" w:space="0" w:color="auto"/>
        <w:right w:val="none" w:sz="0" w:space="0" w:color="auto"/>
      </w:divBdr>
    </w:div>
    <w:div w:id="615138107">
      <w:bodyDiv w:val="1"/>
      <w:marLeft w:val="0"/>
      <w:marRight w:val="0"/>
      <w:marTop w:val="0"/>
      <w:marBottom w:val="0"/>
      <w:divBdr>
        <w:top w:val="none" w:sz="0" w:space="0" w:color="auto"/>
        <w:left w:val="none" w:sz="0" w:space="0" w:color="auto"/>
        <w:bottom w:val="none" w:sz="0" w:space="0" w:color="auto"/>
        <w:right w:val="none" w:sz="0" w:space="0" w:color="auto"/>
      </w:divBdr>
    </w:div>
    <w:div w:id="615217064">
      <w:bodyDiv w:val="1"/>
      <w:marLeft w:val="0"/>
      <w:marRight w:val="0"/>
      <w:marTop w:val="0"/>
      <w:marBottom w:val="0"/>
      <w:divBdr>
        <w:top w:val="none" w:sz="0" w:space="0" w:color="auto"/>
        <w:left w:val="none" w:sz="0" w:space="0" w:color="auto"/>
        <w:bottom w:val="none" w:sz="0" w:space="0" w:color="auto"/>
        <w:right w:val="none" w:sz="0" w:space="0" w:color="auto"/>
      </w:divBdr>
    </w:div>
    <w:div w:id="615405456">
      <w:bodyDiv w:val="1"/>
      <w:marLeft w:val="0"/>
      <w:marRight w:val="0"/>
      <w:marTop w:val="0"/>
      <w:marBottom w:val="0"/>
      <w:divBdr>
        <w:top w:val="none" w:sz="0" w:space="0" w:color="auto"/>
        <w:left w:val="none" w:sz="0" w:space="0" w:color="auto"/>
        <w:bottom w:val="none" w:sz="0" w:space="0" w:color="auto"/>
        <w:right w:val="none" w:sz="0" w:space="0" w:color="auto"/>
      </w:divBdr>
    </w:div>
    <w:div w:id="615454779">
      <w:bodyDiv w:val="1"/>
      <w:marLeft w:val="0"/>
      <w:marRight w:val="0"/>
      <w:marTop w:val="0"/>
      <w:marBottom w:val="0"/>
      <w:divBdr>
        <w:top w:val="none" w:sz="0" w:space="0" w:color="auto"/>
        <w:left w:val="none" w:sz="0" w:space="0" w:color="auto"/>
        <w:bottom w:val="none" w:sz="0" w:space="0" w:color="auto"/>
        <w:right w:val="none" w:sz="0" w:space="0" w:color="auto"/>
      </w:divBdr>
    </w:div>
    <w:div w:id="615481327">
      <w:bodyDiv w:val="1"/>
      <w:marLeft w:val="0"/>
      <w:marRight w:val="0"/>
      <w:marTop w:val="0"/>
      <w:marBottom w:val="0"/>
      <w:divBdr>
        <w:top w:val="none" w:sz="0" w:space="0" w:color="auto"/>
        <w:left w:val="none" w:sz="0" w:space="0" w:color="auto"/>
        <w:bottom w:val="none" w:sz="0" w:space="0" w:color="auto"/>
        <w:right w:val="none" w:sz="0" w:space="0" w:color="auto"/>
      </w:divBdr>
    </w:div>
    <w:div w:id="615870794">
      <w:bodyDiv w:val="1"/>
      <w:marLeft w:val="0"/>
      <w:marRight w:val="0"/>
      <w:marTop w:val="0"/>
      <w:marBottom w:val="0"/>
      <w:divBdr>
        <w:top w:val="none" w:sz="0" w:space="0" w:color="auto"/>
        <w:left w:val="none" w:sz="0" w:space="0" w:color="auto"/>
        <w:bottom w:val="none" w:sz="0" w:space="0" w:color="auto"/>
        <w:right w:val="none" w:sz="0" w:space="0" w:color="auto"/>
      </w:divBdr>
    </w:div>
    <w:div w:id="616182715">
      <w:bodyDiv w:val="1"/>
      <w:marLeft w:val="0"/>
      <w:marRight w:val="0"/>
      <w:marTop w:val="0"/>
      <w:marBottom w:val="0"/>
      <w:divBdr>
        <w:top w:val="none" w:sz="0" w:space="0" w:color="auto"/>
        <w:left w:val="none" w:sz="0" w:space="0" w:color="auto"/>
        <w:bottom w:val="none" w:sz="0" w:space="0" w:color="auto"/>
        <w:right w:val="none" w:sz="0" w:space="0" w:color="auto"/>
      </w:divBdr>
    </w:div>
    <w:div w:id="616525089">
      <w:bodyDiv w:val="1"/>
      <w:marLeft w:val="0"/>
      <w:marRight w:val="0"/>
      <w:marTop w:val="0"/>
      <w:marBottom w:val="0"/>
      <w:divBdr>
        <w:top w:val="none" w:sz="0" w:space="0" w:color="auto"/>
        <w:left w:val="none" w:sz="0" w:space="0" w:color="auto"/>
        <w:bottom w:val="none" w:sz="0" w:space="0" w:color="auto"/>
        <w:right w:val="none" w:sz="0" w:space="0" w:color="auto"/>
      </w:divBdr>
    </w:div>
    <w:div w:id="616568520">
      <w:bodyDiv w:val="1"/>
      <w:marLeft w:val="0"/>
      <w:marRight w:val="0"/>
      <w:marTop w:val="0"/>
      <w:marBottom w:val="0"/>
      <w:divBdr>
        <w:top w:val="none" w:sz="0" w:space="0" w:color="auto"/>
        <w:left w:val="none" w:sz="0" w:space="0" w:color="auto"/>
        <w:bottom w:val="none" w:sz="0" w:space="0" w:color="auto"/>
        <w:right w:val="none" w:sz="0" w:space="0" w:color="auto"/>
      </w:divBdr>
    </w:div>
    <w:div w:id="616569541">
      <w:bodyDiv w:val="1"/>
      <w:marLeft w:val="0"/>
      <w:marRight w:val="0"/>
      <w:marTop w:val="0"/>
      <w:marBottom w:val="0"/>
      <w:divBdr>
        <w:top w:val="none" w:sz="0" w:space="0" w:color="auto"/>
        <w:left w:val="none" w:sz="0" w:space="0" w:color="auto"/>
        <w:bottom w:val="none" w:sz="0" w:space="0" w:color="auto"/>
        <w:right w:val="none" w:sz="0" w:space="0" w:color="auto"/>
      </w:divBdr>
    </w:div>
    <w:div w:id="617375276">
      <w:bodyDiv w:val="1"/>
      <w:marLeft w:val="0"/>
      <w:marRight w:val="0"/>
      <w:marTop w:val="0"/>
      <w:marBottom w:val="0"/>
      <w:divBdr>
        <w:top w:val="none" w:sz="0" w:space="0" w:color="auto"/>
        <w:left w:val="none" w:sz="0" w:space="0" w:color="auto"/>
        <w:bottom w:val="none" w:sz="0" w:space="0" w:color="auto"/>
        <w:right w:val="none" w:sz="0" w:space="0" w:color="auto"/>
      </w:divBdr>
    </w:div>
    <w:div w:id="617680763">
      <w:bodyDiv w:val="1"/>
      <w:marLeft w:val="0"/>
      <w:marRight w:val="0"/>
      <w:marTop w:val="0"/>
      <w:marBottom w:val="0"/>
      <w:divBdr>
        <w:top w:val="none" w:sz="0" w:space="0" w:color="auto"/>
        <w:left w:val="none" w:sz="0" w:space="0" w:color="auto"/>
        <w:bottom w:val="none" w:sz="0" w:space="0" w:color="auto"/>
        <w:right w:val="none" w:sz="0" w:space="0" w:color="auto"/>
      </w:divBdr>
    </w:div>
    <w:div w:id="618269517">
      <w:bodyDiv w:val="1"/>
      <w:marLeft w:val="0"/>
      <w:marRight w:val="0"/>
      <w:marTop w:val="0"/>
      <w:marBottom w:val="0"/>
      <w:divBdr>
        <w:top w:val="none" w:sz="0" w:space="0" w:color="auto"/>
        <w:left w:val="none" w:sz="0" w:space="0" w:color="auto"/>
        <w:bottom w:val="none" w:sz="0" w:space="0" w:color="auto"/>
        <w:right w:val="none" w:sz="0" w:space="0" w:color="auto"/>
      </w:divBdr>
    </w:div>
    <w:div w:id="618342733">
      <w:bodyDiv w:val="1"/>
      <w:marLeft w:val="0"/>
      <w:marRight w:val="0"/>
      <w:marTop w:val="0"/>
      <w:marBottom w:val="0"/>
      <w:divBdr>
        <w:top w:val="none" w:sz="0" w:space="0" w:color="auto"/>
        <w:left w:val="none" w:sz="0" w:space="0" w:color="auto"/>
        <w:bottom w:val="none" w:sz="0" w:space="0" w:color="auto"/>
        <w:right w:val="none" w:sz="0" w:space="0" w:color="auto"/>
      </w:divBdr>
    </w:div>
    <w:div w:id="618488085">
      <w:bodyDiv w:val="1"/>
      <w:marLeft w:val="0"/>
      <w:marRight w:val="0"/>
      <w:marTop w:val="0"/>
      <w:marBottom w:val="0"/>
      <w:divBdr>
        <w:top w:val="none" w:sz="0" w:space="0" w:color="auto"/>
        <w:left w:val="none" w:sz="0" w:space="0" w:color="auto"/>
        <w:bottom w:val="none" w:sz="0" w:space="0" w:color="auto"/>
        <w:right w:val="none" w:sz="0" w:space="0" w:color="auto"/>
      </w:divBdr>
    </w:div>
    <w:div w:id="618531216">
      <w:bodyDiv w:val="1"/>
      <w:marLeft w:val="0"/>
      <w:marRight w:val="0"/>
      <w:marTop w:val="0"/>
      <w:marBottom w:val="0"/>
      <w:divBdr>
        <w:top w:val="none" w:sz="0" w:space="0" w:color="auto"/>
        <w:left w:val="none" w:sz="0" w:space="0" w:color="auto"/>
        <w:bottom w:val="none" w:sz="0" w:space="0" w:color="auto"/>
        <w:right w:val="none" w:sz="0" w:space="0" w:color="auto"/>
      </w:divBdr>
    </w:div>
    <w:div w:id="618533172">
      <w:bodyDiv w:val="1"/>
      <w:marLeft w:val="0"/>
      <w:marRight w:val="0"/>
      <w:marTop w:val="0"/>
      <w:marBottom w:val="0"/>
      <w:divBdr>
        <w:top w:val="none" w:sz="0" w:space="0" w:color="auto"/>
        <w:left w:val="none" w:sz="0" w:space="0" w:color="auto"/>
        <w:bottom w:val="none" w:sz="0" w:space="0" w:color="auto"/>
        <w:right w:val="none" w:sz="0" w:space="0" w:color="auto"/>
      </w:divBdr>
    </w:div>
    <w:div w:id="618804179">
      <w:bodyDiv w:val="1"/>
      <w:marLeft w:val="0"/>
      <w:marRight w:val="0"/>
      <w:marTop w:val="0"/>
      <w:marBottom w:val="0"/>
      <w:divBdr>
        <w:top w:val="none" w:sz="0" w:space="0" w:color="auto"/>
        <w:left w:val="none" w:sz="0" w:space="0" w:color="auto"/>
        <w:bottom w:val="none" w:sz="0" w:space="0" w:color="auto"/>
        <w:right w:val="none" w:sz="0" w:space="0" w:color="auto"/>
      </w:divBdr>
    </w:div>
    <w:div w:id="618804453">
      <w:bodyDiv w:val="1"/>
      <w:marLeft w:val="0"/>
      <w:marRight w:val="0"/>
      <w:marTop w:val="0"/>
      <w:marBottom w:val="0"/>
      <w:divBdr>
        <w:top w:val="none" w:sz="0" w:space="0" w:color="auto"/>
        <w:left w:val="none" w:sz="0" w:space="0" w:color="auto"/>
        <w:bottom w:val="none" w:sz="0" w:space="0" w:color="auto"/>
        <w:right w:val="none" w:sz="0" w:space="0" w:color="auto"/>
      </w:divBdr>
    </w:div>
    <w:div w:id="618881028">
      <w:bodyDiv w:val="1"/>
      <w:marLeft w:val="0"/>
      <w:marRight w:val="0"/>
      <w:marTop w:val="0"/>
      <w:marBottom w:val="0"/>
      <w:divBdr>
        <w:top w:val="none" w:sz="0" w:space="0" w:color="auto"/>
        <w:left w:val="none" w:sz="0" w:space="0" w:color="auto"/>
        <w:bottom w:val="none" w:sz="0" w:space="0" w:color="auto"/>
        <w:right w:val="none" w:sz="0" w:space="0" w:color="auto"/>
      </w:divBdr>
    </w:div>
    <w:div w:id="618998458">
      <w:bodyDiv w:val="1"/>
      <w:marLeft w:val="0"/>
      <w:marRight w:val="0"/>
      <w:marTop w:val="0"/>
      <w:marBottom w:val="0"/>
      <w:divBdr>
        <w:top w:val="none" w:sz="0" w:space="0" w:color="auto"/>
        <w:left w:val="none" w:sz="0" w:space="0" w:color="auto"/>
        <w:bottom w:val="none" w:sz="0" w:space="0" w:color="auto"/>
        <w:right w:val="none" w:sz="0" w:space="0" w:color="auto"/>
      </w:divBdr>
    </w:div>
    <w:div w:id="619145590">
      <w:bodyDiv w:val="1"/>
      <w:marLeft w:val="0"/>
      <w:marRight w:val="0"/>
      <w:marTop w:val="0"/>
      <w:marBottom w:val="0"/>
      <w:divBdr>
        <w:top w:val="none" w:sz="0" w:space="0" w:color="auto"/>
        <w:left w:val="none" w:sz="0" w:space="0" w:color="auto"/>
        <w:bottom w:val="none" w:sz="0" w:space="0" w:color="auto"/>
        <w:right w:val="none" w:sz="0" w:space="0" w:color="auto"/>
      </w:divBdr>
    </w:div>
    <w:div w:id="619147322">
      <w:bodyDiv w:val="1"/>
      <w:marLeft w:val="0"/>
      <w:marRight w:val="0"/>
      <w:marTop w:val="0"/>
      <w:marBottom w:val="0"/>
      <w:divBdr>
        <w:top w:val="none" w:sz="0" w:space="0" w:color="auto"/>
        <w:left w:val="none" w:sz="0" w:space="0" w:color="auto"/>
        <w:bottom w:val="none" w:sz="0" w:space="0" w:color="auto"/>
        <w:right w:val="none" w:sz="0" w:space="0" w:color="auto"/>
      </w:divBdr>
    </w:div>
    <w:div w:id="619534357">
      <w:bodyDiv w:val="1"/>
      <w:marLeft w:val="0"/>
      <w:marRight w:val="0"/>
      <w:marTop w:val="0"/>
      <w:marBottom w:val="0"/>
      <w:divBdr>
        <w:top w:val="none" w:sz="0" w:space="0" w:color="auto"/>
        <w:left w:val="none" w:sz="0" w:space="0" w:color="auto"/>
        <w:bottom w:val="none" w:sz="0" w:space="0" w:color="auto"/>
        <w:right w:val="none" w:sz="0" w:space="0" w:color="auto"/>
      </w:divBdr>
    </w:div>
    <w:div w:id="619655178">
      <w:bodyDiv w:val="1"/>
      <w:marLeft w:val="0"/>
      <w:marRight w:val="0"/>
      <w:marTop w:val="0"/>
      <w:marBottom w:val="0"/>
      <w:divBdr>
        <w:top w:val="none" w:sz="0" w:space="0" w:color="auto"/>
        <w:left w:val="none" w:sz="0" w:space="0" w:color="auto"/>
        <w:bottom w:val="none" w:sz="0" w:space="0" w:color="auto"/>
        <w:right w:val="none" w:sz="0" w:space="0" w:color="auto"/>
      </w:divBdr>
    </w:div>
    <w:div w:id="620380503">
      <w:bodyDiv w:val="1"/>
      <w:marLeft w:val="0"/>
      <w:marRight w:val="0"/>
      <w:marTop w:val="0"/>
      <w:marBottom w:val="0"/>
      <w:divBdr>
        <w:top w:val="none" w:sz="0" w:space="0" w:color="auto"/>
        <w:left w:val="none" w:sz="0" w:space="0" w:color="auto"/>
        <w:bottom w:val="none" w:sz="0" w:space="0" w:color="auto"/>
        <w:right w:val="none" w:sz="0" w:space="0" w:color="auto"/>
      </w:divBdr>
    </w:div>
    <w:div w:id="620576253">
      <w:bodyDiv w:val="1"/>
      <w:marLeft w:val="0"/>
      <w:marRight w:val="0"/>
      <w:marTop w:val="0"/>
      <w:marBottom w:val="0"/>
      <w:divBdr>
        <w:top w:val="none" w:sz="0" w:space="0" w:color="auto"/>
        <w:left w:val="none" w:sz="0" w:space="0" w:color="auto"/>
        <w:bottom w:val="none" w:sz="0" w:space="0" w:color="auto"/>
        <w:right w:val="none" w:sz="0" w:space="0" w:color="auto"/>
      </w:divBdr>
    </w:div>
    <w:div w:id="620767626">
      <w:bodyDiv w:val="1"/>
      <w:marLeft w:val="0"/>
      <w:marRight w:val="0"/>
      <w:marTop w:val="0"/>
      <w:marBottom w:val="0"/>
      <w:divBdr>
        <w:top w:val="none" w:sz="0" w:space="0" w:color="auto"/>
        <w:left w:val="none" w:sz="0" w:space="0" w:color="auto"/>
        <w:bottom w:val="none" w:sz="0" w:space="0" w:color="auto"/>
        <w:right w:val="none" w:sz="0" w:space="0" w:color="auto"/>
      </w:divBdr>
    </w:div>
    <w:div w:id="620920485">
      <w:bodyDiv w:val="1"/>
      <w:marLeft w:val="0"/>
      <w:marRight w:val="0"/>
      <w:marTop w:val="0"/>
      <w:marBottom w:val="0"/>
      <w:divBdr>
        <w:top w:val="none" w:sz="0" w:space="0" w:color="auto"/>
        <w:left w:val="none" w:sz="0" w:space="0" w:color="auto"/>
        <w:bottom w:val="none" w:sz="0" w:space="0" w:color="auto"/>
        <w:right w:val="none" w:sz="0" w:space="0" w:color="auto"/>
      </w:divBdr>
    </w:div>
    <w:div w:id="621033697">
      <w:bodyDiv w:val="1"/>
      <w:marLeft w:val="0"/>
      <w:marRight w:val="0"/>
      <w:marTop w:val="0"/>
      <w:marBottom w:val="0"/>
      <w:divBdr>
        <w:top w:val="none" w:sz="0" w:space="0" w:color="auto"/>
        <w:left w:val="none" w:sz="0" w:space="0" w:color="auto"/>
        <w:bottom w:val="none" w:sz="0" w:space="0" w:color="auto"/>
        <w:right w:val="none" w:sz="0" w:space="0" w:color="auto"/>
      </w:divBdr>
    </w:div>
    <w:div w:id="621306988">
      <w:bodyDiv w:val="1"/>
      <w:marLeft w:val="0"/>
      <w:marRight w:val="0"/>
      <w:marTop w:val="0"/>
      <w:marBottom w:val="0"/>
      <w:divBdr>
        <w:top w:val="none" w:sz="0" w:space="0" w:color="auto"/>
        <w:left w:val="none" w:sz="0" w:space="0" w:color="auto"/>
        <w:bottom w:val="none" w:sz="0" w:space="0" w:color="auto"/>
        <w:right w:val="none" w:sz="0" w:space="0" w:color="auto"/>
      </w:divBdr>
    </w:div>
    <w:div w:id="621615056">
      <w:bodyDiv w:val="1"/>
      <w:marLeft w:val="0"/>
      <w:marRight w:val="0"/>
      <w:marTop w:val="0"/>
      <w:marBottom w:val="0"/>
      <w:divBdr>
        <w:top w:val="none" w:sz="0" w:space="0" w:color="auto"/>
        <w:left w:val="none" w:sz="0" w:space="0" w:color="auto"/>
        <w:bottom w:val="none" w:sz="0" w:space="0" w:color="auto"/>
        <w:right w:val="none" w:sz="0" w:space="0" w:color="auto"/>
      </w:divBdr>
    </w:div>
    <w:div w:id="621694229">
      <w:bodyDiv w:val="1"/>
      <w:marLeft w:val="0"/>
      <w:marRight w:val="0"/>
      <w:marTop w:val="0"/>
      <w:marBottom w:val="0"/>
      <w:divBdr>
        <w:top w:val="none" w:sz="0" w:space="0" w:color="auto"/>
        <w:left w:val="none" w:sz="0" w:space="0" w:color="auto"/>
        <w:bottom w:val="none" w:sz="0" w:space="0" w:color="auto"/>
        <w:right w:val="none" w:sz="0" w:space="0" w:color="auto"/>
      </w:divBdr>
    </w:div>
    <w:div w:id="621763342">
      <w:bodyDiv w:val="1"/>
      <w:marLeft w:val="0"/>
      <w:marRight w:val="0"/>
      <w:marTop w:val="0"/>
      <w:marBottom w:val="0"/>
      <w:divBdr>
        <w:top w:val="none" w:sz="0" w:space="0" w:color="auto"/>
        <w:left w:val="none" w:sz="0" w:space="0" w:color="auto"/>
        <w:bottom w:val="none" w:sz="0" w:space="0" w:color="auto"/>
        <w:right w:val="none" w:sz="0" w:space="0" w:color="auto"/>
      </w:divBdr>
    </w:div>
    <w:div w:id="621771451">
      <w:bodyDiv w:val="1"/>
      <w:marLeft w:val="0"/>
      <w:marRight w:val="0"/>
      <w:marTop w:val="0"/>
      <w:marBottom w:val="0"/>
      <w:divBdr>
        <w:top w:val="none" w:sz="0" w:space="0" w:color="auto"/>
        <w:left w:val="none" w:sz="0" w:space="0" w:color="auto"/>
        <w:bottom w:val="none" w:sz="0" w:space="0" w:color="auto"/>
        <w:right w:val="none" w:sz="0" w:space="0" w:color="auto"/>
      </w:divBdr>
    </w:div>
    <w:div w:id="621808226">
      <w:bodyDiv w:val="1"/>
      <w:marLeft w:val="0"/>
      <w:marRight w:val="0"/>
      <w:marTop w:val="0"/>
      <w:marBottom w:val="0"/>
      <w:divBdr>
        <w:top w:val="none" w:sz="0" w:space="0" w:color="auto"/>
        <w:left w:val="none" w:sz="0" w:space="0" w:color="auto"/>
        <w:bottom w:val="none" w:sz="0" w:space="0" w:color="auto"/>
        <w:right w:val="none" w:sz="0" w:space="0" w:color="auto"/>
      </w:divBdr>
    </w:div>
    <w:div w:id="622004041">
      <w:bodyDiv w:val="1"/>
      <w:marLeft w:val="0"/>
      <w:marRight w:val="0"/>
      <w:marTop w:val="0"/>
      <w:marBottom w:val="0"/>
      <w:divBdr>
        <w:top w:val="none" w:sz="0" w:space="0" w:color="auto"/>
        <w:left w:val="none" w:sz="0" w:space="0" w:color="auto"/>
        <w:bottom w:val="none" w:sz="0" w:space="0" w:color="auto"/>
        <w:right w:val="none" w:sz="0" w:space="0" w:color="auto"/>
      </w:divBdr>
    </w:div>
    <w:div w:id="622154900">
      <w:bodyDiv w:val="1"/>
      <w:marLeft w:val="0"/>
      <w:marRight w:val="0"/>
      <w:marTop w:val="0"/>
      <w:marBottom w:val="0"/>
      <w:divBdr>
        <w:top w:val="none" w:sz="0" w:space="0" w:color="auto"/>
        <w:left w:val="none" w:sz="0" w:space="0" w:color="auto"/>
        <w:bottom w:val="none" w:sz="0" w:space="0" w:color="auto"/>
        <w:right w:val="none" w:sz="0" w:space="0" w:color="auto"/>
      </w:divBdr>
    </w:div>
    <w:div w:id="622199296">
      <w:bodyDiv w:val="1"/>
      <w:marLeft w:val="0"/>
      <w:marRight w:val="0"/>
      <w:marTop w:val="0"/>
      <w:marBottom w:val="0"/>
      <w:divBdr>
        <w:top w:val="none" w:sz="0" w:space="0" w:color="auto"/>
        <w:left w:val="none" w:sz="0" w:space="0" w:color="auto"/>
        <w:bottom w:val="none" w:sz="0" w:space="0" w:color="auto"/>
        <w:right w:val="none" w:sz="0" w:space="0" w:color="auto"/>
      </w:divBdr>
    </w:div>
    <w:div w:id="622201166">
      <w:bodyDiv w:val="1"/>
      <w:marLeft w:val="0"/>
      <w:marRight w:val="0"/>
      <w:marTop w:val="0"/>
      <w:marBottom w:val="0"/>
      <w:divBdr>
        <w:top w:val="none" w:sz="0" w:space="0" w:color="auto"/>
        <w:left w:val="none" w:sz="0" w:space="0" w:color="auto"/>
        <w:bottom w:val="none" w:sz="0" w:space="0" w:color="auto"/>
        <w:right w:val="none" w:sz="0" w:space="0" w:color="auto"/>
      </w:divBdr>
    </w:div>
    <w:div w:id="622657606">
      <w:bodyDiv w:val="1"/>
      <w:marLeft w:val="0"/>
      <w:marRight w:val="0"/>
      <w:marTop w:val="0"/>
      <w:marBottom w:val="0"/>
      <w:divBdr>
        <w:top w:val="none" w:sz="0" w:space="0" w:color="auto"/>
        <w:left w:val="none" w:sz="0" w:space="0" w:color="auto"/>
        <w:bottom w:val="none" w:sz="0" w:space="0" w:color="auto"/>
        <w:right w:val="none" w:sz="0" w:space="0" w:color="auto"/>
      </w:divBdr>
    </w:div>
    <w:div w:id="622735122">
      <w:bodyDiv w:val="1"/>
      <w:marLeft w:val="0"/>
      <w:marRight w:val="0"/>
      <w:marTop w:val="0"/>
      <w:marBottom w:val="0"/>
      <w:divBdr>
        <w:top w:val="none" w:sz="0" w:space="0" w:color="auto"/>
        <w:left w:val="none" w:sz="0" w:space="0" w:color="auto"/>
        <w:bottom w:val="none" w:sz="0" w:space="0" w:color="auto"/>
        <w:right w:val="none" w:sz="0" w:space="0" w:color="auto"/>
      </w:divBdr>
    </w:div>
    <w:div w:id="622882300">
      <w:bodyDiv w:val="1"/>
      <w:marLeft w:val="0"/>
      <w:marRight w:val="0"/>
      <w:marTop w:val="0"/>
      <w:marBottom w:val="0"/>
      <w:divBdr>
        <w:top w:val="none" w:sz="0" w:space="0" w:color="auto"/>
        <w:left w:val="none" w:sz="0" w:space="0" w:color="auto"/>
        <w:bottom w:val="none" w:sz="0" w:space="0" w:color="auto"/>
        <w:right w:val="none" w:sz="0" w:space="0" w:color="auto"/>
      </w:divBdr>
    </w:div>
    <w:div w:id="622931541">
      <w:bodyDiv w:val="1"/>
      <w:marLeft w:val="0"/>
      <w:marRight w:val="0"/>
      <w:marTop w:val="0"/>
      <w:marBottom w:val="0"/>
      <w:divBdr>
        <w:top w:val="none" w:sz="0" w:space="0" w:color="auto"/>
        <w:left w:val="none" w:sz="0" w:space="0" w:color="auto"/>
        <w:bottom w:val="none" w:sz="0" w:space="0" w:color="auto"/>
        <w:right w:val="none" w:sz="0" w:space="0" w:color="auto"/>
      </w:divBdr>
    </w:div>
    <w:div w:id="623266299">
      <w:bodyDiv w:val="1"/>
      <w:marLeft w:val="0"/>
      <w:marRight w:val="0"/>
      <w:marTop w:val="0"/>
      <w:marBottom w:val="0"/>
      <w:divBdr>
        <w:top w:val="none" w:sz="0" w:space="0" w:color="auto"/>
        <w:left w:val="none" w:sz="0" w:space="0" w:color="auto"/>
        <w:bottom w:val="none" w:sz="0" w:space="0" w:color="auto"/>
        <w:right w:val="none" w:sz="0" w:space="0" w:color="auto"/>
      </w:divBdr>
    </w:div>
    <w:div w:id="623930643">
      <w:bodyDiv w:val="1"/>
      <w:marLeft w:val="0"/>
      <w:marRight w:val="0"/>
      <w:marTop w:val="0"/>
      <w:marBottom w:val="0"/>
      <w:divBdr>
        <w:top w:val="none" w:sz="0" w:space="0" w:color="auto"/>
        <w:left w:val="none" w:sz="0" w:space="0" w:color="auto"/>
        <w:bottom w:val="none" w:sz="0" w:space="0" w:color="auto"/>
        <w:right w:val="none" w:sz="0" w:space="0" w:color="auto"/>
      </w:divBdr>
    </w:div>
    <w:div w:id="624122619">
      <w:bodyDiv w:val="1"/>
      <w:marLeft w:val="0"/>
      <w:marRight w:val="0"/>
      <w:marTop w:val="0"/>
      <w:marBottom w:val="0"/>
      <w:divBdr>
        <w:top w:val="none" w:sz="0" w:space="0" w:color="auto"/>
        <w:left w:val="none" w:sz="0" w:space="0" w:color="auto"/>
        <w:bottom w:val="none" w:sz="0" w:space="0" w:color="auto"/>
        <w:right w:val="none" w:sz="0" w:space="0" w:color="auto"/>
      </w:divBdr>
    </w:div>
    <w:div w:id="624385301">
      <w:bodyDiv w:val="1"/>
      <w:marLeft w:val="0"/>
      <w:marRight w:val="0"/>
      <w:marTop w:val="0"/>
      <w:marBottom w:val="0"/>
      <w:divBdr>
        <w:top w:val="none" w:sz="0" w:space="0" w:color="auto"/>
        <w:left w:val="none" w:sz="0" w:space="0" w:color="auto"/>
        <w:bottom w:val="none" w:sz="0" w:space="0" w:color="auto"/>
        <w:right w:val="none" w:sz="0" w:space="0" w:color="auto"/>
      </w:divBdr>
    </w:div>
    <w:div w:id="624583192">
      <w:bodyDiv w:val="1"/>
      <w:marLeft w:val="0"/>
      <w:marRight w:val="0"/>
      <w:marTop w:val="0"/>
      <w:marBottom w:val="0"/>
      <w:divBdr>
        <w:top w:val="none" w:sz="0" w:space="0" w:color="auto"/>
        <w:left w:val="none" w:sz="0" w:space="0" w:color="auto"/>
        <w:bottom w:val="none" w:sz="0" w:space="0" w:color="auto"/>
        <w:right w:val="none" w:sz="0" w:space="0" w:color="auto"/>
      </w:divBdr>
    </w:div>
    <w:div w:id="625043230">
      <w:bodyDiv w:val="1"/>
      <w:marLeft w:val="0"/>
      <w:marRight w:val="0"/>
      <w:marTop w:val="0"/>
      <w:marBottom w:val="0"/>
      <w:divBdr>
        <w:top w:val="none" w:sz="0" w:space="0" w:color="auto"/>
        <w:left w:val="none" w:sz="0" w:space="0" w:color="auto"/>
        <w:bottom w:val="none" w:sz="0" w:space="0" w:color="auto"/>
        <w:right w:val="none" w:sz="0" w:space="0" w:color="auto"/>
      </w:divBdr>
    </w:div>
    <w:div w:id="625500708">
      <w:bodyDiv w:val="1"/>
      <w:marLeft w:val="0"/>
      <w:marRight w:val="0"/>
      <w:marTop w:val="0"/>
      <w:marBottom w:val="0"/>
      <w:divBdr>
        <w:top w:val="none" w:sz="0" w:space="0" w:color="auto"/>
        <w:left w:val="none" w:sz="0" w:space="0" w:color="auto"/>
        <w:bottom w:val="none" w:sz="0" w:space="0" w:color="auto"/>
        <w:right w:val="none" w:sz="0" w:space="0" w:color="auto"/>
      </w:divBdr>
    </w:div>
    <w:div w:id="625935782">
      <w:bodyDiv w:val="1"/>
      <w:marLeft w:val="0"/>
      <w:marRight w:val="0"/>
      <w:marTop w:val="0"/>
      <w:marBottom w:val="0"/>
      <w:divBdr>
        <w:top w:val="none" w:sz="0" w:space="0" w:color="auto"/>
        <w:left w:val="none" w:sz="0" w:space="0" w:color="auto"/>
        <w:bottom w:val="none" w:sz="0" w:space="0" w:color="auto"/>
        <w:right w:val="none" w:sz="0" w:space="0" w:color="auto"/>
      </w:divBdr>
    </w:div>
    <w:div w:id="626089455">
      <w:bodyDiv w:val="1"/>
      <w:marLeft w:val="0"/>
      <w:marRight w:val="0"/>
      <w:marTop w:val="0"/>
      <w:marBottom w:val="0"/>
      <w:divBdr>
        <w:top w:val="none" w:sz="0" w:space="0" w:color="auto"/>
        <w:left w:val="none" w:sz="0" w:space="0" w:color="auto"/>
        <w:bottom w:val="none" w:sz="0" w:space="0" w:color="auto"/>
        <w:right w:val="none" w:sz="0" w:space="0" w:color="auto"/>
      </w:divBdr>
    </w:div>
    <w:div w:id="626159052">
      <w:bodyDiv w:val="1"/>
      <w:marLeft w:val="0"/>
      <w:marRight w:val="0"/>
      <w:marTop w:val="0"/>
      <w:marBottom w:val="0"/>
      <w:divBdr>
        <w:top w:val="none" w:sz="0" w:space="0" w:color="auto"/>
        <w:left w:val="none" w:sz="0" w:space="0" w:color="auto"/>
        <w:bottom w:val="none" w:sz="0" w:space="0" w:color="auto"/>
        <w:right w:val="none" w:sz="0" w:space="0" w:color="auto"/>
      </w:divBdr>
    </w:div>
    <w:div w:id="626278966">
      <w:bodyDiv w:val="1"/>
      <w:marLeft w:val="0"/>
      <w:marRight w:val="0"/>
      <w:marTop w:val="0"/>
      <w:marBottom w:val="0"/>
      <w:divBdr>
        <w:top w:val="none" w:sz="0" w:space="0" w:color="auto"/>
        <w:left w:val="none" w:sz="0" w:space="0" w:color="auto"/>
        <w:bottom w:val="none" w:sz="0" w:space="0" w:color="auto"/>
        <w:right w:val="none" w:sz="0" w:space="0" w:color="auto"/>
      </w:divBdr>
    </w:div>
    <w:div w:id="626551937">
      <w:bodyDiv w:val="1"/>
      <w:marLeft w:val="0"/>
      <w:marRight w:val="0"/>
      <w:marTop w:val="0"/>
      <w:marBottom w:val="0"/>
      <w:divBdr>
        <w:top w:val="none" w:sz="0" w:space="0" w:color="auto"/>
        <w:left w:val="none" w:sz="0" w:space="0" w:color="auto"/>
        <w:bottom w:val="none" w:sz="0" w:space="0" w:color="auto"/>
        <w:right w:val="none" w:sz="0" w:space="0" w:color="auto"/>
      </w:divBdr>
    </w:div>
    <w:div w:id="627668706">
      <w:bodyDiv w:val="1"/>
      <w:marLeft w:val="0"/>
      <w:marRight w:val="0"/>
      <w:marTop w:val="0"/>
      <w:marBottom w:val="0"/>
      <w:divBdr>
        <w:top w:val="none" w:sz="0" w:space="0" w:color="auto"/>
        <w:left w:val="none" w:sz="0" w:space="0" w:color="auto"/>
        <w:bottom w:val="none" w:sz="0" w:space="0" w:color="auto"/>
        <w:right w:val="none" w:sz="0" w:space="0" w:color="auto"/>
      </w:divBdr>
    </w:div>
    <w:div w:id="627857696">
      <w:bodyDiv w:val="1"/>
      <w:marLeft w:val="0"/>
      <w:marRight w:val="0"/>
      <w:marTop w:val="0"/>
      <w:marBottom w:val="0"/>
      <w:divBdr>
        <w:top w:val="none" w:sz="0" w:space="0" w:color="auto"/>
        <w:left w:val="none" w:sz="0" w:space="0" w:color="auto"/>
        <w:bottom w:val="none" w:sz="0" w:space="0" w:color="auto"/>
        <w:right w:val="none" w:sz="0" w:space="0" w:color="auto"/>
      </w:divBdr>
    </w:div>
    <w:div w:id="628365865">
      <w:bodyDiv w:val="1"/>
      <w:marLeft w:val="0"/>
      <w:marRight w:val="0"/>
      <w:marTop w:val="0"/>
      <w:marBottom w:val="0"/>
      <w:divBdr>
        <w:top w:val="none" w:sz="0" w:space="0" w:color="auto"/>
        <w:left w:val="none" w:sz="0" w:space="0" w:color="auto"/>
        <w:bottom w:val="none" w:sz="0" w:space="0" w:color="auto"/>
        <w:right w:val="none" w:sz="0" w:space="0" w:color="auto"/>
      </w:divBdr>
    </w:div>
    <w:div w:id="628626332">
      <w:bodyDiv w:val="1"/>
      <w:marLeft w:val="0"/>
      <w:marRight w:val="0"/>
      <w:marTop w:val="0"/>
      <w:marBottom w:val="0"/>
      <w:divBdr>
        <w:top w:val="none" w:sz="0" w:space="0" w:color="auto"/>
        <w:left w:val="none" w:sz="0" w:space="0" w:color="auto"/>
        <w:bottom w:val="none" w:sz="0" w:space="0" w:color="auto"/>
        <w:right w:val="none" w:sz="0" w:space="0" w:color="auto"/>
      </w:divBdr>
    </w:div>
    <w:div w:id="628701501">
      <w:bodyDiv w:val="1"/>
      <w:marLeft w:val="0"/>
      <w:marRight w:val="0"/>
      <w:marTop w:val="0"/>
      <w:marBottom w:val="0"/>
      <w:divBdr>
        <w:top w:val="none" w:sz="0" w:space="0" w:color="auto"/>
        <w:left w:val="none" w:sz="0" w:space="0" w:color="auto"/>
        <w:bottom w:val="none" w:sz="0" w:space="0" w:color="auto"/>
        <w:right w:val="none" w:sz="0" w:space="0" w:color="auto"/>
      </w:divBdr>
    </w:div>
    <w:div w:id="628710711">
      <w:bodyDiv w:val="1"/>
      <w:marLeft w:val="0"/>
      <w:marRight w:val="0"/>
      <w:marTop w:val="0"/>
      <w:marBottom w:val="0"/>
      <w:divBdr>
        <w:top w:val="none" w:sz="0" w:space="0" w:color="auto"/>
        <w:left w:val="none" w:sz="0" w:space="0" w:color="auto"/>
        <w:bottom w:val="none" w:sz="0" w:space="0" w:color="auto"/>
        <w:right w:val="none" w:sz="0" w:space="0" w:color="auto"/>
      </w:divBdr>
    </w:div>
    <w:div w:id="629018582">
      <w:bodyDiv w:val="1"/>
      <w:marLeft w:val="0"/>
      <w:marRight w:val="0"/>
      <w:marTop w:val="0"/>
      <w:marBottom w:val="0"/>
      <w:divBdr>
        <w:top w:val="none" w:sz="0" w:space="0" w:color="auto"/>
        <w:left w:val="none" w:sz="0" w:space="0" w:color="auto"/>
        <w:bottom w:val="none" w:sz="0" w:space="0" w:color="auto"/>
        <w:right w:val="none" w:sz="0" w:space="0" w:color="auto"/>
      </w:divBdr>
    </w:div>
    <w:div w:id="629941909">
      <w:bodyDiv w:val="1"/>
      <w:marLeft w:val="0"/>
      <w:marRight w:val="0"/>
      <w:marTop w:val="0"/>
      <w:marBottom w:val="0"/>
      <w:divBdr>
        <w:top w:val="none" w:sz="0" w:space="0" w:color="auto"/>
        <w:left w:val="none" w:sz="0" w:space="0" w:color="auto"/>
        <w:bottom w:val="none" w:sz="0" w:space="0" w:color="auto"/>
        <w:right w:val="none" w:sz="0" w:space="0" w:color="auto"/>
      </w:divBdr>
    </w:div>
    <w:div w:id="630021203">
      <w:bodyDiv w:val="1"/>
      <w:marLeft w:val="0"/>
      <w:marRight w:val="0"/>
      <w:marTop w:val="0"/>
      <w:marBottom w:val="0"/>
      <w:divBdr>
        <w:top w:val="none" w:sz="0" w:space="0" w:color="auto"/>
        <w:left w:val="none" w:sz="0" w:space="0" w:color="auto"/>
        <w:bottom w:val="none" w:sz="0" w:space="0" w:color="auto"/>
        <w:right w:val="none" w:sz="0" w:space="0" w:color="auto"/>
      </w:divBdr>
    </w:div>
    <w:div w:id="630284953">
      <w:bodyDiv w:val="1"/>
      <w:marLeft w:val="0"/>
      <w:marRight w:val="0"/>
      <w:marTop w:val="0"/>
      <w:marBottom w:val="0"/>
      <w:divBdr>
        <w:top w:val="none" w:sz="0" w:space="0" w:color="auto"/>
        <w:left w:val="none" w:sz="0" w:space="0" w:color="auto"/>
        <w:bottom w:val="none" w:sz="0" w:space="0" w:color="auto"/>
        <w:right w:val="none" w:sz="0" w:space="0" w:color="auto"/>
      </w:divBdr>
    </w:div>
    <w:div w:id="630941026">
      <w:bodyDiv w:val="1"/>
      <w:marLeft w:val="0"/>
      <w:marRight w:val="0"/>
      <w:marTop w:val="0"/>
      <w:marBottom w:val="0"/>
      <w:divBdr>
        <w:top w:val="none" w:sz="0" w:space="0" w:color="auto"/>
        <w:left w:val="none" w:sz="0" w:space="0" w:color="auto"/>
        <w:bottom w:val="none" w:sz="0" w:space="0" w:color="auto"/>
        <w:right w:val="none" w:sz="0" w:space="0" w:color="auto"/>
      </w:divBdr>
    </w:div>
    <w:div w:id="631129931">
      <w:bodyDiv w:val="1"/>
      <w:marLeft w:val="0"/>
      <w:marRight w:val="0"/>
      <w:marTop w:val="0"/>
      <w:marBottom w:val="0"/>
      <w:divBdr>
        <w:top w:val="none" w:sz="0" w:space="0" w:color="auto"/>
        <w:left w:val="none" w:sz="0" w:space="0" w:color="auto"/>
        <w:bottom w:val="none" w:sz="0" w:space="0" w:color="auto"/>
        <w:right w:val="none" w:sz="0" w:space="0" w:color="auto"/>
      </w:divBdr>
    </w:div>
    <w:div w:id="631518909">
      <w:bodyDiv w:val="1"/>
      <w:marLeft w:val="0"/>
      <w:marRight w:val="0"/>
      <w:marTop w:val="0"/>
      <w:marBottom w:val="0"/>
      <w:divBdr>
        <w:top w:val="none" w:sz="0" w:space="0" w:color="auto"/>
        <w:left w:val="none" w:sz="0" w:space="0" w:color="auto"/>
        <w:bottom w:val="none" w:sz="0" w:space="0" w:color="auto"/>
        <w:right w:val="none" w:sz="0" w:space="0" w:color="auto"/>
      </w:divBdr>
    </w:div>
    <w:div w:id="631785310">
      <w:bodyDiv w:val="1"/>
      <w:marLeft w:val="0"/>
      <w:marRight w:val="0"/>
      <w:marTop w:val="0"/>
      <w:marBottom w:val="0"/>
      <w:divBdr>
        <w:top w:val="none" w:sz="0" w:space="0" w:color="auto"/>
        <w:left w:val="none" w:sz="0" w:space="0" w:color="auto"/>
        <w:bottom w:val="none" w:sz="0" w:space="0" w:color="auto"/>
        <w:right w:val="none" w:sz="0" w:space="0" w:color="auto"/>
      </w:divBdr>
    </w:div>
    <w:div w:id="631860038">
      <w:bodyDiv w:val="1"/>
      <w:marLeft w:val="0"/>
      <w:marRight w:val="0"/>
      <w:marTop w:val="0"/>
      <w:marBottom w:val="0"/>
      <w:divBdr>
        <w:top w:val="none" w:sz="0" w:space="0" w:color="auto"/>
        <w:left w:val="none" w:sz="0" w:space="0" w:color="auto"/>
        <w:bottom w:val="none" w:sz="0" w:space="0" w:color="auto"/>
        <w:right w:val="none" w:sz="0" w:space="0" w:color="auto"/>
      </w:divBdr>
    </w:div>
    <w:div w:id="631908063">
      <w:bodyDiv w:val="1"/>
      <w:marLeft w:val="0"/>
      <w:marRight w:val="0"/>
      <w:marTop w:val="0"/>
      <w:marBottom w:val="0"/>
      <w:divBdr>
        <w:top w:val="none" w:sz="0" w:space="0" w:color="auto"/>
        <w:left w:val="none" w:sz="0" w:space="0" w:color="auto"/>
        <w:bottom w:val="none" w:sz="0" w:space="0" w:color="auto"/>
        <w:right w:val="none" w:sz="0" w:space="0" w:color="auto"/>
      </w:divBdr>
    </w:div>
    <w:div w:id="631986015">
      <w:bodyDiv w:val="1"/>
      <w:marLeft w:val="0"/>
      <w:marRight w:val="0"/>
      <w:marTop w:val="0"/>
      <w:marBottom w:val="0"/>
      <w:divBdr>
        <w:top w:val="none" w:sz="0" w:space="0" w:color="auto"/>
        <w:left w:val="none" w:sz="0" w:space="0" w:color="auto"/>
        <w:bottom w:val="none" w:sz="0" w:space="0" w:color="auto"/>
        <w:right w:val="none" w:sz="0" w:space="0" w:color="auto"/>
      </w:divBdr>
    </w:div>
    <w:div w:id="632057351">
      <w:bodyDiv w:val="1"/>
      <w:marLeft w:val="0"/>
      <w:marRight w:val="0"/>
      <w:marTop w:val="0"/>
      <w:marBottom w:val="0"/>
      <w:divBdr>
        <w:top w:val="none" w:sz="0" w:space="0" w:color="auto"/>
        <w:left w:val="none" w:sz="0" w:space="0" w:color="auto"/>
        <w:bottom w:val="none" w:sz="0" w:space="0" w:color="auto"/>
        <w:right w:val="none" w:sz="0" w:space="0" w:color="auto"/>
      </w:divBdr>
    </w:div>
    <w:div w:id="632293139">
      <w:bodyDiv w:val="1"/>
      <w:marLeft w:val="0"/>
      <w:marRight w:val="0"/>
      <w:marTop w:val="0"/>
      <w:marBottom w:val="0"/>
      <w:divBdr>
        <w:top w:val="none" w:sz="0" w:space="0" w:color="auto"/>
        <w:left w:val="none" w:sz="0" w:space="0" w:color="auto"/>
        <w:bottom w:val="none" w:sz="0" w:space="0" w:color="auto"/>
        <w:right w:val="none" w:sz="0" w:space="0" w:color="auto"/>
      </w:divBdr>
    </w:div>
    <w:div w:id="632365326">
      <w:bodyDiv w:val="1"/>
      <w:marLeft w:val="0"/>
      <w:marRight w:val="0"/>
      <w:marTop w:val="0"/>
      <w:marBottom w:val="0"/>
      <w:divBdr>
        <w:top w:val="none" w:sz="0" w:space="0" w:color="auto"/>
        <w:left w:val="none" w:sz="0" w:space="0" w:color="auto"/>
        <w:bottom w:val="none" w:sz="0" w:space="0" w:color="auto"/>
        <w:right w:val="none" w:sz="0" w:space="0" w:color="auto"/>
      </w:divBdr>
    </w:div>
    <w:div w:id="634064104">
      <w:bodyDiv w:val="1"/>
      <w:marLeft w:val="0"/>
      <w:marRight w:val="0"/>
      <w:marTop w:val="0"/>
      <w:marBottom w:val="0"/>
      <w:divBdr>
        <w:top w:val="none" w:sz="0" w:space="0" w:color="auto"/>
        <w:left w:val="none" w:sz="0" w:space="0" w:color="auto"/>
        <w:bottom w:val="none" w:sz="0" w:space="0" w:color="auto"/>
        <w:right w:val="none" w:sz="0" w:space="0" w:color="auto"/>
      </w:divBdr>
    </w:div>
    <w:div w:id="634795303">
      <w:bodyDiv w:val="1"/>
      <w:marLeft w:val="0"/>
      <w:marRight w:val="0"/>
      <w:marTop w:val="0"/>
      <w:marBottom w:val="0"/>
      <w:divBdr>
        <w:top w:val="none" w:sz="0" w:space="0" w:color="auto"/>
        <w:left w:val="none" w:sz="0" w:space="0" w:color="auto"/>
        <w:bottom w:val="none" w:sz="0" w:space="0" w:color="auto"/>
        <w:right w:val="none" w:sz="0" w:space="0" w:color="auto"/>
      </w:divBdr>
    </w:div>
    <w:div w:id="634994200">
      <w:bodyDiv w:val="1"/>
      <w:marLeft w:val="0"/>
      <w:marRight w:val="0"/>
      <w:marTop w:val="0"/>
      <w:marBottom w:val="0"/>
      <w:divBdr>
        <w:top w:val="none" w:sz="0" w:space="0" w:color="auto"/>
        <w:left w:val="none" w:sz="0" w:space="0" w:color="auto"/>
        <w:bottom w:val="none" w:sz="0" w:space="0" w:color="auto"/>
        <w:right w:val="none" w:sz="0" w:space="0" w:color="auto"/>
      </w:divBdr>
    </w:div>
    <w:div w:id="635262680">
      <w:bodyDiv w:val="1"/>
      <w:marLeft w:val="0"/>
      <w:marRight w:val="0"/>
      <w:marTop w:val="0"/>
      <w:marBottom w:val="0"/>
      <w:divBdr>
        <w:top w:val="none" w:sz="0" w:space="0" w:color="auto"/>
        <w:left w:val="none" w:sz="0" w:space="0" w:color="auto"/>
        <w:bottom w:val="none" w:sz="0" w:space="0" w:color="auto"/>
        <w:right w:val="none" w:sz="0" w:space="0" w:color="auto"/>
      </w:divBdr>
    </w:div>
    <w:div w:id="635337401">
      <w:bodyDiv w:val="1"/>
      <w:marLeft w:val="0"/>
      <w:marRight w:val="0"/>
      <w:marTop w:val="0"/>
      <w:marBottom w:val="0"/>
      <w:divBdr>
        <w:top w:val="none" w:sz="0" w:space="0" w:color="auto"/>
        <w:left w:val="none" w:sz="0" w:space="0" w:color="auto"/>
        <w:bottom w:val="none" w:sz="0" w:space="0" w:color="auto"/>
        <w:right w:val="none" w:sz="0" w:space="0" w:color="auto"/>
      </w:divBdr>
    </w:div>
    <w:div w:id="635452741">
      <w:bodyDiv w:val="1"/>
      <w:marLeft w:val="0"/>
      <w:marRight w:val="0"/>
      <w:marTop w:val="0"/>
      <w:marBottom w:val="0"/>
      <w:divBdr>
        <w:top w:val="none" w:sz="0" w:space="0" w:color="auto"/>
        <w:left w:val="none" w:sz="0" w:space="0" w:color="auto"/>
        <w:bottom w:val="none" w:sz="0" w:space="0" w:color="auto"/>
        <w:right w:val="none" w:sz="0" w:space="0" w:color="auto"/>
      </w:divBdr>
    </w:div>
    <w:div w:id="635572351">
      <w:bodyDiv w:val="1"/>
      <w:marLeft w:val="0"/>
      <w:marRight w:val="0"/>
      <w:marTop w:val="0"/>
      <w:marBottom w:val="0"/>
      <w:divBdr>
        <w:top w:val="none" w:sz="0" w:space="0" w:color="auto"/>
        <w:left w:val="none" w:sz="0" w:space="0" w:color="auto"/>
        <w:bottom w:val="none" w:sz="0" w:space="0" w:color="auto"/>
        <w:right w:val="none" w:sz="0" w:space="0" w:color="auto"/>
      </w:divBdr>
    </w:div>
    <w:div w:id="635574697">
      <w:bodyDiv w:val="1"/>
      <w:marLeft w:val="0"/>
      <w:marRight w:val="0"/>
      <w:marTop w:val="0"/>
      <w:marBottom w:val="0"/>
      <w:divBdr>
        <w:top w:val="none" w:sz="0" w:space="0" w:color="auto"/>
        <w:left w:val="none" w:sz="0" w:space="0" w:color="auto"/>
        <w:bottom w:val="none" w:sz="0" w:space="0" w:color="auto"/>
        <w:right w:val="none" w:sz="0" w:space="0" w:color="auto"/>
      </w:divBdr>
    </w:div>
    <w:div w:id="636298036">
      <w:bodyDiv w:val="1"/>
      <w:marLeft w:val="0"/>
      <w:marRight w:val="0"/>
      <w:marTop w:val="0"/>
      <w:marBottom w:val="0"/>
      <w:divBdr>
        <w:top w:val="none" w:sz="0" w:space="0" w:color="auto"/>
        <w:left w:val="none" w:sz="0" w:space="0" w:color="auto"/>
        <w:bottom w:val="none" w:sz="0" w:space="0" w:color="auto"/>
        <w:right w:val="none" w:sz="0" w:space="0" w:color="auto"/>
      </w:divBdr>
    </w:div>
    <w:div w:id="636375611">
      <w:bodyDiv w:val="1"/>
      <w:marLeft w:val="0"/>
      <w:marRight w:val="0"/>
      <w:marTop w:val="0"/>
      <w:marBottom w:val="0"/>
      <w:divBdr>
        <w:top w:val="none" w:sz="0" w:space="0" w:color="auto"/>
        <w:left w:val="none" w:sz="0" w:space="0" w:color="auto"/>
        <w:bottom w:val="none" w:sz="0" w:space="0" w:color="auto"/>
        <w:right w:val="none" w:sz="0" w:space="0" w:color="auto"/>
      </w:divBdr>
    </w:div>
    <w:div w:id="636423658">
      <w:bodyDiv w:val="1"/>
      <w:marLeft w:val="0"/>
      <w:marRight w:val="0"/>
      <w:marTop w:val="0"/>
      <w:marBottom w:val="0"/>
      <w:divBdr>
        <w:top w:val="none" w:sz="0" w:space="0" w:color="auto"/>
        <w:left w:val="none" w:sz="0" w:space="0" w:color="auto"/>
        <w:bottom w:val="none" w:sz="0" w:space="0" w:color="auto"/>
        <w:right w:val="none" w:sz="0" w:space="0" w:color="auto"/>
      </w:divBdr>
    </w:div>
    <w:div w:id="636492807">
      <w:bodyDiv w:val="1"/>
      <w:marLeft w:val="0"/>
      <w:marRight w:val="0"/>
      <w:marTop w:val="0"/>
      <w:marBottom w:val="0"/>
      <w:divBdr>
        <w:top w:val="none" w:sz="0" w:space="0" w:color="auto"/>
        <w:left w:val="none" w:sz="0" w:space="0" w:color="auto"/>
        <w:bottom w:val="none" w:sz="0" w:space="0" w:color="auto"/>
        <w:right w:val="none" w:sz="0" w:space="0" w:color="auto"/>
      </w:divBdr>
    </w:div>
    <w:div w:id="637537676">
      <w:bodyDiv w:val="1"/>
      <w:marLeft w:val="0"/>
      <w:marRight w:val="0"/>
      <w:marTop w:val="0"/>
      <w:marBottom w:val="0"/>
      <w:divBdr>
        <w:top w:val="none" w:sz="0" w:space="0" w:color="auto"/>
        <w:left w:val="none" w:sz="0" w:space="0" w:color="auto"/>
        <w:bottom w:val="none" w:sz="0" w:space="0" w:color="auto"/>
        <w:right w:val="none" w:sz="0" w:space="0" w:color="auto"/>
      </w:divBdr>
    </w:div>
    <w:div w:id="637614031">
      <w:bodyDiv w:val="1"/>
      <w:marLeft w:val="0"/>
      <w:marRight w:val="0"/>
      <w:marTop w:val="0"/>
      <w:marBottom w:val="0"/>
      <w:divBdr>
        <w:top w:val="none" w:sz="0" w:space="0" w:color="auto"/>
        <w:left w:val="none" w:sz="0" w:space="0" w:color="auto"/>
        <w:bottom w:val="none" w:sz="0" w:space="0" w:color="auto"/>
        <w:right w:val="none" w:sz="0" w:space="0" w:color="auto"/>
      </w:divBdr>
    </w:div>
    <w:div w:id="637809299">
      <w:bodyDiv w:val="1"/>
      <w:marLeft w:val="0"/>
      <w:marRight w:val="0"/>
      <w:marTop w:val="0"/>
      <w:marBottom w:val="0"/>
      <w:divBdr>
        <w:top w:val="none" w:sz="0" w:space="0" w:color="auto"/>
        <w:left w:val="none" w:sz="0" w:space="0" w:color="auto"/>
        <w:bottom w:val="none" w:sz="0" w:space="0" w:color="auto"/>
        <w:right w:val="none" w:sz="0" w:space="0" w:color="auto"/>
      </w:divBdr>
    </w:div>
    <w:div w:id="637959348">
      <w:bodyDiv w:val="1"/>
      <w:marLeft w:val="0"/>
      <w:marRight w:val="0"/>
      <w:marTop w:val="0"/>
      <w:marBottom w:val="0"/>
      <w:divBdr>
        <w:top w:val="none" w:sz="0" w:space="0" w:color="auto"/>
        <w:left w:val="none" w:sz="0" w:space="0" w:color="auto"/>
        <w:bottom w:val="none" w:sz="0" w:space="0" w:color="auto"/>
        <w:right w:val="none" w:sz="0" w:space="0" w:color="auto"/>
      </w:divBdr>
    </w:div>
    <w:div w:id="638150886">
      <w:bodyDiv w:val="1"/>
      <w:marLeft w:val="0"/>
      <w:marRight w:val="0"/>
      <w:marTop w:val="0"/>
      <w:marBottom w:val="0"/>
      <w:divBdr>
        <w:top w:val="none" w:sz="0" w:space="0" w:color="auto"/>
        <w:left w:val="none" w:sz="0" w:space="0" w:color="auto"/>
        <w:bottom w:val="none" w:sz="0" w:space="0" w:color="auto"/>
        <w:right w:val="none" w:sz="0" w:space="0" w:color="auto"/>
      </w:divBdr>
    </w:div>
    <w:div w:id="638266930">
      <w:bodyDiv w:val="1"/>
      <w:marLeft w:val="0"/>
      <w:marRight w:val="0"/>
      <w:marTop w:val="0"/>
      <w:marBottom w:val="0"/>
      <w:divBdr>
        <w:top w:val="none" w:sz="0" w:space="0" w:color="auto"/>
        <w:left w:val="none" w:sz="0" w:space="0" w:color="auto"/>
        <w:bottom w:val="none" w:sz="0" w:space="0" w:color="auto"/>
        <w:right w:val="none" w:sz="0" w:space="0" w:color="auto"/>
      </w:divBdr>
    </w:div>
    <w:div w:id="638343842">
      <w:bodyDiv w:val="1"/>
      <w:marLeft w:val="0"/>
      <w:marRight w:val="0"/>
      <w:marTop w:val="0"/>
      <w:marBottom w:val="0"/>
      <w:divBdr>
        <w:top w:val="none" w:sz="0" w:space="0" w:color="auto"/>
        <w:left w:val="none" w:sz="0" w:space="0" w:color="auto"/>
        <w:bottom w:val="none" w:sz="0" w:space="0" w:color="auto"/>
        <w:right w:val="none" w:sz="0" w:space="0" w:color="auto"/>
      </w:divBdr>
    </w:div>
    <w:div w:id="638344201">
      <w:bodyDiv w:val="1"/>
      <w:marLeft w:val="0"/>
      <w:marRight w:val="0"/>
      <w:marTop w:val="0"/>
      <w:marBottom w:val="0"/>
      <w:divBdr>
        <w:top w:val="none" w:sz="0" w:space="0" w:color="auto"/>
        <w:left w:val="none" w:sz="0" w:space="0" w:color="auto"/>
        <w:bottom w:val="none" w:sz="0" w:space="0" w:color="auto"/>
        <w:right w:val="none" w:sz="0" w:space="0" w:color="auto"/>
      </w:divBdr>
    </w:div>
    <w:div w:id="638657768">
      <w:bodyDiv w:val="1"/>
      <w:marLeft w:val="0"/>
      <w:marRight w:val="0"/>
      <w:marTop w:val="0"/>
      <w:marBottom w:val="0"/>
      <w:divBdr>
        <w:top w:val="none" w:sz="0" w:space="0" w:color="auto"/>
        <w:left w:val="none" w:sz="0" w:space="0" w:color="auto"/>
        <w:bottom w:val="none" w:sz="0" w:space="0" w:color="auto"/>
        <w:right w:val="none" w:sz="0" w:space="0" w:color="auto"/>
      </w:divBdr>
    </w:div>
    <w:div w:id="638801896">
      <w:bodyDiv w:val="1"/>
      <w:marLeft w:val="0"/>
      <w:marRight w:val="0"/>
      <w:marTop w:val="0"/>
      <w:marBottom w:val="0"/>
      <w:divBdr>
        <w:top w:val="none" w:sz="0" w:space="0" w:color="auto"/>
        <w:left w:val="none" w:sz="0" w:space="0" w:color="auto"/>
        <w:bottom w:val="none" w:sz="0" w:space="0" w:color="auto"/>
        <w:right w:val="none" w:sz="0" w:space="0" w:color="auto"/>
      </w:divBdr>
    </w:div>
    <w:div w:id="639073890">
      <w:bodyDiv w:val="1"/>
      <w:marLeft w:val="0"/>
      <w:marRight w:val="0"/>
      <w:marTop w:val="0"/>
      <w:marBottom w:val="0"/>
      <w:divBdr>
        <w:top w:val="none" w:sz="0" w:space="0" w:color="auto"/>
        <w:left w:val="none" w:sz="0" w:space="0" w:color="auto"/>
        <w:bottom w:val="none" w:sz="0" w:space="0" w:color="auto"/>
        <w:right w:val="none" w:sz="0" w:space="0" w:color="auto"/>
      </w:divBdr>
    </w:div>
    <w:div w:id="639119768">
      <w:bodyDiv w:val="1"/>
      <w:marLeft w:val="0"/>
      <w:marRight w:val="0"/>
      <w:marTop w:val="0"/>
      <w:marBottom w:val="0"/>
      <w:divBdr>
        <w:top w:val="none" w:sz="0" w:space="0" w:color="auto"/>
        <w:left w:val="none" w:sz="0" w:space="0" w:color="auto"/>
        <w:bottom w:val="none" w:sz="0" w:space="0" w:color="auto"/>
        <w:right w:val="none" w:sz="0" w:space="0" w:color="auto"/>
      </w:divBdr>
    </w:div>
    <w:div w:id="639530829">
      <w:bodyDiv w:val="1"/>
      <w:marLeft w:val="0"/>
      <w:marRight w:val="0"/>
      <w:marTop w:val="0"/>
      <w:marBottom w:val="0"/>
      <w:divBdr>
        <w:top w:val="none" w:sz="0" w:space="0" w:color="auto"/>
        <w:left w:val="none" w:sz="0" w:space="0" w:color="auto"/>
        <w:bottom w:val="none" w:sz="0" w:space="0" w:color="auto"/>
        <w:right w:val="none" w:sz="0" w:space="0" w:color="auto"/>
      </w:divBdr>
    </w:div>
    <w:div w:id="640042612">
      <w:bodyDiv w:val="1"/>
      <w:marLeft w:val="0"/>
      <w:marRight w:val="0"/>
      <w:marTop w:val="0"/>
      <w:marBottom w:val="0"/>
      <w:divBdr>
        <w:top w:val="none" w:sz="0" w:space="0" w:color="auto"/>
        <w:left w:val="none" w:sz="0" w:space="0" w:color="auto"/>
        <w:bottom w:val="none" w:sz="0" w:space="0" w:color="auto"/>
        <w:right w:val="none" w:sz="0" w:space="0" w:color="auto"/>
      </w:divBdr>
    </w:div>
    <w:div w:id="640354078">
      <w:bodyDiv w:val="1"/>
      <w:marLeft w:val="0"/>
      <w:marRight w:val="0"/>
      <w:marTop w:val="0"/>
      <w:marBottom w:val="0"/>
      <w:divBdr>
        <w:top w:val="none" w:sz="0" w:space="0" w:color="auto"/>
        <w:left w:val="none" w:sz="0" w:space="0" w:color="auto"/>
        <w:bottom w:val="none" w:sz="0" w:space="0" w:color="auto"/>
        <w:right w:val="none" w:sz="0" w:space="0" w:color="auto"/>
      </w:divBdr>
    </w:div>
    <w:div w:id="640426197">
      <w:bodyDiv w:val="1"/>
      <w:marLeft w:val="0"/>
      <w:marRight w:val="0"/>
      <w:marTop w:val="0"/>
      <w:marBottom w:val="0"/>
      <w:divBdr>
        <w:top w:val="none" w:sz="0" w:space="0" w:color="auto"/>
        <w:left w:val="none" w:sz="0" w:space="0" w:color="auto"/>
        <w:bottom w:val="none" w:sz="0" w:space="0" w:color="auto"/>
        <w:right w:val="none" w:sz="0" w:space="0" w:color="auto"/>
      </w:divBdr>
    </w:div>
    <w:div w:id="640503259">
      <w:bodyDiv w:val="1"/>
      <w:marLeft w:val="0"/>
      <w:marRight w:val="0"/>
      <w:marTop w:val="0"/>
      <w:marBottom w:val="0"/>
      <w:divBdr>
        <w:top w:val="none" w:sz="0" w:space="0" w:color="auto"/>
        <w:left w:val="none" w:sz="0" w:space="0" w:color="auto"/>
        <w:bottom w:val="none" w:sz="0" w:space="0" w:color="auto"/>
        <w:right w:val="none" w:sz="0" w:space="0" w:color="auto"/>
      </w:divBdr>
    </w:div>
    <w:div w:id="641738662">
      <w:bodyDiv w:val="1"/>
      <w:marLeft w:val="0"/>
      <w:marRight w:val="0"/>
      <w:marTop w:val="0"/>
      <w:marBottom w:val="0"/>
      <w:divBdr>
        <w:top w:val="none" w:sz="0" w:space="0" w:color="auto"/>
        <w:left w:val="none" w:sz="0" w:space="0" w:color="auto"/>
        <w:bottom w:val="none" w:sz="0" w:space="0" w:color="auto"/>
        <w:right w:val="none" w:sz="0" w:space="0" w:color="auto"/>
      </w:divBdr>
    </w:div>
    <w:div w:id="642001118">
      <w:bodyDiv w:val="1"/>
      <w:marLeft w:val="0"/>
      <w:marRight w:val="0"/>
      <w:marTop w:val="0"/>
      <w:marBottom w:val="0"/>
      <w:divBdr>
        <w:top w:val="none" w:sz="0" w:space="0" w:color="auto"/>
        <w:left w:val="none" w:sz="0" w:space="0" w:color="auto"/>
        <w:bottom w:val="none" w:sz="0" w:space="0" w:color="auto"/>
        <w:right w:val="none" w:sz="0" w:space="0" w:color="auto"/>
      </w:divBdr>
    </w:div>
    <w:div w:id="642269874">
      <w:bodyDiv w:val="1"/>
      <w:marLeft w:val="0"/>
      <w:marRight w:val="0"/>
      <w:marTop w:val="0"/>
      <w:marBottom w:val="0"/>
      <w:divBdr>
        <w:top w:val="none" w:sz="0" w:space="0" w:color="auto"/>
        <w:left w:val="none" w:sz="0" w:space="0" w:color="auto"/>
        <w:bottom w:val="none" w:sz="0" w:space="0" w:color="auto"/>
        <w:right w:val="none" w:sz="0" w:space="0" w:color="auto"/>
      </w:divBdr>
    </w:div>
    <w:div w:id="642318795">
      <w:bodyDiv w:val="1"/>
      <w:marLeft w:val="0"/>
      <w:marRight w:val="0"/>
      <w:marTop w:val="0"/>
      <w:marBottom w:val="0"/>
      <w:divBdr>
        <w:top w:val="none" w:sz="0" w:space="0" w:color="auto"/>
        <w:left w:val="none" w:sz="0" w:space="0" w:color="auto"/>
        <w:bottom w:val="none" w:sz="0" w:space="0" w:color="auto"/>
        <w:right w:val="none" w:sz="0" w:space="0" w:color="auto"/>
      </w:divBdr>
    </w:div>
    <w:div w:id="642319552">
      <w:bodyDiv w:val="1"/>
      <w:marLeft w:val="0"/>
      <w:marRight w:val="0"/>
      <w:marTop w:val="0"/>
      <w:marBottom w:val="0"/>
      <w:divBdr>
        <w:top w:val="none" w:sz="0" w:space="0" w:color="auto"/>
        <w:left w:val="none" w:sz="0" w:space="0" w:color="auto"/>
        <w:bottom w:val="none" w:sz="0" w:space="0" w:color="auto"/>
        <w:right w:val="none" w:sz="0" w:space="0" w:color="auto"/>
      </w:divBdr>
    </w:div>
    <w:div w:id="642321114">
      <w:bodyDiv w:val="1"/>
      <w:marLeft w:val="0"/>
      <w:marRight w:val="0"/>
      <w:marTop w:val="0"/>
      <w:marBottom w:val="0"/>
      <w:divBdr>
        <w:top w:val="none" w:sz="0" w:space="0" w:color="auto"/>
        <w:left w:val="none" w:sz="0" w:space="0" w:color="auto"/>
        <w:bottom w:val="none" w:sz="0" w:space="0" w:color="auto"/>
        <w:right w:val="none" w:sz="0" w:space="0" w:color="auto"/>
      </w:divBdr>
    </w:div>
    <w:div w:id="643393118">
      <w:bodyDiv w:val="1"/>
      <w:marLeft w:val="0"/>
      <w:marRight w:val="0"/>
      <w:marTop w:val="0"/>
      <w:marBottom w:val="0"/>
      <w:divBdr>
        <w:top w:val="none" w:sz="0" w:space="0" w:color="auto"/>
        <w:left w:val="none" w:sz="0" w:space="0" w:color="auto"/>
        <w:bottom w:val="none" w:sz="0" w:space="0" w:color="auto"/>
        <w:right w:val="none" w:sz="0" w:space="0" w:color="auto"/>
      </w:divBdr>
    </w:div>
    <w:div w:id="643655648">
      <w:bodyDiv w:val="1"/>
      <w:marLeft w:val="0"/>
      <w:marRight w:val="0"/>
      <w:marTop w:val="0"/>
      <w:marBottom w:val="0"/>
      <w:divBdr>
        <w:top w:val="none" w:sz="0" w:space="0" w:color="auto"/>
        <w:left w:val="none" w:sz="0" w:space="0" w:color="auto"/>
        <w:bottom w:val="none" w:sz="0" w:space="0" w:color="auto"/>
        <w:right w:val="none" w:sz="0" w:space="0" w:color="auto"/>
      </w:divBdr>
    </w:div>
    <w:div w:id="643773740">
      <w:bodyDiv w:val="1"/>
      <w:marLeft w:val="0"/>
      <w:marRight w:val="0"/>
      <w:marTop w:val="0"/>
      <w:marBottom w:val="0"/>
      <w:divBdr>
        <w:top w:val="none" w:sz="0" w:space="0" w:color="auto"/>
        <w:left w:val="none" w:sz="0" w:space="0" w:color="auto"/>
        <w:bottom w:val="none" w:sz="0" w:space="0" w:color="auto"/>
        <w:right w:val="none" w:sz="0" w:space="0" w:color="auto"/>
      </w:divBdr>
    </w:div>
    <w:div w:id="643849324">
      <w:bodyDiv w:val="1"/>
      <w:marLeft w:val="0"/>
      <w:marRight w:val="0"/>
      <w:marTop w:val="0"/>
      <w:marBottom w:val="0"/>
      <w:divBdr>
        <w:top w:val="none" w:sz="0" w:space="0" w:color="auto"/>
        <w:left w:val="none" w:sz="0" w:space="0" w:color="auto"/>
        <w:bottom w:val="none" w:sz="0" w:space="0" w:color="auto"/>
        <w:right w:val="none" w:sz="0" w:space="0" w:color="auto"/>
      </w:divBdr>
    </w:div>
    <w:div w:id="643899980">
      <w:bodyDiv w:val="1"/>
      <w:marLeft w:val="0"/>
      <w:marRight w:val="0"/>
      <w:marTop w:val="0"/>
      <w:marBottom w:val="0"/>
      <w:divBdr>
        <w:top w:val="none" w:sz="0" w:space="0" w:color="auto"/>
        <w:left w:val="none" w:sz="0" w:space="0" w:color="auto"/>
        <w:bottom w:val="none" w:sz="0" w:space="0" w:color="auto"/>
        <w:right w:val="none" w:sz="0" w:space="0" w:color="auto"/>
      </w:divBdr>
    </w:div>
    <w:div w:id="644046776">
      <w:bodyDiv w:val="1"/>
      <w:marLeft w:val="0"/>
      <w:marRight w:val="0"/>
      <w:marTop w:val="0"/>
      <w:marBottom w:val="0"/>
      <w:divBdr>
        <w:top w:val="none" w:sz="0" w:space="0" w:color="auto"/>
        <w:left w:val="none" w:sz="0" w:space="0" w:color="auto"/>
        <w:bottom w:val="none" w:sz="0" w:space="0" w:color="auto"/>
        <w:right w:val="none" w:sz="0" w:space="0" w:color="auto"/>
      </w:divBdr>
    </w:div>
    <w:div w:id="644159526">
      <w:bodyDiv w:val="1"/>
      <w:marLeft w:val="0"/>
      <w:marRight w:val="0"/>
      <w:marTop w:val="0"/>
      <w:marBottom w:val="0"/>
      <w:divBdr>
        <w:top w:val="none" w:sz="0" w:space="0" w:color="auto"/>
        <w:left w:val="none" w:sz="0" w:space="0" w:color="auto"/>
        <w:bottom w:val="none" w:sz="0" w:space="0" w:color="auto"/>
        <w:right w:val="none" w:sz="0" w:space="0" w:color="auto"/>
      </w:divBdr>
    </w:div>
    <w:div w:id="644437123">
      <w:bodyDiv w:val="1"/>
      <w:marLeft w:val="0"/>
      <w:marRight w:val="0"/>
      <w:marTop w:val="0"/>
      <w:marBottom w:val="0"/>
      <w:divBdr>
        <w:top w:val="none" w:sz="0" w:space="0" w:color="auto"/>
        <w:left w:val="none" w:sz="0" w:space="0" w:color="auto"/>
        <w:bottom w:val="none" w:sz="0" w:space="0" w:color="auto"/>
        <w:right w:val="none" w:sz="0" w:space="0" w:color="auto"/>
      </w:divBdr>
    </w:div>
    <w:div w:id="644897110">
      <w:bodyDiv w:val="1"/>
      <w:marLeft w:val="0"/>
      <w:marRight w:val="0"/>
      <w:marTop w:val="0"/>
      <w:marBottom w:val="0"/>
      <w:divBdr>
        <w:top w:val="none" w:sz="0" w:space="0" w:color="auto"/>
        <w:left w:val="none" w:sz="0" w:space="0" w:color="auto"/>
        <w:bottom w:val="none" w:sz="0" w:space="0" w:color="auto"/>
        <w:right w:val="none" w:sz="0" w:space="0" w:color="auto"/>
      </w:divBdr>
    </w:div>
    <w:div w:id="644941154">
      <w:bodyDiv w:val="1"/>
      <w:marLeft w:val="0"/>
      <w:marRight w:val="0"/>
      <w:marTop w:val="0"/>
      <w:marBottom w:val="0"/>
      <w:divBdr>
        <w:top w:val="none" w:sz="0" w:space="0" w:color="auto"/>
        <w:left w:val="none" w:sz="0" w:space="0" w:color="auto"/>
        <w:bottom w:val="none" w:sz="0" w:space="0" w:color="auto"/>
        <w:right w:val="none" w:sz="0" w:space="0" w:color="auto"/>
      </w:divBdr>
    </w:div>
    <w:div w:id="644966361">
      <w:bodyDiv w:val="1"/>
      <w:marLeft w:val="0"/>
      <w:marRight w:val="0"/>
      <w:marTop w:val="0"/>
      <w:marBottom w:val="0"/>
      <w:divBdr>
        <w:top w:val="none" w:sz="0" w:space="0" w:color="auto"/>
        <w:left w:val="none" w:sz="0" w:space="0" w:color="auto"/>
        <w:bottom w:val="none" w:sz="0" w:space="0" w:color="auto"/>
        <w:right w:val="none" w:sz="0" w:space="0" w:color="auto"/>
      </w:divBdr>
    </w:div>
    <w:div w:id="645087393">
      <w:bodyDiv w:val="1"/>
      <w:marLeft w:val="0"/>
      <w:marRight w:val="0"/>
      <w:marTop w:val="0"/>
      <w:marBottom w:val="0"/>
      <w:divBdr>
        <w:top w:val="none" w:sz="0" w:space="0" w:color="auto"/>
        <w:left w:val="none" w:sz="0" w:space="0" w:color="auto"/>
        <w:bottom w:val="none" w:sz="0" w:space="0" w:color="auto"/>
        <w:right w:val="none" w:sz="0" w:space="0" w:color="auto"/>
      </w:divBdr>
    </w:div>
    <w:div w:id="645204682">
      <w:bodyDiv w:val="1"/>
      <w:marLeft w:val="0"/>
      <w:marRight w:val="0"/>
      <w:marTop w:val="0"/>
      <w:marBottom w:val="0"/>
      <w:divBdr>
        <w:top w:val="none" w:sz="0" w:space="0" w:color="auto"/>
        <w:left w:val="none" w:sz="0" w:space="0" w:color="auto"/>
        <w:bottom w:val="none" w:sz="0" w:space="0" w:color="auto"/>
        <w:right w:val="none" w:sz="0" w:space="0" w:color="auto"/>
      </w:divBdr>
    </w:div>
    <w:div w:id="645210055">
      <w:bodyDiv w:val="1"/>
      <w:marLeft w:val="0"/>
      <w:marRight w:val="0"/>
      <w:marTop w:val="0"/>
      <w:marBottom w:val="0"/>
      <w:divBdr>
        <w:top w:val="none" w:sz="0" w:space="0" w:color="auto"/>
        <w:left w:val="none" w:sz="0" w:space="0" w:color="auto"/>
        <w:bottom w:val="none" w:sz="0" w:space="0" w:color="auto"/>
        <w:right w:val="none" w:sz="0" w:space="0" w:color="auto"/>
      </w:divBdr>
    </w:div>
    <w:div w:id="645398532">
      <w:bodyDiv w:val="1"/>
      <w:marLeft w:val="0"/>
      <w:marRight w:val="0"/>
      <w:marTop w:val="0"/>
      <w:marBottom w:val="0"/>
      <w:divBdr>
        <w:top w:val="none" w:sz="0" w:space="0" w:color="auto"/>
        <w:left w:val="none" w:sz="0" w:space="0" w:color="auto"/>
        <w:bottom w:val="none" w:sz="0" w:space="0" w:color="auto"/>
        <w:right w:val="none" w:sz="0" w:space="0" w:color="auto"/>
      </w:divBdr>
    </w:div>
    <w:div w:id="646056230">
      <w:bodyDiv w:val="1"/>
      <w:marLeft w:val="0"/>
      <w:marRight w:val="0"/>
      <w:marTop w:val="0"/>
      <w:marBottom w:val="0"/>
      <w:divBdr>
        <w:top w:val="none" w:sz="0" w:space="0" w:color="auto"/>
        <w:left w:val="none" w:sz="0" w:space="0" w:color="auto"/>
        <w:bottom w:val="none" w:sz="0" w:space="0" w:color="auto"/>
        <w:right w:val="none" w:sz="0" w:space="0" w:color="auto"/>
      </w:divBdr>
    </w:div>
    <w:div w:id="646059438">
      <w:bodyDiv w:val="1"/>
      <w:marLeft w:val="0"/>
      <w:marRight w:val="0"/>
      <w:marTop w:val="0"/>
      <w:marBottom w:val="0"/>
      <w:divBdr>
        <w:top w:val="none" w:sz="0" w:space="0" w:color="auto"/>
        <w:left w:val="none" w:sz="0" w:space="0" w:color="auto"/>
        <w:bottom w:val="none" w:sz="0" w:space="0" w:color="auto"/>
        <w:right w:val="none" w:sz="0" w:space="0" w:color="auto"/>
      </w:divBdr>
    </w:div>
    <w:div w:id="646130426">
      <w:bodyDiv w:val="1"/>
      <w:marLeft w:val="0"/>
      <w:marRight w:val="0"/>
      <w:marTop w:val="0"/>
      <w:marBottom w:val="0"/>
      <w:divBdr>
        <w:top w:val="none" w:sz="0" w:space="0" w:color="auto"/>
        <w:left w:val="none" w:sz="0" w:space="0" w:color="auto"/>
        <w:bottom w:val="none" w:sz="0" w:space="0" w:color="auto"/>
        <w:right w:val="none" w:sz="0" w:space="0" w:color="auto"/>
      </w:divBdr>
    </w:div>
    <w:div w:id="646202830">
      <w:bodyDiv w:val="1"/>
      <w:marLeft w:val="0"/>
      <w:marRight w:val="0"/>
      <w:marTop w:val="0"/>
      <w:marBottom w:val="0"/>
      <w:divBdr>
        <w:top w:val="none" w:sz="0" w:space="0" w:color="auto"/>
        <w:left w:val="none" w:sz="0" w:space="0" w:color="auto"/>
        <w:bottom w:val="none" w:sz="0" w:space="0" w:color="auto"/>
        <w:right w:val="none" w:sz="0" w:space="0" w:color="auto"/>
      </w:divBdr>
    </w:div>
    <w:div w:id="646206823">
      <w:bodyDiv w:val="1"/>
      <w:marLeft w:val="0"/>
      <w:marRight w:val="0"/>
      <w:marTop w:val="0"/>
      <w:marBottom w:val="0"/>
      <w:divBdr>
        <w:top w:val="none" w:sz="0" w:space="0" w:color="auto"/>
        <w:left w:val="none" w:sz="0" w:space="0" w:color="auto"/>
        <w:bottom w:val="none" w:sz="0" w:space="0" w:color="auto"/>
        <w:right w:val="none" w:sz="0" w:space="0" w:color="auto"/>
      </w:divBdr>
    </w:div>
    <w:div w:id="646669703">
      <w:bodyDiv w:val="1"/>
      <w:marLeft w:val="0"/>
      <w:marRight w:val="0"/>
      <w:marTop w:val="0"/>
      <w:marBottom w:val="0"/>
      <w:divBdr>
        <w:top w:val="none" w:sz="0" w:space="0" w:color="auto"/>
        <w:left w:val="none" w:sz="0" w:space="0" w:color="auto"/>
        <w:bottom w:val="none" w:sz="0" w:space="0" w:color="auto"/>
        <w:right w:val="none" w:sz="0" w:space="0" w:color="auto"/>
      </w:divBdr>
    </w:div>
    <w:div w:id="647901895">
      <w:bodyDiv w:val="1"/>
      <w:marLeft w:val="0"/>
      <w:marRight w:val="0"/>
      <w:marTop w:val="0"/>
      <w:marBottom w:val="0"/>
      <w:divBdr>
        <w:top w:val="none" w:sz="0" w:space="0" w:color="auto"/>
        <w:left w:val="none" w:sz="0" w:space="0" w:color="auto"/>
        <w:bottom w:val="none" w:sz="0" w:space="0" w:color="auto"/>
        <w:right w:val="none" w:sz="0" w:space="0" w:color="auto"/>
      </w:divBdr>
    </w:div>
    <w:div w:id="648822969">
      <w:bodyDiv w:val="1"/>
      <w:marLeft w:val="0"/>
      <w:marRight w:val="0"/>
      <w:marTop w:val="0"/>
      <w:marBottom w:val="0"/>
      <w:divBdr>
        <w:top w:val="none" w:sz="0" w:space="0" w:color="auto"/>
        <w:left w:val="none" w:sz="0" w:space="0" w:color="auto"/>
        <w:bottom w:val="none" w:sz="0" w:space="0" w:color="auto"/>
        <w:right w:val="none" w:sz="0" w:space="0" w:color="auto"/>
      </w:divBdr>
    </w:div>
    <w:div w:id="649024331">
      <w:bodyDiv w:val="1"/>
      <w:marLeft w:val="0"/>
      <w:marRight w:val="0"/>
      <w:marTop w:val="0"/>
      <w:marBottom w:val="0"/>
      <w:divBdr>
        <w:top w:val="none" w:sz="0" w:space="0" w:color="auto"/>
        <w:left w:val="none" w:sz="0" w:space="0" w:color="auto"/>
        <w:bottom w:val="none" w:sz="0" w:space="0" w:color="auto"/>
        <w:right w:val="none" w:sz="0" w:space="0" w:color="auto"/>
      </w:divBdr>
    </w:div>
    <w:div w:id="649216798">
      <w:bodyDiv w:val="1"/>
      <w:marLeft w:val="0"/>
      <w:marRight w:val="0"/>
      <w:marTop w:val="0"/>
      <w:marBottom w:val="0"/>
      <w:divBdr>
        <w:top w:val="none" w:sz="0" w:space="0" w:color="auto"/>
        <w:left w:val="none" w:sz="0" w:space="0" w:color="auto"/>
        <w:bottom w:val="none" w:sz="0" w:space="0" w:color="auto"/>
        <w:right w:val="none" w:sz="0" w:space="0" w:color="auto"/>
      </w:divBdr>
    </w:div>
    <w:div w:id="649333790">
      <w:bodyDiv w:val="1"/>
      <w:marLeft w:val="0"/>
      <w:marRight w:val="0"/>
      <w:marTop w:val="0"/>
      <w:marBottom w:val="0"/>
      <w:divBdr>
        <w:top w:val="none" w:sz="0" w:space="0" w:color="auto"/>
        <w:left w:val="none" w:sz="0" w:space="0" w:color="auto"/>
        <w:bottom w:val="none" w:sz="0" w:space="0" w:color="auto"/>
        <w:right w:val="none" w:sz="0" w:space="0" w:color="auto"/>
      </w:divBdr>
    </w:div>
    <w:div w:id="649940710">
      <w:bodyDiv w:val="1"/>
      <w:marLeft w:val="0"/>
      <w:marRight w:val="0"/>
      <w:marTop w:val="0"/>
      <w:marBottom w:val="0"/>
      <w:divBdr>
        <w:top w:val="none" w:sz="0" w:space="0" w:color="auto"/>
        <w:left w:val="none" w:sz="0" w:space="0" w:color="auto"/>
        <w:bottom w:val="none" w:sz="0" w:space="0" w:color="auto"/>
        <w:right w:val="none" w:sz="0" w:space="0" w:color="auto"/>
      </w:divBdr>
    </w:div>
    <w:div w:id="650256679">
      <w:bodyDiv w:val="1"/>
      <w:marLeft w:val="0"/>
      <w:marRight w:val="0"/>
      <w:marTop w:val="0"/>
      <w:marBottom w:val="0"/>
      <w:divBdr>
        <w:top w:val="none" w:sz="0" w:space="0" w:color="auto"/>
        <w:left w:val="none" w:sz="0" w:space="0" w:color="auto"/>
        <w:bottom w:val="none" w:sz="0" w:space="0" w:color="auto"/>
        <w:right w:val="none" w:sz="0" w:space="0" w:color="auto"/>
      </w:divBdr>
    </w:div>
    <w:div w:id="650712737">
      <w:bodyDiv w:val="1"/>
      <w:marLeft w:val="0"/>
      <w:marRight w:val="0"/>
      <w:marTop w:val="0"/>
      <w:marBottom w:val="0"/>
      <w:divBdr>
        <w:top w:val="none" w:sz="0" w:space="0" w:color="auto"/>
        <w:left w:val="none" w:sz="0" w:space="0" w:color="auto"/>
        <w:bottom w:val="none" w:sz="0" w:space="0" w:color="auto"/>
        <w:right w:val="none" w:sz="0" w:space="0" w:color="auto"/>
      </w:divBdr>
    </w:div>
    <w:div w:id="650792413">
      <w:bodyDiv w:val="1"/>
      <w:marLeft w:val="0"/>
      <w:marRight w:val="0"/>
      <w:marTop w:val="0"/>
      <w:marBottom w:val="0"/>
      <w:divBdr>
        <w:top w:val="none" w:sz="0" w:space="0" w:color="auto"/>
        <w:left w:val="none" w:sz="0" w:space="0" w:color="auto"/>
        <w:bottom w:val="none" w:sz="0" w:space="0" w:color="auto"/>
        <w:right w:val="none" w:sz="0" w:space="0" w:color="auto"/>
      </w:divBdr>
    </w:div>
    <w:div w:id="650794146">
      <w:bodyDiv w:val="1"/>
      <w:marLeft w:val="0"/>
      <w:marRight w:val="0"/>
      <w:marTop w:val="0"/>
      <w:marBottom w:val="0"/>
      <w:divBdr>
        <w:top w:val="none" w:sz="0" w:space="0" w:color="auto"/>
        <w:left w:val="none" w:sz="0" w:space="0" w:color="auto"/>
        <w:bottom w:val="none" w:sz="0" w:space="0" w:color="auto"/>
        <w:right w:val="none" w:sz="0" w:space="0" w:color="auto"/>
      </w:divBdr>
    </w:div>
    <w:div w:id="650983945">
      <w:bodyDiv w:val="1"/>
      <w:marLeft w:val="0"/>
      <w:marRight w:val="0"/>
      <w:marTop w:val="0"/>
      <w:marBottom w:val="0"/>
      <w:divBdr>
        <w:top w:val="none" w:sz="0" w:space="0" w:color="auto"/>
        <w:left w:val="none" w:sz="0" w:space="0" w:color="auto"/>
        <w:bottom w:val="none" w:sz="0" w:space="0" w:color="auto"/>
        <w:right w:val="none" w:sz="0" w:space="0" w:color="auto"/>
      </w:divBdr>
    </w:div>
    <w:div w:id="651758232">
      <w:bodyDiv w:val="1"/>
      <w:marLeft w:val="0"/>
      <w:marRight w:val="0"/>
      <w:marTop w:val="0"/>
      <w:marBottom w:val="0"/>
      <w:divBdr>
        <w:top w:val="none" w:sz="0" w:space="0" w:color="auto"/>
        <w:left w:val="none" w:sz="0" w:space="0" w:color="auto"/>
        <w:bottom w:val="none" w:sz="0" w:space="0" w:color="auto"/>
        <w:right w:val="none" w:sz="0" w:space="0" w:color="auto"/>
      </w:divBdr>
    </w:div>
    <w:div w:id="651983034">
      <w:bodyDiv w:val="1"/>
      <w:marLeft w:val="0"/>
      <w:marRight w:val="0"/>
      <w:marTop w:val="0"/>
      <w:marBottom w:val="0"/>
      <w:divBdr>
        <w:top w:val="none" w:sz="0" w:space="0" w:color="auto"/>
        <w:left w:val="none" w:sz="0" w:space="0" w:color="auto"/>
        <w:bottom w:val="none" w:sz="0" w:space="0" w:color="auto"/>
        <w:right w:val="none" w:sz="0" w:space="0" w:color="auto"/>
      </w:divBdr>
    </w:div>
    <w:div w:id="652106769">
      <w:bodyDiv w:val="1"/>
      <w:marLeft w:val="0"/>
      <w:marRight w:val="0"/>
      <w:marTop w:val="0"/>
      <w:marBottom w:val="0"/>
      <w:divBdr>
        <w:top w:val="none" w:sz="0" w:space="0" w:color="auto"/>
        <w:left w:val="none" w:sz="0" w:space="0" w:color="auto"/>
        <w:bottom w:val="none" w:sz="0" w:space="0" w:color="auto"/>
        <w:right w:val="none" w:sz="0" w:space="0" w:color="auto"/>
      </w:divBdr>
    </w:div>
    <w:div w:id="652180502">
      <w:bodyDiv w:val="1"/>
      <w:marLeft w:val="0"/>
      <w:marRight w:val="0"/>
      <w:marTop w:val="0"/>
      <w:marBottom w:val="0"/>
      <w:divBdr>
        <w:top w:val="none" w:sz="0" w:space="0" w:color="auto"/>
        <w:left w:val="none" w:sz="0" w:space="0" w:color="auto"/>
        <w:bottom w:val="none" w:sz="0" w:space="0" w:color="auto"/>
        <w:right w:val="none" w:sz="0" w:space="0" w:color="auto"/>
      </w:divBdr>
    </w:div>
    <w:div w:id="652224631">
      <w:bodyDiv w:val="1"/>
      <w:marLeft w:val="0"/>
      <w:marRight w:val="0"/>
      <w:marTop w:val="0"/>
      <w:marBottom w:val="0"/>
      <w:divBdr>
        <w:top w:val="none" w:sz="0" w:space="0" w:color="auto"/>
        <w:left w:val="none" w:sz="0" w:space="0" w:color="auto"/>
        <w:bottom w:val="none" w:sz="0" w:space="0" w:color="auto"/>
        <w:right w:val="none" w:sz="0" w:space="0" w:color="auto"/>
      </w:divBdr>
    </w:div>
    <w:div w:id="652293600">
      <w:bodyDiv w:val="1"/>
      <w:marLeft w:val="0"/>
      <w:marRight w:val="0"/>
      <w:marTop w:val="0"/>
      <w:marBottom w:val="0"/>
      <w:divBdr>
        <w:top w:val="none" w:sz="0" w:space="0" w:color="auto"/>
        <w:left w:val="none" w:sz="0" w:space="0" w:color="auto"/>
        <w:bottom w:val="none" w:sz="0" w:space="0" w:color="auto"/>
        <w:right w:val="none" w:sz="0" w:space="0" w:color="auto"/>
      </w:divBdr>
    </w:div>
    <w:div w:id="652485713">
      <w:bodyDiv w:val="1"/>
      <w:marLeft w:val="0"/>
      <w:marRight w:val="0"/>
      <w:marTop w:val="0"/>
      <w:marBottom w:val="0"/>
      <w:divBdr>
        <w:top w:val="none" w:sz="0" w:space="0" w:color="auto"/>
        <w:left w:val="none" w:sz="0" w:space="0" w:color="auto"/>
        <w:bottom w:val="none" w:sz="0" w:space="0" w:color="auto"/>
        <w:right w:val="none" w:sz="0" w:space="0" w:color="auto"/>
      </w:divBdr>
    </w:div>
    <w:div w:id="653291164">
      <w:bodyDiv w:val="1"/>
      <w:marLeft w:val="0"/>
      <w:marRight w:val="0"/>
      <w:marTop w:val="0"/>
      <w:marBottom w:val="0"/>
      <w:divBdr>
        <w:top w:val="none" w:sz="0" w:space="0" w:color="auto"/>
        <w:left w:val="none" w:sz="0" w:space="0" w:color="auto"/>
        <w:bottom w:val="none" w:sz="0" w:space="0" w:color="auto"/>
        <w:right w:val="none" w:sz="0" w:space="0" w:color="auto"/>
      </w:divBdr>
    </w:div>
    <w:div w:id="653293251">
      <w:bodyDiv w:val="1"/>
      <w:marLeft w:val="0"/>
      <w:marRight w:val="0"/>
      <w:marTop w:val="0"/>
      <w:marBottom w:val="0"/>
      <w:divBdr>
        <w:top w:val="none" w:sz="0" w:space="0" w:color="auto"/>
        <w:left w:val="none" w:sz="0" w:space="0" w:color="auto"/>
        <w:bottom w:val="none" w:sz="0" w:space="0" w:color="auto"/>
        <w:right w:val="none" w:sz="0" w:space="0" w:color="auto"/>
      </w:divBdr>
    </w:div>
    <w:div w:id="653797487">
      <w:bodyDiv w:val="1"/>
      <w:marLeft w:val="0"/>
      <w:marRight w:val="0"/>
      <w:marTop w:val="0"/>
      <w:marBottom w:val="0"/>
      <w:divBdr>
        <w:top w:val="none" w:sz="0" w:space="0" w:color="auto"/>
        <w:left w:val="none" w:sz="0" w:space="0" w:color="auto"/>
        <w:bottom w:val="none" w:sz="0" w:space="0" w:color="auto"/>
        <w:right w:val="none" w:sz="0" w:space="0" w:color="auto"/>
      </w:divBdr>
    </w:div>
    <w:div w:id="654265457">
      <w:bodyDiv w:val="1"/>
      <w:marLeft w:val="0"/>
      <w:marRight w:val="0"/>
      <w:marTop w:val="0"/>
      <w:marBottom w:val="0"/>
      <w:divBdr>
        <w:top w:val="none" w:sz="0" w:space="0" w:color="auto"/>
        <w:left w:val="none" w:sz="0" w:space="0" w:color="auto"/>
        <w:bottom w:val="none" w:sz="0" w:space="0" w:color="auto"/>
        <w:right w:val="none" w:sz="0" w:space="0" w:color="auto"/>
      </w:divBdr>
    </w:div>
    <w:div w:id="654334261">
      <w:bodyDiv w:val="1"/>
      <w:marLeft w:val="0"/>
      <w:marRight w:val="0"/>
      <w:marTop w:val="0"/>
      <w:marBottom w:val="0"/>
      <w:divBdr>
        <w:top w:val="none" w:sz="0" w:space="0" w:color="auto"/>
        <w:left w:val="none" w:sz="0" w:space="0" w:color="auto"/>
        <w:bottom w:val="none" w:sz="0" w:space="0" w:color="auto"/>
        <w:right w:val="none" w:sz="0" w:space="0" w:color="auto"/>
      </w:divBdr>
    </w:div>
    <w:div w:id="654601965">
      <w:bodyDiv w:val="1"/>
      <w:marLeft w:val="0"/>
      <w:marRight w:val="0"/>
      <w:marTop w:val="0"/>
      <w:marBottom w:val="0"/>
      <w:divBdr>
        <w:top w:val="none" w:sz="0" w:space="0" w:color="auto"/>
        <w:left w:val="none" w:sz="0" w:space="0" w:color="auto"/>
        <w:bottom w:val="none" w:sz="0" w:space="0" w:color="auto"/>
        <w:right w:val="none" w:sz="0" w:space="0" w:color="auto"/>
      </w:divBdr>
    </w:div>
    <w:div w:id="654643845">
      <w:bodyDiv w:val="1"/>
      <w:marLeft w:val="0"/>
      <w:marRight w:val="0"/>
      <w:marTop w:val="0"/>
      <w:marBottom w:val="0"/>
      <w:divBdr>
        <w:top w:val="none" w:sz="0" w:space="0" w:color="auto"/>
        <w:left w:val="none" w:sz="0" w:space="0" w:color="auto"/>
        <w:bottom w:val="none" w:sz="0" w:space="0" w:color="auto"/>
        <w:right w:val="none" w:sz="0" w:space="0" w:color="auto"/>
      </w:divBdr>
    </w:div>
    <w:div w:id="654727227">
      <w:bodyDiv w:val="1"/>
      <w:marLeft w:val="0"/>
      <w:marRight w:val="0"/>
      <w:marTop w:val="0"/>
      <w:marBottom w:val="0"/>
      <w:divBdr>
        <w:top w:val="none" w:sz="0" w:space="0" w:color="auto"/>
        <w:left w:val="none" w:sz="0" w:space="0" w:color="auto"/>
        <w:bottom w:val="none" w:sz="0" w:space="0" w:color="auto"/>
        <w:right w:val="none" w:sz="0" w:space="0" w:color="auto"/>
      </w:divBdr>
    </w:div>
    <w:div w:id="655182416">
      <w:bodyDiv w:val="1"/>
      <w:marLeft w:val="0"/>
      <w:marRight w:val="0"/>
      <w:marTop w:val="0"/>
      <w:marBottom w:val="0"/>
      <w:divBdr>
        <w:top w:val="none" w:sz="0" w:space="0" w:color="auto"/>
        <w:left w:val="none" w:sz="0" w:space="0" w:color="auto"/>
        <w:bottom w:val="none" w:sz="0" w:space="0" w:color="auto"/>
        <w:right w:val="none" w:sz="0" w:space="0" w:color="auto"/>
      </w:divBdr>
    </w:div>
    <w:div w:id="656150928">
      <w:bodyDiv w:val="1"/>
      <w:marLeft w:val="0"/>
      <w:marRight w:val="0"/>
      <w:marTop w:val="0"/>
      <w:marBottom w:val="0"/>
      <w:divBdr>
        <w:top w:val="none" w:sz="0" w:space="0" w:color="auto"/>
        <w:left w:val="none" w:sz="0" w:space="0" w:color="auto"/>
        <w:bottom w:val="none" w:sz="0" w:space="0" w:color="auto"/>
        <w:right w:val="none" w:sz="0" w:space="0" w:color="auto"/>
      </w:divBdr>
    </w:div>
    <w:div w:id="656151134">
      <w:bodyDiv w:val="1"/>
      <w:marLeft w:val="0"/>
      <w:marRight w:val="0"/>
      <w:marTop w:val="0"/>
      <w:marBottom w:val="0"/>
      <w:divBdr>
        <w:top w:val="none" w:sz="0" w:space="0" w:color="auto"/>
        <w:left w:val="none" w:sz="0" w:space="0" w:color="auto"/>
        <w:bottom w:val="none" w:sz="0" w:space="0" w:color="auto"/>
        <w:right w:val="none" w:sz="0" w:space="0" w:color="auto"/>
      </w:divBdr>
    </w:div>
    <w:div w:id="656299081">
      <w:bodyDiv w:val="1"/>
      <w:marLeft w:val="0"/>
      <w:marRight w:val="0"/>
      <w:marTop w:val="0"/>
      <w:marBottom w:val="0"/>
      <w:divBdr>
        <w:top w:val="none" w:sz="0" w:space="0" w:color="auto"/>
        <w:left w:val="none" w:sz="0" w:space="0" w:color="auto"/>
        <w:bottom w:val="none" w:sz="0" w:space="0" w:color="auto"/>
        <w:right w:val="none" w:sz="0" w:space="0" w:color="auto"/>
      </w:divBdr>
    </w:div>
    <w:div w:id="657002562">
      <w:bodyDiv w:val="1"/>
      <w:marLeft w:val="0"/>
      <w:marRight w:val="0"/>
      <w:marTop w:val="0"/>
      <w:marBottom w:val="0"/>
      <w:divBdr>
        <w:top w:val="none" w:sz="0" w:space="0" w:color="auto"/>
        <w:left w:val="none" w:sz="0" w:space="0" w:color="auto"/>
        <w:bottom w:val="none" w:sz="0" w:space="0" w:color="auto"/>
        <w:right w:val="none" w:sz="0" w:space="0" w:color="auto"/>
      </w:divBdr>
    </w:div>
    <w:div w:id="657147279">
      <w:bodyDiv w:val="1"/>
      <w:marLeft w:val="0"/>
      <w:marRight w:val="0"/>
      <w:marTop w:val="0"/>
      <w:marBottom w:val="0"/>
      <w:divBdr>
        <w:top w:val="none" w:sz="0" w:space="0" w:color="auto"/>
        <w:left w:val="none" w:sz="0" w:space="0" w:color="auto"/>
        <w:bottom w:val="none" w:sz="0" w:space="0" w:color="auto"/>
        <w:right w:val="none" w:sz="0" w:space="0" w:color="auto"/>
      </w:divBdr>
    </w:div>
    <w:div w:id="657151234">
      <w:bodyDiv w:val="1"/>
      <w:marLeft w:val="0"/>
      <w:marRight w:val="0"/>
      <w:marTop w:val="0"/>
      <w:marBottom w:val="0"/>
      <w:divBdr>
        <w:top w:val="none" w:sz="0" w:space="0" w:color="auto"/>
        <w:left w:val="none" w:sz="0" w:space="0" w:color="auto"/>
        <w:bottom w:val="none" w:sz="0" w:space="0" w:color="auto"/>
        <w:right w:val="none" w:sz="0" w:space="0" w:color="auto"/>
      </w:divBdr>
    </w:div>
    <w:div w:id="657341043">
      <w:bodyDiv w:val="1"/>
      <w:marLeft w:val="0"/>
      <w:marRight w:val="0"/>
      <w:marTop w:val="0"/>
      <w:marBottom w:val="0"/>
      <w:divBdr>
        <w:top w:val="none" w:sz="0" w:space="0" w:color="auto"/>
        <w:left w:val="none" w:sz="0" w:space="0" w:color="auto"/>
        <w:bottom w:val="none" w:sz="0" w:space="0" w:color="auto"/>
        <w:right w:val="none" w:sz="0" w:space="0" w:color="auto"/>
      </w:divBdr>
    </w:div>
    <w:div w:id="657345679">
      <w:bodyDiv w:val="1"/>
      <w:marLeft w:val="0"/>
      <w:marRight w:val="0"/>
      <w:marTop w:val="0"/>
      <w:marBottom w:val="0"/>
      <w:divBdr>
        <w:top w:val="none" w:sz="0" w:space="0" w:color="auto"/>
        <w:left w:val="none" w:sz="0" w:space="0" w:color="auto"/>
        <w:bottom w:val="none" w:sz="0" w:space="0" w:color="auto"/>
        <w:right w:val="none" w:sz="0" w:space="0" w:color="auto"/>
      </w:divBdr>
    </w:div>
    <w:div w:id="658269415">
      <w:bodyDiv w:val="1"/>
      <w:marLeft w:val="0"/>
      <w:marRight w:val="0"/>
      <w:marTop w:val="0"/>
      <w:marBottom w:val="0"/>
      <w:divBdr>
        <w:top w:val="none" w:sz="0" w:space="0" w:color="auto"/>
        <w:left w:val="none" w:sz="0" w:space="0" w:color="auto"/>
        <w:bottom w:val="none" w:sz="0" w:space="0" w:color="auto"/>
        <w:right w:val="none" w:sz="0" w:space="0" w:color="auto"/>
      </w:divBdr>
    </w:div>
    <w:div w:id="658271253">
      <w:bodyDiv w:val="1"/>
      <w:marLeft w:val="0"/>
      <w:marRight w:val="0"/>
      <w:marTop w:val="0"/>
      <w:marBottom w:val="0"/>
      <w:divBdr>
        <w:top w:val="none" w:sz="0" w:space="0" w:color="auto"/>
        <w:left w:val="none" w:sz="0" w:space="0" w:color="auto"/>
        <w:bottom w:val="none" w:sz="0" w:space="0" w:color="auto"/>
        <w:right w:val="none" w:sz="0" w:space="0" w:color="auto"/>
      </w:divBdr>
    </w:div>
    <w:div w:id="658509037">
      <w:bodyDiv w:val="1"/>
      <w:marLeft w:val="0"/>
      <w:marRight w:val="0"/>
      <w:marTop w:val="0"/>
      <w:marBottom w:val="0"/>
      <w:divBdr>
        <w:top w:val="none" w:sz="0" w:space="0" w:color="auto"/>
        <w:left w:val="none" w:sz="0" w:space="0" w:color="auto"/>
        <w:bottom w:val="none" w:sz="0" w:space="0" w:color="auto"/>
        <w:right w:val="none" w:sz="0" w:space="0" w:color="auto"/>
      </w:divBdr>
    </w:div>
    <w:div w:id="658536388">
      <w:bodyDiv w:val="1"/>
      <w:marLeft w:val="0"/>
      <w:marRight w:val="0"/>
      <w:marTop w:val="0"/>
      <w:marBottom w:val="0"/>
      <w:divBdr>
        <w:top w:val="none" w:sz="0" w:space="0" w:color="auto"/>
        <w:left w:val="none" w:sz="0" w:space="0" w:color="auto"/>
        <w:bottom w:val="none" w:sz="0" w:space="0" w:color="auto"/>
        <w:right w:val="none" w:sz="0" w:space="0" w:color="auto"/>
      </w:divBdr>
    </w:div>
    <w:div w:id="658771697">
      <w:bodyDiv w:val="1"/>
      <w:marLeft w:val="0"/>
      <w:marRight w:val="0"/>
      <w:marTop w:val="0"/>
      <w:marBottom w:val="0"/>
      <w:divBdr>
        <w:top w:val="none" w:sz="0" w:space="0" w:color="auto"/>
        <w:left w:val="none" w:sz="0" w:space="0" w:color="auto"/>
        <w:bottom w:val="none" w:sz="0" w:space="0" w:color="auto"/>
        <w:right w:val="none" w:sz="0" w:space="0" w:color="auto"/>
      </w:divBdr>
    </w:div>
    <w:div w:id="658846823">
      <w:bodyDiv w:val="1"/>
      <w:marLeft w:val="0"/>
      <w:marRight w:val="0"/>
      <w:marTop w:val="0"/>
      <w:marBottom w:val="0"/>
      <w:divBdr>
        <w:top w:val="none" w:sz="0" w:space="0" w:color="auto"/>
        <w:left w:val="none" w:sz="0" w:space="0" w:color="auto"/>
        <w:bottom w:val="none" w:sz="0" w:space="0" w:color="auto"/>
        <w:right w:val="none" w:sz="0" w:space="0" w:color="auto"/>
      </w:divBdr>
    </w:div>
    <w:div w:id="658847680">
      <w:bodyDiv w:val="1"/>
      <w:marLeft w:val="0"/>
      <w:marRight w:val="0"/>
      <w:marTop w:val="0"/>
      <w:marBottom w:val="0"/>
      <w:divBdr>
        <w:top w:val="none" w:sz="0" w:space="0" w:color="auto"/>
        <w:left w:val="none" w:sz="0" w:space="0" w:color="auto"/>
        <w:bottom w:val="none" w:sz="0" w:space="0" w:color="auto"/>
        <w:right w:val="none" w:sz="0" w:space="0" w:color="auto"/>
      </w:divBdr>
    </w:div>
    <w:div w:id="659163384">
      <w:bodyDiv w:val="1"/>
      <w:marLeft w:val="0"/>
      <w:marRight w:val="0"/>
      <w:marTop w:val="0"/>
      <w:marBottom w:val="0"/>
      <w:divBdr>
        <w:top w:val="none" w:sz="0" w:space="0" w:color="auto"/>
        <w:left w:val="none" w:sz="0" w:space="0" w:color="auto"/>
        <w:bottom w:val="none" w:sz="0" w:space="0" w:color="auto"/>
        <w:right w:val="none" w:sz="0" w:space="0" w:color="auto"/>
      </w:divBdr>
    </w:div>
    <w:div w:id="659388969">
      <w:bodyDiv w:val="1"/>
      <w:marLeft w:val="0"/>
      <w:marRight w:val="0"/>
      <w:marTop w:val="0"/>
      <w:marBottom w:val="0"/>
      <w:divBdr>
        <w:top w:val="none" w:sz="0" w:space="0" w:color="auto"/>
        <w:left w:val="none" w:sz="0" w:space="0" w:color="auto"/>
        <w:bottom w:val="none" w:sz="0" w:space="0" w:color="auto"/>
        <w:right w:val="none" w:sz="0" w:space="0" w:color="auto"/>
      </w:divBdr>
    </w:div>
    <w:div w:id="659429341">
      <w:bodyDiv w:val="1"/>
      <w:marLeft w:val="0"/>
      <w:marRight w:val="0"/>
      <w:marTop w:val="0"/>
      <w:marBottom w:val="0"/>
      <w:divBdr>
        <w:top w:val="none" w:sz="0" w:space="0" w:color="auto"/>
        <w:left w:val="none" w:sz="0" w:space="0" w:color="auto"/>
        <w:bottom w:val="none" w:sz="0" w:space="0" w:color="auto"/>
        <w:right w:val="none" w:sz="0" w:space="0" w:color="auto"/>
      </w:divBdr>
    </w:div>
    <w:div w:id="659845003">
      <w:bodyDiv w:val="1"/>
      <w:marLeft w:val="0"/>
      <w:marRight w:val="0"/>
      <w:marTop w:val="0"/>
      <w:marBottom w:val="0"/>
      <w:divBdr>
        <w:top w:val="none" w:sz="0" w:space="0" w:color="auto"/>
        <w:left w:val="none" w:sz="0" w:space="0" w:color="auto"/>
        <w:bottom w:val="none" w:sz="0" w:space="0" w:color="auto"/>
        <w:right w:val="none" w:sz="0" w:space="0" w:color="auto"/>
      </w:divBdr>
    </w:div>
    <w:div w:id="659892949">
      <w:bodyDiv w:val="1"/>
      <w:marLeft w:val="0"/>
      <w:marRight w:val="0"/>
      <w:marTop w:val="0"/>
      <w:marBottom w:val="0"/>
      <w:divBdr>
        <w:top w:val="none" w:sz="0" w:space="0" w:color="auto"/>
        <w:left w:val="none" w:sz="0" w:space="0" w:color="auto"/>
        <w:bottom w:val="none" w:sz="0" w:space="0" w:color="auto"/>
        <w:right w:val="none" w:sz="0" w:space="0" w:color="auto"/>
      </w:divBdr>
    </w:div>
    <w:div w:id="660040888">
      <w:bodyDiv w:val="1"/>
      <w:marLeft w:val="0"/>
      <w:marRight w:val="0"/>
      <w:marTop w:val="0"/>
      <w:marBottom w:val="0"/>
      <w:divBdr>
        <w:top w:val="none" w:sz="0" w:space="0" w:color="auto"/>
        <w:left w:val="none" w:sz="0" w:space="0" w:color="auto"/>
        <w:bottom w:val="none" w:sz="0" w:space="0" w:color="auto"/>
        <w:right w:val="none" w:sz="0" w:space="0" w:color="auto"/>
      </w:divBdr>
    </w:div>
    <w:div w:id="660235869">
      <w:bodyDiv w:val="1"/>
      <w:marLeft w:val="0"/>
      <w:marRight w:val="0"/>
      <w:marTop w:val="0"/>
      <w:marBottom w:val="0"/>
      <w:divBdr>
        <w:top w:val="none" w:sz="0" w:space="0" w:color="auto"/>
        <w:left w:val="none" w:sz="0" w:space="0" w:color="auto"/>
        <w:bottom w:val="none" w:sz="0" w:space="0" w:color="auto"/>
        <w:right w:val="none" w:sz="0" w:space="0" w:color="auto"/>
      </w:divBdr>
    </w:div>
    <w:div w:id="660475209">
      <w:bodyDiv w:val="1"/>
      <w:marLeft w:val="0"/>
      <w:marRight w:val="0"/>
      <w:marTop w:val="0"/>
      <w:marBottom w:val="0"/>
      <w:divBdr>
        <w:top w:val="none" w:sz="0" w:space="0" w:color="auto"/>
        <w:left w:val="none" w:sz="0" w:space="0" w:color="auto"/>
        <w:bottom w:val="none" w:sz="0" w:space="0" w:color="auto"/>
        <w:right w:val="none" w:sz="0" w:space="0" w:color="auto"/>
      </w:divBdr>
    </w:div>
    <w:div w:id="660498877">
      <w:bodyDiv w:val="1"/>
      <w:marLeft w:val="0"/>
      <w:marRight w:val="0"/>
      <w:marTop w:val="0"/>
      <w:marBottom w:val="0"/>
      <w:divBdr>
        <w:top w:val="none" w:sz="0" w:space="0" w:color="auto"/>
        <w:left w:val="none" w:sz="0" w:space="0" w:color="auto"/>
        <w:bottom w:val="none" w:sz="0" w:space="0" w:color="auto"/>
        <w:right w:val="none" w:sz="0" w:space="0" w:color="auto"/>
      </w:divBdr>
    </w:div>
    <w:div w:id="660812954">
      <w:bodyDiv w:val="1"/>
      <w:marLeft w:val="0"/>
      <w:marRight w:val="0"/>
      <w:marTop w:val="0"/>
      <w:marBottom w:val="0"/>
      <w:divBdr>
        <w:top w:val="none" w:sz="0" w:space="0" w:color="auto"/>
        <w:left w:val="none" w:sz="0" w:space="0" w:color="auto"/>
        <w:bottom w:val="none" w:sz="0" w:space="0" w:color="auto"/>
        <w:right w:val="none" w:sz="0" w:space="0" w:color="auto"/>
      </w:divBdr>
    </w:div>
    <w:div w:id="661158967">
      <w:bodyDiv w:val="1"/>
      <w:marLeft w:val="0"/>
      <w:marRight w:val="0"/>
      <w:marTop w:val="0"/>
      <w:marBottom w:val="0"/>
      <w:divBdr>
        <w:top w:val="none" w:sz="0" w:space="0" w:color="auto"/>
        <w:left w:val="none" w:sz="0" w:space="0" w:color="auto"/>
        <w:bottom w:val="none" w:sz="0" w:space="0" w:color="auto"/>
        <w:right w:val="none" w:sz="0" w:space="0" w:color="auto"/>
      </w:divBdr>
    </w:div>
    <w:div w:id="662122419">
      <w:bodyDiv w:val="1"/>
      <w:marLeft w:val="0"/>
      <w:marRight w:val="0"/>
      <w:marTop w:val="0"/>
      <w:marBottom w:val="0"/>
      <w:divBdr>
        <w:top w:val="none" w:sz="0" w:space="0" w:color="auto"/>
        <w:left w:val="none" w:sz="0" w:space="0" w:color="auto"/>
        <w:bottom w:val="none" w:sz="0" w:space="0" w:color="auto"/>
        <w:right w:val="none" w:sz="0" w:space="0" w:color="auto"/>
      </w:divBdr>
    </w:div>
    <w:div w:id="662513632">
      <w:bodyDiv w:val="1"/>
      <w:marLeft w:val="0"/>
      <w:marRight w:val="0"/>
      <w:marTop w:val="0"/>
      <w:marBottom w:val="0"/>
      <w:divBdr>
        <w:top w:val="none" w:sz="0" w:space="0" w:color="auto"/>
        <w:left w:val="none" w:sz="0" w:space="0" w:color="auto"/>
        <w:bottom w:val="none" w:sz="0" w:space="0" w:color="auto"/>
        <w:right w:val="none" w:sz="0" w:space="0" w:color="auto"/>
      </w:divBdr>
    </w:div>
    <w:div w:id="662779534">
      <w:bodyDiv w:val="1"/>
      <w:marLeft w:val="0"/>
      <w:marRight w:val="0"/>
      <w:marTop w:val="0"/>
      <w:marBottom w:val="0"/>
      <w:divBdr>
        <w:top w:val="none" w:sz="0" w:space="0" w:color="auto"/>
        <w:left w:val="none" w:sz="0" w:space="0" w:color="auto"/>
        <w:bottom w:val="none" w:sz="0" w:space="0" w:color="auto"/>
        <w:right w:val="none" w:sz="0" w:space="0" w:color="auto"/>
      </w:divBdr>
    </w:div>
    <w:div w:id="662857455">
      <w:bodyDiv w:val="1"/>
      <w:marLeft w:val="0"/>
      <w:marRight w:val="0"/>
      <w:marTop w:val="0"/>
      <w:marBottom w:val="0"/>
      <w:divBdr>
        <w:top w:val="none" w:sz="0" w:space="0" w:color="auto"/>
        <w:left w:val="none" w:sz="0" w:space="0" w:color="auto"/>
        <w:bottom w:val="none" w:sz="0" w:space="0" w:color="auto"/>
        <w:right w:val="none" w:sz="0" w:space="0" w:color="auto"/>
      </w:divBdr>
    </w:div>
    <w:div w:id="663630095">
      <w:bodyDiv w:val="1"/>
      <w:marLeft w:val="0"/>
      <w:marRight w:val="0"/>
      <w:marTop w:val="0"/>
      <w:marBottom w:val="0"/>
      <w:divBdr>
        <w:top w:val="none" w:sz="0" w:space="0" w:color="auto"/>
        <w:left w:val="none" w:sz="0" w:space="0" w:color="auto"/>
        <w:bottom w:val="none" w:sz="0" w:space="0" w:color="auto"/>
        <w:right w:val="none" w:sz="0" w:space="0" w:color="auto"/>
      </w:divBdr>
    </w:div>
    <w:div w:id="664089927">
      <w:bodyDiv w:val="1"/>
      <w:marLeft w:val="0"/>
      <w:marRight w:val="0"/>
      <w:marTop w:val="0"/>
      <w:marBottom w:val="0"/>
      <w:divBdr>
        <w:top w:val="none" w:sz="0" w:space="0" w:color="auto"/>
        <w:left w:val="none" w:sz="0" w:space="0" w:color="auto"/>
        <w:bottom w:val="none" w:sz="0" w:space="0" w:color="auto"/>
        <w:right w:val="none" w:sz="0" w:space="0" w:color="auto"/>
      </w:divBdr>
    </w:div>
    <w:div w:id="664210817">
      <w:bodyDiv w:val="1"/>
      <w:marLeft w:val="0"/>
      <w:marRight w:val="0"/>
      <w:marTop w:val="0"/>
      <w:marBottom w:val="0"/>
      <w:divBdr>
        <w:top w:val="none" w:sz="0" w:space="0" w:color="auto"/>
        <w:left w:val="none" w:sz="0" w:space="0" w:color="auto"/>
        <w:bottom w:val="none" w:sz="0" w:space="0" w:color="auto"/>
        <w:right w:val="none" w:sz="0" w:space="0" w:color="auto"/>
      </w:divBdr>
    </w:div>
    <w:div w:id="664549914">
      <w:bodyDiv w:val="1"/>
      <w:marLeft w:val="0"/>
      <w:marRight w:val="0"/>
      <w:marTop w:val="0"/>
      <w:marBottom w:val="0"/>
      <w:divBdr>
        <w:top w:val="none" w:sz="0" w:space="0" w:color="auto"/>
        <w:left w:val="none" w:sz="0" w:space="0" w:color="auto"/>
        <w:bottom w:val="none" w:sz="0" w:space="0" w:color="auto"/>
        <w:right w:val="none" w:sz="0" w:space="0" w:color="auto"/>
      </w:divBdr>
    </w:div>
    <w:div w:id="664868568">
      <w:bodyDiv w:val="1"/>
      <w:marLeft w:val="0"/>
      <w:marRight w:val="0"/>
      <w:marTop w:val="0"/>
      <w:marBottom w:val="0"/>
      <w:divBdr>
        <w:top w:val="none" w:sz="0" w:space="0" w:color="auto"/>
        <w:left w:val="none" w:sz="0" w:space="0" w:color="auto"/>
        <w:bottom w:val="none" w:sz="0" w:space="0" w:color="auto"/>
        <w:right w:val="none" w:sz="0" w:space="0" w:color="auto"/>
      </w:divBdr>
    </w:div>
    <w:div w:id="665086257">
      <w:bodyDiv w:val="1"/>
      <w:marLeft w:val="0"/>
      <w:marRight w:val="0"/>
      <w:marTop w:val="0"/>
      <w:marBottom w:val="0"/>
      <w:divBdr>
        <w:top w:val="none" w:sz="0" w:space="0" w:color="auto"/>
        <w:left w:val="none" w:sz="0" w:space="0" w:color="auto"/>
        <w:bottom w:val="none" w:sz="0" w:space="0" w:color="auto"/>
        <w:right w:val="none" w:sz="0" w:space="0" w:color="auto"/>
      </w:divBdr>
    </w:div>
    <w:div w:id="665280618">
      <w:bodyDiv w:val="1"/>
      <w:marLeft w:val="0"/>
      <w:marRight w:val="0"/>
      <w:marTop w:val="0"/>
      <w:marBottom w:val="0"/>
      <w:divBdr>
        <w:top w:val="none" w:sz="0" w:space="0" w:color="auto"/>
        <w:left w:val="none" w:sz="0" w:space="0" w:color="auto"/>
        <w:bottom w:val="none" w:sz="0" w:space="0" w:color="auto"/>
        <w:right w:val="none" w:sz="0" w:space="0" w:color="auto"/>
      </w:divBdr>
    </w:div>
    <w:div w:id="665667225">
      <w:bodyDiv w:val="1"/>
      <w:marLeft w:val="0"/>
      <w:marRight w:val="0"/>
      <w:marTop w:val="0"/>
      <w:marBottom w:val="0"/>
      <w:divBdr>
        <w:top w:val="none" w:sz="0" w:space="0" w:color="auto"/>
        <w:left w:val="none" w:sz="0" w:space="0" w:color="auto"/>
        <w:bottom w:val="none" w:sz="0" w:space="0" w:color="auto"/>
        <w:right w:val="none" w:sz="0" w:space="0" w:color="auto"/>
      </w:divBdr>
    </w:div>
    <w:div w:id="665790295">
      <w:bodyDiv w:val="1"/>
      <w:marLeft w:val="0"/>
      <w:marRight w:val="0"/>
      <w:marTop w:val="0"/>
      <w:marBottom w:val="0"/>
      <w:divBdr>
        <w:top w:val="none" w:sz="0" w:space="0" w:color="auto"/>
        <w:left w:val="none" w:sz="0" w:space="0" w:color="auto"/>
        <w:bottom w:val="none" w:sz="0" w:space="0" w:color="auto"/>
        <w:right w:val="none" w:sz="0" w:space="0" w:color="auto"/>
      </w:divBdr>
    </w:div>
    <w:div w:id="666056583">
      <w:bodyDiv w:val="1"/>
      <w:marLeft w:val="0"/>
      <w:marRight w:val="0"/>
      <w:marTop w:val="0"/>
      <w:marBottom w:val="0"/>
      <w:divBdr>
        <w:top w:val="none" w:sz="0" w:space="0" w:color="auto"/>
        <w:left w:val="none" w:sz="0" w:space="0" w:color="auto"/>
        <w:bottom w:val="none" w:sz="0" w:space="0" w:color="auto"/>
        <w:right w:val="none" w:sz="0" w:space="0" w:color="auto"/>
      </w:divBdr>
    </w:div>
    <w:div w:id="666254303">
      <w:bodyDiv w:val="1"/>
      <w:marLeft w:val="0"/>
      <w:marRight w:val="0"/>
      <w:marTop w:val="0"/>
      <w:marBottom w:val="0"/>
      <w:divBdr>
        <w:top w:val="none" w:sz="0" w:space="0" w:color="auto"/>
        <w:left w:val="none" w:sz="0" w:space="0" w:color="auto"/>
        <w:bottom w:val="none" w:sz="0" w:space="0" w:color="auto"/>
        <w:right w:val="none" w:sz="0" w:space="0" w:color="auto"/>
      </w:divBdr>
    </w:div>
    <w:div w:id="666321054">
      <w:bodyDiv w:val="1"/>
      <w:marLeft w:val="0"/>
      <w:marRight w:val="0"/>
      <w:marTop w:val="0"/>
      <w:marBottom w:val="0"/>
      <w:divBdr>
        <w:top w:val="none" w:sz="0" w:space="0" w:color="auto"/>
        <w:left w:val="none" w:sz="0" w:space="0" w:color="auto"/>
        <w:bottom w:val="none" w:sz="0" w:space="0" w:color="auto"/>
        <w:right w:val="none" w:sz="0" w:space="0" w:color="auto"/>
      </w:divBdr>
    </w:div>
    <w:div w:id="666327942">
      <w:bodyDiv w:val="1"/>
      <w:marLeft w:val="0"/>
      <w:marRight w:val="0"/>
      <w:marTop w:val="0"/>
      <w:marBottom w:val="0"/>
      <w:divBdr>
        <w:top w:val="none" w:sz="0" w:space="0" w:color="auto"/>
        <w:left w:val="none" w:sz="0" w:space="0" w:color="auto"/>
        <w:bottom w:val="none" w:sz="0" w:space="0" w:color="auto"/>
        <w:right w:val="none" w:sz="0" w:space="0" w:color="auto"/>
      </w:divBdr>
    </w:div>
    <w:div w:id="666400196">
      <w:bodyDiv w:val="1"/>
      <w:marLeft w:val="0"/>
      <w:marRight w:val="0"/>
      <w:marTop w:val="0"/>
      <w:marBottom w:val="0"/>
      <w:divBdr>
        <w:top w:val="none" w:sz="0" w:space="0" w:color="auto"/>
        <w:left w:val="none" w:sz="0" w:space="0" w:color="auto"/>
        <w:bottom w:val="none" w:sz="0" w:space="0" w:color="auto"/>
        <w:right w:val="none" w:sz="0" w:space="0" w:color="auto"/>
      </w:divBdr>
    </w:div>
    <w:div w:id="666439432">
      <w:bodyDiv w:val="1"/>
      <w:marLeft w:val="0"/>
      <w:marRight w:val="0"/>
      <w:marTop w:val="0"/>
      <w:marBottom w:val="0"/>
      <w:divBdr>
        <w:top w:val="none" w:sz="0" w:space="0" w:color="auto"/>
        <w:left w:val="none" w:sz="0" w:space="0" w:color="auto"/>
        <w:bottom w:val="none" w:sz="0" w:space="0" w:color="auto"/>
        <w:right w:val="none" w:sz="0" w:space="0" w:color="auto"/>
      </w:divBdr>
    </w:div>
    <w:div w:id="666445516">
      <w:bodyDiv w:val="1"/>
      <w:marLeft w:val="0"/>
      <w:marRight w:val="0"/>
      <w:marTop w:val="0"/>
      <w:marBottom w:val="0"/>
      <w:divBdr>
        <w:top w:val="none" w:sz="0" w:space="0" w:color="auto"/>
        <w:left w:val="none" w:sz="0" w:space="0" w:color="auto"/>
        <w:bottom w:val="none" w:sz="0" w:space="0" w:color="auto"/>
        <w:right w:val="none" w:sz="0" w:space="0" w:color="auto"/>
      </w:divBdr>
    </w:div>
    <w:div w:id="666447871">
      <w:bodyDiv w:val="1"/>
      <w:marLeft w:val="0"/>
      <w:marRight w:val="0"/>
      <w:marTop w:val="0"/>
      <w:marBottom w:val="0"/>
      <w:divBdr>
        <w:top w:val="none" w:sz="0" w:space="0" w:color="auto"/>
        <w:left w:val="none" w:sz="0" w:space="0" w:color="auto"/>
        <w:bottom w:val="none" w:sz="0" w:space="0" w:color="auto"/>
        <w:right w:val="none" w:sz="0" w:space="0" w:color="auto"/>
      </w:divBdr>
    </w:div>
    <w:div w:id="666632927">
      <w:bodyDiv w:val="1"/>
      <w:marLeft w:val="0"/>
      <w:marRight w:val="0"/>
      <w:marTop w:val="0"/>
      <w:marBottom w:val="0"/>
      <w:divBdr>
        <w:top w:val="none" w:sz="0" w:space="0" w:color="auto"/>
        <w:left w:val="none" w:sz="0" w:space="0" w:color="auto"/>
        <w:bottom w:val="none" w:sz="0" w:space="0" w:color="auto"/>
        <w:right w:val="none" w:sz="0" w:space="0" w:color="auto"/>
      </w:divBdr>
    </w:div>
    <w:div w:id="666710889">
      <w:bodyDiv w:val="1"/>
      <w:marLeft w:val="0"/>
      <w:marRight w:val="0"/>
      <w:marTop w:val="0"/>
      <w:marBottom w:val="0"/>
      <w:divBdr>
        <w:top w:val="none" w:sz="0" w:space="0" w:color="auto"/>
        <w:left w:val="none" w:sz="0" w:space="0" w:color="auto"/>
        <w:bottom w:val="none" w:sz="0" w:space="0" w:color="auto"/>
        <w:right w:val="none" w:sz="0" w:space="0" w:color="auto"/>
      </w:divBdr>
    </w:div>
    <w:div w:id="666715444">
      <w:bodyDiv w:val="1"/>
      <w:marLeft w:val="0"/>
      <w:marRight w:val="0"/>
      <w:marTop w:val="0"/>
      <w:marBottom w:val="0"/>
      <w:divBdr>
        <w:top w:val="none" w:sz="0" w:space="0" w:color="auto"/>
        <w:left w:val="none" w:sz="0" w:space="0" w:color="auto"/>
        <w:bottom w:val="none" w:sz="0" w:space="0" w:color="auto"/>
        <w:right w:val="none" w:sz="0" w:space="0" w:color="auto"/>
      </w:divBdr>
    </w:div>
    <w:div w:id="666834853">
      <w:bodyDiv w:val="1"/>
      <w:marLeft w:val="0"/>
      <w:marRight w:val="0"/>
      <w:marTop w:val="0"/>
      <w:marBottom w:val="0"/>
      <w:divBdr>
        <w:top w:val="none" w:sz="0" w:space="0" w:color="auto"/>
        <w:left w:val="none" w:sz="0" w:space="0" w:color="auto"/>
        <w:bottom w:val="none" w:sz="0" w:space="0" w:color="auto"/>
        <w:right w:val="none" w:sz="0" w:space="0" w:color="auto"/>
      </w:divBdr>
    </w:div>
    <w:div w:id="667055247">
      <w:bodyDiv w:val="1"/>
      <w:marLeft w:val="0"/>
      <w:marRight w:val="0"/>
      <w:marTop w:val="0"/>
      <w:marBottom w:val="0"/>
      <w:divBdr>
        <w:top w:val="none" w:sz="0" w:space="0" w:color="auto"/>
        <w:left w:val="none" w:sz="0" w:space="0" w:color="auto"/>
        <w:bottom w:val="none" w:sz="0" w:space="0" w:color="auto"/>
        <w:right w:val="none" w:sz="0" w:space="0" w:color="auto"/>
      </w:divBdr>
    </w:div>
    <w:div w:id="667709861">
      <w:bodyDiv w:val="1"/>
      <w:marLeft w:val="0"/>
      <w:marRight w:val="0"/>
      <w:marTop w:val="0"/>
      <w:marBottom w:val="0"/>
      <w:divBdr>
        <w:top w:val="none" w:sz="0" w:space="0" w:color="auto"/>
        <w:left w:val="none" w:sz="0" w:space="0" w:color="auto"/>
        <w:bottom w:val="none" w:sz="0" w:space="0" w:color="auto"/>
        <w:right w:val="none" w:sz="0" w:space="0" w:color="auto"/>
      </w:divBdr>
    </w:div>
    <w:div w:id="667950484">
      <w:bodyDiv w:val="1"/>
      <w:marLeft w:val="0"/>
      <w:marRight w:val="0"/>
      <w:marTop w:val="0"/>
      <w:marBottom w:val="0"/>
      <w:divBdr>
        <w:top w:val="none" w:sz="0" w:space="0" w:color="auto"/>
        <w:left w:val="none" w:sz="0" w:space="0" w:color="auto"/>
        <w:bottom w:val="none" w:sz="0" w:space="0" w:color="auto"/>
        <w:right w:val="none" w:sz="0" w:space="0" w:color="auto"/>
      </w:divBdr>
    </w:div>
    <w:div w:id="668286347">
      <w:bodyDiv w:val="1"/>
      <w:marLeft w:val="0"/>
      <w:marRight w:val="0"/>
      <w:marTop w:val="0"/>
      <w:marBottom w:val="0"/>
      <w:divBdr>
        <w:top w:val="none" w:sz="0" w:space="0" w:color="auto"/>
        <w:left w:val="none" w:sz="0" w:space="0" w:color="auto"/>
        <w:bottom w:val="none" w:sz="0" w:space="0" w:color="auto"/>
        <w:right w:val="none" w:sz="0" w:space="0" w:color="auto"/>
      </w:divBdr>
    </w:div>
    <w:div w:id="668292791">
      <w:bodyDiv w:val="1"/>
      <w:marLeft w:val="0"/>
      <w:marRight w:val="0"/>
      <w:marTop w:val="0"/>
      <w:marBottom w:val="0"/>
      <w:divBdr>
        <w:top w:val="none" w:sz="0" w:space="0" w:color="auto"/>
        <w:left w:val="none" w:sz="0" w:space="0" w:color="auto"/>
        <w:bottom w:val="none" w:sz="0" w:space="0" w:color="auto"/>
        <w:right w:val="none" w:sz="0" w:space="0" w:color="auto"/>
      </w:divBdr>
    </w:div>
    <w:div w:id="668676088">
      <w:bodyDiv w:val="1"/>
      <w:marLeft w:val="0"/>
      <w:marRight w:val="0"/>
      <w:marTop w:val="0"/>
      <w:marBottom w:val="0"/>
      <w:divBdr>
        <w:top w:val="none" w:sz="0" w:space="0" w:color="auto"/>
        <w:left w:val="none" w:sz="0" w:space="0" w:color="auto"/>
        <w:bottom w:val="none" w:sz="0" w:space="0" w:color="auto"/>
        <w:right w:val="none" w:sz="0" w:space="0" w:color="auto"/>
      </w:divBdr>
    </w:div>
    <w:div w:id="668677798">
      <w:bodyDiv w:val="1"/>
      <w:marLeft w:val="0"/>
      <w:marRight w:val="0"/>
      <w:marTop w:val="0"/>
      <w:marBottom w:val="0"/>
      <w:divBdr>
        <w:top w:val="none" w:sz="0" w:space="0" w:color="auto"/>
        <w:left w:val="none" w:sz="0" w:space="0" w:color="auto"/>
        <w:bottom w:val="none" w:sz="0" w:space="0" w:color="auto"/>
        <w:right w:val="none" w:sz="0" w:space="0" w:color="auto"/>
      </w:divBdr>
    </w:div>
    <w:div w:id="668795159">
      <w:bodyDiv w:val="1"/>
      <w:marLeft w:val="0"/>
      <w:marRight w:val="0"/>
      <w:marTop w:val="0"/>
      <w:marBottom w:val="0"/>
      <w:divBdr>
        <w:top w:val="none" w:sz="0" w:space="0" w:color="auto"/>
        <w:left w:val="none" w:sz="0" w:space="0" w:color="auto"/>
        <w:bottom w:val="none" w:sz="0" w:space="0" w:color="auto"/>
        <w:right w:val="none" w:sz="0" w:space="0" w:color="auto"/>
      </w:divBdr>
    </w:div>
    <w:div w:id="669020493">
      <w:bodyDiv w:val="1"/>
      <w:marLeft w:val="0"/>
      <w:marRight w:val="0"/>
      <w:marTop w:val="0"/>
      <w:marBottom w:val="0"/>
      <w:divBdr>
        <w:top w:val="none" w:sz="0" w:space="0" w:color="auto"/>
        <w:left w:val="none" w:sz="0" w:space="0" w:color="auto"/>
        <w:bottom w:val="none" w:sz="0" w:space="0" w:color="auto"/>
        <w:right w:val="none" w:sz="0" w:space="0" w:color="auto"/>
      </w:divBdr>
    </w:div>
    <w:div w:id="669336989">
      <w:bodyDiv w:val="1"/>
      <w:marLeft w:val="0"/>
      <w:marRight w:val="0"/>
      <w:marTop w:val="0"/>
      <w:marBottom w:val="0"/>
      <w:divBdr>
        <w:top w:val="none" w:sz="0" w:space="0" w:color="auto"/>
        <w:left w:val="none" w:sz="0" w:space="0" w:color="auto"/>
        <w:bottom w:val="none" w:sz="0" w:space="0" w:color="auto"/>
        <w:right w:val="none" w:sz="0" w:space="0" w:color="auto"/>
      </w:divBdr>
    </w:div>
    <w:div w:id="669408316">
      <w:bodyDiv w:val="1"/>
      <w:marLeft w:val="0"/>
      <w:marRight w:val="0"/>
      <w:marTop w:val="0"/>
      <w:marBottom w:val="0"/>
      <w:divBdr>
        <w:top w:val="none" w:sz="0" w:space="0" w:color="auto"/>
        <w:left w:val="none" w:sz="0" w:space="0" w:color="auto"/>
        <w:bottom w:val="none" w:sz="0" w:space="0" w:color="auto"/>
        <w:right w:val="none" w:sz="0" w:space="0" w:color="auto"/>
      </w:divBdr>
    </w:div>
    <w:div w:id="669911624">
      <w:bodyDiv w:val="1"/>
      <w:marLeft w:val="0"/>
      <w:marRight w:val="0"/>
      <w:marTop w:val="0"/>
      <w:marBottom w:val="0"/>
      <w:divBdr>
        <w:top w:val="none" w:sz="0" w:space="0" w:color="auto"/>
        <w:left w:val="none" w:sz="0" w:space="0" w:color="auto"/>
        <w:bottom w:val="none" w:sz="0" w:space="0" w:color="auto"/>
        <w:right w:val="none" w:sz="0" w:space="0" w:color="auto"/>
      </w:divBdr>
    </w:div>
    <w:div w:id="670065032">
      <w:bodyDiv w:val="1"/>
      <w:marLeft w:val="0"/>
      <w:marRight w:val="0"/>
      <w:marTop w:val="0"/>
      <w:marBottom w:val="0"/>
      <w:divBdr>
        <w:top w:val="none" w:sz="0" w:space="0" w:color="auto"/>
        <w:left w:val="none" w:sz="0" w:space="0" w:color="auto"/>
        <w:bottom w:val="none" w:sz="0" w:space="0" w:color="auto"/>
        <w:right w:val="none" w:sz="0" w:space="0" w:color="auto"/>
      </w:divBdr>
    </w:div>
    <w:div w:id="670529805">
      <w:bodyDiv w:val="1"/>
      <w:marLeft w:val="0"/>
      <w:marRight w:val="0"/>
      <w:marTop w:val="0"/>
      <w:marBottom w:val="0"/>
      <w:divBdr>
        <w:top w:val="none" w:sz="0" w:space="0" w:color="auto"/>
        <w:left w:val="none" w:sz="0" w:space="0" w:color="auto"/>
        <w:bottom w:val="none" w:sz="0" w:space="0" w:color="auto"/>
        <w:right w:val="none" w:sz="0" w:space="0" w:color="auto"/>
      </w:divBdr>
    </w:div>
    <w:div w:id="670641022">
      <w:bodyDiv w:val="1"/>
      <w:marLeft w:val="0"/>
      <w:marRight w:val="0"/>
      <w:marTop w:val="0"/>
      <w:marBottom w:val="0"/>
      <w:divBdr>
        <w:top w:val="none" w:sz="0" w:space="0" w:color="auto"/>
        <w:left w:val="none" w:sz="0" w:space="0" w:color="auto"/>
        <w:bottom w:val="none" w:sz="0" w:space="0" w:color="auto"/>
        <w:right w:val="none" w:sz="0" w:space="0" w:color="auto"/>
      </w:divBdr>
    </w:div>
    <w:div w:id="670832472">
      <w:bodyDiv w:val="1"/>
      <w:marLeft w:val="0"/>
      <w:marRight w:val="0"/>
      <w:marTop w:val="0"/>
      <w:marBottom w:val="0"/>
      <w:divBdr>
        <w:top w:val="none" w:sz="0" w:space="0" w:color="auto"/>
        <w:left w:val="none" w:sz="0" w:space="0" w:color="auto"/>
        <w:bottom w:val="none" w:sz="0" w:space="0" w:color="auto"/>
        <w:right w:val="none" w:sz="0" w:space="0" w:color="auto"/>
      </w:divBdr>
    </w:div>
    <w:div w:id="670911440">
      <w:bodyDiv w:val="1"/>
      <w:marLeft w:val="0"/>
      <w:marRight w:val="0"/>
      <w:marTop w:val="0"/>
      <w:marBottom w:val="0"/>
      <w:divBdr>
        <w:top w:val="none" w:sz="0" w:space="0" w:color="auto"/>
        <w:left w:val="none" w:sz="0" w:space="0" w:color="auto"/>
        <w:bottom w:val="none" w:sz="0" w:space="0" w:color="auto"/>
        <w:right w:val="none" w:sz="0" w:space="0" w:color="auto"/>
      </w:divBdr>
    </w:div>
    <w:div w:id="671178657">
      <w:bodyDiv w:val="1"/>
      <w:marLeft w:val="0"/>
      <w:marRight w:val="0"/>
      <w:marTop w:val="0"/>
      <w:marBottom w:val="0"/>
      <w:divBdr>
        <w:top w:val="none" w:sz="0" w:space="0" w:color="auto"/>
        <w:left w:val="none" w:sz="0" w:space="0" w:color="auto"/>
        <w:bottom w:val="none" w:sz="0" w:space="0" w:color="auto"/>
        <w:right w:val="none" w:sz="0" w:space="0" w:color="auto"/>
      </w:divBdr>
    </w:div>
    <w:div w:id="671224205">
      <w:bodyDiv w:val="1"/>
      <w:marLeft w:val="0"/>
      <w:marRight w:val="0"/>
      <w:marTop w:val="0"/>
      <w:marBottom w:val="0"/>
      <w:divBdr>
        <w:top w:val="none" w:sz="0" w:space="0" w:color="auto"/>
        <w:left w:val="none" w:sz="0" w:space="0" w:color="auto"/>
        <w:bottom w:val="none" w:sz="0" w:space="0" w:color="auto"/>
        <w:right w:val="none" w:sz="0" w:space="0" w:color="auto"/>
      </w:divBdr>
    </w:div>
    <w:div w:id="671494331">
      <w:bodyDiv w:val="1"/>
      <w:marLeft w:val="0"/>
      <w:marRight w:val="0"/>
      <w:marTop w:val="0"/>
      <w:marBottom w:val="0"/>
      <w:divBdr>
        <w:top w:val="none" w:sz="0" w:space="0" w:color="auto"/>
        <w:left w:val="none" w:sz="0" w:space="0" w:color="auto"/>
        <w:bottom w:val="none" w:sz="0" w:space="0" w:color="auto"/>
        <w:right w:val="none" w:sz="0" w:space="0" w:color="auto"/>
      </w:divBdr>
    </w:div>
    <w:div w:id="671832638">
      <w:bodyDiv w:val="1"/>
      <w:marLeft w:val="0"/>
      <w:marRight w:val="0"/>
      <w:marTop w:val="0"/>
      <w:marBottom w:val="0"/>
      <w:divBdr>
        <w:top w:val="none" w:sz="0" w:space="0" w:color="auto"/>
        <w:left w:val="none" w:sz="0" w:space="0" w:color="auto"/>
        <w:bottom w:val="none" w:sz="0" w:space="0" w:color="auto"/>
        <w:right w:val="none" w:sz="0" w:space="0" w:color="auto"/>
      </w:divBdr>
    </w:div>
    <w:div w:id="672414552">
      <w:bodyDiv w:val="1"/>
      <w:marLeft w:val="0"/>
      <w:marRight w:val="0"/>
      <w:marTop w:val="0"/>
      <w:marBottom w:val="0"/>
      <w:divBdr>
        <w:top w:val="none" w:sz="0" w:space="0" w:color="auto"/>
        <w:left w:val="none" w:sz="0" w:space="0" w:color="auto"/>
        <w:bottom w:val="none" w:sz="0" w:space="0" w:color="auto"/>
        <w:right w:val="none" w:sz="0" w:space="0" w:color="auto"/>
      </w:divBdr>
    </w:div>
    <w:div w:id="672533964">
      <w:bodyDiv w:val="1"/>
      <w:marLeft w:val="0"/>
      <w:marRight w:val="0"/>
      <w:marTop w:val="0"/>
      <w:marBottom w:val="0"/>
      <w:divBdr>
        <w:top w:val="none" w:sz="0" w:space="0" w:color="auto"/>
        <w:left w:val="none" w:sz="0" w:space="0" w:color="auto"/>
        <w:bottom w:val="none" w:sz="0" w:space="0" w:color="auto"/>
        <w:right w:val="none" w:sz="0" w:space="0" w:color="auto"/>
      </w:divBdr>
    </w:div>
    <w:div w:id="672882317">
      <w:bodyDiv w:val="1"/>
      <w:marLeft w:val="0"/>
      <w:marRight w:val="0"/>
      <w:marTop w:val="0"/>
      <w:marBottom w:val="0"/>
      <w:divBdr>
        <w:top w:val="none" w:sz="0" w:space="0" w:color="auto"/>
        <w:left w:val="none" w:sz="0" w:space="0" w:color="auto"/>
        <w:bottom w:val="none" w:sz="0" w:space="0" w:color="auto"/>
        <w:right w:val="none" w:sz="0" w:space="0" w:color="auto"/>
      </w:divBdr>
    </w:div>
    <w:div w:id="673384096">
      <w:bodyDiv w:val="1"/>
      <w:marLeft w:val="0"/>
      <w:marRight w:val="0"/>
      <w:marTop w:val="0"/>
      <w:marBottom w:val="0"/>
      <w:divBdr>
        <w:top w:val="none" w:sz="0" w:space="0" w:color="auto"/>
        <w:left w:val="none" w:sz="0" w:space="0" w:color="auto"/>
        <w:bottom w:val="none" w:sz="0" w:space="0" w:color="auto"/>
        <w:right w:val="none" w:sz="0" w:space="0" w:color="auto"/>
      </w:divBdr>
    </w:div>
    <w:div w:id="673647444">
      <w:bodyDiv w:val="1"/>
      <w:marLeft w:val="0"/>
      <w:marRight w:val="0"/>
      <w:marTop w:val="0"/>
      <w:marBottom w:val="0"/>
      <w:divBdr>
        <w:top w:val="none" w:sz="0" w:space="0" w:color="auto"/>
        <w:left w:val="none" w:sz="0" w:space="0" w:color="auto"/>
        <w:bottom w:val="none" w:sz="0" w:space="0" w:color="auto"/>
        <w:right w:val="none" w:sz="0" w:space="0" w:color="auto"/>
      </w:divBdr>
    </w:div>
    <w:div w:id="673728259">
      <w:bodyDiv w:val="1"/>
      <w:marLeft w:val="0"/>
      <w:marRight w:val="0"/>
      <w:marTop w:val="0"/>
      <w:marBottom w:val="0"/>
      <w:divBdr>
        <w:top w:val="none" w:sz="0" w:space="0" w:color="auto"/>
        <w:left w:val="none" w:sz="0" w:space="0" w:color="auto"/>
        <w:bottom w:val="none" w:sz="0" w:space="0" w:color="auto"/>
        <w:right w:val="none" w:sz="0" w:space="0" w:color="auto"/>
      </w:divBdr>
    </w:div>
    <w:div w:id="673992512">
      <w:bodyDiv w:val="1"/>
      <w:marLeft w:val="0"/>
      <w:marRight w:val="0"/>
      <w:marTop w:val="0"/>
      <w:marBottom w:val="0"/>
      <w:divBdr>
        <w:top w:val="none" w:sz="0" w:space="0" w:color="auto"/>
        <w:left w:val="none" w:sz="0" w:space="0" w:color="auto"/>
        <w:bottom w:val="none" w:sz="0" w:space="0" w:color="auto"/>
        <w:right w:val="none" w:sz="0" w:space="0" w:color="auto"/>
      </w:divBdr>
    </w:div>
    <w:div w:id="674037783">
      <w:bodyDiv w:val="1"/>
      <w:marLeft w:val="0"/>
      <w:marRight w:val="0"/>
      <w:marTop w:val="0"/>
      <w:marBottom w:val="0"/>
      <w:divBdr>
        <w:top w:val="none" w:sz="0" w:space="0" w:color="auto"/>
        <w:left w:val="none" w:sz="0" w:space="0" w:color="auto"/>
        <w:bottom w:val="none" w:sz="0" w:space="0" w:color="auto"/>
        <w:right w:val="none" w:sz="0" w:space="0" w:color="auto"/>
      </w:divBdr>
    </w:div>
    <w:div w:id="674261929">
      <w:bodyDiv w:val="1"/>
      <w:marLeft w:val="0"/>
      <w:marRight w:val="0"/>
      <w:marTop w:val="0"/>
      <w:marBottom w:val="0"/>
      <w:divBdr>
        <w:top w:val="none" w:sz="0" w:space="0" w:color="auto"/>
        <w:left w:val="none" w:sz="0" w:space="0" w:color="auto"/>
        <w:bottom w:val="none" w:sz="0" w:space="0" w:color="auto"/>
        <w:right w:val="none" w:sz="0" w:space="0" w:color="auto"/>
      </w:divBdr>
    </w:div>
    <w:div w:id="674385349">
      <w:bodyDiv w:val="1"/>
      <w:marLeft w:val="0"/>
      <w:marRight w:val="0"/>
      <w:marTop w:val="0"/>
      <w:marBottom w:val="0"/>
      <w:divBdr>
        <w:top w:val="none" w:sz="0" w:space="0" w:color="auto"/>
        <w:left w:val="none" w:sz="0" w:space="0" w:color="auto"/>
        <w:bottom w:val="none" w:sz="0" w:space="0" w:color="auto"/>
        <w:right w:val="none" w:sz="0" w:space="0" w:color="auto"/>
      </w:divBdr>
    </w:div>
    <w:div w:id="674457814">
      <w:bodyDiv w:val="1"/>
      <w:marLeft w:val="0"/>
      <w:marRight w:val="0"/>
      <w:marTop w:val="0"/>
      <w:marBottom w:val="0"/>
      <w:divBdr>
        <w:top w:val="none" w:sz="0" w:space="0" w:color="auto"/>
        <w:left w:val="none" w:sz="0" w:space="0" w:color="auto"/>
        <w:bottom w:val="none" w:sz="0" w:space="0" w:color="auto"/>
        <w:right w:val="none" w:sz="0" w:space="0" w:color="auto"/>
      </w:divBdr>
    </w:div>
    <w:div w:id="674573696">
      <w:bodyDiv w:val="1"/>
      <w:marLeft w:val="0"/>
      <w:marRight w:val="0"/>
      <w:marTop w:val="0"/>
      <w:marBottom w:val="0"/>
      <w:divBdr>
        <w:top w:val="none" w:sz="0" w:space="0" w:color="auto"/>
        <w:left w:val="none" w:sz="0" w:space="0" w:color="auto"/>
        <w:bottom w:val="none" w:sz="0" w:space="0" w:color="auto"/>
        <w:right w:val="none" w:sz="0" w:space="0" w:color="auto"/>
      </w:divBdr>
    </w:div>
    <w:div w:id="675111621">
      <w:bodyDiv w:val="1"/>
      <w:marLeft w:val="0"/>
      <w:marRight w:val="0"/>
      <w:marTop w:val="0"/>
      <w:marBottom w:val="0"/>
      <w:divBdr>
        <w:top w:val="none" w:sz="0" w:space="0" w:color="auto"/>
        <w:left w:val="none" w:sz="0" w:space="0" w:color="auto"/>
        <w:bottom w:val="none" w:sz="0" w:space="0" w:color="auto"/>
        <w:right w:val="none" w:sz="0" w:space="0" w:color="auto"/>
      </w:divBdr>
    </w:div>
    <w:div w:id="675617908">
      <w:bodyDiv w:val="1"/>
      <w:marLeft w:val="0"/>
      <w:marRight w:val="0"/>
      <w:marTop w:val="0"/>
      <w:marBottom w:val="0"/>
      <w:divBdr>
        <w:top w:val="none" w:sz="0" w:space="0" w:color="auto"/>
        <w:left w:val="none" w:sz="0" w:space="0" w:color="auto"/>
        <w:bottom w:val="none" w:sz="0" w:space="0" w:color="auto"/>
        <w:right w:val="none" w:sz="0" w:space="0" w:color="auto"/>
      </w:divBdr>
    </w:div>
    <w:div w:id="675692134">
      <w:bodyDiv w:val="1"/>
      <w:marLeft w:val="0"/>
      <w:marRight w:val="0"/>
      <w:marTop w:val="0"/>
      <w:marBottom w:val="0"/>
      <w:divBdr>
        <w:top w:val="none" w:sz="0" w:space="0" w:color="auto"/>
        <w:left w:val="none" w:sz="0" w:space="0" w:color="auto"/>
        <w:bottom w:val="none" w:sz="0" w:space="0" w:color="auto"/>
        <w:right w:val="none" w:sz="0" w:space="0" w:color="auto"/>
      </w:divBdr>
    </w:div>
    <w:div w:id="676080627">
      <w:bodyDiv w:val="1"/>
      <w:marLeft w:val="0"/>
      <w:marRight w:val="0"/>
      <w:marTop w:val="0"/>
      <w:marBottom w:val="0"/>
      <w:divBdr>
        <w:top w:val="none" w:sz="0" w:space="0" w:color="auto"/>
        <w:left w:val="none" w:sz="0" w:space="0" w:color="auto"/>
        <w:bottom w:val="none" w:sz="0" w:space="0" w:color="auto"/>
        <w:right w:val="none" w:sz="0" w:space="0" w:color="auto"/>
      </w:divBdr>
    </w:div>
    <w:div w:id="676083905">
      <w:bodyDiv w:val="1"/>
      <w:marLeft w:val="0"/>
      <w:marRight w:val="0"/>
      <w:marTop w:val="0"/>
      <w:marBottom w:val="0"/>
      <w:divBdr>
        <w:top w:val="none" w:sz="0" w:space="0" w:color="auto"/>
        <w:left w:val="none" w:sz="0" w:space="0" w:color="auto"/>
        <w:bottom w:val="none" w:sz="0" w:space="0" w:color="auto"/>
        <w:right w:val="none" w:sz="0" w:space="0" w:color="auto"/>
      </w:divBdr>
    </w:div>
    <w:div w:id="676158889">
      <w:bodyDiv w:val="1"/>
      <w:marLeft w:val="0"/>
      <w:marRight w:val="0"/>
      <w:marTop w:val="0"/>
      <w:marBottom w:val="0"/>
      <w:divBdr>
        <w:top w:val="none" w:sz="0" w:space="0" w:color="auto"/>
        <w:left w:val="none" w:sz="0" w:space="0" w:color="auto"/>
        <w:bottom w:val="none" w:sz="0" w:space="0" w:color="auto"/>
        <w:right w:val="none" w:sz="0" w:space="0" w:color="auto"/>
      </w:divBdr>
    </w:div>
    <w:div w:id="676493886">
      <w:bodyDiv w:val="1"/>
      <w:marLeft w:val="0"/>
      <w:marRight w:val="0"/>
      <w:marTop w:val="0"/>
      <w:marBottom w:val="0"/>
      <w:divBdr>
        <w:top w:val="none" w:sz="0" w:space="0" w:color="auto"/>
        <w:left w:val="none" w:sz="0" w:space="0" w:color="auto"/>
        <w:bottom w:val="none" w:sz="0" w:space="0" w:color="auto"/>
        <w:right w:val="none" w:sz="0" w:space="0" w:color="auto"/>
      </w:divBdr>
    </w:div>
    <w:div w:id="676494401">
      <w:bodyDiv w:val="1"/>
      <w:marLeft w:val="0"/>
      <w:marRight w:val="0"/>
      <w:marTop w:val="0"/>
      <w:marBottom w:val="0"/>
      <w:divBdr>
        <w:top w:val="none" w:sz="0" w:space="0" w:color="auto"/>
        <w:left w:val="none" w:sz="0" w:space="0" w:color="auto"/>
        <w:bottom w:val="none" w:sz="0" w:space="0" w:color="auto"/>
        <w:right w:val="none" w:sz="0" w:space="0" w:color="auto"/>
      </w:divBdr>
    </w:div>
    <w:div w:id="676662970">
      <w:bodyDiv w:val="1"/>
      <w:marLeft w:val="0"/>
      <w:marRight w:val="0"/>
      <w:marTop w:val="0"/>
      <w:marBottom w:val="0"/>
      <w:divBdr>
        <w:top w:val="none" w:sz="0" w:space="0" w:color="auto"/>
        <w:left w:val="none" w:sz="0" w:space="0" w:color="auto"/>
        <w:bottom w:val="none" w:sz="0" w:space="0" w:color="auto"/>
        <w:right w:val="none" w:sz="0" w:space="0" w:color="auto"/>
      </w:divBdr>
    </w:div>
    <w:div w:id="676922922">
      <w:bodyDiv w:val="1"/>
      <w:marLeft w:val="0"/>
      <w:marRight w:val="0"/>
      <w:marTop w:val="0"/>
      <w:marBottom w:val="0"/>
      <w:divBdr>
        <w:top w:val="none" w:sz="0" w:space="0" w:color="auto"/>
        <w:left w:val="none" w:sz="0" w:space="0" w:color="auto"/>
        <w:bottom w:val="none" w:sz="0" w:space="0" w:color="auto"/>
        <w:right w:val="none" w:sz="0" w:space="0" w:color="auto"/>
      </w:divBdr>
    </w:div>
    <w:div w:id="677537490">
      <w:bodyDiv w:val="1"/>
      <w:marLeft w:val="0"/>
      <w:marRight w:val="0"/>
      <w:marTop w:val="0"/>
      <w:marBottom w:val="0"/>
      <w:divBdr>
        <w:top w:val="none" w:sz="0" w:space="0" w:color="auto"/>
        <w:left w:val="none" w:sz="0" w:space="0" w:color="auto"/>
        <w:bottom w:val="none" w:sz="0" w:space="0" w:color="auto"/>
        <w:right w:val="none" w:sz="0" w:space="0" w:color="auto"/>
      </w:divBdr>
    </w:div>
    <w:div w:id="677661945">
      <w:bodyDiv w:val="1"/>
      <w:marLeft w:val="0"/>
      <w:marRight w:val="0"/>
      <w:marTop w:val="0"/>
      <w:marBottom w:val="0"/>
      <w:divBdr>
        <w:top w:val="none" w:sz="0" w:space="0" w:color="auto"/>
        <w:left w:val="none" w:sz="0" w:space="0" w:color="auto"/>
        <w:bottom w:val="none" w:sz="0" w:space="0" w:color="auto"/>
        <w:right w:val="none" w:sz="0" w:space="0" w:color="auto"/>
      </w:divBdr>
    </w:div>
    <w:div w:id="677736474">
      <w:bodyDiv w:val="1"/>
      <w:marLeft w:val="0"/>
      <w:marRight w:val="0"/>
      <w:marTop w:val="0"/>
      <w:marBottom w:val="0"/>
      <w:divBdr>
        <w:top w:val="none" w:sz="0" w:space="0" w:color="auto"/>
        <w:left w:val="none" w:sz="0" w:space="0" w:color="auto"/>
        <w:bottom w:val="none" w:sz="0" w:space="0" w:color="auto"/>
        <w:right w:val="none" w:sz="0" w:space="0" w:color="auto"/>
      </w:divBdr>
    </w:div>
    <w:div w:id="677925688">
      <w:bodyDiv w:val="1"/>
      <w:marLeft w:val="0"/>
      <w:marRight w:val="0"/>
      <w:marTop w:val="0"/>
      <w:marBottom w:val="0"/>
      <w:divBdr>
        <w:top w:val="none" w:sz="0" w:space="0" w:color="auto"/>
        <w:left w:val="none" w:sz="0" w:space="0" w:color="auto"/>
        <w:bottom w:val="none" w:sz="0" w:space="0" w:color="auto"/>
        <w:right w:val="none" w:sz="0" w:space="0" w:color="auto"/>
      </w:divBdr>
    </w:div>
    <w:div w:id="678000870">
      <w:bodyDiv w:val="1"/>
      <w:marLeft w:val="0"/>
      <w:marRight w:val="0"/>
      <w:marTop w:val="0"/>
      <w:marBottom w:val="0"/>
      <w:divBdr>
        <w:top w:val="none" w:sz="0" w:space="0" w:color="auto"/>
        <w:left w:val="none" w:sz="0" w:space="0" w:color="auto"/>
        <w:bottom w:val="none" w:sz="0" w:space="0" w:color="auto"/>
        <w:right w:val="none" w:sz="0" w:space="0" w:color="auto"/>
      </w:divBdr>
    </w:div>
    <w:div w:id="678431385">
      <w:bodyDiv w:val="1"/>
      <w:marLeft w:val="0"/>
      <w:marRight w:val="0"/>
      <w:marTop w:val="0"/>
      <w:marBottom w:val="0"/>
      <w:divBdr>
        <w:top w:val="none" w:sz="0" w:space="0" w:color="auto"/>
        <w:left w:val="none" w:sz="0" w:space="0" w:color="auto"/>
        <w:bottom w:val="none" w:sz="0" w:space="0" w:color="auto"/>
        <w:right w:val="none" w:sz="0" w:space="0" w:color="auto"/>
      </w:divBdr>
    </w:div>
    <w:div w:id="678503297">
      <w:bodyDiv w:val="1"/>
      <w:marLeft w:val="0"/>
      <w:marRight w:val="0"/>
      <w:marTop w:val="0"/>
      <w:marBottom w:val="0"/>
      <w:divBdr>
        <w:top w:val="none" w:sz="0" w:space="0" w:color="auto"/>
        <w:left w:val="none" w:sz="0" w:space="0" w:color="auto"/>
        <w:bottom w:val="none" w:sz="0" w:space="0" w:color="auto"/>
        <w:right w:val="none" w:sz="0" w:space="0" w:color="auto"/>
      </w:divBdr>
    </w:div>
    <w:div w:id="678577663">
      <w:bodyDiv w:val="1"/>
      <w:marLeft w:val="0"/>
      <w:marRight w:val="0"/>
      <w:marTop w:val="0"/>
      <w:marBottom w:val="0"/>
      <w:divBdr>
        <w:top w:val="none" w:sz="0" w:space="0" w:color="auto"/>
        <w:left w:val="none" w:sz="0" w:space="0" w:color="auto"/>
        <w:bottom w:val="none" w:sz="0" w:space="0" w:color="auto"/>
        <w:right w:val="none" w:sz="0" w:space="0" w:color="auto"/>
      </w:divBdr>
    </w:div>
    <w:div w:id="678581785">
      <w:bodyDiv w:val="1"/>
      <w:marLeft w:val="0"/>
      <w:marRight w:val="0"/>
      <w:marTop w:val="0"/>
      <w:marBottom w:val="0"/>
      <w:divBdr>
        <w:top w:val="none" w:sz="0" w:space="0" w:color="auto"/>
        <w:left w:val="none" w:sz="0" w:space="0" w:color="auto"/>
        <w:bottom w:val="none" w:sz="0" w:space="0" w:color="auto"/>
        <w:right w:val="none" w:sz="0" w:space="0" w:color="auto"/>
      </w:divBdr>
    </w:div>
    <w:div w:id="679548331">
      <w:bodyDiv w:val="1"/>
      <w:marLeft w:val="0"/>
      <w:marRight w:val="0"/>
      <w:marTop w:val="0"/>
      <w:marBottom w:val="0"/>
      <w:divBdr>
        <w:top w:val="none" w:sz="0" w:space="0" w:color="auto"/>
        <w:left w:val="none" w:sz="0" w:space="0" w:color="auto"/>
        <w:bottom w:val="none" w:sz="0" w:space="0" w:color="auto"/>
        <w:right w:val="none" w:sz="0" w:space="0" w:color="auto"/>
      </w:divBdr>
    </w:div>
    <w:div w:id="679621581">
      <w:bodyDiv w:val="1"/>
      <w:marLeft w:val="0"/>
      <w:marRight w:val="0"/>
      <w:marTop w:val="0"/>
      <w:marBottom w:val="0"/>
      <w:divBdr>
        <w:top w:val="none" w:sz="0" w:space="0" w:color="auto"/>
        <w:left w:val="none" w:sz="0" w:space="0" w:color="auto"/>
        <w:bottom w:val="none" w:sz="0" w:space="0" w:color="auto"/>
        <w:right w:val="none" w:sz="0" w:space="0" w:color="auto"/>
      </w:divBdr>
    </w:div>
    <w:div w:id="679888444">
      <w:bodyDiv w:val="1"/>
      <w:marLeft w:val="0"/>
      <w:marRight w:val="0"/>
      <w:marTop w:val="0"/>
      <w:marBottom w:val="0"/>
      <w:divBdr>
        <w:top w:val="none" w:sz="0" w:space="0" w:color="auto"/>
        <w:left w:val="none" w:sz="0" w:space="0" w:color="auto"/>
        <w:bottom w:val="none" w:sz="0" w:space="0" w:color="auto"/>
        <w:right w:val="none" w:sz="0" w:space="0" w:color="auto"/>
      </w:divBdr>
    </w:div>
    <w:div w:id="680084769">
      <w:bodyDiv w:val="1"/>
      <w:marLeft w:val="0"/>
      <w:marRight w:val="0"/>
      <w:marTop w:val="0"/>
      <w:marBottom w:val="0"/>
      <w:divBdr>
        <w:top w:val="none" w:sz="0" w:space="0" w:color="auto"/>
        <w:left w:val="none" w:sz="0" w:space="0" w:color="auto"/>
        <w:bottom w:val="none" w:sz="0" w:space="0" w:color="auto"/>
        <w:right w:val="none" w:sz="0" w:space="0" w:color="auto"/>
      </w:divBdr>
    </w:div>
    <w:div w:id="680275196">
      <w:bodyDiv w:val="1"/>
      <w:marLeft w:val="0"/>
      <w:marRight w:val="0"/>
      <w:marTop w:val="0"/>
      <w:marBottom w:val="0"/>
      <w:divBdr>
        <w:top w:val="none" w:sz="0" w:space="0" w:color="auto"/>
        <w:left w:val="none" w:sz="0" w:space="0" w:color="auto"/>
        <w:bottom w:val="none" w:sz="0" w:space="0" w:color="auto"/>
        <w:right w:val="none" w:sz="0" w:space="0" w:color="auto"/>
      </w:divBdr>
    </w:div>
    <w:div w:id="680351844">
      <w:bodyDiv w:val="1"/>
      <w:marLeft w:val="0"/>
      <w:marRight w:val="0"/>
      <w:marTop w:val="0"/>
      <w:marBottom w:val="0"/>
      <w:divBdr>
        <w:top w:val="none" w:sz="0" w:space="0" w:color="auto"/>
        <w:left w:val="none" w:sz="0" w:space="0" w:color="auto"/>
        <w:bottom w:val="none" w:sz="0" w:space="0" w:color="auto"/>
        <w:right w:val="none" w:sz="0" w:space="0" w:color="auto"/>
      </w:divBdr>
    </w:div>
    <w:div w:id="680592518">
      <w:bodyDiv w:val="1"/>
      <w:marLeft w:val="0"/>
      <w:marRight w:val="0"/>
      <w:marTop w:val="0"/>
      <w:marBottom w:val="0"/>
      <w:divBdr>
        <w:top w:val="none" w:sz="0" w:space="0" w:color="auto"/>
        <w:left w:val="none" w:sz="0" w:space="0" w:color="auto"/>
        <w:bottom w:val="none" w:sz="0" w:space="0" w:color="auto"/>
        <w:right w:val="none" w:sz="0" w:space="0" w:color="auto"/>
      </w:divBdr>
    </w:div>
    <w:div w:id="680930607">
      <w:bodyDiv w:val="1"/>
      <w:marLeft w:val="0"/>
      <w:marRight w:val="0"/>
      <w:marTop w:val="0"/>
      <w:marBottom w:val="0"/>
      <w:divBdr>
        <w:top w:val="none" w:sz="0" w:space="0" w:color="auto"/>
        <w:left w:val="none" w:sz="0" w:space="0" w:color="auto"/>
        <w:bottom w:val="none" w:sz="0" w:space="0" w:color="auto"/>
        <w:right w:val="none" w:sz="0" w:space="0" w:color="auto"/>
      </w:divBdr>
    </w:div>
    <w:div w:id="681247117">
      <w:bodyDiv w:val="1"/>
      <w:marLeft w:val="0"/>
      <w:marRight w:val="0"/>
      <w:marTop w:val="0"/>
      <w:marBottom w:val="0"/>
      <w:divBdr>
        <w:top w:val="none" w:sz="0" w:space="0" w:color="auto"/>
        <w:left w:val="none" w:sz="0" w:space="0" w:color="auto"/>
        <w:bottom w:val="none" w:sz="0" w:space="0" w:color="auto"/>
        <w:right w:val="none" w:sz="0" w:space="0" w:color="auto"/>
      </w:divBdr>
    </w:div>
    <w:div w:id="681324615">
      <w:bodyDiv w:val="1"/>
      <w:marLeft w:val="0"/>
      <w:marRight w:val="0"/>
      <w:marTop w:val="0"/>
      <w:marBottom w:val="0"/>
      <w:divBdr>
        <w:top w:val="none" w:sz="0" w:space="0" w:color="auto"/>
        <w:left w:val="none" w:sz="0" w:space="0" w:color="auto"/>
        <w:bottom w:val="none" w:sz="0" w:space="0" w:color="auto"/>
        <w:right w:val="none" w:sz="0" w:space="0" w:color="auto"/>
      </w:divBdr>
    </w:div>
    <w:div w:id="681857261">
      <w:bodyDiv w:val="1"/>
      <w:marLeft w:val="0"/>
      <w:marRight w:val="0"/>
      <w:marTop w:val="0"/>
      <w:marBottom w:val="0"/>
      <w:divBdr>
        <w:top w:val="none" w:sz="0" w:space="0" w:color="auto"/>
        <w:left w:val="none" w:sz="0" w:space="0" w:color="auto"/>
        <w:bottom w:val="none" w:sz="0" w:space="0" w:color="auto"/>
        <w:right w:val="none" w:sz="0" w:space="0" w:color="auto"/>
      </w:divBdr>
    </w:div>
    <w:div w:id="681981002">
      <w:bodyDiv w:val="1"/>
      <w:marLeft w:val="0"/>
      <w:marRight w:val="0"/>
      <w:marTop w:val="0"/>
      <w:marBottom w:val="0"/>
      <w:divBdr>
        <w:top w:val="none" w:sz="0" w:space="0" w:color="auto"/>
        <w:left w:val="none" w:sz="0" w:space="0" w:color="auto"/>
        <w:bottom w:val="none" w:sz="0" w:space="0" w:color="auto"/>
        <w:right w:val="none" w:sz="0" w:space="0" w:color="auto"/>
      </w:divBdr>
    </w:div>
    <w:div w:id="682316936">
      <w:bodyDiv w:val="1"/>
      <w:marLeft w:val="0"/>
      <w:marRight w:val="0"/>
      <w:marTop w:val="0"/>
      <w:marBottom w:val="0"/>
      <w:divBdr>
        <w:top w:val="none" w:sz="0" w:space="0" w:color="auto"/>
        <w:left w:val="none" w:sz="0" w:space="0" w:color="auto"/>
        <w:bottom w:val="none" w:sz="0" w:space="0" w:color="auto"/>
        <w:right w:val="none" w:sz="0" w:space="0" w:color="auto"/>
      </w:divBdr>
    </w:div>
    <w:div w:id="682628518">
      <w:bodyDiv w:val="1"/>
      <w:marLeft w:val="0"/>
      <w:marRight w:val="0"/>
      <w:marTop w:val="0"/>
      <w:marBottom w:val="0"/>
      <w:divBdr>
        <w:top w:val="none" w:sz="0" w:space="0" w:color="auto"/>
        <w:left w:val="none" w:sz="0" w:space="0" w:color="auto"/>
        <w:bottom w:val="none" w:sz="0" w:space="0" w:color="auto"/>
        <w:right w:val="none" w:sz="0" w:space="0" w:color="auto"/>
      </w:divBdr>
    </w:div>
    <w:div w:id="682631966">
      <w:bodyDiv w:val="1"/>
      <w:marLeft w:val="0"/>
      <w:marRight w:val="0"/>
      <w:marTop w:val="0"/>
      <w:marBottom w:val="0"/>
      <w:divBdr>
        <w:top w:val="none" w:sz="0" w:space="0" w:color="auto"/>
        <w:left w:val="none" w:sz="0" w:space="0" w:color="auto"/>
        <w:bottom w:val="none" w:sz="0" w:space="0" w:color="auto"/>
        <w:right w:val="none" w:sz="0" w:space="0" w:color="auto"/>
      </w:divBdr>
    </w:div>
    <w:div w:id="683479423">
      <w:bodyDiv w:val="1"/>
      <w:marLeft w:val="0"/>
      <w:marRight w:val="0"/>
      <w:marTop w:val="0"/>
      <w:marBottom w:val="0"/>
      <w:divBdr>
        <w:top w:val="none" w:sz="0" w:space="0" w:color="auto"/>
        <w:left w:val="none" w:sz="0" w:space="0" w:color="auto"/>
        <w:bottom w:val="none" w:sz="0" w:space="0" w:color="auto"/>
        <w:right w:val="none" w:sz="0" w:space="0" w:color="auto"/>
      </w:divBdr>
    </w:div>
    <w:div w:id="684138448">
      <w:bodyDiv w:val="1"/>
      <w:marLeft w:val="0"/>
      <w:marRight w:val="0"/>
      <w:marTop w:val="0"/>
      <w:marBottom w:val="0"/>
      <w:divBdr>
        <w:top w:val="none" w:sz="0" w:space="0" w:color="auto"/>
        <w:left w:val="none" w:sz="0" w:space="0" w:color="auto"/>
        <w:bottom w:val="none" w:sz="0" w:space="0" w:color="auto"/>
        <w:right w:val="none" w:sz="0" w:space="0" w:color="auto"/>
      </w:divBdr>
    </w:div>
    <w:div w:id="684474895">
      <w:bodyDiv w:val="1"/>
      <w:marLeft w:val="0"/>
      <w:marRight w:val="0"/>
      <w:marTop w:val="0"/>
      <w:marBottom w:val="0"/>
      <w:divBdr>
        <w:top w:val="none" w:sz="0" w:space="0" w:color="auto"/>
        <w:left w:val="none" w:sz="0" w:space="0" w:color="auto"/>
        <w:bottom w:val="none" w:sz="0" w:space="0" w:color="auto"/>
        <w:right w:val="none" w:sz="0" w:space="0" w:color="auto"/>
      </w:divBdr>
    </w:div>
    <w:div w:id="684524931">
      <w:bodyDiv w:val="1"/>
      <w:marLeft w:val="0"/>
      <w:marRight w:val="0"/>
      <w:marTop w:val="0"/>
      <w:marBottom w:val="0"/>
      <w:divBdr>
        <w:top w:val="none" w:sz="0" w:space="0" w:color="auto"/>
        <w:left w:val="none" w:sz="0" w:space="0" w:color="auto"/>
        <w:bottom w:val="none" w:sz="0" w:space="0" w:color="auto"/>
        <w:right w:val="none" w:sz="0" w:space="0" w:color="auto"/>
      </w:divBdr>
    </w:div>
    <w:div w:id="685450746">
      <w:bodyDiv w:val="1"/>
      <w:marLeft w:val="0"/>
      <w:marRight w:val="0"/>
      <w:marTop w:val="0"/>
      <w:marBottom w:val="0"/>
      <w:divBdr>
        <w:top w:val="none" w:sz="0" w:space="0" w:color="auto"/>
        <w:left w:val="none" w:sz="0" w:space="0" w:color="auto"/>
        <w:bottom w:val="none" w:sz="0" w:space="0" w:color="auto"/>
        <w:right w:val="none" w:sz="0" w:space="0" w:color="auto"/>
      </w:divBdr>
    </w:div>
    <w:div w:id="686104071">
      <w:bodyDiv w:val="1"/>
      <w:marLeft w:val="0"/>
      <w:marRight w:val="0"/>
      <w:marTop w:val="0"/>
      <w:marBottom w:val="0"/>
      <w:divBdr>
        <w:top w:val="none" w:sz="0" w:space="0" w:color="auto"/>
        <w:left w:val="none" w:sz="0" w:space="0" w:color="auto"/>
        <w:bottom w:val="none" w:sz="0" w:space="0" w:color="auto"/>
        <w:right w:val="none" w:sz="0" w:space="0" w:color="auto"/>
      </w:divBdr>
    </w:div>
    <w:div w:id="686293830">
      <w:bodyDiv w:val="1"/>
      <w:marLeft w:val="0"/>
      <w:marRight w:val="0"/>
      <w:marTop w:val="0"/>
      <w:marBottom w:val="0"/>
      <w:divBdr>
        <w:top w:val="none" w:sz="0" w:space="0" w:color="auto"/>
        <w:left w:val="none" w:sz="0" w:space="0" w:color="auto"/>
        <w:bottom w:val="none" w:sz="0" w:space="0" w:color="auto"/>
        <w:right w:val="none" w:sz="0" w:space="0" w:color="auto"/>
      </w:divBdr>
    </w:div>
    <w:div w:id="686368961">
      <w:bodyDiv w:val="1"/>
      <w:marLeft w:val="0"/>
      <w:marRight w:val="0"/>
      <w:marTop w:val="0"/>
      <w:marBottom w:val="0"/>
      <w:divBdr>
        <w:top w:val="none" w:sz="0" w:space="0" w:color="auto"/>
        <w:left w:val="none" w:sz="0" w:space="0" w:color="auto"/>
        <w:bottom w:val="none" w:sz="0" w:space="0" w:color="auto"/>
        <w:right w:val="none" w:sz="0" w:space="0" w:color="auto"/>
      </w:divBdr>
    </w:div>
    <w:div w:id="686761450">
      <w:bodyDiv w:val="1"/>
      <w:marLeft w:val="0"/>
      <w:marRight w:val="0"/>
      <w:marTop w:val="0"/>
      <w:marBottom w:val="0"/>
      <w:divBdr>
        <w:top w:val="none" w:sz="0" w:space="0" w:color="auto"/>
        <w:left w:val="none" w:sz="0" w:space="0" w:color="auto"/>
        <w:bottom w:val="none" w:sz="0" w:space="0" w:color="auto"/>
        <w:right w:val="none" w:sz="0" w:space="0" w:color="auto"/>
      </w:divBdr>
    </w:div>
    <w:div w:id="686827342">
      <w:bodyDiv w:val="1"/>
      <w:marLeft w:val="0"/>
      <w:marRight w:val="0"/>
      <w:marTop w:val="0"/>
      <w:marBottom w:val="0"/>
      <w:divBdr>
        <w:top w:val="none" w:sz="0" w:space="0" w:color="auto"/>
        <w:left w:val="none" w:sz="0" w:space="0" w:color="auto"/>
        <w:bottom w:val="none" w:sz="0" w:space="0" w:color="auto"/>
        <w:right w:val="none" w:sz="0" w:space="0" w:color="auto"/>
      </w:divBdr>
    </w:div>
    <w:div w:id="686832296">
      <w:bodyDiv w:val="1"/>
      <w:marLeft w:val="0"/>
      <w:marRight w:val="0"/>
      <w:marTop w:val="0"/>
      <w:marBottom w:val="0"/>
      <w:divBdr>
        <w:top w:val="none" w:sz="0" w:space="0" w:color="auto"/>
        <w:left w:val="none" w:sz="0" w:space="0" w:color="auto"/>
        <w:bottom w:val="none" w:sz="0" w:space="0" w:color="auto"/>
        <w:right w:val="none" w:sz="0" w:space="0" w:color="auto"/>
      </w:divBdr>
    </w:div>
    <w:div w:id="687491646">
      <w:bodyDiv w:val="1"/>
      <w:marLeft w:val="0"/>
      <w:marRight w:val="0"/>
      <w:marTop w:val="0"/>
      <w:marBottom w:val="0"/>
      <w:divBdr>
        <w:top w:val="none" w:sz="0" w:space="0" w:color="auto"/>
        <w:left w:val="none" w:sz="0" w:space="0" w:color="auto"/>
        <w:bottom w:val="none" w:sz="0" w:space="0" w:color="auto"/>
        <w:right w:val="none" w:sz="0" w:space="0" w:color="auto"/>
      </w:divBdr>
    </w:div>
    <w:div w:id="687607173">
      <w:bodyDiv w:val="1"/>
      <w:marLeft w:val="0"/>
      <w:marRight w:val="0"/>
      <w:marTop w:val="0"/>
      <w:marBottom w:val="0"/>
      <w:divBdr>
        <w:top w:val="none" w:sz="0" w:space="0" w:color="auto"/>
        <w:left w:val="none" w:sz="0" w:space="0" w:color="auto"/>
        <w:bottom w:val="none" w:sz="0" w:space="0" w:color="auto"/>
        <w:right w:val="none" w:sz="0" w:space="0" w:color="auto"/>
      </w:divBdr>
    </w:div>
    <w:div w:id="687682690">
      <w:bodyDiv w:val="1"/>
      <w:marLeft w:val="0"/>
      <w:marRight w:val="0"/>
      <w:marTop w:val="0"/>
      <w:marBottom w:val="0"/>
      <w:divBdr>
        <w:top w:val="none" w:sz="0" w:space="0" w:color="auto"/>
        <w:left w:val="none" w:sz="0" w:space="0" w:color="auto"/>
        <w:bottom w:val="none" w:sz="0" w:space="0" w:color="auto"/>
        <w:right w:val="none" w:sz="0" w:space="0" w:color="auto"/>
      </w:divBdr>
    </w:div>
    <w:div w:id="687754406">
      <w:bodyDiv w:val="1"/>
      <w:marLeft w:val="0"/>
      <w:marRight w:val="0"/>
      <w:marTop w:val="0"/>
      <w:marBottom w:val="0"/>
      <w:divBdr>
        <w:top w:val="none" w:sz="0" w:space="0" w:color="auto"/>
        <w:left w:val="none" w:sz="0" w:space="0" w:color="auto"/>
        <w:bottom w:val="none" w:sz="0" w:space="0" w:color="auto"/>
        <w:right w:val="none" w:sz="0" w:space="0" w:color="auto"/>
      </w:divBdr>
    </w:div>
    <w:div w:id="687802302">
      <w:bodyDiv w:val="1"/>
      <w:marLeft w:val="0"/>
      <w:marRight w:val="0"/>
      <w:marTop w:val="0"/>
      <w:marBottom w:val="0"/>
      <w:divBdr>
        <w:top w:val="none" w:sz="0" w:space="0" w:color="auto"/>
        <w:left w:val="none" w:sz="0" w:space="0" w:color="auto"/>
        <w:bottom w:val="none" w:sz="0" w:space="0" w:color="auto"/>
        <w:right w:val="none" w:sz="0" w:space="0" w:color="auto"/>
      </w:divBdr>
    </w:div>
    <w:div w:id="688332776">
      <w:bodyDiv w:val="1"/>
      <w:marLeft w:val="0"/>
      <w:marRight w:val="0"/>
      <w:marTop w:val="0"/>
      <w:marBottom w:val="0"/>
      <w:divBdr>
        <w:top w:val="none" w:sz="0" w:space="0" w:color="auto"/>
        <w:left w:val="none" w:sz="0" w:space="0" w:color="auto"/>
        <w:bottom w:val="none" w:sz="0" w:space="0" w:color="auto"/>
        <w:right w:val="none" w:sz="0" w:space="0" w:color="auto"/>
      </w:divBdr>
    </w:div>
    <w:div w:id="688408742">
      <w:bodyDiv w:val="1"/>
      <w:marLeft w:val="0"/>
      <w:marRight w:val="0"/>
      <w:marTop w:val="0"/>
      <w:marBottom w:val="0"/>
      <w:divBdr>
        <w:top w:val="none" w:sz="0" w:space="0" w:color="auto"/>
        <w:left w:val="none" w:sz="0" w:space="0" w:color="auto"/>
        <w:bottom w:val="none" w:sz="0" w:space="0" w:color="auto"/>
        <w:right w:val="none" w:sz="0" w:space="0" w:color="auto"/>
      </w:divBdr>
    </w:div>
    <w:div w:id="688486285">
      <w:bodyDiv w:val="1"/>
      <w:marLeft w:val="0"/>
      <w:marRight w:val="0"/>
      <w:marTop w:val="0"/>
      <w:marBottom w:val="0"/>
      <w:divBdr>
        <w:top w:val="none" w:sz="0" w:space="0" w:color="auto"/>
        <w:left w:val="none" w:sz="0" w:space="0" w:color="auto"/>
        <w:bottom w:val="none" w:sz="0" w:space="0" w:color="auto"/>
        <w:right w:val="none" w:sz="0" w:space="0" w:color="auto"/>
      </w:divBdr>
    </w:div>
    <w:div w:id="688675360">
      <w:bodyDiv w:val="1"/>
      <w:marLeft w:val="0"/>
      <w:marRight w:val="0"/>
      <w:marTop w:val="0"/>
      <w:marBottom w:val="0"/>
      <w:divBdr>
        <w:top w:val="none" w:sz="0" w:space="0" w:color="auto"/>
        <w:left w:val="none" w:sz="0" w:space="0" w:color="auto"/>
        <w:bottom w:val="none" w:sz="0" w:space="0" w:color="auto"/>
        <w:right w:val="none" w:sz="0" w:space="0" w:color="auto"/>
      </w:divBdr>
    </w:div>
    <w:div w:id="688796775">
      <w:bodyDiv w:val="1"/>
      <w:marLeft w:val="0"/>
      <w:marRight w:val="0"/>
      <w:marTop w:val="0"/>
      <w:marBottom w:val="0"/>
      <w:divBdr>
        <w:top w:val="none" w:sz="0" w:space="0" w:color="auto"/>
        <w:left w:val="none" w:sz="0" w:space="0" w:color="auto"/>
        <w:bottom w:val="none" w:sz="0" w:space="0" w:color="auto"/>
        <w:right w:val="none" w:sz="0" w:space="0" w:color="auto"/>
      </w:divBdr>
    </w:div>
    <w:div w:id="689138230">
      <w:bodyDiv w:val="1"/>
      <w:marLeft w:val="0"/>
      <w:marRight w:val="0"/>
      <w:marTop w:val="0"/>
      <w:marBottom w:val="0"/>
      <w:divBdr>
        <w:top w:val="none" w:sz="0" w:space="0" w:color="auto"/>
        <w:left w:val="none" w:sz="0" w:space="0" w:color="auto"/>
        <w:bottom w:val="none" w:sz="0" w:space="0" w:color="auto"/>
        <w:right w:val="none" w:sz="0" w:space="0" w:color="auto"/>
      </w:divBdr>
    </w:div>
    <w:div w:id="689257690">
      <w:bodyDiv w:val="1"/>
      <w:marLeft w:val="0"/>
      <w:marRight w:val="0"/>
      <w:marTop w:val="0"/>
      <w:marBottom w:val="0"/>
      <w:divBdr>
        <w:top w:val="none" w:sz="0" w:space="0" w:color="auto"/>
        <w:left w:val="none" w:sz="0" w:space="0" w:color="auto"/>
        <w:bottom w:val="none" w:sz="0" w:space="0" w:color="auto"/>
        <w:right w:val="none" w:sz="0" w:space="0" w:color="auto"/>
      </w:divBdr>
    </w:div>
    <w:div w:id="689373764">
      <w:bodyDiv w:val="1"/>
      <w:marLeft w:val="0"/>
      <w:marRight w:val="0"/>
      <w:marTop w:val="0"/>
      <w:marBottom w:val="0"/>
      <w:divBdr>
        <w:top w:val="none" w:sz="0" w:space="0" w:color="auto"/>
        <w:left w:val="none" w:sz="0" w:space="0" w:color="auto"/>
        <w:bottom w:val="none" w:sz="0" w:space="0" w:color="auto"/>
        <w:right w:val="none" w:sz="0" w:space="0" w:color="auto"/>
      </w:divBdr>
    </w:div>
    <w:div w:id="689719598">
      <w:bodyDiv w:val="1"/>
      <w:marLeft w:val="0"/>
      <w:marRight w:val="0"/>
      <w:marTop w:val="0"/>
      <w:marBottom w:val="0"/>
      <w:divBdr>
        <w:top w:val="none" w:sz="0" w:space="0" w:color="auto"/>
        <w:left w:val="none" w:sz="0" w:space="0" w:color="auto"/>
        <w:bottom w:val="none" w:sz="0" w:space="0" w:color="auto"/>
        <w:right w:val="none" w:sz="0" w:space="0" w:color="auto"/>
      </w:divBdr>
    </w:div>
    <w:div w:id="689724164">
      <w:bodyDiv w:val="1"/>
      <w:marLeft w:val="0"/>
      <w:marRight w:val="0"/>
      <w:marTop w:val="0"/>
      <w:marBottom w:val="0"/>
      <w:divBdr>
        <w:top w:val="none" w:sz="0" w:space="0" w:color="auto"/>
        <w:left w:val="none" w:sz="0" w:space="0" w:color="auto"/>
        <w:bottom w:val="none" w:sz="0" w:space="0" w:color="auto"/>
        <w:right w:val="none" w:sz="0" w:space="0" w:color="auto"/>
      </w:divBdr>
    </w:div>
    <w:div w:id="689915294">
      <w:bodyDiv w:val="1"/>
      <w:marLeft w:val="0"/>
      <w:marRight w:val="0"/>
      <w:marTop w:val="0"/>
      <w:marBottom w:val="0"/>
      <w:divBdr>
        <w:top w:val="none" w:sz="0" w:space="0" w:color="auto"/>
        <w:left w:val="none" w:sz="0" w:space="0" w:color="auto"/>
        <w:bottom w:val="none" w:sz="0" w:space="0" w:color="auto"/>
        <w:right w:val="none" w:sz="0" w:space="0" w:color="auto"/>
      </w:divBdr>
    </w:div>
    <w:div w:id="689992467">
      <w:bodyDiv w:val="1"/>
      <w:marLeft w:val="0"/>
      <w:marRight w:val="0"/>
      <w:marTop w:val="0"/>
      <w:marBottom w:val="0"/>
      <w:divBdr>
        <w:top w:val="none" w:sz="0" w:space="0" w:color="auto"/>
        <w:left w:val="none" w:sz="0" w:space="0" w:color="auto"/>
        <w:bottom w:val="none" w:sz="0" w:space="0" w:color="auto"/>
        <w:right w:val="none" w:sz="0" w:space="0" w:color="auto"/>
      </w:divBdr>
    </w:div>
    <w:div w:id="690304331">
      <w:bodyDiv w:val="1"/>
      <w:marLeft w:val="0"/>
      <w:marRight w:val="0"/>
      <w:marTop w:val="0"/>
      <w:marBottom w:val="0"/>
      <w:divBdr>
        <w:top w:val="none" w:sz="0" w:space="0" w:color="auto"/>
        <w:left w:val="none" w:sz="0" w:space="0" w:color="auto"/>
        <w:bottom w:val="none" w:sz="0" w:space="0" w:color="auto"/>
        <w:right w:val="none" w:sz="0" w:space="0" w:color="auto"/>
      </w:divBdr>
    </w:div>
    <w:div w:id="691030849">
      <w:bodyDiv w:val="1"/>
      <w:marLeft w:val="0"/>
      <w:marRight w:val="0"/>
      <w:marTop w:val="0"/>
      <w:marBottom w:val="0"/>
      <w:divBdr>
        <w:top w:val="none" w:sz="0" w:space="0" w:color="auto"/>
        <w:left w:val="none" w:sz="0" w:space="0" w:color="auto"/>
        <w:bottom w:val="none" w:sz="0" w:space="0" w:color="auto"/>
        <w:right w:val="none" w:sz="0" w:space="0" w:color="auto"/>
      </w:divBdr>
    </w:div>
    <w:div w:id="691146052">
      <w:bodyDiv w:val="1"/>
      <w:marLeft w:val="0"/>
      <w:marRight w:val="0"/>
      <w:marTop w:val="0"/>
      <w:marBottom w:val="0"/>
      <w:divBdr>
        <w:top w:val="none" w:sz="0" w:space="0" w:color="auto"/>
        <w:left w:val="none" w:sz="0" w:space="0" w:color="auto"/>
        <w:bottom w:val="none" w:sz="0" w:space="0" w:color="auto"/>
        <w:right w:val="none" w:sz="0" w:space="0" w:color="auto"/>
      </w:divBdr>
    </w:div>
    <w:div w:id="691152871">
      <w:bodyDiv w:val="1"/>
      <w:marLeft w:val="0"/>
      <w:marRight w:val="0"/>
      <w:marTop w:val="0"/>
      <w:marBottom w:val="0"/>
      <w:divBdr>
        <w:top w:val="none" w:sz="0" w:space="0" w:color="auto"/>
        <w:left w:val="none" w:sz="0" w:space="0" w:color="auto"/>
        <w:bottom w:val="none" w:sz="0" w:space="0" w:color="auto"/>
        <w:right w:val="none" w:sz="0" w:space="0" w:color="auto"/>
      </w:divBdr>
    </w:div>
    <w:div w:id="691222043">
      <w:bodyDiv w:val="1"/>
      <w:marLeft w:val="0"/>
      <w:marRight w:val="0"/>
      <w:marTop w:val="0"/>
      <w:marBottom w:val="0"/>
      <w:divBdr>
        <w:top w:val="none" w:sz="0" w:space="0" w:color="auto"/>
        <w:left w:val="none" w:sz="0" w:space="0" w:color="auto"/>
        <w:bottom w:val="none" w:sz="0" w:space="0" w:color="auto"/>
        <w:right w:val="none" w:sz="0" w:space="0" w:color="auto"/>
      </w:divBdr>
    </w:div>
    <w:div w:id="692076227">
      <w:bodyDiv w:val="1"/>
      <w:marLeft w:val="0"/>
      <w:marRight w:val="0"/>
      <w:marTop w:val="0"/>
      <w:marBottom w:val="0"/>
      <w:divBdr>
        <w:top w:val="none" w:sz="0" w:space="0" w:color="auto"/>
        <w:left w:val="none" w:sz="0" w:space="0" w:color="auto"/>
        <w:bottom w:val="none" w:sz="0" w:space="0" w:color="auto"/>
        <w:right w:val="none" w:sz="0" w:space="0" w:color="auto"/>
      </w:divBdr>
    </w:div>
    <w:div w:id="692458235">
      <w:bodyDiv w:val="1"/>
      <w:marLeft w:val="0"/>
      <w:marRight w:val="0"/>
      <w:marTop w:val="0"/>
      <w:marBottom w:val="0"/>
      <w:divBdr>
        <w:top w:val="none" w:sz="0" w:space="0" w:color="auto"/>
        <w:left w:val="none" w:sz="0" w:space="0" w:color="auto"/>
        <w:bottom w:val="none" w:sz="0" w:space="0" w:color="auto"/>
        <w:right w:val="none" w:sz="0" w:space="0" w:color="auto"/>
      </w:divBdr>
    </w:div>
    <w:div w:id="692728722">
      <w:bodyDiv w:val="1"/>
      <w:marLeft w:val="0"/>
      <w:marRight w:val="0"/>
      <w:marTop w:val="0"/>
      <w:marBottom w:val="0"/>
      <w:divBdr>
        <w:top w:val="none" w:sz="0" w:space="0" w:color="auto"/>
        <w:left w:val="none" w:sz="0" w:space="0" w:color="auto"/>
        <w:bottom w:val="none" w:sz="0" w:space="0" w:color="auto"/>
        <w:right w:val="none" w:sz="0" w:space="0" w:color="auto"/>
      </w:divBdr>
    </w:div>
    <w:div w:id="692922424">
      <w:bodyDiv w:val="1"/>
      <w:marLeft w:val="0"/>
      <w:marRight w:val="0"/>
      <w:marTop w:val="0"/>
      <w:marBottom w:val="0"/>
      <w:divBdr>
        <w:top w:val="none" w:sz="0" w:space="0" w:color="auto"/>
        <w:left w:val="none" w:sz="0" w:space="0" w:color="auto"/>
        <w:bottom w:val="none" w:sz="0" w:space="0" w:color="auto"/>
        <w:right w:val="none" w:sz="0" w:space="0" w:color="auto"/>
      </w:divBdr>
    </w:div>
    <w:div w:id="693383208">
      <w:bodyDiv w:val="1"/>
      <w:marLeft w:val="0"/>
      <w:marRight w:val="0"/>
      <w:marTop w:val="0"/>
      <w:marBottom w:val="0"/>
      <w:divBdr>
        <w:top w:val="none" w:sz="0" w:space="0" w:color="auto"/>
        <w:left w:val="none" w:sz="0" w:space="0" w:color="auto"/>
        <w:bottom w:val="none" w:sz="0" w:space="0" w:color="auto"/>
        <w:right w:val="none" w:sz="0" w:space="0" w:color="auto"/>
      </w:divBdr>
    </w:div>
    <w:div w:id="693531135">
      <w:bodyDiv w:val="1"/>
      <w:marLeft w:val="0"/>
      <w:marRight w:val="0"/>
      <w:marTop w:val="0"/>
      <w:marBottom w:val="0"/>
      <w:divBdr>
        <w:top w:val="none" w:sz="0" w:space="0" w:color="auto"/>
        <w:left w:val="none" w:sz="0" w:space="0" w:color="auto"/>
        <w:bottom w:val="none" w:sz="0" w:space="0" w:color="auto"/>
        <w:right w:val="none" w:sz="0" w:space="0" w:color="auto"/>
      </w:divBdr>
    </w:div>
    <w:div w:id="693923220">
      <w:bodyDiv w:val="1"/>
      <w:marLeft w:val="0"/>
      <w:marRight w:val="0"/>
      <w:marTop w:val="0"/>
      <w:marBottom w:val="0"/>
      <w:divBdr>
        <w:top w:val="none" w:sz="0" w:space="0" w:color="auto"/>
        <w:left w:val="none" w:sz="0" w:space="0" w:color="auto"/>
        <w:bottom w:val="none" w:sz="0" w:space="0" w:color="auto"/>
        <w:right w:val="none" w:sz="0" w:space="0" w:color="auto"/>
      </w:divBdr>
    </w:div>
    <w:div w:id="694577589">
      <w:bodyDiv w:val="1"/>
      <w:marLeft w:val="0"/>
      <w:marRight w:val="0"/>
      <w:marTop w:val="0"/>
      <w:marBottom w:val="0"/>
      <w:divBdr>
        <w:top w:val="none" w:sz="0" w:space="0" w:color="auto"/>
        <w:left w:val="none" w:sz="0" w:space="0" w:color="auto"/>
        <w:bottom w:val="none" w:sz="0" w:space="0" w:color="auto"/>
        <w:right w:val="none" w:sz="0" w:space="0" w:color="auto"/>
      </w:divBdr>
    </w:div>
    <w:div w:id="695154277">
      <w:bodyDiv w:val="1"/>
      <w:marLeft w:val="0"/>
      <w:marRight w:val="0"/>
      <w:marTop w:val="0"/>
      <w:marBottom w:val="0"/>
      <w:divBdr>
        <w:top w:val="none" w:sz="0" w:space="0" w:color="auto"/>
        <w:left w:val="none" w:sz="0" w:space="0" w:color="auto"/>
        <w:bottom w:val="none" w:sz="0" w:space="0" w:color="auto"/>
        <w:right w:val="none" w:sz="0" w:space="0" w:color="auto"/>
      </w:divBdr>
    </w:div>
    <w:div w:id="695156275">
      <w:bodyDiv w:val="1"/>
      <w:marLeft w:val="0"/>
      <w:marRight w:val="0"/>
      <w:marTop w:val="0"/>
      <w:marBottom w:val="0"/>
      <w:divBdr>
        <w:top w:val="none" w:sz="0" w:space="0" w:color="auto"/>
        <w:left w:val="none" w:sz="0" w:space="0" w:color="auto"/>
        <w:bottom w:val="none" w:sz="0" w:space="0" w:color="auto"/>
        <w:right w:val="none" w:sz="0" w:space="0" w:color="auto"/>
      </w:divBdr>
    </w:div>
    <w:div w:id="695230834">
      <w:bodyDiv w:val="1"/>
      <w:marLeft w:val="0"/>
      <w:marRight w:val="0"/>
      <w:marTop w:val="0"/>
      <w:marBottom w:val="0"/>
      <w:divBdr>
        <w:top w:val="none" w:sz="0" w:space="0" w:color="auto"/>
        <w:left w:val="none" w:sz="0" w:space="0" w:color="auto"/>
        <w:bottom w:val="none" w:sz="0" w:space="0" w:color="auto"/>
        <w:right w:val="none" w:sz="0" w:space="0" w:color="auto"/>
      </w:divBdr>
    </w:div>
    <w:div w:id="695275045">
      <w:bodyDiv w:val="1"/>
      <w:marLeft w:val="0"/>
      <w:marRight w:val="0"/>
      <w:marTop w:val="0"/>
      <w:marBottom w:val="0"/>
      <w:divBdr>
        <w:top w:val="none" w:sz="0" w:space="0" w:color="auto"/>
        <w:left w:val="none" w:sz="0" w:space="0" w:color="auto"/>
        <w:bottom w:val="none" w:sz="0" w:space="0" w:color="auto"/>
        <w:right w:val="none" w:sz="0" w:space="0" w:color="auto"/>
      </w:divBdr>
    </w:div>
    <w:div w:id="695355087">
      <w:bodyDiv w:val="1"/>
      <w:marLeft w:val="0"/>
      <w:marRight w:val="0"/>
      <w:marTop w:val="0"/>
      <w:marBottom w:val="0"/>
      <w:divBdr>
        <w:top w:val="none" w:sz="0" w:space="0" w:color="auto"/>
        <w:left w:val="none" w:sz="0" w:space="0" w:color="auto"/>
        <w:bottom w:val="none" w:sz="0" w:space="0" w:color="auto"/>
        <w:right w:val="none" w:sz="0" w:space="0" w:color="auto"/>
      </w:divBdr>
    </w:div>
    <w:div w:id="695886908">
      <w:bodyDiv w:val="1"/>
      <w:marLeft w:val="0"/>
      <w:marRight w:val="0"/>
      <w:marTop w:val="0"/>
      <w:marBottom w:val="0"/>
      <w:divBdr>
        <w:top w:val="none" w:sz="0" w:space="0" w:color="auto"/>
        <w:left w:val="none" w:sz="0" w:space="0" w:color="auto"/>
        <w:bottom w:val="none" w:sz="0" w:space="0" w:color="auto"/>
        <w:right w:val="none" w:sz="0" w:space="0" w:color="auto"/>
      </w:divBdr>
    </w:div>
    <w:div w:id="695934774">
      <w:bodyDiv w:val="1"/>
      <w:marLeft w:val="0"/>
      <w:marRight w:val="0"/>
      <w:marTop w:val="0"/>
      <w:marBottom w:val="0"/>
      <w:divBdr>
        <w:top w:val="none" w:sz="0" w:space="0" w:color="auto"/>
        <w:left w:val="none" w:sz="0" w:space="0" w:color="auto"/>
        <w:bottom w:val="none" w:sz="0" w:space="0" w:color="auto"/>
        <w:right w:val="none" w:sz="0" w:space="0" w:color="auto"/>
      </w:divBdr>
    </w:div>
    <w:div w:id="696201977">
      <w:bodyDiv w:val="1"/>
      <w:marLeft w:val="0"/>
      <w:marRight w:val="0"/>
      <w:marTop w:val="0"/>
      <w:marBottom w:val="0"/>
      <w:divBdr>
        <w:top w:val="none" w:sz="0" w:space="0" w:color="auto"/>
        <w:left w:val="none" w:sz="0" w:space="0" w:color="auto"/>
        <w:bottom w:val="none" w:sz="0" w:space="0" w:color="auto"/>
        <w:right w:val="none" w:sz="0" w:space="0" w:color="auto"/>
      </w:divBdr>
    </w:div>
    <w:div w:id="696273642">
      <w:bodyDiv w:val="1"/>
      <w:marLeft w:val="0"/>
      <w:marRight w:val="0"/>
      <w:marTop w:val="0"/>
      <w:marBottom w:val="0"/>
      <w:divBdr>
        <w:top w:val="none" w:sz="0" w:space="0" w:color="auto"/>
        <w:left w:val="none" w:sz="0" w:space="0" w:color="auto"/>
        <w:bottom w:val="none" w:sz="0" w:space="0" w:color="auto"/>
        <w:right w:val="none" w:sz="0" w:space="0" w:color="auto"/>
      </w:divBdr>
    </w:div>
    <w:div w:id="696807511">
      <w:bodyDiv w:val="1"/>
      <w:marLeft w:val="0"/>
      <w:marRight w:val="0"/>
      <w:marTop w:val="0"/>
      <w:marBottom w:val="0"/>
      <w:divBdr>
        <w:top w:val="none" w:sz="0" w:space="0" w:color="auto"/>
        <w:left w:val="none" w:sz="0" w:space="0" w:color="auto"/>
        <w:bottom w:val="none" w:sz="0" w:space="0" w:color="auto"/>
        <w:right w:val="none" w:sz="0" w:space="0" w:color="auto"/>
      </w:divBdr>
    </w:div>
    <w:div w:id="696811116">
      <w:bodyDiv w:val="1"/>
      <w:marLeft w:val="0"/>
      <w:marRight w:val="0"/>
      <w:marTop w:val="0"/>
      <w:marBottom w:val="0"/>
      <w:divBdr>
        <w:top w:val="none" w:sz="0" w:space="0" w:color="auto"/>
        <w:left w:val="none" w:sz="0" w:space="0" w:color="auto"/>
        <w:bottom w:val="none" w:sz="0" w:space="0" w:color="auto"/>
        <w:right w:val="none" w:sz="0" w:space="0" w:color="auto"/>
      </w:divBdr>
    </w:div>
    <w:div w:id="697051736">
      <w:bodyDiv w:val="1"/>
      <w:marLeft w:val="0"/>
      <w:marRight w:val="0"/>
      <w:marTop w:val="0"/>
      <w:marBottom w:val="0"/>
      <w:divBdr>
        <w:top w:val="none" w:sz="0" w:space="0" w:color="auto"/>
        <w:left w:val="none" w:sz="0" w:space="0" w:color="auto"/>
        <w:bottom w:val="none" w:sz="0" w:space="0" w:color="auto"/>
        <w:right w:val="none" w:sz="0" w:space="0" w:color="auto"/>
      </w:divBdr>
    </w:div>
    <w:div w:id="697317375">
      <w:bodyDiv w:val="1"/>
      <w:marLeft w:val="0"/>
      <w:marRight w:val="0"/>
      <w:marTop w:val="0"/>
      <w:marBottom w:val="0"/>
      <w:divBdr>
        <w:top w:val="none" w:sz="0" w:space="0" w:color="auto"/>
        <w:left w:val="none" w:sz="0" w:space="0" w:color="auto"/>
        <w:bottom w:val="none" w:sz="0" w:space="0" w:color="auto"/>
        <w:right w:val="none" w:sz="0" w:space="0" w:color="auto"/>
      </w:divBdr>
    </w:div>
    <w:div w:id="697505630">
      <w:bodyDiv w:val="1"/>
      <w:marLeft w:val="0"/>
      <w:marRight w:val="0"/>
      <w:marTop w:val="0"/>
      <w:marBottom w:val="0"/>
      <w:divBdr>
        <w:top w:val="none" w:sz="0" w:space="0" w:color="auto"/>
        <w:left w:val="none" w:sz="0" w:space="0" w:color="auto"/>
        <w:bottom w:val="none" w:sz="0" w:space="0" w:color="auto"/>
        <w:right w:val="none" w:sz="0" w:space="0" w:color="auto"/>
      </w:divBdr>
    </w:div>
    <w:div w:id="697663357">
      <w:bodyDiv w:val="1"/>
      <w:marLeft w:val="0"/>
      <w:marRight w:val="0"/>
      <w:marTop w:val="0"/>
      <w:marBottom w:val="0"/>
      <w:divBdr>
        <w:top w:val="none" w:sz="0" w:space="0" w:color="auto"/>
        <w:left w:val="none" w:sz="0" w:space="0" w:color="auto"/>
        <w:bottom w:val="none" w:sz="0" w:space="0" w:color="auto"/>
        <w:right w:val="none" w:sz="0" w:space="0" w:color="auto"/>
      </w:divBdr>
    </w:div>
    <w:div w:id="698314792">
      <w:bodyDiv w:val="1"/>
      <w:marLeft w:val="0"/>
      <w:marRight w:val="0"/>
      <w:marTop w:val="0"/>
      <w:marBottom w:val="0"/>
      <w:divBdr>
        <w:top w:val="none" w:sz="0" w:space="0" w:color="auto"/>
        <w:left w:val="none" w:sz="0" w:space="0" w:color="auto"/>
        <w:bottom w:val="none" w:sz="0" w:space="0" w:color="auto"/>
        <w:right w:val="none" w:sz="0" w:space="0" w:color="auto"/>
      </w:divBdr>
    </w:div>
    <w:div w:id="698706546">
      <w:bodyDiv w:val="1"/>
      <w:marLeft w:val="0"/>
      <w:marRight w:val="0"/>
      <w:marTop w:val="0"/>
      <w:marBottom w:val="0"/>
      <w:divBdr>
        <w:top w:val="none" w:sz="0" w:space="0" w:color="auto"/>
        <w:left w:val="none" w:sz="0" w:space="0" w:color="auto"/>
        <w:bottom w:val="none" w:sz="0" w:space="0" w:color="auto"/>
        <w:right w:val="none" w:sz="0" w:space="0" w:color="auto"/>
      </w:divBdr>
    </w:div>
    <w:div w:id="698777429">
      <w:bodyDiv w:val="1"/>
      <w:marLeft w:val="0"/>
      <w:marRight w:val="0"/>
      <w:marTop w:val="0"/>
      <w:marBottom w:val="0"/>
      <w:divBdr>
        <w:top w:val="none" w:sz="0" w:space="0" w:color="auto"/>
        <w:left w:val="none" w:sz="0" w:space="0" w:color="auto"/>
        <w:bottom w:val="none" w:sz="0" w:space="0" w:color="auto"/>
        <w:right w:val="none" w:sz="0" w:space="0" w:color="auto"/>
      </w:divBdr>
    </w:div>
    <w:div w:id="698893484">
      <w:bodyDiv w:val="1"/>
      <w:marLeft w:val="0"/>
      <w:marRight w:val="0"/>
      <w:marTop w:val="0"/>
      <w:marBottom w:val="0"/>
      <w:divBdr>
        <w:top w:val="none" w:sz="0" w:space="0" w:color="auto"/>
        <w:left w:val="none" w:sz="0" w:space="0" w:color="auto"/>
        <w:bottom w:val="none" w:sz="0" w:space="0" w:color="auto"/>
        <w:right w:val="none" w:sz="0" w:space="0" w:color="auto"/>
      </w:divBdr>
    </w:div>
    <w:div w:id="699356454">
      <w:bodyDiv w:val="1"/>
      <w:marLeft w:val="0"/>
      <w:marRight w:val="0"/>
      <w:marTop w:val="0"/>
      <w:marBottom w:val="0"/>
      <w:divBdr>
        <w:top w:val="none" w:sz="0" w:space="0" w:color="auto"/>
        <w:left w:val="none" w:sz="0" w:space="0" w:color="auto"/>
        <w:bottom w:val="none" w:sz="0" w:space="0" w:color="auto"/>
        <w:right w:val="none" w:sz="0" w:space="0" w:color="auto"/>
      </w:divBdr>
    </w:div>
    <w:div w:id="699621857">
      <w:bodyDiv w:val="1"/>
      <w:marLeft w:val="0"/>
      <w:marRight w:val="0"/>
      <w:marTop w:val="0"/>
      <w:marBottom w:val="0"/>
      <w:divBdr>
        <w:top w:val="none" w:sz="0" w:space="0" w:color="auto"/>
        <w:left w:val="none" w:sz="0" w:space="0" w:color="auto"/>
        <w:bottom w:val="none" w:sz="0" w:space="0" w:color="auto"/>
        <w:right w:val="none" w:sz="0" w:space="0" w:color="auto"/>
      </w:divBdr>
    </w:div>
    <w:div w:id="699822230">
      <w:bodyDiv w:val="1"/>
      <w:marLeft w:val="0"/>
      <w:marRight w:val="0"/>
      <w:marTop w:val="0"/>
      <w:marBottom w:val="0"/>
      <w:divBdr>
        <w:top w:val="none" w:sz="0" w:space="0" w:color="auto"/>
        <w:left w:val="none" w:sz="0" w:space="0" w:color="auto"/>
        <w:bottom w:val="none" w:sz="0" w:space="0" w:color="auto"/>
        <w:right w:val="none" w:sz="0" w:space="0" w:color="auto"/>
      </w:divBdr>
    </w:div>
    <w:div w:id="699936320">
      <w:bodyDiv w:val="1"/>
      <w:marLeft w:val="0"/>
      <w:marRight w:val="0"/>
      <w:marTop w:val="0"/>
      <w:marBottom w:val="0"/>
      <w:divBdr>
        <w:top w:val="none" w:sz="0" w:space="0" w:color="auto"/>
        <w:left w:val="none" w:sz="0" w:space="0" w:color="auto"/>
        <w:bottom w:val="none" w:sz="0" w:space="0" w:color="auto"/>
        <w:right w:val="none" w:sz="0" w:space="0" w:color="auto"/>
      </w:divBdr>
    </w:div>
    <w:div w:id="700209001">
      <w:bodyDiv w:val="1"/>
      <w:marLeft w:val="0"/>
      <w:marRight w:val="0"/>
      <w:marTop w:val="0"/>
      <w:marBottom w:val="0"/>
      <w:divBdr>
        <w:top w:val="none" w:sz="0" w:space="0" w:color="auto"/>
        <w:left w:val="none" w:sz="0" w:space="0" w:color="auto"/>
        <w:bottom w:val="none" w:sz="0" w:space="0" w:color="auto"/>
        <w:right w:val="none" w:sz="0" w:space="0" w:color="auto"/>
      </w:divBdr>
    </w:div>
    <w:div w:id="700785723">
      <w:bodyDiv w:val="1"/>
      <w:marLeft w:val="0"/>
      <w:marRight w:val="0"/>
      <w:marTop w:val="0"/>
      <w:marBottom w:val="0"/>
      <w:divBdr>
        <w:top w:val="none" w:sz="0" w:space="0" w:color="auto"/>
        <w:left w:val="none" w:sz="0" w:space="0" w:color="auto"/>
        <w:bottom w:val="none" w:sz="0" w:space="0" w:color="auto"/>
        <w:right w:val="none" w:sz="0" w:space="0" w:color="auto"/>
      </w:divBdr>
    </w:div>
    <w:div w:id="701055764">
      <w:bodyDiv w:val="1"/>
      <w:marLeft w:val="0"/>
      <w:marRight w:val="0"/>
      <w:marTop w:val="0"/>
      <w:marBottom w:val="0"/>
      <w:divBdr>
        <w:top w:val="none" w:sz="0" w:space="0" w:color="auto"/>
        <w:left w:val="none" w:sz="0" w:space="0" w:color="auto"/>
        <w:bottom w:val="none" w:sz="0" w:space="0" w:color="auto"/>
        <w:right w:val="none" w:sz="0" w:space="0" w:color="auto"/>
      </w:divBdr>
    </w:div>
    <w:div w:id="701175414">
      <w:bodyDiv w:val="1"/>
      <w:marLeft w:val="0"/>
      <w:marRight w:val="0"/>
      <w:marTop w:val="0"/>
      <w:marBottom w:val="0"/>
      <w:divBdr>
        <w:top w:val="none" w:sz="0" w:space="0" w:color="auto"/>
        <w:left w:val="none" w:sz="0" w:space="0" w:color="auto"/>
        <w:bottom w:val="none" w:sz="0" w:space="0" w:color="auto"/>
        <w:right w:val="none" w:sz="0" w:space="0" w:color="auto"/>
      </w:divBdr>
    </w:div>
    <w:div w:id="701368885">
      <w:bodyDiv w:val="1"/>
      <w:marLeft w:val="0"/>
      <w:marRight w:val="0"/>
      <w:marTop w:val="0"/>
      <w:marBottom w:val="0"/>
      <w:divBdr>
        <w:top w:val="none" w:sz="0" w:space="0" w:color="auto"/>
        <w:left w:val="none" w:sz="0" w:space="0" w:color="auto"/>
        <w:bottom w:val="none" w:sz="0" w:space="0" w:color="auto"/>
        <w:right w:val="none" w:sz="0" w:space="0" w:color="auto"/>
      </w:divBdr>
    </w:div>
    <w:div w:id="701397689">
      <w:bodyDiv w:val="1"/>
      <w:marLeft w:val="0"/>
      <w:marRight w:val="0"/>
      <w:marTop w:val="0"/>
      <w:marBottom w:val="0"/>
      <w:divBdr>
        <w:top w:val="none" w:sz="0" w:space="0" w:color="auto"/>
        <w:left w:val="none" w:sz="0" w:space="0" w:color="auto"/>
        <w:bottom w:val="none" w:sz="0" w:space="0" w:color="auto"/>
        <w:right w:val="none" w:sz="0" w:space="0" w:color="auto"/>
      </w:divBdr>
    </w:div>
    <w:div w:id="701443364">
      <w:bodyDiv w:val="1"/>
      <w:marLeft w:val="0"/>
      <w:marRight w:val="0"/>
      <w:marTop w:val="0"/>
      <w:marBottom w:val="0"/>
      <w:divBdr>
        <w:top w:val="none" w:sz="0" w:space="0" w:color="auto"/>
        <w:left w:val="none" w:sz="0" w:space="0" w:color="auto"/>
        <w:bottom w:val="none" w:sz="0" w:space="0" w:color="auto"/>
        <w:right w:val="none" w:sz="0" w:space="0" w:color="auto"/>
      </w:divBdr>
    </w:div>
    <w:div w:id="701587504">
      <w:bodyDiv w:val="1"/>
      <w:marLeft w:val="0"/>
      <w:marRight w:val="0"/>
      <w:marTop w:val="0"/>
      <w:marBottom w:val="0"/>
      <w:divBdr>
        <w:top w:val="none" w:sz="0" w:space="0" w:color="auto"/>
        <w:left w:val="none" w:sz="0" w:space="0" w:color="auto"/>
        <w:bottom w:val="none" w:sz="0" w:space="0" w:color="auto"/>
        <w:right w:val="none" w:sz="0" w:space="0" w:color="auto"/>
      </w:divBdr>
    </w:div>
    <w:div w:id="701977335">
      <w:bodyDiv w:val="1"/>
      <w:marLeft w:val="0"/>
      <w:marRight w:val="0"/>
      <w:marTop w:val="0"/>
      <w:marBottom w:val="0"/>
      <w:divBdr>
        <w:top w:val="none" w:sz="0" w:space="0" w:color="auto"/>
        <w:left w:val="none" w:sz="0" w:space="0" w:color="auto"/>
        <w:bottom w:val="none" w:sz="0" w:space="0" w:color="auto"/>
        <w:right w:val="none" w:sz="0" w:space="0" w:color="auto"/>
      </w:divBdr>
    </w:div>
    <w:div w:id="702094427">
      <w:bodyDiv w:val="1"/>
      <w:marLeft w:val="0"/>
      <w:marRight w:val="0"/>
      <w:marTop w:val="0"/>
      <w:marBottom w:val="0"/>
      <w:divBdr>
        <w:top w:val="none" w:sz="0" w:space="0" w:color="auto"/>
        <w:left w:val="none" w:sz="0" w:space="0" w:color="auto"/>
        <w:bottom w:val="none" w:sz="0" w:space="0" w:color="auto"/>
        <w:right w:val="none" w:sz="0" w:space="0" w:color="auto"/>
      </w:divBdr>
    </w:div>
    <w:div w:id="703287301">
      <w:bodyDiv w:val="1"/>
      <w:marLeft w:val="0"/>
      <w:marRight w:val="0"/>
      <w:marTop w:val="0"/>
      <w:marBottom w:val="0"/>
      <w:divBdr>
        <w:top w:val="none" w:sz="0" w:space="0" w:color="auto"/>
        <w:left w:val="none" w:sz="0" w:space="0" w:color="auto"/>
        <w:bottom w:val="none" w:sz="0" w:space="0" w:color="auto"/>
        <w:right w:val="none" w:sz="0" w:space="0" w:color="auto"/>
      </w:divBdr>
    </w:div>
    <w:div w:id="703487037">
      <w:bodyDiv w:val="1"/>
      <w:marLeft w:val="0"/>
      <w:marRight w:val="0"/>
      <w:marTop w:val="0"/>
      <w:marBottom w:val="0"/>
      <w:divBdr>
        <w:top w:val="none" w:sz="0" w:space="0" w:color="auto"/>
        <w:left w:val="none" w:sz="0" w:space="0" w:color="auto"/>
        <w:bottom w:val="none" w:sz="0" w:space="0" w:color="auto"/>
        <w:right w:val="none" w:sz="0" w:space="0" w:color="auto"/>
      </w:divBdr>
    </w:div>
    <w:div w:id="703946388">
      <w:bodyDiv w:val="1"/>
      <w:marLeft w:val="0"/>
      <w:marRight w:val="0"/>
      <w:marTop w:val="0"/>
      <w:marBottom w:val="0"/>
      <w:divBdr>
        <w:top w:val="none" w:sz="0" w:space="0" w:color="auto"/>
        <w:left w:val="none" w:sz="0" w:space="0" w:color="auto"/>
        <w:bottom w:val="none" w:sz="0" w:space="0" w:color="auto"/>
        <w:right w:val="none" w:sz="0" w:space="0" w:color="auto"/>
      </w:divBdr>
    </w:div>
    <w:div w:id="704252825">
      <w:bodyDiv w:val="1"/>
      <w:marLeft w:val="0"/>
      <w:marRight w:val="0"/>
      <w:marTop w:val="0"/>
      <w:marBottom w:val="0"/>
      <w:divBdr>
        <w:top w:val="none" w:sz="0" w:space="0" w:color="auto"/>
        <w:left w:val="none" w:sz="0" w:space="0" w:color="auto"/>
        <w:bottom w:val="none" w:sz="0" w:space="0" w:color="auto"/>
        <w:right w:val="none" w:sz="0" w:space="0" w:color="auto"/>
      </w:divBdr>
    </w:div>
    <w:div w:id="704603839">
      <w:bodyDiv w:val="1"/>
      <w:marLeft w:val="0"/>
      <w:marRight w:val="0"/>
      <w:marTop w:val="0"/>
      <w:marBottom w:val="0"/>
      <w:divBdr>
        <w:top w:val="none" w:sz="0" w:space="0" w:color="auto"/>
        <w:left w:val="none" w:sz="0" w:space="0" w:color="auto"/>
        <w:bottom w:val="none" w:sz="0" w:space="0" w:color="auto"/>
        <w:right w:val="none" w:sz="0" w:space="0" w:color="auto"/>
      </w:divBdr>
    </w:div>
    <w:div w:id="704867148">
      <w:bodyDiv w:val="1"/>
      <w:marLeft w:val="0"/>
      <w:marRight w:val="0"/>
      <w:marTop w:val="0"/>
      <w:marBottom w:val="0"/>
      <w:divBdr>
        <w:top w:val="none" w:sz="0" w:space="0" w:color="auto"/>
        <w:left w:val="none" w:sz="0" w:space="0" w:color="auto"/>
        <w:bottom w:val="none" w:sz="0" w:space="0" w:color="auto"/>
        <w:right w:val="none" w:sz="0" w:space="0" w:color="auto"/>
      </w:divBdr>
    </w:div>
    <w:div w:id="704987623">
      <w:bodyDiv w:val="1"/>
      <w:marLeft w:val="0"/>
      <w:marRight w:val="0"/>
      <w:marTop w:val="0"/>
      <w:marBottom w:val="0"/>
      <w:divBdr>
        <w:top w:val="none" w:sz="0" w:space="0" w:color="auto"/>
        <w:left w:val="none" w:sz="0" w:space="0" w:color="auto"/>
        <w:bottom w:val="none" w:sz="0" w:space="0" w:color="auto"/>
        <w:right w:val="none" w:sz="0" w:space="0" w:color="auto"/>
      </w:divBdr>
    </w:div>
    <w:div w:id="705058904">
      <w:bodyDiv w:val="1"/>
      <w:marLeft w:val="0"/>
      <w:marRight w:val="0"/>
      <w:marTop w:val="0"/>
      <w:marBottom w:val="0"/>
      <w:divBdr>
        <w:top w:val="none" w:sz="0" w:space="0" w:color="auto"/>
        <w:left w:val="none" w:sz="0" w:space="0" w:color="auto"/>
        <w:bottom w:val="none" w:sz="0" w:space="0" w:color="auto"/>
        <w:right w:val="none" w:sz="0" w:space="0" w:color="auto"/>
      </w:divBdr>
    </w:div>
    <w:div w:id="705059978">
      <w:bodyDiv w:val="1"/>
      <w:marLeft w:val="0"/>
      <w:marRight w:val="0"/>
      <w:marTop w:val="0"/>
      <w:marBottom w:val="0"/>
      <w:divBdr>
        <w:top w:val="none" w:sz="0" w:space="0" w:color="auto"/>
        <w:left w:val="none" w:sz="0" w:space="0" w:color="auto"/>
        <w:bottom w:val="none" w:sz="0" w:space="0" w:color="auto"/>
        <w:right w:val="none" w:sz="0" w:space="0" w:color="auto"/>
      </w:divBdr>
    </w:div>
    <w:div w:id="705256184">
      <w:bodyDiv w:val="1"/>
      <w:marLeft w:val="0"/>
      <w:marRight w:val="0"/>
      <w:marTop w:val="0"/>
      <w:marBottom w:val="0"/>
      <w:divBdr>
        <w:top w:val="none" w:sz="0" w:space="0" w:color="auto"/>
        <w:left w:val="none" w:sz="0" w:space="0" w:color="auto"/>
        <w:bottom w:val="none" w:sz="0" w:space="0" w:color="auto"/>
        <w:right w:val="none" w:sz="0" w:space="0" w:color="auto"/>
      </w:divBdr>
    </w:div>
    <w:div w:id="705570352">
      <w:bodyDiv w:val="1"/>
      <w:marLeft w:val="0"/>
      <w:marRight w:val="0"/>
      <w:marTop w:val="0"/>
      <w:marBottom w:val="0"/>
      <w:divBdr>
        <w:top w:val="none" w:sz="0" w:space="0" w:color="auto"/>
        <w:left w:val="none" w:sz="0" w:space="0" w:color="auto"/>
        <w:bottom w:val="none" w:sz="0" w:space="0" w:color="auto"/>
        <w:right w:val="none" w:sz="0" w:space="0" w:color="auto"/>
      </w:divBdr>
    </w:div>
    <w:div w:id="705713403">
      <w:bodyDiv w:val="1"/>
      <w:marLeft w:val="0"/>
      <w:marRight w:val="0"/>
      <w:marTop w:val="0"/>
      <w:marBottom w:val="0"/>
      <w:divBdr>
        <w:top w:val="none" w:sz="0" w:space="0" w:color="auto"/>
        <w:left w:val="none" w:sz="0" w:space="0" w:color="auto"/>
        <w:bottom w:val="none" w:sz="0" w:space="0" w:color="auto"/>
        <w:right w:val="none" w:sz="0" w:space="0" w:color="auto"/>
      </w:divBdr>
    </w:div>
    <w:div w:id="706150524">
      <w:bodyDiv w:val="1"/>
      <w:marLeft w:val="0"/>
      <w:marRight w:val="0"/>
      <w:marTop w:val="0"/>
      <w:marBottom w:val="0"/>
      <w:divBdr>
        <w:top w:val="none" w:sz="0" w:space="0" w:color="auto"/>
        <w:left w:val="none" w:sz="0" w:space="0" w:color="auto"/>
        <w:bottom w:val="none" w:sz="0" w:space="0" w:color="auto"/>
        <w:right w:val="none" w:sz="0" w:space="0" w:color="auto"/>
      </w:divBdr>
    </w:div>
    <w:div w:id="706489751">
      <w:bodyDiv w:val="1"/>
      <w:marLeft w:val="0"/>
      <w:marRight w:val="0"/>
      <w:marTop w:val="0"/>
      <w:marBottom w:val="0"/>
      <w:divBdr>
        <w:top w:val="none" w:sz="0" w:space="0" w:color="auto"/>
        <w:left w:val="none" w:sz="0" w:space="0" w:color="auto"/>
        <w:bottom w:val="none" w:sz="0" w:space="0" w:color="auto"/>
        <w:right w:val="none" w:sz="0" w:space="0" w:color="auto"/>
      </w:divBdr>
    </w:div>
    <w:div w:id="706757339">
      <w:bodyDiv w:val="1"/>
      <w:marLeft w:val="0"/>
      <w:marRight w:val="0"/>
      <w:marTop w:val="0"/>
      <w:marBottom w:val="0"/>
      <w:divBdr>
        <w:top w:val="none" w:sz="0" w:space="0" w:color="auto"/>
        <w:left w:val="none" w:sz="0" w:space="0" w:color="auto"/>
        <w:bottom w:val="none" w:sz="0" w:space="0" w:color="auto"/>
        <w:right w:val="none" w:sz="0" w:space="0" w:color="auto"/>
      </w:divBdr>
    </w:div>
    <w:div w:id="706758742">
      <w:bodyDiv w:val="1"/>
      <w:marLeft w:val="0"/>
      <w:marRight w:val="0"/>
      <w:marTop w:val="0"/>
      <w:marBottom w:val="0"/>
      <w:divBdr>
        <w:top w:val="none" w:sz="0" w:space="0" w:color="auto"/>
        <w:left w:val="none" w:sz="0" w:space="0" w:color="auto"/>
        <w:bottom w:val="none" w:sz="0" w:space="0" w:color="auto"/>
        <w:right w:val="none" w:sz="0" w:space="0" w:color="auto"/>
      </w:divBdr>
    </w:div>
    <w:div w:id="706758869">
      <w:bodyDiv w:val="1"/>
      <w:marLeft w:val="0"/>
      <w:marRight w:val="0"/>
      <w:marTop w:val="0"/>
      <w:marBottom w:val="0"/>
      <w:divBdr>
        <w:top w:val="none" w:sz="0" w:space="0" w:color="auto"/>
        <w:left w:val="none" w:sz="0" w:space="0" w:color="auto"/>
        <w:bottom w:val="none" w:sz="0" w:space="0" w:color="auto"/>
        <w:right w:val="none" w:sz="0" w:space="0" w:color="auto"/>
      </w:divBdr>
    </w:div>
    <w:div w:id="707029843">
      <w:bodyDiv w:val="1"/>
      <w:marLeft w:val="0"/>
      <w:marRight w:val="0"/>
      <w:marTop w:val="0"/>
      <w:marBottom w:val="0"/>
      <w:divBdr>
        <w:top w:val="none" w:sz="0" w:space="0" w:color="auto"/>
        <w:left w:val="none" w:sz="0" w:space="0" w:color="auto"/>
        <w:bottom w:val="none" w:sz="0" w:space="0" w:color="auto"/>
        <w:right w:val="none" w:sz="0" w:space="0" w:color="auto"/>
      </w:divBdr>
    </w:div>
    <w:div w:id="707223664">
      <w:bodyDiv w:val="1"/>
      <w:marLeft w:val="0"/>
      <w:marRight w:val="0"/>
      <w:marTop w:val="0"/>
      <w:marBottom w:val="0"/>
      <w:divBdr>
        <w:top w:val="none" w:sz="0" w:space="0" w:color="auto"/>
        <w:left w:val="none" w:sz="0" w:space="0" w:color="auto"/>
        <w:bottom w:val="none" w:sz="0" w:space="0" w:color="auto"/>
        <w:right w:val="none" w:sz="0" w:space="0" w:color="auto"/>
      </w:divBdr>
    </w:div>
    <w:div w:id="707266526">
      <w:bodyDiv w:val="1"/>
      <w:marLeft w:val="0"/>
      <w:marRight w:val="0"/>
      <w:marTop w:val="0"/>
      <w:marBottom w:val="0"/>
      <w:divBdr>
        <w:top w:val="none" w:sz="0" w:space="0" w:color="auto"/>
        <w:left w:val="none" w:sz="0" w:space="0" w:color="auto"/>
        <w:bottom w:val="none" w:sz="0" w:space="0" w:color="auto"/>
        <w:right w:val="none" w:sz="0" w:space="0" w:color="auto"/>
      </w:divBdr>
    </w:div>
    <w:div w:id="707342277">
      <w:bodyDiv w:val="1"/>
      <w:marLeft w:val="0"/>
      <w:marRight w:val="0"/>
      <w:marTop w:val="0"/>
      <w:marBottom w:val="0"/>
      <w:divBdr>
        <w:top w:val="none" w:sz="0" w:space="0" w:color="auto"/>
        <w:left w:val="none" w:sz="0" w:space="0" w:color="auto"/>
        <w:bottom w:val="none" w:sz="0" w:space="0" w:color="auto"/>
        <w:right w:val="none" w:sz="0" w:space="0" w:color="auto"/>
      </w:divBdr>
    </w:div>
    <w:div w:id="707412717">
      <w:bodyDiv w:val="1"/>
      <w:marLeft w:val="0"/>
      <w:marRight w:val="0"/>
      <w:marTop w:val="0"/>
      <w:marBottom w:val="0"/>
      <w:divBdr>
        <w:top w:val="none" w:sz="0" w:space="0" w:color="auto"/>
        <w:left w:val="none" w:sz="0" w:space="0" w:color="auto"/>
        <w:bottom w:val="none" w:sz="0" w:space="0" w:color="auto"/>
        <w:right w:val="none" w:sz="0" w:space="0" w:color="auto"/>
      </w:divBdr>
    </w:div>
    <w:div w:id="707604832">
      <w:bodyDiv w:val="1"/>
      <w:marLeft w:val="0"/>
      <w:marRight w:val="0"/>
      <w:marTop w:val="0"/>
      <w:marBottom w:val="0"/>
      <w:divBdr>
        <w:top w:val="none" w:sz="0" w:space="0" w:color="auto"/>
        <w:left w:val="none" w:sz="0" w:space="0" w:color="auto"/>
        <w:bottom w:val="none" w:sz="0" w:space="0" w:color="auto"/>
        <w:right w:val="none" w:sz="0" w:space="0" w:color="auto"/>
      </w:divBdr>
    </w:div>
    <w:div w:id="707990463">
      <w:bodyDiv w:val="1"/>
      <w:marLeft w:val="0"/>
      <w:marRight w:val="0"/>
      <w:marTop w:val="0"/>
      <w:marBottom w:val="0"/>
      <w:divBdr>
        <w:top w:val="none" w:sz="0" w:space="0" w:color="auto"/>
        <w:left w:val="none" w:sz="0" w:space="0" w:color="auto"/>
        <w:bottom w:val="none" w:sz="0" w:space="0" w:color="auto"/>
        <w:right w:val="none" w:sz="0" w:space="0" w:color="auto"/>
      </w:divBdr>
    </w:div>
    <w:div w:id="707995340">
      <w:bodyDiv w:val="1"/>
      <w:marLeft w:val="0"/>
      <w:marRight w:val="0"/>
      <w:marTop w:val="0"/>
      <w:marBottom w:val="0"/>
      <w:divBdr>
        <w:top w:val="none" w:sz="0" w:space="0" w:color="auto"/>
        <w:left w:val="none" w:sz="0" w:space="0" w:color="auto"/>
        <w:bottom w:val="none" w:sz="0" w:space="0" w:color="auto"/>
        <w:right w:val="none" w:sz="0" w:space="0" w:color="auto"/>
      </w:divBdr>
    </w:div>
    <w:div w:id="708143191">
      <w:bodyDiv w:val="1"/>
      <w:marLeft w:val="0"/>
      <w:marRight w:val="0"/>
      <w:marTop w:val="0"/>
      <w:marBottom w:val="0"/>
      <w:divBdr>
        <w:top w:val="none" w:sz="0" w:space="0" w:color="auto"/>
        <w:left w:val="none" w:sz="0" w:space="0" w:color="auto"/>
        <w:bottom w:val="none" w:sz="0" w:space="0" w:color="auto"/>
        <w:right w:val="none" w:sz="0" w:space="0" w:color="auto"/>
      </w:divBdr>
    </w:div>
    <w:div w:id="708534727">
      <w:bodyDiv w:val="1"/>
      <w:marLeft w:val="0"/>
      <w:marRight w:val="0"/>
      <w:marTop w:val="0"/>
      <w:marBottom w:val="0"/>
      <w:divBdr>
        <w:top w:val="none" w:sz="0" w:space="0" w:color="auto"/>
        <w:left w:val="none" w:sz="0" w:space="0" w:color="auto"/>
        <w:bottom w:val="none" w:sz="0" w:space="0" w:color="auto"/>
        <w:right w:val="none" w:sz="0" w:space="0" w:color="auto"/>
      </w:divBdr>
    </w:div>
    <w:div w:id="708838438">
      <w:bodyDiv w:val="1"/>
      <w:marLeft w:val="0"/>
      <w:marRight w:val="0"/>
      <w:marTop w:val="0"/>
      <w:marBottom w:val="0"/>
      <w:divBdr>
        <w:top w:val="none" w:sz="0" w:space="0" w:color="auto"/>
        <w:left w:val="none" w:sz="0" w:space="0" w:color="auto"/>
        <w:bottom w:val="none" w:sz="0" w:space="0" w:color="auto"/>
        <w:right w:val="none" w:sz="0" w:space="0" w:color="auto"/>
      </w:divBdr>
    </w:div>
    <w:div w:id="709038303">
      <w:bodyDiv w:val="1"/>
      <w:marLeft w:val="0"/>
      <w:marRight w:val="0"/>
      <w:marTop w:val="0"/>
      <w:marBottom w:val="0"/>
      <w:divBdr>
        <w:top w:val="none" w:sz="0" w:space="0" w:color="auto"/>
        <w:left w:val="none" w:sz="0" w:space="0" w:color="auto"/>
        <w:bottom w:val="none" w:sz="0" w:space="0" w:color="auto"/>
        <w:right w:val="none" w:sz="0" w:space="0" w:color="auto"/>
      </w:divBdr>
    </w:div>
    <w:div w:id="709112111">
      <w:bodyDiv w:val="1"/>
      <w:marLeft w:val="0"/>
      <w:marRight w:val="0"/>
      <w:marTop w:val="0"/>
      <w:marBottom w:val="0"/>
      <w:divBdr>
        <w:top w:val="none" w:sz="0" w:space="0" w:color="auto"/>
        <w:left w:val="none" w:sz="0" w:space="0" w:color="auto"/>
        <w:bottom w:val="none" w:sz="0" w:space="0" w:color="auto"/>
        <w:right w:val="none" w:sz="0" w:space="0" w:color="auto"/>
      </w:divBdr>
    </w:div>
    <w:div w:id="709306187">
      <w:bodyDiv w:val="1"/>
      <w:marLeft w:val="0"/>
      <w:marRight w:val="0"/>
      <w:marTop w:val="0"/>
      <w:marBottom w:val="0"/>
      <w:divBdr>
        <w:top w:val="none" w:sz="0" w:space="0" w:color="auto"/>
        <w:left w:val="none" w:sz="0" w:space="0" w:color="auto"/>
        <w:bottom w:val="none" w:sz="0" w:space="0" w:color="auto"/>
        <w:right w:val="none" w:sz="0" w:space="0" w:color="auto"/>
      </w:divBdr>
    </w:div>
    <w:div w:id="709458754">
      <w:bodyDiv w:val="1"/>
      <w:marLeft w:val="0"/>
      <w:marRight w:val="0"/>
      <w:marTop w:val="0"/>
      <w:marBottom w:val="0"/>
      <w:divBdr>
        <w:top w:val="none" w:sz="0" w:space="0" w:color="auto"/>
        <w:left w:val="none" w:sz="0" w:space="0" w:color="auto"/>
        <w:bottom w:val="none" w:sz="0" w:space="0" w:color="auto"/>
        <w:right w:val="none" w:sz="0" w:space="0" w:color="auto"/>
      </w:divBdr>
    </w:div>
    <w:div w:id="709958732">
      <w:bodyDiv w:val="1"/>
      <w:marLeft w:val="0"/>
      <w:marRight w:val="0"/>
      <w:marTop w:val="0"/>
      <w:marBottom w:val="0"/>
      <w:divBdr>
        <w:top w:val="none" w:sz="0" w:space="0" w:color="auto"/>
        <w:left w:val="none" w:sz="0" w:space="0" w:color="auto"/>
        <w:bottom w:val="none" w:sz="0" w:space="0" w:color="auto"/>
        <w:right w:val="none" w:sz="0" w:space="0" w:color="auto"/>
      </w:divBdr>
    </w:div>
    <w:div w:id="710037306">
      <w:bodyDiv w:val="1"/>
      <w:marLeft w:val="0"/>
      <w:marRight w:val="0"/>
      <w:marTop w:val="0"/>
      <w:marBottom w:val="0"/>
      <w:divBdr>
        <w:top w:val="none" w:sz="0" w:space="0" w:color="auto"/>
        <w:left w:val="none" w:sz="0" w:space="0" w:color="auto"/>
        <w:bottom w:val="none" w:sz="0" w:space="0" w:color="auto"/>
        <w:right w:val="none" w:sz="0" w:space="0" w:color="auto"/>
      </w:divBdr>
    </w:div>
    <w:div w:id="710108131">
      <w:bodyDiv w:val="1"/>
      <w:marLeft w:val="0"/>
      <w:marRight w:val="0"/>
      <w:marTop w:val="0"/>
      <w:marBottom w:val="0"/>
      <w:divBdr>
        <w:top w:val="none" w:sz="0" w:space="0" w:color="auto"/>
        <w:left w:val="none" w:sz="0" w:space="0" w:color="auto"/>
        <w:bottom w:val="none" w:sz="0" w:space="0" w:color="auto"/>
        <w:right w:val="none" w:sz="0" w:space="0" w:color="auto"/>
      </w:divBdr>
    </w:div>
    <w:div w:id="710113445">
      <w:bodyDiv w:val="1"/>
      <w:marLeft w:val="0"/>
      <w:marRight w:val="0"/>
      <w:marTop w:val="0"/>
      <w:marBottom w:val="0"/>
      <w:divBdr>
        <w:top w:val="none" w:sz="0" w:space="0" w:color="auto"/>
        <w:left w:val="none" w:sz="0" w:space="0" w:color="auto"/>
        <w:bottom w:val="none" w:sz="0" w:space="0" w:color="auto"/>
        <w:right w:val="none" w:sz="0" w:space="0" w:color="auto"/>
      </w:divBdr>
    </w:div>
    <w:div w:id="710307215">
      <w:bodyDiv w:val="1"/>
      <w:marLeft w:val="0"/>
      <w:marRight w:val="0"/>
      <w:marTop w:val="0"/>
      <w:marBottom w:val="0"/>
      <w:divBdr>
        <w:top w:val="none" w:sz="0" w:space="0" w:color="auto"/>
        <w:left w:val="none" w:sz="0" w:space="0" w:color="auto"/>
        <w:bottom w:val="none" w:sz="0" w:space="0" w:color="auto"/>
        <w:right w:val="none" w:sz="0" w:space="0" w:color="auto"/>
      </w:divBdr>
    </w:div>
    <w:div w:id="710542807">
      <w:bodyDiv w:val="1"/>
      <w:marLeft w:val="0"/>
      <w:marRight w:val="0"/>
      <w:marTop w:val="0"/>
      <w:marBottom w:val="0"/>
      <w:divBdr>
        <w:top w:val="none" w:sz="0" w:space="0" w:color="auto"/>
        <w:left w:val="none" w:sz="0" w:space="0" w:color="auto"/>
        <w:bottom w:val="none" w:sz="0" w:space="0" w:color="auto"/>
        <w:right w:val="none" w:sz="0" w:space="0" w:color="auto"/>
      </w:divBdr>
    </w:div>
    <w:div w:id="710807510">
      <w:bodyDiv w:val="1"/>
      <w:marLeft w:val="0"/>
      <w:marRight w:val="0"/>
      <w:marTop w:val="0"/>
      <w:marBottom w:val="0"/>
      <w:divBdr>
        <w:top w:val="none" w:sz="0" w:space="0" w:color="auto"/>
        <w:left w:val="none" w:sz="0" w:space="0" w:color="auto"/>
        <w:bottom w:val="none" w:sz="0" w:space="0" w:color="auto"/>
        <w:right w:val="none" w:sz="0" w:space="0" w:color="auto"/>
      </w:divBdr>
    </w:div>
    <w:div w:id="710960994">
      <w:bodyDiv w:val="1"/>
      <w:marLeft w:val="0"/>
      <w:marRight w:val="0"/>
      <w:marTop w:val="0"/>
      <w:marBottom w:val="0"/>
      <w:divBdr>
        <w:top w:val="none" w:sz="0" w:space="0" w:color="auto"/>
        <w:left w:val="none" w:sz="0" w:space="0" w:color="auto"/>
        <w:bottom w:val="none" w:sz="0" w:space="0" w:color="auto"/>
        <w:right w:val="none" w:sz="0" w:space="0" w:color="auto"/>
      </w:divBdr>
    </w:div>
    <w:div w:id="711423929">
      <w:bodyDiv w:val="1"/>
      <w:marLeft w:val="0"/>
      <w:marRight w:val="0"/>
      <w:marTop w:val="0"/>
      <w:marBottom w:val="0"/>
      <w:divBdr>
        <w:top w:val="none" w:sz="0" w:space="0" w:color="auto"/>
        <w:left w:val="none" w:sz="0" w:space="0" w:color="auto"/>
        <w:bottom w:val="none" w:sz="0" w:space="0" w:color="auto"/>
        <w:right w:val="none" w:sz="0" w:space="0" w:color="auto"/>
      </w:divBdr>
    </w:div>
    <w:div w:id="711878720">
      <w:bodyDiv w:val="1"/>
      <w:marLeft w:val="0"/>
      <w:marRight w:val="0"/>
      <w:marTop w:val="0"/>
      <w:marBottom w:val="0"/>
      <w:divBdr>
        <w:top w:val="none" w:sz="0" w:space="0" w:color="auto"/>
        <w:left w:val="none" w:sz="0" w:space="0" w:color="auto"/>
        <w:bottom w:val="none" w:sz="0" w:space="0" w:color="auto"/>
        <w:right w:val="none" w:sz="0" w:space="0" w:color="auto"/>
      </w:divBdr>
    </w:div>
    <w:div w:id="712316239">
      <w:bodyDiv w:val="1"/>
      <w:marLeft w:val="0"/>
      <w:marRight w:val="0"/>
      <w:marTop w:val="0"/>
      <w:marBottom w:val="0"/>
      <w:divBdr>
        <w:top w:val="none" w:sz="0" w:space="0" w:color="auto"/>
        <w:left w:val="none" w:sz="0" w:space="0" w:color="auto"/>
        <w:bottom w:val="none" w:sz="0" w:space="0" w:color="auto"/>
        <w:right w:val="none" w:sz="0" w:space="0" w:color="auto"/>
      </w:divBdr>
    </w:div>
    <w:div w:id="712462118">
      <w:bodyDiv w:val="1"/>
      <w:marLeft w:val="0"/>
      <w:marRight w:val="0"/>
      <w:marTop w:val="0"/>
      <w:marBottom w:val="0"/>
      <w:divBdr>
        <w:top w:val="none" w:sz="0" w:space="0" w:color="auto"/>
        <w:left w:val="none" w:sz="0" w:space="0" w:color="auto"/>
        <w:bottom w:val="none" w:sz="0" w:space="0" w:color="auto"/>
        <w:right w:val="none" w:sz="0" w:space="0" w:color="auto"/>
      </w:divBdr>
    </w:div>
    <w:div w:id="712771552">
      <w:bodyDiv w:val="1"/>
      <w:marLeft w:val="0"/>
      <w:marRight w:val="0"/>
      <w:marTop w:val="0"/>
      <w:marBottom w:val="0"/>
      <w:divBdr>
        <w:top w:val="none" w:sz="0" w:space="0" w:color="auto"/>
        <w:left w:val="none" w:sz="0" w:space="0" w:color="auto"/>
        <w:bottom w:val="none" w:sz="0" w:space="0" w:color="auto"/>
        <w:right w:val="none" w:sz="0" w:space="0" w:color="auto"/>
      </w:divBdr>
    </w:div>
    <w:div w:id="713045257">
      <w:bodyDiv w:val="1"/>
      <w:marLeft w:val="0"/>
      <w:marRight w:val="0"/>
      <w:marTop w:val="0"/>
      <w:marBottom w:val="0"/>
      <w:divBdr>
        <w:top w:val="none" w:sz="0" w:space="0" w:color="auto"/>
        <w:left w:val="none" w:sz="0" w:space="0" w:color="auto"/>
        <w:bottom w:val="none" w:sz="0" w:space="0" w:color="auto"/>
        <w:right w:val="none" w:sz="0" w:space="0" w:color="auto"/>
      </w:divBdr>
    </w:div>
    <w:div w:id="713193280">
      <w:bodyDiv w:val="1"/>
      <w:marLeft w:val="0"/>
      <w:marRight w:val="0"/>
      <w:marTop w:val="0"/>
      <w:marBottom w:val="0"/>
      <w:divBdr>
        <w:top w:val="none" w:sz="0" w:space="0" w:color="auto"/>
        <w:left w:val="none" w:sz="0" w:space="0" w:color="auto"/>
        <w:bottom w:val="none" w:sz="0" w:space="0" w:color="auto"/>
        <w:right w:val="none" w:sz="0" w:space="0" w:color="auto"/>
      </w:divBdr>
    </w:div>
    <w:div w:id="713971151">
      <w:bodyDiv w:val="1"/>
      <w:marLeft w:val="0"/>
      <w:marRight w:val="0"/>
      <w:marTop w:val="0"/>
      <w:marBottom w:val="0"/>
      <w:divBdr>
        <w:top w:val="none" w:sz="0" w:space="0" w:color="auto"/>
        <w:left w:val="none" w:sz="0" w:space="0" w:color="auto"/>
        <w:bottom w:val="none" w:sz="0" w:space="0" w:color="auto"/>
        <w:right w:val="none" w:sz="0" w:space="0" w:color="auto"/>
      </w:divBdr>
    </w:div>
    <w:div w:id="714080788">
      <w:bodyDiv w:val="1"/>
      <w:marLeft w:val="0"/>
      <w:marRight w:val="0"/>
      <w:marTop w:val="0"/>
      <w:marBottom w:val="0"/>
      <w:divBdr>
        <w:top w:val="none" w:sz="0" w:space="0" w:color="auto"/>
        <w:left w:val="none" w:sz="0" w:space="0" w:color="auto"/>
        <w:bottom w:val="none" w:sz="0" w:space="0" w:color="auto"/>
        <w:right w:val="none" w:sz="0" w:space="0" w:color="auto"/>
      </w:divBdr>
    </w:div>
    <w:div w:id="714350799">
      <w:bodyDiv w:val="1"/>
      <w:marLeft w:val="0"/>
      <w:marRight w:val="0"/>
      <w:marTop w:val="0"/>
      <w:marBottom w:val="0"/>
      <w:divBdr>
        <w:top w:val="none" w:sz="0" w:space="0" w:color="auto"/>
        <w:left w:val="none" w:sz="0" w:space="0" w:color="auto"/>
        <w:bottom w:val="none" w:sz="0" w:space="0" w:color="auto"/>
        <w:right w:val="none" w:sz="0" w:space="0" w:color="auto"/>
      </w:divBdr>
    </w:div>
    <w:div w:id="714355335">
      <w:bodyDiv w:val="1"/>
      <w:marLeft w:val="0"/>
      <w:marRight w:val="0"/>
      <w:marTop w:val="0"/>
      <w:marBottom w:val="0"/>
      <w:divBdr>
        <w:top w:val="none" w:sz="0" w:space="0" w:color="auto"/>
        <w:left w:val="none" w:sz="0" w:space="0" w:color="auto"/>
        <w:bottom w:val="none" w:sz="0" w:space="0" w:color="auto"/>
        <w:right w:val="none" w:sz="0" w:space="0" w:color="auto"/>
      </w:divBdr>
    </w:div>
    <w:div w:id="714499696">
      <w:bodyDiv w:val="1"/>
      <w:marLeft w:val="0"/>
      <w:marRight w:val="0"/>
      <w:marTop w:val="0"/>
      <w:marBottom w:val="0"/>
      <w:divBdr>
        <w:top w:val="none" w:sz="0" w:space="0" w:color="auto"/>
        <w:left w:val="none" w:sz="0" w:space="0" w:color="auto"/>
        <w:bottom w:val="none" w:sz="0" w:space="0" w:color="auto"/>
        <w:right w:val="none" w:sz="0" w:space="0" w:color="auto"/>
      </w:divBdr>
    </w:div>
    <w:div w:id="714886251">
      <w:bodyDiv w:val="1"/>
      <w:marLeft w:val="0"/>
      <w:marRight w:val="0"/>
      <w:marTop w:val="0"/>
      <w:marBottom w:val="0"/>
      <w:divBdr>
        <w:top w:val="none" w:sz="0" w:space="0" w:color="auto"/>
        <w:left w:val="none" w:sz="0" w:space="0" w:color="auto"/>
        <w:bottom w:val="none" w:sz="0" w:space="0" w:color="auto"/>
        <w:right w:val="none" w:sz="0" w:space="0" w:color="auto"/>
      </w:divBdr>
    </w:div>
    <w:div w:id="715155443">
      <w:bodyDiv w:val="1"/>
      <w:marLeft w:val="0"/>
      <w:marRight w:val="0"/>
      <w:marTop w:val="0"/>
      <w:marBottom w:val="0"/>
      <w:divBdr>
        <w:top w:val="none" w:sz="0" w:space="0" w:color="auto"/>
        <w:left w:val="none" w:sz="0" w:space="0" w:color="auto"/>
        <w:bottom w:val="none" w:sz="0" w:space="0" w:color="auto"/>
        <w:right w:val="none" w:sz="0" w:space="0" w:color="auto"/>
      </w:divBdr>
    </w:div>
    <w:div w:id="715273592">
      <w:bodyDiv w:val="1"/>
      <w:marLeft w:val="0"/>
      <w:marRight w:val="0"/>
      <w:marTop w:val="0"/>
      <w:marBottom w:val="0"/>
      <w:divBdr>
        <w:top w:val="none" w:sz="0" w:space="0" w:color="auto"/>
        <w:left w:val="none" w:sz="0" w:space="0" w:color="auto"/>
        <w:bottom w:val="none" w:sz="0" w:space="0" w:color="auto"/>
        <w:right w:val="none" w:sz="0" w:space="0" w:color="auto"/>
      </w:divBdr>
    </w:div>
    <w:div w:id="715548509">
      <w:bodyDiv w:val="1"/>
      <w:marLeft w:val="0"/>
      <w:marRight w:val="0"/>
      <w:marTop w:val="0"/>
      <w:marBottom w:val="0"/>
      <w:divBdr>
        <w:top w:val="none" w:sz="0" w:space="0" w:color="auto"/>
        <w:left w:val="none" w:sz="0" w:space="0" w:color="auto"/>
        <w:bottom w:val="none" w:sz="0" w:space="0" w:color="auto"/>
        <w:right w:val="none" w:sz="0" w:space="0" w:color="auto"/>
      </w:divBdr>
    </w:div>
    <w:div w:id="715734481">
      <w:bodyDiv w:val="1"/>
      <w:marLeft w:val="0"/>
      <w:marRight w:val="0"/>
      <w:marTop w:val="0"/>
      <w:marBottom w:val="0"/>
      <w:divBdr>
        <w:top w:val="none" w:sz="0" w:space="0" w:color="auto"/>
        <w:left w:val="none" w:sz="0" w:space="0" w:color="auto"/>
        <w:bottom w:val="none" w:sz="0" w:space="0" w:color="auto"/>
        <w:right w:val="none" w:sz="0" w:space="0" w:color="auto"/>
      </w:divBdr>
    </w:div>
    <w:div w:id="716128139">
      <w:bodyDiv w:val="1"/>
      <w:marLeft w:val="0"/>
      <w:marRight w:val="0"/>
      <w:marTop w:val="0"/>
      <w:marBottom w:val="0"/>
      <w:divBdr>
        <w:top w:val="none" w:sz="0" w:space="0" w:color="auto"/>
        <w:left w:val="none" w:sz="0" w:space="0" w:color="auto"/>
        <w:bottom w:val="none" w:sz="0" w:space="0" w:color="auto"/>
        <w:right w:val="none" w:sz="0" w:space="0" w:color="auto"/>
      </w:divBdr>
    </w:div>
    <w:div w:id="716198385">
      <w:bodyDiv w:val="1"/>
      <w:marLeft w:val="0"/>
      <w:marRight w:val="0"/>
      <w:marTop w:val="0"/>
      <w:marBottom w:val="0"/>
      <w:divBdr>
        <w:top w:val="none" w:sz="0" w:space="0" w:color="auto"/>
        <w:left w:val="none" w:sz="0" w:space="0" w:color="auto"/>
        <w:bottom w:val="none" w:sz="0" w:space="0" w:color="auto"/>
        <w:right w:val="none" w:sz="0" w:space="0" w:color="auto"/>
      </w:divBdr>
    </w:div>
    <w:div w:id="716248704">
      <w:bodyDiv w:val="1"/>
      <w:marLeft w:val="0"/>
      <w:marRight w:val="0"/>
      <w:marTop w:val="0"/>
      <w:marBottom w:val="0"/>
      <w:divBdr>
        <w:top w:val="none" w:sz="0" w:space="0" w:color="auto"/>
        <w:left w:val="none" w:sz="0" w:space="0" w:color="auto"/>
        <w:bottom w:val="none" w:sz="0" w:space="0" w:color="auto"/>
        <w:right w:val="none" w:sz="0" w:space="0" w:color="auto"/>
      </w:divBdr>
    </w:div>
    <w:div w:id="716323155">
      <w:bodyDiv w:val="1"/>
      <w:marLeft w:val="0"/>
      <w:marRight w:val="0"/>
      <w:marTop w:val="0"/>
      <w:marBottom w:val="0"/>
      <w:divBdr>
        <w:top w:val="none" w:sz="0" w:space="0" w:color="auto"/>
        <w:left w:val="none" w:sz="0" w:space="0" w:color="auto"/>
        <w:bottom w:val="none" w:sz="0" w:space="0" w:color="auto"/>
        <w:right w:val="none" w:sz="0" w:space="0" w:color="auto"/>
      </w:divBdr>
    </w:div>
    <w:div w:id="716468320">
      <w:bodyDiv w:val="1"/>
      <w:marLeft w:val="0"/>
      <w:marRight w:val="0"/>
      <w:marTop w:val="0"/>
      <w:marBottom w:val="0"/>
      <w:divBdr>
        <w:top w:val="none" w:sz="0" w:space="0" w:color="auto"/>
        <w:left w:val="none" w:sz="0" w:space="0" w:color="auto"/>
        <w:bottom w:val="none" w:sz="0" w:space="0" w:color="auto"/>
        <w:right w:val="none" w:sz="0" w:space="0" w:color="auto"/>
      </w:divBdr>
    </w:div>
    <w:div w:id="716704570">
      <w:bodyDiv w:val="1"/>
      <w:marLeft w:val="0"/>
      <w:marRight w:val="0"/>
      <w:marTop w:val="0"/>
      <w:marBottom w:val="0"/>
      <w:divBdr>
        <w:top w:val="none" w:sz="0" w:space="0" w:color="auto"/>
        <w:left w:val="none" w:sz="0" w:space="0" w:color="auto"/>
        <w:bottom w:val="none" w:sz="0" w:space="0" w:color="auto"/>
        <w:right w:val="none" w:sz="0" w:space="0" w:color="auto"/>
      </w:divBdr>
    </w:div>
    <w:div w:id="716928950">
      <w:bodyDiv w:val="1"/>
      <w:marLeft w:val="0"/>
      <w:marRight w:val="0"/>
      <w:marTop w:val="0"/>
      <w:marBottom w:val="0"/>
      <w:divBdr>
        <w:top w:val="none" w:sz="0" w:space="0" w:color="auto"/>
        <w:left w:val="none" w:sz="0" w:space="0" w:color="auto"/>
        <w:bottom w:val="none" w:sz="0" w:space="0" w:color="auto"/>
        <w:right w:val="none" w:sz="0" w:space="0" w:color="auto"/>
      </w:divBdr>
    </w:div>
    <w:div w:id="716977275">
      <w:bodyDiv w:val="1"/>
      <w:marLeft w:val="0"/>
      <w:marRight w:val="0"/>
      <w:marTop w:val="0"/>
      <w:marBottom w:val="0"/>
      <w:divBdr>
        <w:top w:val="none" w:sz="0" w:space="0" w:color="auto"/>
        <w:left w:val="none" w:sz="0" w:space="0" w:color="auto"/>
        <w:bottom w:val="none" w:sz="0" w:space="0" w:color="auto"/>
        <w:right w:val="none" w:sz="0" w:space="0" w:color="auto"/>
      </w:divBdr>
    </w:div>
    <w:div w:id="717123620">
      <w:bodyDiv w:val="1"/>
      <w:marLeft w:val="0"/>
      <w:marRight w:val="0"/>
      <w:marTop w:val="0"/>
      <w:marBottom w:val="0"/>
      <w:divBdr>
        <w:top w:val="none" w:sz="0" w:space="0" w:color="auto"/>
        <w:left w:val="none" w:sz="0" w:space="0" w:color="auto"/>
        <w:bottom w:val="none" w:sz="0" w:space="0" w:color="auto"/>
        <w:right w:val="none" w:sz="0" w:space="0" w:color="auto"/>
      </w:divBdr>
    </w:div>
    <w:div w:id="717242358">
      <w:bodyDiv w:val="1"/>
      <w:marLeft w:val="0"/>
      <w:marRight w:val="0"/>
      <w:marTop w:val="0"/>
      <w:marBottom w:val="0"/>
      <w:divBdr>
        <w:top w:val="none" w:sz="0" w:space="0" w:color="auto"/>
        <w:left w:val="none" w:sz="0" w:space="0" w:color="auto"/>
        <w:bottom w:val="none" w:sz="0" w:space="0" w:color="auto"/>
        <w:right w:val="none" w:sz="0" w:space="0" w:color="auto"/>
      </w:divBdr>
    </w:div>
    <w:div w:id="717245669">
      <w:bodyDiv w:val="1"/>
      <w:marLeft w:val="0"/>
      <w:marRight w:val="0"/>
      <w:marTop w:val="0"/>
      <w:marBottom w:val="0"/>
      <w:divBdr>
        <w:top w:val="none" w:sz="0" w:space="0" w:color="auto"/>
        <w:left w:val="none" w:sz="0" w:space="0" w:color="auto"/>
        <w:bottom w:val="none" w:sz="0" w:space="0" w:color="auto"/>
        <w:right w:val="none" w:sz="0" w:space="0" w:color="auto"/>
      </w:divBdr>
    </w:div>
    <w:div w:id="717316122">
      <w:bodyDiv w:val="1"/>
      <w:marLeft w:val="0"/>
      <w:marRight w:val="0"/>
      <w:marTop w:val="0"/>
      <w:marBottom w:val="0"/>
      <w:divBdr>
        <w:top w:val="none" w:sz="0" w:space="0" w:color="auto"/>
        <w:left w:val="none" w:sz="0" w:space="0" w:color="auto"/>
        <w:bottom w:val="none" w:sz="0" w:space="0" w:color="auto"/>
        <w:right w:val="none" w:sz="0" w:space="0" w:color="auto"/>
      </w:divBdr>
    </w:div>
    <w:div w:id="717700862">
      <w:bodyDiv w:val="1"/>
      <w:marLeft w:val="0"/>
      <w:marRight w:val="0"/>
      <w:marTop w:val="0"/>
      <w:marBottom w:val="0"/>
      <w:divBdr>
        <w:top w:val="none" w:sz="0" w:space="0" w:color="auto"/>
        <w:left w:val="none" w:sz="0" w:space="0" w:color="auto"/>
        <w:bottom w:val="none" w:sz="0" w:space="0" w:color="auto"/>
        <w:right w:val="none" w:sz="0" w:space="0" w:color="auto"/>
      </w:divBdr>
    </w:div>
    <w:div w:id="717780360">
      <w:bodyDiv w:val="1"/>
      <w:marLeft w:val="0"/>
      <w:marRight w:val="0"/>
      <w:marTop w:val="0"/>
      <w:marBottom w:val="0"/>
      <w:divBdr>
        <w:top w:val="none" w:sz="0" w:space="0" w:color="auto"/>
        <w:left w:val="none" w:sz="0" w:space="0" w:color="auto"/>
        <w:bottom w:val="none" w:sz="0" w:space="0" w:color="auto"/>
        <w:right w:val="none" w:sz="0" w:space="0" w:color="auto"/>
      </w:divBdr>
    </w:div>
    <w:div w:id="718240091">
      <w:bodyDiv w:val="1"/>
      <w:marLeft w:val="0"/>
      <w:marRight w:val="0"/>
      <w:marTop w:val="0"/>
      <w:marBottom w:val="0"/>
      <w:divBdr>
        <w:top w:val="none" w:sz="0" w:space="0" w:color="auto"/>
        <w:left w:val="none" w:sz="0" w:space="0" w:color="auto"/>
        <w:bottom w:val="none" w:sz="0" w:space="0" w:color="auto"/>
        <w:right w:val="none" w:sz="0" w:space="0" w:color="auto"/>
      </w:divBdr>
    </w:div>
    <w:div w:id="718436040">
      <w:bodyDiv w:val="1"/>
      <w:marLeft w:val="0"/>
      <w:marRight w:val="0"/>
      <w:marTop w:val="0"/>
      <w:marBottom w:val="0"/>
      <w:divBdr>
        <w:top w:val="none" w:sz="0" w:space="0" w:color="auto"/>
        <w:left w:val="none" w:sz="0" w:space="0" w:color="auto"/>
        <w:bottom w:val="none" w:sz="0" w:space="0" w:color="auto"/>
        <w:right w:val="none" w:sz="0" w:space="0" w:color="auto"/>
      </w:divBdr>
    </w:div>
    <w:div w:id="718941951">
      <w:bodyDiv w:val="1"/>
      <w:marLeft w:val="0"/>
      <w:marRight w:val="0"/>
      <w:marTop w:val="0"/>
      <w:marBottom w:val="0"/>
      <w:divBdr>
        <w:top w:val="none" w:sz="0" w:space="0" w:color="auto"/>
        <w:left w:val="none" w:sz="0" w:space="0" w:color="auto"/>
        <w:bottom w:val="none" w:sz="0" w:space="0" w:color="auto"/>
        <w:right w:val="none" w:sz="0" w:space="0" w:color="auto"/>
      </w:divBdr>
    </w:div>
    <w:div w:id="719136368">
      <w:bodyDiv w:val="1"/>
      <w:marLeft w:val="0"/>
      <w:marRight w:val="0"/>
      <w:marTop w:val="0"/>
      <w:marBottom w:val="0"/>
      <w:divBdr>
        <w:top w:val="none" w:sz="0" w:space="0" w:color="auto"/>
        <w:left w:val="none" w:sz="0" w:space="0" w:color="auto"/>
        <w:bottom w:val="none" w:sz="0" w:space="0" w:color="auto"/>
        <w:right w:val="none" w:sz="0" w:space="0" w:color="auto"/>
      </w:divBdr>
    </w:div>
    <w:div w:id="719742911">
      <w:bodyDiv w:val="1"/>
      <w:marLeft w:val="0"/>
      <w:marRight w:val="0"/>
      <w:marTop w:val="0"/>
      <w:marBottom w:val="0"/>
      <w:divBdr>
        <w:top w:val="none" w:sz="0" w:space="0" w:color="auto"/>
        <w:left w:val="none" w:sz="0" w:space="0" w:color="auto"/>
        <w:bottom w:val="none" w:sz="0" w:space="0" w:color="auto"/>
        <w:right w:val="none" w:sz="0" w:space="0" w:color="auto"/>
      </w:divBdr>
    </w:div>
    <w:div w:id="719862590">
      <w:bodyDiv w:val="1"/>
      <w:marLeft w:val="0"/>
      <w:marRight w:val="0"/>
      <w:marTop w:val="0"/>
      <w:marBottom w:val="0"/>
      <w:divBdr>
        <w:top w:val="none" w:sz="0" w:space="0" w:color="auto"/>
        <w:left w:val="none" w:sz="0" w:space="0" w:color="auto"/>
        <w:bottom w:val="none" w:sz="0" w:space="0" w:color="auto"/>
        <w:right w:val="none" w:sz="0" w:space="0" w:color="auto"/>
      </w:divBdr>
    </w:div>
    <w:div w:id="719936702">
      <w:bodyDiv w:val="1"/>
      <w:marLeft w:val="0"/>
      <w:marRight w:val="0"/>
      <w:marTop w:val="0"/>
      <w:marBottom w:val="0"/>
      <w:divBdr>
        <w:top w:val="none" w:sz="0" w:space="0" w:color="auto"/>
        <w:left w:val="none" w:sz="0" w:space="0" w:color="auto"/>
        <w:bottom w:val="none" w:sz="0" w:space="0" w:color="auto"/>
        <w:right w:val="none" w:sz="0" w:space="0" w:color="auto"/>
      </w:divBdr>
    </w:div>
    <w:div w:id="720059473">
      <w:bodyDiv w:val="1"/>
      <w:marLeft w:val="0"/>
      <w:marRight w:val="0"/>
      <w:marTop w:val="0"/>
      <w:marBottom w:val="0"/>
      <w:divBdr>
        <w:top w:val="none" w:sz="0" w:space="0" w:color="auto"/>
        <w:left w:val="none" w:sz="0" w:space="0" w:color="auto"/>
        <w:bottom w:val="none" w:sz="0" w:space="0" w:color="auto"/>
        <w:right w:val="none" w:sz="0" w:space="0" w:color="auto"/>
      </w:divBdr>
    </w:div>
    <w:div w:id="720135954">
      <w:bodyDiv w:val="1"/>
      <w:marLeft w:val="0"/>
      <w:marRight w:val="0"/>
      <w:marTop w:val="0"/>
      <w:marBottom w:val="0"/>
      <w:divBdr>
        <w:top w:val="none" w:sz="0" w:space="0" w:color="auto"/>
        <w:left w:val="none" w:sz="0" w:space="0" w:color="auto"/>
        <w:bottom w:val="none" w:sz="0" w:space="0" w:color="auto"/>
        <w:right w:val="none" w:sz="0" w:space="0" w:color="auto"/>
      </w:divBdr>
    </w:div>
    <w:div w:id="720324429">
      <w:bodyDiv w:val="1"/>
      <w:marLeft w:val="0"/>
      <w:marRight w:val="0"/>
      <w:marTop w:val="0"/>
      <w:marBottom w:val="0"/>
      <w:divBdr>
        <w:top w:val="none" w:sz="0" w:space="0" w:color="auto"/>
        <w:left w:val="none" w:sz="0" w:space="0" w:color="auto"/>
        <w:bottom w:val="none" w:sz="0" w:space="0" w:color="auto"/>
        <w:right w:val="none" w:sz="0" w:space="0" w:color="auto"/>
      </w:divBdr>
    </w:div>
    <w:div w:id="720328701">
      <w:bodyDiv w:val="1"/>
      <w:marLeft w:val="0"/>
      <w:marRight w:val="0"/>
      <w:marTop w:val="0"/>
      <w:marBottom w:val="0"/>
      <w:divBdr>
        <w:top w:val="none" w:sz="0" w:space="0" w:color="auto"/>
        <w:left w:val="none" w:sz="0" w:space="0" w:color="auto"/>
        <w:bottom w:val="none" w:sz="0" w:space="0" w:color="auto"/>
        <w:right w:val="none" w:sz="0" w:space="0" w:color="auto"/>
      </w:divBdr>
    </w:div>
    <w:div w:id="720399040">
      <w:bodyDiv w:val="1"/>
      <w:marLeft w:val="0"/>
      <w:marRight w:val="0"/>
      <w:marTop w:val="0"/>
      <w:marBottom w:val="0"/>
      <w:divBdr>
        <w:top w:val="none" w:sz="0" w:space="0" w:color="auto"/>
        <w:left w:val="none" w:sz="0" w:space="0" w:color="auto"/>
        <w:bottom w:val="none" w:sz="0" w:space="0" w:color="auto"/>
        <w:right w:val="none" w:sz="0" w:space="0" w:color="auto"/>
      </w:divBdr>
    </w:div>
    <w:div w:id="720981234">
      <w:bodyDiv w:val="1"/>
      <w:marLeft w:val="0"/>
      <w:marRight w:val="0"/>
      <w:marTop w:val="0"/>
      <w:marBottom w:val="0"/>
      <w:divBdr>
        <w:top w:val="none" w:sz="0" w:space="0" w:color="auto"/>
        <w:left w:val="none" w:sz="0" w:space="0" w:color="auto"/>
        <w:bottom w:val="none" w:sz="0" w:space="0" w:color="auto"/>
        <w:right w:val="none" w:sz="0" w:space="0" w:color="auto"/>
      </w:divBdr>
    </w:div>
    <w:div w:id="721058481">
      <w:bodyDiv w:val="1"/>
      <w:marLeft w:val="0"/>
      <w:marRight w:val="0"/>
      <w:marTop w:val="0"/>
      <w:marBottom w:val="0"/>
      <w:divBdr>
        <w:top w:val="none" w:sz="0" w:space="0" w:color="auto"/>
        <w:left w:val="none" w:sz="0" w:space="0" w:color="auto"/>
        <w:bottom w:val="none" w:sz="0" w:space="0" w:color="auto"/>
        <w:right w:val="none" w:sz="0" w:space="0" w:color="auto"/>
      </w:divBdr>
    </w:div>
    <w:div w:id="721296645">
      <w:bodyDiv w:val="1"/>
      <w:marLeft w:val="0"/>
      <w:marRight w:val="0"/>
      <w:marTop w:val="0"/>
      <w:marBottom w:val="0"/>
      <w:divBdr>
        <w:top w:val="none" w:sz="0" w:space="0" w:color="auto"/>
        <w:left w:val="none" w:sz="0" w:space="0" w:color="auto"/>
        <w:bottom w:val="none" w:sz="0" w:space="0" w:color="auto"/>
        <w:right w:val="none" w:sz="0" w:space="0" w:color="auto"/>
      </w:divBdr>
    </w:div>
    <w:div w:id="721366766">
      <w:bodyDiv w:val="1"/>
      <w:marLeft w:val="0"/>
      <w:marRight w:val="0"/>
      <w:marTop w:val="0"/>
      <w:marBottom w:val="0"/>
      <w:divBdr>
        <w:top w:val="none" w:sz="0" w:space="0" w:color="auto"/>
        <w:left w:val="none" w:sz="0" w:space="0" w:color="auto"/>
        <w:bottom w:val="none" w:sz="0" w:space="0" w:color="auto"/>
        <w:right w:val="none" w:sz="0" w:space="0" w:color="auto"/>
      </w:divBdr>
    </w:div>
    <w:div w:id="721442753">
      <w:bodyDiv w:val="1"/>
      <w:marLeft w:val="0"/>
      <w:marRight w:val="0"/>
      <w:marTop w:val="0"/>
      <w:marBottom w:val="0"/>
      <w:divBdr>
        <w:top w:val="none" w:sz="0" w:space="0" w:color="auto"/>
        <w:left w:val="none" w:sz="0" w:space="0" w:color="auto"/>
        <w:bottom w:val="none" w:sz="0" w:space="0" w:color="auto"/>
        <w:right w:val="none" w:sz="0" w:space="0" w:color="auto"/>
      </w:divBdr>
    </w:div>
    <w:div w:id="721976408">
      <w:bodyDiv w:val="1"/>
      <w:marLeft w:val="0"/>
      <w:marRight w:val="0"/>
      <w:marTop w:val="0"/>
      <w:marBottom w:val="0"/>
      <w:divBdr>
        <w:top w:val="none" w:sz="0" w:space="0" w:color="auto"/>
        <w:left w:val="none" w:sz="0" w:space="0" w:color="auto"/>
        <w:bottom w:val="none" w:sz="0" w:space="0" w:color="auto"/>
        <w:right w:val="none" w:sz="0" w:space="0" w:color="auto"/>
      </w:divBdr>
    </w:div>
    <w:div w:id="722021121">
      <w:bodyDiv w:val="1"/>
      <w:marLeft w:val="0"/>
      <w:marRight w:val="0"/>
      <w:marTop w:val="0"/>
      <w:marBottom w:val="0"/>
      <w:divBdr>
        <w:top w:val="none" w:sz="0" w:space="0" w:color="auto"/>
        <w:left w:val="none" w:sz="0" w:space="0" w:color="auto"/>
        <w:bottom w:val="none" w:sz="0" w:space="0" w:color="auto"/>
        <w:right w:val="none" w:sz="0" w:space="0" w:color="auto"/>
      </w:divBdr>
    </w:div>
    <w:div w:id="722173075">
      <w:bodyDiv w:val="1"/>
      <w:marLeft w:val="0"/>
      <w:marRight w:val="0"/>
      <w:marTop w:val="0"/>
      <w:marBottom w:val="0"/>
      <w:divBdr>
        <w:top w:val="none" w:sz="0" w:space="0" w:color="auto"/>
        <w:left w:val="none" w:sz="0" w:space="0" w:color="auto"/>
        <w:bottom w:val="none" w:sz="0" w:space="0" w:color="auto"/>
        <w:right w:val="none" w:sz="0" w:space="0" w:color="auto"/>
      </w:divBdr>
    </w:div>
    <w:div w:id="722339264">
      <w:bodyDiv w:val="1"/>
      <w:marLeft w:val="0"/>
      <w:marRight w:val="0"/>
      <w:marTop w:val="0"/>
      <w:marBottom w:val="0"/>
      <w:divBdr>
        <w:top w:val="none" w:sz="0" w:space="0" w:color="auto"/>
        <w:left w:val="none" w:sz="0" w:space="0" w:color="auto"/>
        <w:bottom w:val="none" w:sz="0" w:space="0" w:color="auto"/>
        <w:right w:val="none" w:sz="0" w:space="0" w:color="auto"/>
      </w:divBdr>
    </w:div>
    <w:div w:id="722752921">
      <w:bodyDiv w:val="1"/>
      <w:marLeft w:val="0"/>
      <w:marRight w:val="0"/>
      <w:marTop w:val="0"/>
      <w:marBottom w:val="0"/>
      <w:divBdr>
        <w:top w:val="none" w:sz="0" w:space="0" w:color="auto"/>
        <w:left w:val="none" w:sz="0" w:space="0" w:color="auto"/>
        <w:bottom w:val="none" w:sz="0" w:space="0" w:color="auto"/>
        <w:right w:val="none" w:sz="0" w:space="0" w:color="auto"/>
      </w:divBdr>
    </w:div>
    <w:div w:id="723063985">
      <w:bodyDiv w:val="1"/>
      <w:marLeft w:val="0"/>
      <w:marRight w:val="0"/>
      <w:marTop w:val="0"/>
      <w:marBottom w:val="0"/>
      <w:divBdr>
        <w:top w:val="none" w:sz="0" w:space="0" w:color="auto"/>
        <w:left w:val="none" w:sz="0" w:space="0" w:color="auto"/>
        <w:bottom w:val="none" w:sz="0" w:space="0" w:color="auto"/>
        <w:right w:val="none" w:sz="0" w:space="0" w:color="auto"/>
      </w:divBdr>
    </w:div>
    <w:div w:id="723143884">
      <w:bodyDiv w:val="1"/>
      <w:marLeft w:val="0"/>
      <w:marRight w:val="0"/>
      <w:marTop w:val="0"/>
      <w:marBottom w:val="0"/>
      <w:divBdr>
        <w:top w:val="none" w:sz="0" w:space="0" w:color="auto"/>
        <w:left w:val="none" w:sz="0" w:space="0" w:color="auto"/>
        <w:bottom w:val="none" w:sz="0" w:space="0" w:color="auto"/>
        <w:right w:val="none" w:sz="0" w:space="0" w:color="auto"/>
      </w:divBdr>
    </w:div>
    <w:div w:id="723215659">
      <w:bodyDiv w:val="1"/>
      <w:marLeft w:val="0"/>
      <w:marRight w:val="0"/>
      <w:marTop w:val="0"/>
      <w:marBottom w:val="0"/>
      <w:divBdr>
        <w:top w:val="none" w:sz="0" w:space="0" w:color="auto"/>
        <w:left w:val="none" w:sz="0" w:space="0" w:color="auto"/>
        <w:bottom w:val="none" w:sz="0" w:space="0" w:color="auto"/>
        <w:right w:val="none" w:sz="0" w:space="0" w:color="auto"/>
      </w:divBdr>
    </w:div>
    <w:div w:id="723261667">
      <w:bodyDiv w:val="1"/>
      <w:marLeft w:val="0"/>
      <w:marRight w:val="0"/>
      <w:marTop w:val="0"/>
      <w:marBottom w:val="0"/>
      <w:divBdr>
        <w:top w:val="none" w:sz="0" w:space="0" w:color="auto"/>
        <w:left w:val="none" w:sz="0" w:space="0" w:color="auto"/>
        <w:bottom w:val="none" w:sz="0" w:space="0" w:color="auto"/>
        <w:right w:val="none" w:sz="0" w:space="0" w:color="auto"/>
      </w:divBdr>
    </w:div>
    <w:div w:id="723408395">
      <w:bodyDiv w:val="1"/>
      <w:marLeft w:val="0"/>
      <w:marRight w:val="0"/>
      <w:marTop w:val="0"/>
      <w:marBottom w:val="0"/>
      <w:divBdr>
        <w:top w:val="none" w:sz="0" w:space="0" w:color="auto"/>
        <w:left w:val="none" w:sz="0" w:space="0" w:color="auto"/>
        <w:bottom w:val="none" w:sz="0" w:space="0" w:color="auto"/>
        <w:right w:val="none" w:sz="0" w:space="0" w:color="auto"/>
      </w:divBdr>
    </w:div>
    <w:div w:id="723455154">
      <w:bodyDiv w:val="1"/>
      <w:marLeft w:val="0"/>
      <w:marRight w:val="0"/>
      <w:marTop w:val="0"/>
      <w:marBottom w:val="0"/>
      <w:divBdr>
        <w:top w:val="none" w:sz="0" w:space="0" w:color="auto"/>
        <w:left w:val="none" w:sz="0" w:space="0" w:color="auto"/>
        <w:bottom w:val="none" w:sz="0" w:space="0" w:color="auto"/>
        <w:right w:val="none" w:sz="0" w:space="0" w:color="auto"/>
      </w:divBdr>
    </w:div>
    <w:div w:id="723793545">
      <w:bodyDiv w:val="1"/>
      <w:marLeft w:val="0"/>
      <w:marRight w:val="0"/>
      <w:marTop w:val="0"/>
      <w:marBottom w:val="0"/>
      <w:divBdr>
        <w:top w:val="none" w:sz="0" w:space="0" w:color="auto"/>
        <w:left w:val="none" w:sz="0" w:space="0" w:color="auto"/>
        <w:bottom w:val="none" w:sz="0" w:space="0" w:color="auto"/>
        <w:right w:val="none" w:sz="0" w:space="0" w:color="auto"/>
      </w:divBdr>
    </w:div>
    <w:div w:id="723796969">
      <w:bodyDiv w:val="1"/>
      <w:marLeft w:val="0"/>
      <w:marRight w:val="0"/>
      <w:marTop w:val="0"/>
      <w:marBottom w:val="0"/>
      <w:divBdr>
        <w:top w:val="none" w:sz="0" w:space="0" w:color="auto"/>
        <w:left w:val="none" w:sz="0" w:space="0" w:color="auto"/>
        <w:bottom w:val="none" w:sz="0" w:space="0" w:color="auto"/>
        <w:right w:val="none" w:sz="0" w:space="0" w:color="auto"/>
      </w:divBdr>
    </w:div>
    <w:div w:id="724177832">
      <w:bodyDiv w:val="1"/>
      <w:marLeft w:val="0"/>
      <w:marRight w:val="0"/>
      <w:marTop w:val="0"/>
      <w:marBottom w:val="0"/>
      <w:divBdr>
        <w:top w:val="none" w:sz="0" w:space="0" w:color="auto"/>
        <w:left w:val="none" w:sz="0" w:space="0" w:color="auto"/>
        <w:bottom w:val="none" w:sz="0" w:space="0" w:color="auto"/>
        <w:right w:val="none" w:sz="0" w:space="0" w:color="auto"/>
      </w:divBdr>
    </w:div>
    <w:div w:id="724304523">
      <w:bodyDiv w:val="1"/>
      <w:marLeft w:val="0"/>
      <w:marRight w:val="0"/>
      <w:marTop w:val="0"/>
      <w:marBottom w:val="0"/>
      <w:divBdr>
        <w:top w:val="none" w:sz="0" w:space="0" w:color="auto"/>
        <w:left w:val="none" w:sz="0" w:space="0" w:color="auto"/>
        <w:bottom w:val="none" w:sz="0" w:space="0" w:color="auto"/>
        <w:right w:val="none" w:sz="0" w:space="0" w:color="auto"/>
      </w:divBdr>
    </w:div>
    <w:div w:id="724641017">
      <w:bodyDiv w:val="1"/>
      <w:marLeft w:val="0"/>
      <w:marRight w:val="0"/>
      <w:marTop w:val="0"/>
      <w:marBottom w:val="0"/>
      <w:divBdr>
        <w:top w:val="none" w:sz="0" w:space="0" w:color="auto"/>
        <w:left w:val="none" w:sz="0" w:space="0" w:color="auto"/>
        <w:bottom w:val="none" w:sz="0" w:space="0" w:color="auto"/>
        <w:right w:val="none" w:sz="0" w:space="0" w:color="auto"/>
      </w:divBdr>
    </w:div>
    <w:div w:id="724647386">
      <w:bodyDiv w:val="1"/>
      <w:marLeft w:val="0"/>
      <w:marRight w:val="0"/>
      <w:marTop w:val="0"/>
      <w:marBottom w:val="0"/>
      <w:divBdr>
        <w:top w:val="none" w:sz="0" w:space="0" w:color="auto"/>
        <w:left w:val="none" w:sz="0" w:space="0" w:color="auto"/>
        <w:bottom w:val="none" w:sz="0" w:space="0" w:color="auto"/>
        <w:right w:val="none" w:sz="0" w:space="0" w:color="auto"/>
      </w:divBdr>
    </w:div>
    <w:div w:id="724647560">
      <w:bodyDiv w:val="1"/>
      <w:marLeft w:val="0"/>
      <w:marRight w:val="0"/>
      <w:marTop w:val="0"/>
      <w:marBottom w:val="0"/>
      <w:divBdr>
        <w:top w:val="none" w:sz="0" w:space="0" w:color="auto"/>
        <w:left w:val="none" w:sz="0" w:space="0" w:color="auto"/>
        <w:bottom w:val="none" w:sz="0" w:space="0" w:color="auto"/>
        <w:right w:val="none" w:sz="0" w:space="0" w:color="auto"/>
      </w:divBdr>
    </w:div>
    <w:div w:id="725182986">
      <w:bodyDiv w:val="1"/>
      <w:marLeft w:val="0"/>
      <w:marRight w:val="0"/>
      <w:marTop w:val="0"/>
      <w:marBottom w:val="0"/>
      <w:divBdr>
        <w:top w:val="none" w:sz="0" w:space="0" w:color="auto"/>
        <w:left w:val="none" w:sz="0" w:space="0" w:color="auto"/>
        <w:bottom w:val="none" w:sz="0" w:space="0" w:color="auto"/>
        <w:right w:val="none" w:sz="0" w:space="0" w:color="auto"/>
      </w:divBdr>
    </w:div>
    <w:div w:id="725303678">
      <w:bodyDiv w:val="1"/>
      <w:marLeft w:val="0"/>
      <w:marRight w:val="0"/>
      <w:marTop w:val="0"/>
      <w:marBottom w:val="0"/>
      <w:divBdr>
        <w:top w:val="none" w:sz="0" w:space="0" w:color="auto"/>
        <w:left w:val="none" w:sz="0" w:space="0" w:color="auto"/>
        <w:bottom w:val="none" w:sz="0" w:space="0" w:color="auto"/>
        <w:right w:val="none" w:sz="0" w:space="0" w:color="auto"/>
      </w:divBdr>
    </w:div>
    <w:div w:id="725419364">
      <w:bodyDiv w:val="1"/>
      <w:marLeft w:val="0"/>
      <w:marRight w:val="0"/>
      <w:marTop w:val="0"/>
      <w:marBottom w:val="0"/>
      <w:divBdr>
        <w:top w:val="none" w:sz="0" w:space="0" w:color="auto"/>
        <w:left w:val="none" w:sz="0" w:space="0" w:color="auto"/>
        <w:bottom w:val="none" w:sz="0" w:space="0" w:color="auto"/>
        <w:right w:val="none" w:sz="0" w:space="0" w:color="auto"/>
      </w:divBdr>
    </w:div>
    <w:div w:id="725492282">
      <w:bodyDiv w:val="1"/>
      <w:marLeft w:val="0"/>
      <w:marRight w:val="0"/>
      <w:marTop w:val="0"/>
      <w:marBottom w:val="0"/>
      <w:divBdr>
        <w:top w:val="none" w:sz="0" w:space="0" w:color="auto"/>
        <w:left w:val="none" w:sz="0" w:space="0" w:color="auto"/>
        <w:bottom w:val="none" w:sz="0" w:space="0" w:color="auto"/>
        <w:right w:val="none" w:sz="0" w:space="0" w:color="auto"/>
      </w:divBdr>
    </w:div>
    <w:div w:id="725494969">
      <w:bodyDiv w:val="1"/>
      <w:marLeft w:val="0"/>
      <w:marRight w:val="0"/>
      <w:marTop w:val="0"/>
      <w:marBottom w:val="0"/>
      <w:divBdr>
        <w:top w:val="none" w:sz="0" w:space="0" w:color="auto"/>
        <w:left w:val="none" w:sz="0" w:space="0" w:color="auto"/>
        <w:bottom w:val="none" w:sz="0" w:space="0" w:color="auto"/>
        <w:right w:val="none" w:sz="0" w:space="0" w:color="auto"/>
      </w:divBdr>
    </w:div>
    <w:div w:id="726222726">
      <w:bodyDiv w:val="1"/>
      <w:marLeft w:val="0"/>
      <w:marRight w:val="0"/>
      <w:marTop w:val="0"/>
      <w:marBottom w:val="0"/>
      <w:divBdr>
        <w:top w:val="none" w:sz="0" w:space="0" w:color="auto"/>
        <w:left w:val="none" w:sz="0" w:space="0" w:color="auto"/>
        <w:bottom w:val="none" w:sz="0" w:space="0" w:color="auto"/>
        <w:right w:val="none" w:sz="0" w:space="0" w:color="auto"/>
      </w:divBdr>
    </w:div>
    <w:div w:id="726532797">
      <w:bodyDiv w:val="1"/>
      <w:marLeft w:val="0"/>
      <w:marRight w:val="0"/>
      <w:marTop w:val="0"/>
      <w:marBottom w:val="0"/>
      <w:divBdr>
        <w:top w:val="none" w:sz="0" w:space="0" w:color="auto"/>
        <w:left w:val="none" w:sz="0" w:space="0" w:color="auto"/>
        <w:bottom w:val="none" w:sz="0" w:space="0" w:color="auto"/>
        <w:right w:val="none" w:sz="0" w:space="0" w:color="auto"/>
      </w:divBdr>
    </w:div>
    <w:div w:id="726688840">
      <w:bodyDiv w:val="1"/>
      <w:marLeft w:val="0"/>
      <w:marRight w:val="0"/>
      <w:marTop w:val="0"/>
      <w:marBottom w:val="0"/>
      <w:divBdr>
        <w:top w:val="none" w:sz="0" w:space="0" w:color="auto"/>
        <w:left w:val="none" w:sz="0" w:space="0" w:color="auto"/>
        <w:bottom w:val="none" w:sz="0" w:space="0" w:color="auto"/>
        <w:right w:val="none" w:sz="0" w:space="0" w:color="auto"/>
      </w:divBdr>
    </w:div>
    <w:div w:id="727001489">
      <w:bodyDiv w:val="1"/>
      <w:marLeft w:val="0"/>
      <w:marRight w:val="0"/>
      <w:marTop w:val="0"/>
      <w:marBottom w:val="0"/>
      <w:divBdr>
        <w:top w:val="none" w:sz="0" w:space="0" w:color="auto"/>
        <w:left w:val="none" w:sz="0" w:space="0" w:color="auto"/>
        <w:bottom w:val="none" w:sz="0" w:space="0" w:color="auto"/>
        <w:right w:val="none" w:sz="0" w:space="0" w:color="auto"/>
      </w:divBdr>
    </w:div>
    <w:div w:id="727072110">
      <w:bodyDiv w:val="1"/>
      <w:marLeft w:val="0"/>
      <w:marRight w:val="0"/>
      <w:marTop w:val="0"/>
      <w:marBottom w:val="0"/>
      <w:divBdr>
        <w:top w:val="none" w:sz="0" w:space="0" w:color="auto"/>
        <w:left w:val="none" w:sz="0" w:space="0" w:color="auto"/>
        <w:bottom w:val="none" w:sz="0" w:space="0" w:color="auto"/>
        <w:right w:val="none" w:sz="0" w:space="0" w:color="auto"/>
      </w:divBdr>
    </w:div>
    <w:div w:id="727147140">
      <w:bodyDiv w:val="1"/>
      <w:marLeft w:val="0"/>
      <w:marRight w:val="0"/>
      <w:marTop w:val="0"/>
      <w:marBottom w:val="0"/>
      <w:divBdr>
        <w:top w:val="none" w:sz="0" w:space="0" w:color="auto"/>
        <w:left w:val="none" w:sz="0" w:space="0" w:color="auto"/>
        <w:bottom w:val="none" w:sz="0" w:space="0" w:color="auto"/>
        <w:right w:val="none" w:sz="0" w:space="0" w:color="auto"/>
      </w:divBdr>
    </w:div>
    <w:div w:id="727262537">
      <w:bodyDiv w:val="1"/>
      <w:marLeft w:val="0"/>
      <w:marRight w:val="0"/>
      <w:marTop w:val="0"/>
      <w:marBottom w:val="0"/>
      <w:divBdr>
        <w:top w:val="none" w:sz="0" w:space="0" w:color="auto"/>
        <w:left w:val="none" w:sz="0" w:space="0" w:color="auto"/>
        <w:bottom w:val="none" w:sz="0" w:space="0" w:color="auto"/>
        <w:right w:val="none" w:sz="0" w:space="0" w:color="auto"/>
      </w:divBdr>
    </w:div>
    <w:div w:id="727531213">
      <w:bodyDiv w:val="1"/>
      <w:marLeft w:val="0"/>
      <w:marRight w:val="0"/>
      <w:marTop w:val="0"/>
      <w:marBottom w:val="0"/>
      <w:divBdr>
        <w:top w:val="none" w:sz="0" w:space="0" w:color="auto"/>
        <w:left w:val="none" w:sz="0" w:space="0" w:color="auto"/>
        <w:bottom w:val="none" w:sz="0" w:space="0" w:color="auto"/>
        <w:right w:val="none" w:sz="0" w:space="0" w:color="auto"/>
      </w:divBdr>
    </w:div>
    <w:div w:id="727801705">
      <w:bodyDiv w:val="1"/>
      <w:marLeft w:val="0"/>
      <w:marRight w:val="0"/>
      <w:marTop w:val="0"/>
      <w:marBottom w:val="0"/>
      <w:divBdr>
        <w:top w:val="none" w:sz="0" w:space="0" w:color="auto"/>
        <w:left w:val="none" w:sz="0" w:space="0" w:color="auto"/>
        <w:bottom w:val="none" w:sz="0" w:space="0" w:color="auto"/>
        <w:right w:val="none" w:sz="0" w:space="0" w:color="auto"/>
      </w:divBdr>
    </w:div>
    <w:div w:id="727873233">
      <w:bodyDiv w:val="1"/>
      <w:marLeft w:val="0"/>
      <w:marRight w:val="0"/>
      <w:marTop w:val="0"/>
      <w:marBottom w:val="0"/>
      <w:divBdr>
        <w:top w:val="none" w:sz="0" w:space="0" w:color="auto"/>
        <w:left w:val="none" w:sz="0" w:space="0" w:color="auto"/>
        <w:bottom w:val="none" w:sz="0" w:space="0" w:color="auto"/>
        <w:right w:val="none" w:sz="0" w:space="0" w:color="auto"/>
      </w:divBdr>
    </w:div>
    <w:div w:id="727916316">
      <w:bodyDiv w:val="1"/>
      <w:marLeft w:val="0"/>
      <w:marRight w:val="0"/>
      <w:marTop w:val="0"/>
      <w:marBottom w:val="0"/>
      <w:divBdr>
        <w:top w:val="none" w:sz="0" w:space="0" w:color="auto"/>
        <w:left w:val="none" w:sz="0" w:space="0" w:color="auto"/>
        <w:bottom w:val="none" w:sz="0" w:space="0" w:color="auto"/>
        <w:right w:val="none" w:sz="0" w:space="0" w:color="auto"/>
      </w:divBdr>
    </w:div>
    <w:div w:id="727923518">
      <w:bodyDiv w:val="1"/>
      <w:marLeft w:val="0"/>
      <w:marRight w:val="0"/>
      <w:marTop w:val="0"/>
      <w:marBottom w:val="0"/>
      <w:divBdr>
        <w:top w:val="none" w:sz="0" w:space="0" w:color="auto"/>
        <w:left w:val="none" w:sz="0" w:space="0" w:color="auto"/>
        <w:bottom w:val="none" w:sz="0" w:space="0" w:color="auto"/>
        <w:right w:val="none" w:sz="0" w:space="0" w:color="auto"/>
      </w:divBdr>
    </w:div>
    <w:div w:id="727923909">
      <w:bodyDiv w:val="1"/>
      <w:marLeft w:val="0"/>
      <w:marRight w:val="0"/>
      <w:marTop w:val="0"/>
      <w:marBottom w:val="0"/>
      <w:divBdr>
        <w:top w:val="none" w:sz="0" w:space="0" w:color="auto"/>
        <w:left w:val="none" w:sz="0" w:space="0" w:color="auto"/>
        <w:bottom w:val="none" w:sz="0" w:space="0" w:color="auto"/>
        <w:right w:val="none" w:sz="0" w:space="0" w:color="auto"/>
      </w:divBdr>
    </w:div>
    <w:div w:id="727999111">
      <w:bodyDiv w:val="1"/>
      <w:marLeft w:val="0"/>
      <w:marRight w:val="0"/>
      <w:marTop w:val="0"/>
      <w:marBottom w:val="0"/>
      <w:divBdr>
        <w:top w:val="none" w:sz="0" w:space="0" w:color="auto"/>
        <w:left w:val="none" w:sz="0" w:space="0" w:color="auto"/>
        <w:bottom w:val="none" w:sz="0" w:space="0" w:color="auto"/>
        <w:right w:val="none" w:sz="0" w:space="0" w:color="auto"/>
      </w:divBdr>
    </w:div>
    <w:div w:id="728268474">
      <w:bodyDiv w:val="1"/>
      <w:marLeft w:val="0"/>
      <w:marRight w:val="0"/>
      <w:marTop w:val="0"/>
      <w:marBottom w:val="0"/>
      <w:divBdr>
        <w:top w:val="none" w:sz="0" w:space="0" w:color="auto"/>
        <w:left w:val="none" w:sz="0" w:space="0" w:color="auto"/>
        <w:bottom w:val="none" w:sz="0" w:space="0" w:color="auto"/>
        <w:right w:val="none" w:sz="0" w:space="0" w:color="auto"/>
      </w:divBdr>
    </w:div>
    <w:div w:id="728268760">
      <w:bodyDiv w:val="1"/>
      <w:marLeft w:val="0"/>
      <w:marRight w:val="0"/>
      <w:marTop w:val="0"/>
      <w:marBottom w:val="0"/>
      <w:divBdr>
        <w:top w:val="none" w:sz="0" w:space="0" w:color="auto"/>
        <w:left w:val="none" w:sz="0" w:space="0" w:color="auto"/>
        <w:bottom w:val="none" w:sz="0" w:space="0" w:color="auto"/>
        <w:right w:val="none" w:sz="0" w:space="0" w:color="auto"/>
      </w:divBdr>
    </w:div>
    <w:div w:id="728576346">
      <w:bodyDiv w:val="1"/>
      <w:marLeft w:val="0"/>
      <w:marRight w:val="0"/>
      <w:marTop w:val="0"/>
      <w:marBottom w:val="0"/>
      <w:divBdr>
        <w:top w:val="none" w:sz="0" w:space="0" w:color="auto"/>
        <w:left w:val="none" w:sz="0" w:space="0" w:color="auto"/>
        <w:bottom w:val="none" w:sz="0" w:space="0" w:color="auto"/>
        <w:right w:val="none" w:sz="0" w:space="0" w:color="auto"/>
      </w:divBdr>
    </w:div>
    <w:div w:id="728655503">
      <w:bodyDiv w:val="1"/>
      <w:marLeft w:val="0"/>
      <w:marRight w:val="0"/>
      <w:marTop w:val="0"/>
      <w:marBottom w:val="0"/>
      <w:divBdr>
        <w:top w:val="none" w:sz="0" w:space="0" w:color="auto"/>
        <w:left w:val="none" w:sz="0" w:space="0" w:color="auto"/>
        <w:bottom w:val="none" w:sz="0" w:space="0" w:color="auto"/>
        <w:right w:val="none" w:sz="0" w:space="0" w:color="auto"/>
      </w:divBdr>
    </w:div>
    <w:div w:id="728697576">
      <w:bodyDiv w:val="1"/>
      <w:marLeft w:val="0"/>
      <w:marRight w:val="0"/>
      <w:marTop w:val="0"/>
      <w:marBottom w:val="0"/>
      <w:divBdr>
        <w:top w:val="none" w:sz="0" w:space="0" w:color="auto"/>
        <w:left w:val="none" w:sz="0" w:space="0" w:color="auto"/>
        <w:bottom w:val="none" w:sz="0" w:space="0" w:color="auto"/>
        <w:right w:val="none" w:sz="0" w:space="0" w:color="auto"/>
      </w:divBdr>
    </w:div>
    <w:div w:id="728724176">
      <w:bodyDiv w:val="1"/>
      <w:marLeft w:val="0"/>
      <w:marRight w:val="0"/>
      <w:marTop w:val="0"/>
      <w:marBottom w:val="0"/>
      <w:divBdr>
        <w:top w:val="none" w:sz="0" w:space="0" w:color="auto"/>
        <w:left w:val="none" w:sz="0" w:space="0" w:color="auto"/>
        <w:bottom w:val="none" w:sz="0" w:space="0" w:color="auto"/>
        <w:right w:val="none" w:sz="0" w:space="0" w:color="auto"/>
      </w:divBdr>
    </w:div>
    <w:div w:id="728843772">
      <w:bodyDiv w:val="1"/>
      <w:marLeft w:val="0"/>
      <w:marRight w:val="0"/>
      <w:marTop w:val="0"/>
      <w:marBottom w:val="0"/>
      <w:divBdr>
        <w:top w:val="none" w:sz="0" w:space="0" w:color="auto"/>
        <w:left w:val="none" w:sz="0" w:space="0" w:color="auto"/>
        <w:bottom w:val="none" w:sz="0" w:space="0" w:color="auto"/>
        <w:right w:val="none" w:sz="0" w:space="0" w:color="auto"/>
      </w:divBdr>
    </w:div>
    <w:div w:id="728923177">
      <w:bodyDiv w:val="1"/>
      <w:marLeft w:val="0"/>
      <w:marRight w:val="0"/>
      <w:marTop w:val="0"/>
      <w:marBottom w:val="0"/>
      <w:divBdr>
        <w:top w:val="none" w:sz="0" w:space="0" w:color="auto"/>
        <w:left w:val="none" w:sz="0" w:space="0" w:color="auto"/>
        <w:bottom w:val="none" w:sz="0" w:space="0" w:color="auto"/>
        <w:right w:val="none" w:sz="0" w:space="0" w:color="auto"/>
      </w:divBdr>
    </w:div>
    <w:div w:id="728961222">
      <w:bodyDiv w:val="1"/>
      <w:marLeft w:val="0"/>
      <w:marRight w:val="0"/>
      <w:marTop w:val="0"/>
      <w:marBottom w:val="0"/>
      <w:divBdr>
        <w:top w:val="none" w:sz="0" w:space="0" w:color="auto"/>
        <w:left w:val="none" w:sz="0" w:space="0" w:color="auto"/>
        <w:bottom w:val="none" w:sz="0" w:space="0" w:color="auto"/>
        <w:right w:val="none" w:sz="0" w:space="0" w:color="auto"/>
      </w:divBdr>
    </w:div>
    <w:div w:id="729110900">
      <w:bodyDiv w:val="1"/>
      <w:marLeft w:val="0"/>
      <w:marRight w:val="0"/>
      <w:marTop w:val="0"/>
      <w:marBottom w:val="0"/>
      <w:divBdr>
        <w:top w:val="none" w:sz="0" w:space="0" w:color="auto"/>
        <w:left w:val="none" w:sz="0" w:space="0" w:color="auto"/>
        <w:bottom w:val="none" w:sz="0" w:space="0" w:color="auto"/>
        <w:right w:val="none" w:sz="0" w:space="0" w:color="auto"/>
      </w:divBdr>
    </w:div>
    <w:div w:id="729117182">
      <w:bodyDiv w:val="1"/>
      <w:marLeft w:val="0"/>
      <w:marRight w:val="0"/>
      <w:marTop w:val="0"/>
      <w:marBottom w:val="0"/>
      <w:divBdr>
        <w:top w:val="none" w:sz="0" w:space="0" w:color="auto"/>
        <w:left w:val="none" w:sz="0" w:space="0" w:color="auto"/>
        <w:bottom w:val="none" w:sz="0" w:space="0" w:color="auto"/>
        <w:right w:val="none" w:sz="0" w:space="0" w:color="auto"/>
      </w:divBdr>
    </w:div>
    <w:div w:id="729421531">
      <w:bodyDiv w:val="1"/>
      <w:marLeft w:val="0"/>
      <w:marRight w:val="0"/>
      <w:marTop w:val="0"/>
      <w:marBottom w:val="0"/>
      <w:divBdr>
        <w:top w:val="none" w:sz="0" w:space="0" w:color="auto"/>
        <w:left w:val="none" w:sz="0" w:space="0" w:color="auto"/>
        <w:bottom w:val="none" w:sz="0" w:space="0" w:color="auto"/>
        <w:right w:val="none" w:sz="0" w:space="0" w:color="auto"/>
      </w:divBdr>
    </w:div>
    <w:div w:id="730079648">
      <w:bodyDiv w:val="1"/>
      <w:marLeft w:val="0"/>
      <w:marRight w:val="0"/>
      <w:marTop w:val="0"/>
      <w:marBottom w:val="0"/>
      <w:divBdr>
        <w:top w:val="none" w:sz="0" w:space="0" w:color="auto"/>
        <w:left w:val="none" w:sz="0" w:space="0" w:color="auto"/>
        <w:bottom w:val="none" w:sz="0" w:space="0" w:color="auto"/>
        <w:right w:val="none" w:sz="0" w:space="0" w:color="auto"/>
      </w:divBdr>
    </w:div>
    <w:div w:id="730202536">
      <w:bodyDiv w:val="1"/>
      <w:marLeft w:val="0"/>
      <w:marRight w:val="0"/>
      <w:marTop w:val="0"/>
      <w:marBottom w:val="0"/>
      <w:divBdr>
        <w:top w:val="none" w:sz="0" w:space="0" w:color="auto"/>
        <w:left w:val="none" w:sz="0" w:space="0" w:color="auto"/>
        <w:bottom w:val="none" w:sz="0" w:space="0" w:color="auto"/>
        <w:right w:val="none" w:sz="0" w:space="0" w:color="auto"/>
      </w:divBdr>
    </w:div>
    <w:div w:id="730346101">
      <w:bodyDiv w:val="1"/>
      <w:marLeft w:val="0"/>
      <w:marRight w:val="0"/>
      <w:marTop w:val="0"/>
      <w:marBottom w:val="0"/>
      <w:divBdr>
        <w:top w:val="none" w:sz="0" w:space="0" w:color="auto"/>
        <w:left w:val="none" w:sz="0" w:space="0" w:color="auto"/>
        <w:bottom w:val="none" w:sz="0" w:space="0" w:color="auto"/>
        <w:right w:val="none" w:sz="0" w:space="0" w:color="auto"/>
      </w:divBdr>
    </w:div>
    <w:div w:id="730537210">
      <w:bodyDiv w:val="1"/>
      <w:marLeft w:val="0"/>
      <w:marRight w:val="0"/>
      <w:marTop w:val="0"/>
      <w:marBottom w:val="0"/>
      <w:divBdr>
        <w:top w:val="none" w:sz="0" w:space="0" w:color="auto"/>
        <w:left w:val="none" w:sz="0" w:space="0" w:color="auto"/>
        <w:bottom w:val="none" w:sz="0" w:space="0" w:color="auto"/>
        <w:right w:val="none" w:sz="0" w:space="0" w:color="auto"/>
      </w:divBdr>
    </w:div>
    <w:div w:id="730663631">
      <w:bodyDiv w:val="1"/>
      <w:marLeft w:val="0"/>
      <w:marRight w:val="0"/>
      <w:marTop w:val="0"/>
      <w:marBottom w:val="0"/>
      <w:divBdr>
        <w:top w:val="none" w:sz="0" w:space="0" w:color="auto"/>
        <w:left w:val="none" w:sz="0" w:space="0" w:color="auto"/>
        <w:bottom w:val="none" w:sz="0" w:space="0" w:color="auto"/>
        <w:right w:val="none" w:sz="0" w:space="0" w:color="auto"/>
      </w:divBdr>
    </w:div>
    <w:div w:id="730690350">
      <w:bodyDiv w:val="1"/>
      <w:marLeft w:val="0"/>
      <w:marRight w:val="0"/>
      <w:marTop w:val="0"/>
      <w:marBottom w:val="0"/>
      <w:divBdr>
        <w:top w:val="none" w:sz="0" w:space="0" w:color="auto"/>
        <w:left w:val="none" w:sz="0" w:space="0" w:color="auto"/>
        <w:bottom w:val="none" w:sz="0" w:space="0" w:color="auto"/>
        <w:right w:val="none" w:sz="0" w:space="0" w:color="auto"/>
      </w:divBdr>
    </w:div>
    <w:div w:id="731076639">
      <w:bodyDiv w:val="1"/>
      <w:marLeft w:val="0"/>
      <w:marRight w:val="0"/>
      <w:marTop w:val="0"/>
      <w:marBottom w:val="0"/>
      <w:divBdr>
        <w:top w:val="none" w:sz="0" w:space="0" w:color="auto"/>
        <w:left w:val="none" w:sz="0" w:space="0" w:color="auto"/>
        <w:bottom w:val="none" w:sz="0" w:space="0" w:color="auto"/>
        <w:right w:val="none" w:sz="0" w:space="0" w:color="auto"/>
      </w:divBdr>
    </w:div>
    <w:div w:id="731079887">
      <w:bodyDiv w:val="1"/>
      <w:marLeft w:val="0"/>
      <w:marRight w:val="0"/>
      <w:marTop w:val="0"/>
      <w:marBottom w:val="0"/>
      <w:divBdr>
        <w:top w:val="none" w:sz="0" w:space="0" w:color="auto"/>
        <w:left w:val="none" w:sz="0" w:space="0" w:color="auto"/>
        <w:bottom w:val="none" w:sz="0" w:space="0" w:color="auto"/>
        <w:right w:val="none" w:sz="0" w:space="0" w:color="auto"/>
      </w:divBdr>
    </w:div>
    <w:div w:id="731152016">
      <w:bodyDiv w:val="1"/>
      <w:marLeft w:val="0"/>
      <w:marRight w:val="0"/>
      <w:marTop w:val="0"/>
      <w:marBottom w:val="0"/>
      <w:divBdr>
        <w:top w:val="none" w:sz="0" w:space="0" w:color="auto"/>
        <w:left w:val="none" w:sz="0" w:space="0" w:color="auto"/>
        <w:bottom w:val="none" w:sz="0" w:space="0" w:color="auto"/>
        <w:right w:val="none" w:sz="0" w:space="0" w:color="auto"/>
      </w:divBdr>
    </w:div>
    <w:div w:id="731199160">
      <w:bodyDiv w:val="1"/>
      <w:marLeft w:val="0"/>
      <w:marRight w:val="0"/>
      <w:marTop w:val="0"/>
      <w:marBottom w:val="0"/>
      <w:divBdr>
        <w:top w:val="none" w:sz="0" w:space="0" w:color="auto"/>
        <w:left w:val="none" w:sz="0" w:space="0" w:color="auto"/>
        <w:bottom w:val="none" w:sz="0" w:space="0" w:color="auto"/>
        <w:right w:val="none" w:sz="0" w:space="0" w:color="auto"/>
      </w:divBdr>
    </w:div>
    <w:div w:id="731857190">
      <w:bodyDiv w:val="1"/>
      <w:marLeft w:val="0"/>
      <w:marRight w:val="0"/>
      <w:marTop w:val="0"/>
      <w:marBottom w:val="0"/>
      <w:divBdr>
        <w:top w:val="none" w:sz="0" w:space="0" w:color="auto"/>
        <w:left w:val="none" w:sz="0" w:space="0" w:color="auto"/>
        <w:bottom w:val="none" w:sz="0" w:space="0" w:color="auto"/>
        <w:right w:val="none" w:sz="0" w:space="0" w:color="auto"/>
      </w:divBdr>
    </w:div>
    <w:div w:id="731924028">
      <w:bodyDiv w:val="1"/>
      <w:marLeft w:val="0"/>
      <w:marRight w:val="0"/>
      <w:marTop w:val="0"/>
      <w:marBottom w:val="0"/>
      <w:divBdr>
        <w:top w:val="none" w:sz="0" w:space="0" w:color="auto"/>
        <w:left w:val="none" w:sz="0" w:space="0" w:color="auto"/>
        <w:bottom w:val="none" w:sz="0" w:space="0" w:color="auto"/>
        <w:right w:val="none" w:sz="0" w:space="0" w:color="auto"/>
      </w:divBdr>
    </w:div>
    <w:div w:id="732002228">
      <w:bodyDiv w:val="1"/>
      <w:marLeft w:val="0"/>
      <w:marRight w:val="0"/>
      <w:marTop w:val="0"/>
      <w:marBottom w:val="0"/>
      <w:divBdr>
        <w:top w:val="none" w:sz="0" w:space="0" w:color="auto"/>
        <w:left w:val="none" w:sz="0" w:space="0" w:color="auto"/>
        <w:bottom w:val="none" w:sz="0" w:space="0" w:color="auto"/>
        <w:right w:val="none" w:sz="0" w:space="0" w:color="auto"/>
      </w:divBdr>
    </w:div>
    <w:div w:id="732239592">
      <w:bodyDiv w:val="1"/>
      <w:marLeft w:val="0"/>
      <w:marRight w:val="0"/>
      <w:marTop w:val="0"/>
      <w:marBottom w:val="0"/>
      <w:divBdr>
        <w:top w:val="none" w:sz="0" w:space="0" w:color="auto"/>
        <w:left w:val="none" w:sz="0" w:space="0" w:color="auto"/>
        <w:bottom w:val="none" w:sz="0" w:space="0" w:color="auto"/>
        <w:right w:val="none" w:sz="0" w:space="0" w:color="auto"/>
      </w:divBdr>
    </w:div>
    <w:div w:id="732311895">
      <w:bodyDiv w:val="1"/>
      <w:marLeft w:val="0"/>
      <w:marRight w:val="0"/>
      <w:marTop w:val="0"/>
      <w:marBottom w:val="0"/>
      <w:divBdr>
        <w:top w:val="none" w:sz="0" w:space="0" w:color="auto"/>
        <w:left w:val="none" w:sz="0" w:space="0" w:color="auto"/>
        <w:bottom w:val="none" w:sz="0" w:space="0" w:color="auto"/>
        <w:right w:val="none" w:sz="0" w:space="0" w:color="auto"/>
      </w:divBdr>
    </w:div>
    <w:div w:id="732314534">
      <w:bodyDiv w:val="1"/>
      <w:marLeft w:val="0"/>
      <w:marRight w:val="0"/>
      <w:marTop w:val="0"/>
      <w:marBottom w:val="0"/>
      <w:divBdr>
        <w:top w:val="none" w:sz="0" w:space="0" w:color="auto"/>
        <w:left w:val="none" w:sz="0" w:space="0" w:color="auto"/>
        <w:bottom w:val="none" w:sz="0" w:space="0" w:color="auto"/>
        <w:right w:val="none" w:sz="0" w:space="0" w:color="auto"/>
      </w:divBdr>
    </w:div>
    <w:div w:id="732629248">
      <w:bodyDiv w:val="1"/>
      <w:marLeft w:val="0"/>
      <w:marRight w:val="0"/>
      <w:marTop w:val="0"/>
      <w:marBottom w:val="0"/>
      <w:divBdr>
        <w:top w:val="none" w:sz="0" w:space="0" w:color="auto"/>
        <w:left w:val="none" w:sz="0" w:space="0" w:color="auto"/>
        <w:bottom w:val="none" w:sz="0" w:space="0" w:color="auto"/>
        <w:right w:val="none" w:sz="0" w:space="0" w:color="auto"/>
      </w:divBdr>
    </w:div>
    <w:div w:id="733041652">
      <w:bodyDiv w:val="1"/>
      <w:marLeft w:val="0"/>
      <w:marRight w:val="0"/>
      <w:marTop w:val="0"/>
      <w:marBottom w:val="0"/>
      <w:divBdr>
        <w:top w:val="none" w:sz="0" w:space="0" w:color="auto"/>
        <w:left w:val="none" w:sz="0" w:space="0" w:color="auto"/>
        <w:bottom w:val="none" w:sz="0" w:space="0" w:color="auto"/>
        <w:right w:val="none" w:sz="0" w:space="0" w:color="auto"/>
      </w:divBdr>
    </w:div>
    <w:div w:id="733044928">
      <w:bodyDiv w:val="1"/>
      <w:marLeft w:val="0"/>
      <w:marRight w:val="0"/>
      <w:marTop w:val="0"/>
      <w:marBottom w:val="0"/>
      <w:divBdr>
        <w:top w:val="none" w:sz="0" w:space="0" w:color="auto"/>
        <w:left w:val="none" w:sz="0" w:space="0" w:color="auto"/>
        <w:bottom w:val="none" w:sz="0" w:space="0" w:color="auto"/>
        <w:right w:val="none" w:sz="0" w:space="0" w:color="auto"/>
      </w:divBdr>
    </w:div>
    <w:div w:id="733046857">
      <w:bodyDiv w:val="1"/>
      <w:marLeft w:val="0"/>
      <w:marRight w:val="0"/>
      <w:marTop w:val="0"/>
      <w:marBottom w:val="0"/>
      <w:divBdr>
        <w:top w:val="none" w:sz="0" w:space="0" w:color="auto"/>
        <w:left w:val="none" w:sz="0" w:space="0" w:color="auto"/>
        <w:bottom w:val="none" w:sz="0" w:space="0" w:color="auto"/>
        <w:right w:val="none" w:sz="0" w:space="0" w:color="auto"/>
      </w:divBdr>
    </w:div>
    <w:div w:id="733086825">
      <w:bodyDiv w:val="1"/>
      <w:marLeft w:val="0"/>
      <w:marRight w:val="0"/>
      <w:marTop w:val="0"/>
      <w:marBottom w:val="0"/>
      <w:divBdr>
        <w:top w:val="none" w:sz="0" w:space="0" w:color="auto"/>
        <w:left w:val="none" w:sz="0" w:space="0" w:color="auto"/>
        <w:bottom w:val="none" w:sz="0" w:space="0" w:color="auto"/>
        <w:right w:val="none" w:sz="0" w:space="0" w:color="auto"/>
      </w:divBdr>
    </w:div>
    <w:div w:id="733160116">
      <w:bodyDiv w:val="1"/>
      <w:marLeft w:val="0"/>
      <w:marRight w:val="0"/>
      <w:marTop w:val="0"/>
      <w:marBottom w:val="0"/>
      <w:divBdr>
        <w:top w:val="none" w:sz="0" w:space="0" w:color="auto"/>
        <w:left w:val="none" w:sz="0" w:space="0" w:color="auto"/>
        <w:bottom w:val="none" w:sz="0" w:space="0" w:color="auto"/>
        <w:right w:val="none" w:sz="0" w:space="0" w:color="auto"/>
      </w:divBdr>
    </w:div>
    <w:div w:id="733429065">
      <w:bodyDiv w:val="1"/>
      <w:marLeft w:val="0"/>
      <w:marRight w:val="0"/>
      <w:marTop w:val="0"/>
      <w:marBottom w:val="0"/>
      <w:divBdr>
        <w:top w:val="none" w:sz="0" w:space="0" w:color="auto"/>
        <w:left w:val="none" w:sz="0" w:space="0" w:color="auto"/>
        <w:bottom w:val="none" w:sz="0" w:space="0" w:color="auto"/>
        <w:right w:val="none" w:sz="0" w:space="0" w:color="auto"/>
      </w:divBdr>
    </w:div>
    <w:div w:id="733625154">
      <w:bodyDiv w:val="1"/>
      <w:marLeft w:val="0"/>
      <w:marRight w:val="0"/>
      <w:marTop w:val="0"/>
      <w:marBottom w:val="0"/>
      <w:divBdr>
        <w:top w:val="none" w:sz="0" w:space="0" w:color="auto"/>
        <w:left w:val="none" w:sz="0" w:space="0" w:color="auto"/>
        <w:bottom w:val="none" w:sz="0" w:space="0" w:color="auto"/>
        <w:right w:val="none" w:sz="0" w:space="0" w:color="auto"/>
      </w:divBdr>
    </w:div>
    <w:div w:id="733700462">
      <w:bodyDiv w:val="1"/>
      <w:marLeft w:val="0"/>
      <w:marRight w:val="0"/>
      <w:marTop w:val="0"/>
      <w:marBottom w:val="0"/>
      <w:divBdr>
        <w:top w:val="none" w:sz="0" w:space="0" w:color="auto"/>
        <w:left w:val="none" w:sz="0" w:space="0" w:color="auto"/>
        <w:bottom w:val="none" w:sz="0" w:space="0" w:color="auto"/>
        <w:right w:val="none" w:sz="0" w:space="0" w:color="auto"/>
      </w:divBdr>
    </w:div>
    <w:div w:id="733940222">
      <w:bodyDiv w:val="1"/>
      <w:marLeft w:val="0"/>
      <w:marRight w:val="0"/>
      <w:marTop w:val="0"/>
      <w:marBottom w:val="0"/>
      <w:divBdr>
        <w:top w:val="none" w:sz="0" w:space="0" w:color="auto"/>
        <w:left w:val="none" w:sz="0" w:space="0" w:color="auto"/>
        <w:bottom w:val="none" w:sz="0" w:space="0" w:color="auto"/>
        <w:right w:val="none" w:sz="0" w:space="0" w:color="auto"/>
      </w:divBdr>
    </w:div>
    <w:div w:id="733940835">
      <w:bodyDiv w:val="1"/>
      <w:marLeft w:val="0"/>
      <w:marRight w:val="0"/>
      <w:marTop w:val="0"/>
      <w:marBottom w:val="0"/>
      <w:divBdr>
        <w:top w:val="none" w:sz="0" w:space="0" w:color="auto"/>
        <w:left w:val="none" w:sz="0" w:space="0" w:color="auto"/>
        <w:bottom w:val="none" w:sz="0" w:space="0" w:color="auto"/>
        <w:right w:val="none" w:sz="0" w:space="0" w:color="auto"/>
      </w:divBdr>
    </w:div>
    <w:div w:id="733969026">
      <w:bodyDiv w:val="1"/>
      <w:marLeft w:val="0"/>
      <w:marRight w:val="0"/>
      <w:marTop w:val="0"/>
      <w:marBottom w:val="0"/>
      <w:divBdr>
        <w:top w:val="none" w:sz="0" w:space="0" w:color="auto"/>
        <w:left w:val="none" w:sz="0" w:space="0" w:color="auto"/>
        <w:bottom w:val="none" w:sz="0" w:space="0" w:color="auto"/>
        <w:right w:val="none" w:sz="0" w:space="0" w:color="auto"/>
      </w:divBdr>
    </w:div>
    <w:div w:id="734160500">
      <w:bodyDiv w:val="1"/>
      <w:marLeft w:val="0"/>
      <w:marRight w:val="0"/>
      <w:marTop w:val="0"/>
      <w:marBottom w:val="0"/>
      <w:divBdr>
        <w:top w:val="none" w:sz="0" w:space="0" w:color="auto"/>
        <w:left w:val="none" w:sz="0" w:space="0" w:color="auto"/>
        <w:bottom w:val="none" w:sz="0" w:space="0" w:color="auto"/>
        <w:right w:val="none" w:sz="0" w:space="0" w:color="auto"/>
      </w:divBdr>
    </w:div>
    <w:div w:id="734163617">
      <w:bodyDiv w:val="1"/>
      <w:marLeft w:val="0"/>
      <w:marRight w:val="0"/>
      <w:marTop w:val="0"/>
      <w:marBottom w:val="0"/>
      <w:divBdr>
        <w:top w:val="none" w:sz="0" w:space="0" w:color="auto"/>
        <w:left w:val="none" w:sz="0" w:space="0" w:color="auto"/>
        <w:bottom w:val="none" w:sz="0" w:space="0" w:color="auto"/>
        <w:right w:val="none" w:sz="0" w:space="0" w:color="auto"/>
      </w:divBdr>
    </w:div>
    <w:div w:id="734351906">
      <w:bodyDiv w:val="1"/>
      <w:marLeft w:val="0"/>
      <w:marRight w:val="0"/>
      <w:marTop w:val="0"/>
      <w:marBottom w:val="0"/>
      <w:divBdr>
        <w:top w:val="none" w:sz="0" w:space="0" w:color="auto"/>
        <w:left w:val="none" w:sz="0" w:space="0" w:color="auto"/>
        <w:bottom w:val="none" w:sz="0" w:space="0" w:color="auto"/>
        <w:right w:val="none" w:sz="0" w:space="0" w:color="auto"/>
      </w:divBdr>
    </w:div>
    <w:div w:id="734397049">
      <w:bodyDiv w:val="1"/>
      <w:marLeft w:val="0"/>
      <w:marRight w:val="0"/>
      <w:marTop w:val="0"/>
      <w:marBottom w:val="0"/>
      <w:divBdr>
        <w:top w:val="none" w:sz="0" w:space="0" w:color="auto"/>
        <w:left w:val="none" w:sz="0" w:space="0" w:color="auto"/>
        <w:bottom w:val="none" w:sz="0" w:space="0" w:color="auto"/>
        <w:right w:val="none" w:sz="0" w:space="0" w:color="auto"/>
      </w:divBdr>
    </w:div>
    <w:div w:id="734471643">
      <w:bodyDiv w:val="1"/>
      <w:marLeft w:val="0"/>
      <w:marRight w:val="0"/>
      <w:marTop w:val="0"/>
      <w:marBottom w:val="0"/>
      <w:divBdr>
        <w:top w:val="none" w:sz="0" w:space="0" w:color="auto"/>
        <w:left w:val="none" w:sz="0" w:space="0" w:color="auto"/>
        <w:bottom w:val="none" w:sz="0" w:space="0" w:color="auto"/>
        <w:right w:val="none" w:sz="0" w:space="0" w:color="auto"/>
      </w:divBdr>
    </w:div>
    <w:div w:id="734544233">
      <w:bodyDiv w:val="1"/>
      <w:marLeft w:val="0"/>
      <w:marRight w:val="0"/>
      <w:marTop w:val="0"/>
      <w:marBottom w:val="0"/>
      <w:divBdr>
        <w:top w:val="none" w:sz="0" w:space="0" w:color="auto"/>
        <w:left w:val="none" w:sz="0" w:space="0" w:color="auto"/>
        <w:bottom w:val="none" w:sz="0" w:space="0" w:color="auto"/>
        <w:right w:val="none" w:sz="0" w:space="0" w:color="auto"/>
      </w:divBdr>
    </w:div>
    <w:div w:id="735055245">
      <w:bodyDiv w:val="1"/>
      <w:marLeft w:val="0"/>
      <w:marRight w:val="0"/>
      <w:marTop w:val="0"/>
      <w:marBottom w:val="0"/>
      <w:divBdr>
        <w:top w:val="none" w:sz="0" w:space="0" w:color="auto"/>
        <w:left w:val="none" w:sz="0" w:space="0" w:color="auto"/>
        <w:bottom w:val="none" w:sz="0" w:space="0" w:color="auto"/>
        <w:right w:val="none" w:sz="0" w:space="0" w:color="auto"/>
      </w:divBdr>
    </w:div>
    <w:div w:id="736435214">
      <w:bodyDiv w:val="1"/>
      <w:marLeft w:val="0"/>
      <w:marRight w:val="0"/>
      <w:marTop w:val="0"/>
      <w:marBottom w:val="0"/>
      <w:divBdr>
        <w:top w:val="none" w:sz="0" w:space="0" w:color="auto"/>
        <w:left w:val="none" w:sz="0" w:space="0" w:color="auto"/>
        <w:bottom w:val="none" w:sz="0" w:space="0" w:color="auto"/>
        <w:right w:val="none" w:sz="0" w:space="0" w:color="auto"/>
      </w:divBdr>
    </w:div>
    <w:div w:id="736512430">
      <w:bodyDiv w:val="1"/>
      <w:marLeft w:val="0"/>
      <w:marRight w:val="0"/>
      <w:marTop w:val="0"/>
      <w:marBottom w:val="0"/>
      <w:divBdr>
        <w:top w:val="none" w:sz="0" w:space="0" w:color="auto"/>
        <w:left w:val="none" w:sz="0" w:space="0" w:color="auto"/>
        <w:bottom w:val="none" w:sz="0" w:space="0" w:color="auto"/>
        <w:right w:val="none" w:sz="0" w:space="0" w:color="auto"/>
      </w:divBdr>
    </w:div>
    <w:div w:id="736513038">
      <w:bodyDiv w:val="1"/>
      <w:marLeft w:val="0"/>
      <w:marRight w:val="0"/>
      <w:marTop w:val="0"/>
      <w:marBottom w:val="0"/>
      <w:divBdr>
        <w:top w:val="none" w:sz="0" w:space="0" w:color="auto"/>
        <w:left w:val="none" w:sz="0" w:space="0" w:color="auto"/>
        <w:bottom w:val="none" w:sz="0" w:space="0" w:color="auto"/>
        <w:right w:val="none" w:sz="0" w:space="0" w:color="auto"/>
      </w:divBdr>
    </w:div>
    <w:div w:id="736783317">
      <w:bodyDiv w:val="1"/>
      <w:marLeft w:val="0"/>
      <w:marRight w:val="0"/>
      <w:marTop w:val="0"/>
      <w:marBottom w:val="0"/>
      <w:divBdr>
        <w:top w:val="none" w:sz="0" w:space="0" w:color="auto"/>
        <w:left w:val="none" w:sz="0" w:space="0" w:color="auto"/>
        <w:bottom w:val="none" w:sz="0" w:space="0" w:color="auto"/>
        <w:right w:val="none" w:sz="0" w:space="0" w:color="auto"/>
      </w:divBdr>
    </w:div>
    <w:div w:id="736900796">
      <w:bodyDiv w:val="1"/>
      <w:marLeft w:val="0"/>
      <w:marRight w:val="0"/>
      <w:marTop w:val="0"/>
      <w:marBottom w:val="0"/>
      <w:divBdr>
        <w:top w:val="none" w:sz="0" w:space="0" w:color="auto"/>
        <w:left w:val="none" w:sz="0" w:space="0" w:color="auto"/>
        <w:bottom w:val="none" w:sz="0" w:space="0" w:color="auto"/>
        <w:right w:val="none" w:sz="0" w:space="0" w:color="auto"/>
      </w:divBdr>
    </w:div>
    <w:div w:id="737018472">
      <w:bodyDiv w:val="1"/>
      <w:marLeft w:val="0"/>
      <w:marRight w:val="0"/>
      <w:marTop w:val="0"/>
      <w:marBottom w:val="0"/>
      <w:divBdr>
        <w:top w:val="none" w:sz="0" w:space="0" w:color="auto"/>
        <w:left w:val="none" w:sz="0" w:space="0" w:color="auto"/>
        <w:bottom w:val="none" w:sz="0" w:space="0" w:color="auto"/>
        <w:right w:val="none" w:sz="0" w:space="0" w:color="auto"/>
      </w:divBdr>
    </w:div>
    <w:div w:id="737215055">
      <w:bodyDiv w:val="1"/>
      <w:marLeft w:val="0"/>
      <w:marRight w:val="0"/>
      <w:marTop w:val="0"/>
      <w:marBottom w:val="0"/>
      <w:divBdr>
        <w:top w:val="none" w:sz="0" w:space="0" w:color="auto"/>
        <w:left w:val="none" w:sz="0" w:space="0" w:color="auto"/>
        <w:bottom w:val="none" w:sz="0" w:space="0" w:color="auto"/>
        <w:right w:val="none" w:sz="0" w:space="0" w:color="auto"/>
      </w:divBdr>
    </w:div>
    <w:div w:id="737437508">
      <w:bodyDiv w:val="1"/>
      <w:marLeft w:val="0"/>
      <w:marRight w:val="0"/>
      <w:marTop w:val="0"/>
      <w:marBottom w:val="0"/>
      <w:divBdr>
        <w:top w:val="none" w:sz="0" w:space="0" w:color="auto"/>
        <w:left w:val="none" w:sz="0" w:space="0" w:color="auto"/>
        <w:bottom w:val="none" w:sz="0" w:space="0" w:color="auto"/>
        <w:right w:val="none" w:sz="0" w:space="0" w:color="auto"/>
      </w:divBdr>
    </w:div>
    <w:div w:id="737705834">
      <w:bodyDiv w:val="1"/>
      <w:marLeft w:val="0"/>
      <w:marRight w:val="0"/>
      <w:marTop w:val="0"/>
      <w:marBottom w:val="0"/>
      <w:divBdr>
        <w:top w:val="none" w:sz="0" w:space="0" w:color="auto"/>
        <w:left w:val="none" w:sz="0" w:space="0" w:color="auto"/>
        <w:bottom w:val="none" w:sz="0" w:space="0" w:color="auto"/>
        <w:right w:val="none" w:sz="0" w:space="0" w:color="auto"/>
      </w:divBdr>
    </w:div>
    <w:div w:id="737752617">
      <w:bodyDiv w:val="1"/>
      <w:marLeft w:val="0"/>
      <w:marRight w:val="0"/>
      <w:marTop w:val="0"/>
      <w:marBottom w:val="0"/>
      <w:divBdr>
        <w:top w:val="none" w:sz="0" w:space="0" w:color="auto"/>
        <w:left w:val="none" w:sz="0" w:space="0" w:color="auto"/>
        <w:bottom w:val="none" w:sz="0" w:space="0" w:color="auto"/>
        <w:right w:val="none" w:sz="0" w:space="0" w:color="auto"/>
      </w:divBdr>
    </w:div>
    <w:div w:id="737822200">
      <w:bodyDiv w:val="1"/>
      <w:marLeft w:val="0"/>
      <w:marRight w:val="0"/>
      <w:marTop w:val="0"/>
      <w:marBottom w:val="0"/>
      <w:divBdr>
        <w:top w:val="none" w:sz="0" w:space="0" w:color="auto"/>
        <w:left w:val="none" w:sz="0" w:space="0" w:color="auto"/>
        <w:bottom w:val="none" w:sz="0" w:space="0" w:color="auto"/>
        <w:right w:val="none" w:sz="0" w:space="0" w:color="auto"/>
      </w:divBdr>
    </w:div>
    <w:div w:id="737946844">
      <w:bodyDiv w:val="1"/>
      <w:marLeft w:val="0"/>
      <w:marRight w:val="0"/>
      <w:marTop w:val="0"/>
      <w:marBottom w:val="0"/>
      <w:divBdr>
        <w:top w:val="none" w:sz="0" w:space="0" w:color="auto"/>
        <w:left w:val="none" w:sz="0" w:space="0" w:color="auto"/>
        <w:bottom w:val="none" w:sz="0" w:space="0" w:color="auto"/>
        <w:right w:val="none" w:sz="0" w:space="0" w:color="auto"/>
      </w:divBdr>
    </w:div>
    <w:div w:id="738360310">
      <w:bodyDiv w:val="1"/>
      <w:marLeft w:val="0"/>
      <w:marRight w:val="0"/>
      <w:marTop w:val="0"/>
      <w:marBottom w:val="0"/>
      <w:divBdr>
        <w:top w:val="none" w:sz="0" w:space="0" w:color="auto"/>
        <w:left w:val="none" w:sz="0" w:space="0" w:color="auto"/>
        <w:bottom w:val="none" w:sz="0" w:space="0" w:color="auto"/>
        <w:right w:val="none" w:sz="0" w:space="0" w:color="auto"/>
      </w:divBdr>
    </w:div>
    <w:div w:id="738795589">
      <w:bodyDiv w:val="1"/>
      <w:marLeft w:val="0"/>
      <w:marRight w:val="0"/>
      <w:marTop w:val="0"/>
      <w:marBottom w:val="0"/>
      <w:divBdr>
        <w:top w:val="none" w:sz="0" w:space="0" w:color="auto"/>
        <w:left w:val="none" w:sz="0" w:space="0" w:color="auto"/>
        <w:bottom w:val="none" w:sz="0" w:space="0" w:color="auto"/>
        <w:right w:val="none" w:sz="0" w:space="0" w:color="auto"/>
      </w:divBdr>
    </w:div>
    <w:div w:id="738870832">
      <w:bodyDiv w:val="1"/>
      <w:marLeft w:val="0"/>
      <w:marRight w:val="0"/>
      <w:marTop w:val="0"/>
      <w:marBottom w:val="0"/>
      <w:divBdr>
        <w:top w:val="none" w:sz="0" w:space="0" w:color="auto"/>
        <w:left w:val="none" w:sz="0" w:space="0" w:color="auto"/>
        <w:bottom w:val="none" w:sz="0" w:space="0" w:color="auto"/>
        <w:right w:val="none" w:sz="0" w:space="0" w:color="auto"/>
      </w:divBdr>
    </w:div>
    <w:div w:id="739210961">
      <w:bodyDiv w:val="1"/>
      <w:marLeft w:val="0"/>
      <w:marRight w:val="0"/>
      <w:marTop w:val="0"/>
      <w:marBottom w:val="0"/>
      <w:divBdr>
        <w:top w:val="none" w:sz="0" w:space="0" w:color="auto"/>
        <w:left w:val="none" w:sz="0" w:space="0" w:color="auto"/>
        <w:bottom w:val="none" w:sz="0" w:space="0" w:color="auto"/>
        <w:right w:val="none" w:sz="0" w:space="0" w:color="auto"/>
      </w:divBdr>
    </w:div>
    <w:div w:id="739407818">
      <w:bodyDiv w:val="1"/>
      <w:marLeft w:val="0"/>
      <w:marRight w:val="0"/>
      <w:marTop w:val="0"/>
      <w:marBottom w:val="0"/>
      <w:divBdr>
        <w:top w:val="none" w:sz="0" w:space="0" w:color="auto"/>
        <w:left w:val="none" w:sz="0" w:space="0" w:color="auto"/>
        <w:bottom w:val="none" w:sz="0" w:space="0" w:color="auto"/>
        <w:right w:val="none" w:sz="0" w:space="0" w:color="auto"/>
      </w:divBdr>
    </w:div>
    <w:div w:id="739912341">
      <w:bodyDiv w:val="1"/>
      <w:marLeft w:val="0"/>
      <w:marRight w:val="0"/>
      <w:marTop w:val="0"/>
      <w:marBottom w:val="0"/>
      <w:divBdr>
        <w:top w:val="none" w:sz="0" w:space="0" w:color="auto"/>
        <w:left w:val="none" w:sz="0" w:space="0" w:color="auto"/>
        <w:bottom w:val="none" w:sz="0" w:space="0" w:color="auto"/>
        <w:right w:val="none" w:sz="0" w:space="0" w:color="auto"/>
      </w:divBdr>
    </w:div>
    <w:div w:id="739980510">
      <w:bodyDiv w:val="1"/>
      <w:marLeft w:val="0"/>
      <w:marRight w:val="0"/>
      <w:marTop w:val="0"/>
      <w:marBottom w:val="0"/>
      <w:divBdr>
        <w:top w:val="none" w:sz="0" w:space="0" w:color="auto"/>
        <w:left w:val="none" w:sz="0" w:space="0" w:color="auto"/>
        <w:bottom w:val="none" w:sz="0" w:space="0" w:color="auto"/>
        <w:right w:val="none" w:sz="0" w:space="0" w:color="auto"/>
      </w:divBdr>
    </w:div>
    <w:div w:id="740057018">
      <w:bodyDiv w:val="1"/>
      <w:marLeft w:val="0"/>
      <w:marRight w:val="0"/>
      <w:marTop w:val="0"/>
      <w:marBottom w:val="0"/>
      <w:divBdr>
        <w:top w:val="none" w:sz="0" w:space="0" w:color="auto"/>
        <w:left w:val="none" w:sz="0" w:space="0" w:color="auto"/>
        <w:bottom w:val="none" w:sz="0" w:space="0" w:color="auto"/>
        <w:right w:val="none" w:sz="0" w:space="0" w:color="auto"/>
      </w:divBdr>
    </w:div>
    <w:div w:id="740104051">
      <w:bodyDiv w:val="1"/>
      <w:marLeft w:val="0"/>
      <w:marRight w:val="0"/>
      <w:marTop w:val="0"/>
      <w:marBottom w:val="0"/>
      <w:divBdr>
        <w:top w:val="none" w:sz="0" w:space="0" w:color="auto"/>
        <w:left w:val="none" w:sz="0" w:space="0" w:color="auto"/>
        <w:bottom w:val="none" w:sz="0" w:space="0" w:color="auto"/>
        <w:right w:val="none" w:sz="0" w:space="0" w:color="auto"/>
      </w:divBdr>
    </w:div>
    <w:div w:id="740106306">
      <w:bodyDiv w:val="1"/>
      <w:marLeft w:val="0"/>
      <w:marRight w:val="0"/>
      <w:marTop w:val="0"/>
      <w:marBottom w:val="0"/>
      <w:divBdr>
        <w:top w:val="none" w:sz="0" w:space="0" w:color="auto"/>
        <w:left w:val="none" w:sz="0" w:space="0" w:color="auto"/>
        <w:bottom w:val="none" w:sz="0" w:space="0" w:color="auto"/>
        <w:right w:val="none" w:sz="0" w:space="0" w:color="auto"/>
      </w:divBdr>
    </w:div>
    <w:div w:id="740175957">
      <w:bodyDiv w:val="1"/>
      <w:marLeft w:val="0"/>
      <w:marRight w:val="0"/>
      <w:marTop w:val="0"/>
      <w:marBottom w:val="0"/>
      <w:divBdr>
        <w:top w:val="none" w:sz="0" w:space="0" w:color="auto"/>
        <w:left w:val="none" w:sz="0" w:space="0" w:color="auto"/>
        <w:bottom w:val="none" w:sz="0" w:space="0" w:color="auto"/>
        <w:right w:val="none" w:sz="0" w:space="0" w:color="auto"/>
      </w:divBdr>
    </w:div>
    <w:div w:id="740367577">
      <w:bodyDiv w:val="1"/>
      <w:marLeft w:val="0"/>
      <w:marRight w:val="0"/>
      <w:marTop w:val="0"/>
      <w:marBottom w:val="0"/>
      <w:divBdr>
        <w:top w:val="none" w:sz="0" w:space="0" w:color="auto"/>
        <w:left w:val="none" w:sz="0" w:space="0" w:color="auto"/>
        <w:bottom w:val="none" w:sz="0" w:space="0" w:color="auto"/>
        <w:right w:val="none" w:sz="0" w:space="0" w:color="auto"/>
      </w:divBdr>
    </w:div>
    <w:div w:id="740368368">
      <w:bodyDiv w:val="1"/>
      <w:marLeft w:val="0"/>
      <w:marRight w:val="0"/>
      <w:marTop w:val="0"/>
      <w:marBottom w:val="0"/>
      <w:divBdr>
        <w:top w:val="none" w:sz="0" w:space="0" w:color="auto"/>
        <w:left w:val="none" w:sz="0" w:space="0" w:color="auto"/>
        <w:bottom w:val="none" w:sz="0" w:space="0" w:color="auto"/>
        <w:right w:val="none" w:sz="0" w:space="0" w:color="auto"/>
      </w:divBdr>
    </w:div>
    <w:div w:id="740755194">
      <w:bodyDiv w:val="1"/>
      <w:marLeft w:val="0"/>
      <w:marRight w:val="0"/>
      <w:marTop w:val="0"/>
      <w:marBottom w:val="0"/>
      <w:divBdr>
        <w:top w:val="none" w:sz="0" w:space="0" w:color="auto"/>
        <w:left w:val="none" w:sz="0" w:space="0" w:color="auto"/>
        <w:bottom w:val="none" w:sz="0" w:space="0" w:color="auto"/>
        <w:right w:val="none" w:sz="0" w:space="0" w:color="auto"/>
      </w:divBdr>
    </w:div>
    <w:div w:id="740835647">
      <w:bodyDiv w:val="1"/>
      <w:marLeft w:val="0"/>
      <w:marRight w:val="0"/>
      <w:marTop w:val="0"/>
      <w:marBottom w:val="0"/>
      <w:divBdr>
        <w:top w:val="none" w:sz="0" w:space="0" w:color="auto"/>
        <w:left w:val="none" w:sz="0" w:space="0" w:color="auto"/>
        <w:bottom w:val="none" w:sz="0" w:space="0" w:color="auto"/>
        <w:right w:val="none" w:sz="0" w:space="0" w:color="auto"/>
      </w:divBdr>
    </w:div>
    <w:div w:id="740907265">
      <w:bodyDiv w:val="1"/>
      <w:marLeft w:val="0"/>
      <w:marRight w:val="0"/>
      <w:marTop w:val="0"/>
      <w:marBottom w:val="0"/>
      <w:divBdr>
        <w:top w:val="none" w:sz="0" w:space="0" w:color="auto"/>
        <w:left w:val="none" w:sz="0" w:space="0" w:color="auto"/>
        <w:bottom w:val="none" w:sz="0" w:space="0" w:color="auto"/>
        <w:right w:val="none" w:sz="0" w:space="0" w:color="auto"/>
      </w:divBdr>
    </w:div>
    <w:div w:id="740908148">
      <w:bodyDiv w:val="1"/>
      <w:marLeft w:val="0"/>
      <w:marRight w:val="0"/>
      <w:marTop w:val="0"/>
      <w:marBottom w:val="0"/>
      <w:divBdr>
        <w:top w:val="none" w:sz="0" w:space="0" w:color="auto"/>
        <w:left w:val="none" w:sz="0" w:space="0" w:color="auto"/>
        <w:bottom w:val="none" w:sz="0" w:space="0" w:color="auto"/>
        <w:right w:val="none" w:sz="0" w:space="0" w:color="auto"/>
      </w:divBdr>
    </w:div>
    <w:div w:id="741217942">
      <w:bodyDiv w:val="1"/>
      <w:marLeft w:val="0"/>
      <w:marRight w:val="0"/>
      <w:marTop w:val="0"/>
      <w:marBottom w:val="0"/>
      <w:divBdr>
        <w:top w:val="none" w:sz="0" w:space="0" w:color="auto"/>
        <w:left w:val="none" w:sz="0" w:space="0" w:color="auto"/>
        <w:bottom w:val="none" w:sz="0" w:space="0" w:color="auto"/>
        <w:right w:val="none" w:sz="0" w:space="0" w:color="auto"/>
      </w:divBdr>
    </w:div>
    <w:div w:id="741753436">
      <w:bodyDiv w:val="1"/>
      <w:marLeft w:val="0"/>
      <w:marRight w:val="0"/>
      <w:marTop w:val="0"/>
      <w:marBottom w:val="0"/>
      <w:divBdr>
        <w:top w:val="none" w:sz="0" w:space="0" w:color="auto"/>
        <w:left w:val="none" w:sz="0" w:space="0" w:color="auto"/>
        <w:bottom w:val="none" w:sz="0" w:space="0" w:color="auto"/>
        <w:right w:val="none" w:sz="0" w:space="0" w:color="auto"/>
      </w:divBdr>
    </w:div>
    <w:div w:id="741827530">
      <w:bodyDiv w:val="1"/>
      <w:marLeft w:val="0"/>
      <w:marRight w:val="0"/>
      <w:marTop w:val="0"/>
      <w:marBottom w:val="0"/>
      <w:divBdr>
        <w:top w:val="none" w:sz="0" w:space="0" w:color="auto"/>
        <w:left w:val="none" w:sz="0" w:space="0" w:color="auto"/>
        <w:bottom w:val="none" w:sz="0" w:space="0" w:color="auto"/>
        <w:right w:val="none" w:sz="0" w:space="0" w:color="auto"/>
      </w:divBdr>
    </w:div>
    <w:div w:id="742602509">
      <w:bodyDiv w:val="1"/>
      <w:marLeft w:val="0"/>
      <w:marRight w:val="0"/>
      <w:marTop w:val="0"/>
      <w:marBottom w:val="0"/>
      <w:divBdr>
        <w:top w:val="none" w:sz="0" w:space="0" w:color="auto"/>
        <w:left w:val="none" w:sz="0" w:space="0" w:color="auto"/>
        <w:bottom w:val="none" w:sz="0" w:space="0" w:color="auto"/>
        <w:right w:val="none" w:sz="0" w:space="0" w:color="auto"/>
      </w:divBdr>
    </w:div>
    <w:div w:id="743113763">
      <w:bodyDiv w:val="1"/>
      <w:marLeft w:val="0"/>
      <w:marRight w:val="0"/>
      <w:marTop w:val="0"/>
      <w:marBottom w:val="0"/>
      <w:divBdr>
        <w:top w:val="none" w:sz="0" w:space="0" w:color="auto"/>
        <w:left w:val="none" w:sz="0" w:space="0" w:color="auto"/>
        <w:bottom w:val="none" w:sz="0" w:space="0" w:color="auto"/>
        <w:right w:val="none" w:sz="0" w:space="0" w:color="auto"/>
      </w:divBdr>
    </w:div>
    <w:div w:id="743142207">
      <w:bodyDiv w:val="1"/>
      <w:marLeft w:val="0"/>
      <w:marRight w:val="0"/>
      <w:marTop w:val="0"/>
      <w:marBottom w:val="0"/>
      <w:divBdr>
        <w:top w:val="none" w:sz="0" w:space="0" w:color="auto"/>
        <w:left w:val="none" w:sz="0" w:space="0" w:color="auto"/>
        <w:bottom w:val="none" w:sz="0" w:space="0" w:color="auto"/>
        <w:right w:val="none" w:sz="0" w:space="0" w:color="auto"/>
      </w:divBdr>
    </w:div>
    <w:div w:id="743794124">
      <w:bodyDiv w:val="1"/>
      <w:marLeft w:val="0"/>
      <w:marRight w:val="0"/>
      <w:marTop w:val="0"/>
      <w:marBottom w:val="0"/>
      <w:divBdr>
        <w:top w:val="none" w:sz="0" w:space="0" w:color="auto"/>
        <w:left w:val="none" w:sz="0" w:space="0" w:color="auto"/>
        <w:bottom w:val="none" w:sz="0" w:space="0" w:color="auto"/>
        <w:right w:val="none" w:sz="0" w:space="0" w:color="auto"/>
      </w:divBdr>
    </w:div>
    <w:div w:id="743918944">
      <w:bodyDiv w:val="1"/>
      <w:marLeft w:val="0"/>
      <w:marRight w:val="0"/>
      <w:marTop w:val="0"/>
      <w:marBottom w:val="0"/>
      <w:divBdr>
        <w:top w:val="none" w:sz="0" w:space="0" w:color="auto"/>
        <w:left w:val="none" w:sz="0" w:space="0" w:color="auto"/>
        <w:bottom w:val="none" w:sz="0" w:space="0" w:color="auto"/>
        <w:right w:val="none" w:sz="0" w:space="0" w:color="auto"/>
      </w:divBdr>
    </w:div>
    <w:div w:id="744031818">
      <w:bodyDiv w:val="1"/>
      <w:marLeft w:val="0"/>
      <w:marRight w:val="0"/>
      <w:marTop w:val="0"/>
      <w:marBottom w:val="0"/>
      <w:divBdr>
        <w:top w:val="none" w:sz="0" w:space="0" w:color="auto"/>
        <w:left w:val="none" w:sz="0" w:space="0" w:color="auto"/>
        <w:bottom w:val="none" w:sz="0" w:space="0" w:color="auto"/>
        <w:right w:val="none" w:sz="0" w:space="0" w:color="auto"/>
      </w:divBdr>
    </w:div>
    <w:div w:id="744105153">
      <w:bodyDiv w:val="1"/>
      <w:marLeft w:val="0"/>
      <w:marRight w:val="0"/>
      <w:marTop w:val="0"/>
      <w:marBottom w:val="0"/>
      <w:divBdr>
        <w:top w:val="none" w:sz="0" w:space="0" w:color="auto"/>
        <w:left w:val="none" w:sz="0" w:space="0" w:color="auto"/>
        <w:bottom w:val="none" w:sz="0" w:space="0" w:color="auto"/>
        <w:right w:val="none" w:sz="0" w:space="0" w:color="auto"/>
      </w:divBdr>
    </w:div>
    <w:div w:id="744107921">
      <w:bodyDiv w:val="1"/>
      <w:marLeft w:val="0"/>
      <w:marRight w:val="0"/>
      <w:marTop w:val="0"/>
      <w:marBottom w:val="0"/>
      <w:divBdr>
        <w:top w:val="none" w:sz="0" w:space="0" w:color="auto"/>
        <w:left w:val="none" w:sz="0" w:space="0" w:color="auto"/>
        <w:bottom w:val="none" w:sz="0" w:space="0" w:color="auto"/>
        <w:right w:val="none" w:sz="0" w:space="0" w:color="auto"/>
      </w:divBdr>
    </w:div>
    <w:div w:id="744110566">
      <w:bodyDiv w:val="1"/>
      <w:marLeft w:val="0"/>
      <w:marRight w:val="0"/>
      <w:marTop w:val="0"/>
      <w:marBottom w:val="0"/>
      <w:divBdr>
        <w:top w:val="none" w:sz="0" w:space="0" w:color="auto"/>
        <w:left w:val="none" w:sz="0" w:space="0" w:color="auto"/>
        <w:bottom w:val="none" w:sz="0" w:space="0" w:color="auto"/>
        <w:right w:val="none" w:sz="0" w:space="0" w:color="auto"/>
      </w:divBdr>
    </w:div>
    <w:div w:id="744257075">
      <w:bodyDiv w:val="1"/>
      <w:marLeft w:val="0"/>
      <w:marRight w:val="0"/>
      <w:marTop w:val="0"/>
      <w:marBottom w:val="0"/>
      <w:divBdr>
        <w:top w:val="none" w:sz="0" w:space="0" w:color="auto"/>
        <w:left w:val="none" w:sz="0" w:space="0" w:color="auto"/>
        <w:bottom w:val="none" w:sz="0" w:space="0" w:color="auto"/>
        <w:right w:val="none" w:sz="0" w:space="0" w:color="auto"/>
      </w:divBdr>
    </w:div>
    <w:div w:id="744377359">
      <w:bodyDiv w:val="1"/>
      <w:marLeft w:val="0"/>
      <w:marRight w:val="0"/>
      <w:marTop w:val="0"/>
      <w:marBottom w:val="0"/>
      <w:divBdr>
        <w:top w:val="none" w:sz="0" w:space="0" w:color="auto"/>
        <w:left w:val="none" w:sz="0" w:space="0" w:color="auto"/>
        <w:bottom w:val="none" w:sz="0" w:space="0" w:color="auto"/>
        <w:right w:val="none" w:sz="0" w:space="0" w:color="auto"/>
      </w:divBdr>
    </w:div>
    <w:div w:id="744496008">
      <w:bodyDiv w:val="1"/>
      <w:marLeft w:val="0"/>
      <w:marRight w:val="0"/>
      <w:marTop w:val="0"/>
      <w:marBottom w:val="0"/>
      <w:divBdr>
        <w:top w:val="none" w:sz="0" w:space="0" w:color="auto"/>
        <w:left w:val="none" w:sz="0" w:space="0" w:color="auto"/>
        <w:bottom w:val="none" w:sz="0" w:space="0" w:color="auto"/>
        <w:right w:val="none" w:sz="0" w:space="0" w:color="auto"/>
      </w:divBdr>
    </w:div>
    <w:div w:id="744499231">
      <w:bodyDiv w:val="1"/>
      <w:marLeft w:val="0"/>
      <w:marRight w:val="0"/>
      <w:marTop w:val="0"/>
      <w:marBottom w:val="0"/>
      <w:divBdr>
        <w:top w:val="none" w:sz="0" w:space="0" w:color="auto"/>
        <w:left w:val="none" w:sz="0" w:space="0" w:color="auto"/>
        <w:bottom w:val="none" w:sz="0" w:space="0" w:color="auto"/>
        <w:right w:val="none" w:sz="0" w:space="0" w:color="auto"/>
      </w:divBdr>
    </w:div>
    <w:div w:id="744760753">
      <w:bodyDiv w:val="1"/>
      <w:marLeft w:val="0"/>
      <w:marRight w:val="0"/>
      <w:marTop w:val="0"/>
      <w:marBottom w:val="0"/>
      <w:divBdr>
        <w:top w:val="none" w:sz="0" w:space="0" w:color="auto"/>
        <w:left w:val="none" w:sz="0" w:space="0" w:color="auto"/>
        <w:bottom w:val="none" w:sz="0" w:space="0" w:color="auto"/>
        <w:right w:val="none" w:sz="0" w:space="0" w:color="auto"/>
      </w:divBdr>
    </w:div>
    <w:div w:id="745372654">
      <w:bodyDiv w:val="1"/>
      <w:marLeft w:val="0"/>
      <w:marRight w:val="0"/>
      <w:marTop w:val="0"/>
      <w:marBottom w:val="0"/>
      <w:divBdr>
        <w:top w:val="none" w:sz="0" w:space="0" w:color="auto"/>
        <w:left w:val="none" w:sz="0" w:space="0" w:color="auto"/>
        <w:bottom w:val="none" w:sz="0" w:space="0" w:color="auto"/>
        <w:right w:val="none" w:sz="0" w:space="0" w:color="auto"/>
      </w:divBdr>
    </w:div>
    <w:div w:id="745617698">
      <w:bodyDiv w:val="1"/>
      <w:marLeft w:val="0"/>
      <w:marRight w:val="0"/>
      <w:marTop w:val="0"/>
      <w:marBottom w:val="0"/>
      <w:divBdr>
        <w:top w:val="none" w:sz="0" w:space="0" w:color="auto"/>
        <w:left w:val="none" w:sz="0" w:space="0" w:color="auto"/>
        <w:bottom w:val="none" w:sz="0" w:space="0" w:color="auto"/>
        <w:right w:val="none" w:sz="0" w:space="0" w:color="auto"/>
      </w:divBdr>
    </w:div>
    <w:div w:id="746223265">
      <w:bodyDiv w:val="1"/>
      <w:marLeft w:val="0"/>
      <w:marRight w:val="0"/>
      <w:marTop w:val="0"/>
      <w:marBottom w:val="0"/>
      <w:divBdr>
        <w:top w:val="none" w:sz="0" w:space="0" w:color="auto"/>
        <w:left w:val="none" w:sz="0" w:space="0" w:color="auto"/>
        <w:bottom w:val="none" w:sz="0" w:space="0" w:color="auto"/>
        <w:right w:val="none" w:sz="0" w:space="0" w:color="auto"/>
      </w:divBdr>
    </w:div>
    <w:div w:id="746653441">
      <w:bodyDiv w:val="1"/>
      <w:marLeft w:val="0"/>
      <w:marRight w:val="0"/>
      <w:marTop w:val="0"/>
      <w:marBottom w:val="0"/>
      <w:divBdr>
        <w:top w:val="none" w:sz="0" w:space="0" w:color="auto"/>
        <w:left w:val="none" w:sz="0" w:space="0" w:color="auto"/>
        <w:bottom w:val="none" w:sz="0" w:space="0" w:color="auto"/>
        <w:right w:val="none" w:sz="0" w:space="0" w:color="auto"/>
      </w:divBdr>
    </w:div>
    <w:div w:id="746683957">
      <w:bodyDiv w:val="1"/>
      <w:marLeft w:val="0"/>
      <w:marRight w:val="0"/>
      <w:marTop w:val="0"/>
      <w:marBottom w:val="0"/>
      <w:divBdr>
        <w:top w:val="none" w:sz="0" w:space="0" w:color="auto"/>
        <w:left w:val="none" w:sz="0" w:space="0" w:color="auto"/>
        <w:bottom w:val="none" w:sz="0" w:space="0" w:color="auto"/>
        <w:right w:val="none" w:sz="0" w:space="0" w:color="auto"/>
      </w:divBdr>
    </w:div>
    <w:div w:id="747071110">
      <w:bodyDiv w:val="1"/>
      <w:marLeft w:val="0"/>
      <w:marRight w:val="0"/>
      <w:marTop w:val="0"/>
      <w:marBottom w:val="0"/>
      <w:divBdr>
        <w:top w:val="none" w:sz="0" w:space="0" w:color="auto"/>
        <w:left w:val="none" w:sz="0" w:space="0" w:color="auto"/>
        <w:bottom w:val="none" w:sz="0" w:space="0" w:color="auto"/>
        <w:right w:val="none" w:sz="0" w:space="0" w:color="auto"/>
      </w:divBdr>
    </w:div>
    <w:div w:id="747195584">
      <w:bodyDiv w:val="1"/>
      <w:marLeft w:val="0"/>
      <w:marRight w:val="0"/>
      <w:marTop w:val="0"/>
      <w:marBottom w:val="0"/>
      <w:divBdr>
        <w:top w:val="none" w:sz="0" w:space="0" w:color="auto"/>
        <w:left w:val="none" w:sz="0" w:space="0" w:color="auto"/>
        <w:bottom w:val="none" w:sz="0" w:space="0" w:color="auto"/>
        <w:right w:val="none" w:sz="0" w:space="0" w:color="auto"/>
      </w:divBdr>
    </w:div>
    <w:div w:id="747313866">
      <w:bodyDiv w:val="1"/>
      <w:marLeft w:val="0"/>
      <w:marRight w:val="0"/>
      <w:marTop w:val="0"/>
      <w:marBottom w:val="0"/>
      <w:divBdr>
        <w:top w:val="none" w:sz="0" w:space="0" w:color="auto"/>
        <w:left w:val="none" w:sz="0" w:space="0" w:color="auto"/>
        <w:bottom w:val="none" w:sz="0" w:space="0" w:color="auto"/>
        <w:right w:val="none" w:sz="0" w:space="0" w:color="auto"/>
      </w:divBdr>
    </w:div>
    <w:div w:id="747535988">
      <w:bodyDiv w:val="1"/>
      <w:marLeft w:val="0"/>
      <w:marRight w:val="0"/>
      <w:marTop w:val="0"/>
      <w:marBottom w:val="0"/>
      <w:divBdr>
        <w:top w:val="none" w:sz="0" w:space="0" w:color="auto"/>
        <w:left w:val="none" w:sz="0" w:space="0" w:color="auto"/>
        <w:bottom w:val="none" w:sz="0" w:space="0" w:color="auto"/>
        <w:right w:val="none" w:sz="0" w:space="0" w:color="auto"/>
      </w:divBdr>
    </w:div>
    <w:div w:id="747846816">
      <w:bodyDiv w:val="1"/>
      <w:marLeft w:val="0"/>
      <w:marRight w:val="0"/>
      <w:marTop w:val="0"/>
      <w:marBottom w:val="0"/>
      <w:divBdr>
        <w:top w:val="none" w:sz="0" w:space="0" w:color="auto"/>
        <w:left w:val="none" w:sz="0" w:space="0" w:color="auto"/>
        <w:bottom w:val="none" w:sz="0" w:space="0" w:color="auto"/>
        <w:right w:val="none" w:sz="0" w:space="0" w:color="auto"/>
      </w:divBdr>
    </w:div>
    <w:div w:id="747919978">
      <w:bodyDiv w:val="1"/>
      <w:marLeft w:val="0"/>
      <w:marRight w:val="0"/>
      <w:marTop w:val="0"/>
      <w:marBottom w:val="0"/>
      <w:divBdr>
        <w:top w:val="none" w:sz="0" w:space="0" w:color="auto"/>
        <w:left w:val="none" w:sz="0" w:space="0" w:color="auto"/>
        <w:bottom w:val="none" w:sz="0" w:space="0" w:color="auto"/>
        <w:right w:val="none" w:sz="0" w:space="0" w:color="auto"/>
      </w:divBdr>
    </w:div>
    <w:div w:id="748229929">
      <w:bodyDiv w:val="1"/>
      <w:marLeft w:val="0"/>
      <w:marRight w:val="0"/>
      <w:marTop w:val="0"/>
      <w:marBottom w:val="0"/>
      <w:divBdr>
        <w:top w:val="none" w:sz="0" w:space="0" w:color="auto"/>
        <w:left w:val="none" w:sz="0" w:space="0" w:color="auto"/>
        <w:bottom w:val="none" w:sz="0" w:space="0" w:color="auto"/>
        <w:right w:val="none" w:sz="0" w:space="0" w:color="auto"/>
      </w:divBdr>
    </w:div>
    <w:div w:id="748231694">
      <w:bodyDiv w:val="1"/>
      <w:marLeft w:val="0"/>
      <w:marRight w:val="0"/>
      <w:marTop w:val="0"/>
      <w:marBottom w:val="0"/>
      <w:divBdr>
        <w:top w:val="none" w:sz="0" w:space="0" w:color="auto"/>
        <w:left w:val="none" w:sz="0" w:space="0" w:color="auto"/>
        <w:bottom w:val="none" w:sz="0" w:space="0" w:color="auto"/>
        <w:right w:val="none" w:sz="0" w:space="0" w:color="auto"/>
      </w:divBdr>
    </w:div>
    <w:div w:id="748309944">
      <w:bodyDiv w:val="1"/>
      <w:marLeft w:val="0"/>
      <w:marRight w:val="0"/>
      <w:marTop w:val="0"/>
      <w:marBottom w:val="0"/>
      <w:divBdr>
        <w:top w:val="none" w:sz="0" w:space="0" w:color="auto"/>
        <w:left w:val="none" w:sz="0" w:space="0" w:color="auto"/>
        <w:bottom w:val="none" w:sz="0" w:space="0" w:color="auto"/>
        <w:right w:val="none" w:sz="0" w:space="0" w:color="auto"/>
      </w:divBdr>
    </w:div>
    <w:div w:id="748426949">
      <w:bodyDiv w:val="1"/>
      <w:marLeft w:val="0"/>
      <w:marRight w:val="0"/>
      <w:marTop w:val="0"/>
      <w:marBottom w:val="0"/>
      <w:divBdr>
        <w:top w:val="none" w:sz="0" w:space="0" w:color="auto"/>
        <w:left w:val="none" w:sz="0" w:space="0" w:color="auto"/>
        <w:bottom w:val="none" w:sz="0" w:space="0" w:color="auto"/>
        <w:right w:val="none" w:sz="0" w:space="0" w:color="auto"/>
      </w:divBdr>
    </w:div>
    <w:div w:id="748576971">
      <w:bodyDiv w:val="1"/>
      <w:marLeft w:val="0"/>
      <w:marRight w:val="0"/>
      <w:marTop w:val="0"/>
      <w:marBottom w:val="0"/>
      <w:divBdr>
        <w:top w:val="none" w:sz="0" w:space="0" w:color="auto"/>
        <w:left w:val="none" w:sz="0" w:space="0" w:color="auto"/>
        <w:bottom w:val="none" w:sz="0" w:space="0" w:color="auto"/>
        <w:right w:val="none" w:sz="0" w:space="0" w:color="auto"/>
      </w:divBdr>
    </w:div>
    <w:div w:id="748649200">
      <w:bodyDiv w:val="1"/>
      <w:marLeft w:val="0"/>
      <w:marRight w:val="0"/>
      <w:marTop w:val="0"/>
      <w:marBottom w:val="0"/>
      <w:divBdr>
        <w:top w:val="none" w:sz="0" w:space="0" w:color="auto"/>
        <w:left w:val="none" w:sz="0" w:space="0" w:color="auto"/>
        <w:bottom w:val="none" w:sz="0" w:space="0" w:color="auto"/>
        <w:right w:val="none" w:sz="0" w:space="0" w:color="auto"/>
      </w:divBdr>
    </w:div>
    <w:div w:id="748768996">
      <w:bodyDiv w:val="1"/>
      <w:marLeft w:val="0"/>
      <w:marRight w:val="0"/>
      <w:marTop w:val="0"/>
      <w:marBottom w:val="0"/>
      <w:divBdr>
        <w:top w:val="none" w:sz="0" w:space="0" w:color="auto"/>
        <w:left w:val="none" w:sz="0" w:space="0" w:color="auto"/>
        <w:bottom w:val="none" w:sz="0" w:space="0" w:color="auto"/>
        <w:right w:val="none" w:sz="0" w:space="0" w:color="auto"/>
      </w:divBdr>
    </w:div>
    <w:div w:id="749038575">
      <w:bodyDiv w:val="1"/>
      <w:marLeft w:val="0"/>
      <w:marRight w:val="0"/>
      <w:marTop w:val="0"/>
      <w:marBottom w:val="0"/>
      <w:divBdr>
        <w:top w:val="none" w:sz="0" w:space="0" w:color="auto"/>
        <w:left w:val="none" w:sz="0" w:space="0" w:color="auto"/>
        <w:bottom w:val="none" w:sz="0" w:space="0" w:color="auto"/>
        <w:right w:val="none" w:sz="0" w:space="0" w:color="auto"/>
      </w:divBdr>
    </w:div>
    <w:div w:id="749158029">
      <w:bodyDiv w:val="1"/>
      <w:marLeft w:val="0"/>
      <w:marRight w:val="0"/>
      <w:marTop w:val="0"/>
      <w:marBottom w:val="0"/>
      <w:divBdr>
        <w:top w:val="none" w:sz="0" w:space="0" w:color="auto"/>
        <w:left w:val="none" w:sz="0" w:space="0" w:color="auto"/>
        <w:bottom w:val="none" w:sz="0" w:space="0" w:color="auto"/>
        <w:right w:val="none" w:sz="0" w:space="0" w:color="auto"/>
      </w:divBdr>
    </w:div>
    <w:div w:id="749430852">
      <w:bodyDiv w:val="1"/>
      <w:marLeft w:val="0"/>
      <w:marRight w:val="0"/>
      <w:marTop w:val="0"/>
      <w:marBottom w:val="0"/>
      <w:divBdr>
        <w:top w:val="none" w:sz="0" w:space="0" w:color="auto"/>
        <w:left w:val="none" w:sz="0" w:space="0" w:color="auto"/>
        <w:bottom w:val="none" w:sz="0" w:space="0" w:color="auto"/>
        <w:right w:val="none" w:sz="0" w:space="0" w:color="auto"/>
      </w:divBdr>
    </w:div>
    <w:div w:id="749810391">
      <w:bodyDiv w:val="1"/>
      <w:marLeft w:val="0"/>
      <w:marRight w:val="0"/>
      <w:marTop w:val="0"/>
      <w:marBottom w:val="0"/>
      <w:divBdr>
        <w:top w:val="none" w:sz="0" w:space="0" w:color="auto"/>
        <w:left w:val="none" w:sz="0" w:space="0" w:color="auto"/>
        <w:bottom w:val="none" w:sz="0" w:space="0" w:color="auto"/>
        <w:right w:val="none" w:sz="0" w:space="0" w:color="auto"/>
      </w:divBdr>
    </w:div>
    <w:div w:id="749934656">
      <w:bodyDiv w:val="1"/>
      <w:marLeft w:val="0"/>
      <w:marRight w:val="0"/>
      <w:marTop w:val="0"/>
      <w:marBottom w:val="0"/>
      <w:divBdr>
        <w:top w:val="none" w:sz="0" w:space="0" w:color="auto"/>
        <w:left w:val="none" w:sz="0" w:space="0" w:color="auto"/>
        <w:bottom w:val="none" w:sz="0" w:space="0" w:color="auto"/>
        <w:right w:val="none" w:sz="0" w:space="0" w:color="auto"/>
      </w:divBdr>
    </w:div>
    <w:div w:id="750273142">
      <w:bodyDiv w:val="1"/>
      <w:marLeft w:val="0"/>
      <w:marRight w:val="0"/>
      <w:marTop w:val="0"/>
      <w:marBottom w:val="0"/>
      <w:divBdr>
        <w:top w:val="none" w:sz="0" w:space="0" w:color="auto"/>
        <w:left w:val="none" w:sz="0" w:space="0" w:color="auto"/>
        <w:bottom w:val="none" w:sz="0" w:space="0" w:color="auto"/>
        <w:right w:val="none" w:sz="0" w:space="0" w:color="auto"/>
      </w:divBdr>
    </w:div>
    <w:div w:id="750276839">
      <w:bodyDiv w:val="1"/>
      <w:marLeft w:val="0"/>
      <w:marRight w:val="0"/>
      <w:marTop w:val="0"/>
      <w:marBottom w:val="0"/>
      <w:divBdr>
        <w:top w:val="none" w:sz="0" w:space="0" w:color="auto"/>
        <w:left w:val="none" w:sz="0" w:space="0" w:color="auto"/>
        <w:bottom w:val="none" w:sz="0" w:space="0" w:color="auto"/>
        <w:right w:val="none" w:sz="0" w:space="0" w:color="auto"/>
      </w:divBdr>
    </w:div>
    <w:div w:id="750279336">
      <w:bodyDiv w:val="1"/>
      <w:marLeft w:val="0"/>
      <w:marRight w:val="0"/>
      <w:marTop w:val="0"/>
      <w:marBottom w:val="0"/>
      <w:divBdr>
        <w:top w:val="none" w:sz="0" w:space="0" w:color="auto"/>
        <w:left w:val="none" w:sz="0" w:space="0" w:color="auto"/>
        <w:bottom w:val="none" w:sz="0" w:space="0" w:color="auto"/>
        <w:right w:val="none" w:sz="0" w:space="0" w:color="auto"/>
      </w:divBdr>
    </w:div>
    <w:div w:id="750347591">
      <w:bodyDiv w:val="1"/>
      <w:marLeft w:val="0"/>
      <w:marRight w:val="0"/>
      <w:marTop w:val="0"/>
      <w:marBottom w:val="0"/>
      <w:divBdr>
        <w:top w:val="none" w:sz="0" w:space="0" w:color="auto"/>
        <w:left w:val="none" w:sz="0" w:space="0" w:color="auto"/>
        <w:bottom w:val="none" w:sz="0" w:space="0" w:color="auto"/>
        <w:right w:val="none" w:sz="0" w:space="0" w:color="auto"/>
      </w:divBdr>
    </w:div>
    <w:div w:id="750586915">
      <w:bodyDiv w:val="1"/>
      <w:marLeft w:val="0"/>
      <w:marRight w:val="0"/>
      <w:marTop w:val="0"/>
      <w:marBottom w:val="0"/>
      <w:divBdr>
        <w:top w:val="none" w:sz="0" w:space="0" w:color="auto"/>
        <w:left w:val="none" w:sz="0" w:space="0" w:color="auto"/>
        <w:bottom w:val="none" w:sz="0" w:space="0" w:color="auto"/>
        <w:right w:val="none" w:sz="0" w:space="0" w:color="auto"/>
      </w:divBdr>
    </w:div>
    <w:div w:id="750854297">
      <w:bodyDiv w:val="1"/>
      <w:marLeft w:val="0"/>
      <w:marRight w:val="0"/>
      <w:marTop w:val="0"/>
      <w:marBottom w:val="0"/>
      <w:divBdr>
        <w:top w:val="none" w:sz="0" w:space="0" w:color="auto"/>
        <w:left w:val="none" w:sz="0" w:space="0" w:color="auto"/>
        <w:bottom w:val="none" w:sz="0" w:space="0" w:color="auto"/>
        <w:right w:val="none" w:sz="0" w:space="0" w:color="auto"/>
      </w:divBdr>
    </w:div>
    <w:div w:id="751122839">
      <w:bodyDiv w:val="1"/>
      <w:marLeft w:val="0"/>
      <w:marRight w:val="0"/>
      <w:marTop w:val="0"/>
      <w:marBottom w:val="0"/>
      <w:divBdr>
        <w:top w:val="none" w:sz="0" w:space="0" w:color="auto"/>
        <w:left w:val="none" w:sz="0" w:space="0" w:color="auto"/>
        <w:bottom w:val="none" w:sz="0" w:space="0" w:color="auto"/>
        <w:right w:val="none" w:sz="0" w:space="0" w:color="auto"/>
      </w:divBdr>
    </w:div>
    <w:div w:id="751122894">
      <w:bodyDiv w:val="1"/>
      <w:marLeft w:val="0"/>
      <w:marRight w:val="0"/>
      <w:marTop w:val="0"/>
      <w:marBottom w:val="0"/>
      <w:divBdr>
        <w:top w:val="none" w:sz="0" w:space="0" w:color="auto"/>
        <w:left w:val="none" w:sz="0" w:space="0" w:color="auto"/>
        <w:bottom w:val="none" w:sz="0" w:space="0" w:color="auto"/>
        <w:right w:val="none" w:sz="0" w:space="0" w:color="auto"/>
      </w:divBdr>
    </w:div>
    <w:div w:id="751270233">
      <w:bodyDiv w:val="1"/>
      <w:marLeft w:val="0"/>
      <w:marRight w:val="0"/>
      <w:marTop w:val="0"/>
      <w:marBottom w:val="0"/>
      <w:divBdr>
        <w:top w:val="none" w:sz="0" w:space="0" w:color="auto"/>
        <w:left w:val="none" w:sz="0" w:space="0" w:color="auto"/>
        <w:bottom w:val="none" w:sz="0" w:space="0" w:color="auto"/>
        <w:right w:val="none" w:sz="0" w:space="0" w:color="auto"/>
      </w:divBdr>
    </w:div>
    <w:div w:id="751465623">
      <w:bodyDiv w:val="1"/>
      <w:marLeft w:val="0"/>
      <w:marRight w:val="0"/>
      <w:marTop w:val="0"/>
      <w:marBottom w:val="0"/>
      <w:divBdr>
        <w:top w:val="none" w:sz="0" w:space="0" w:color="auto"/>
        <w:left w:val="none" w:sz="0" w:space="0" w:color="auto"/>
        <w:bottom w:val="none" w:sz="0" w:space="0" w:color="auto"/>
        <w:right w:val="none" w:sz="0" w:space="0" w:color="auto"/>
      </w:divBdr>
    </w:div>
    <w:div w:id="751509541">
      <w:bodyDiv w:val="1"/>
      <w:marLeft w:val="0"/>
      <w:marRight w:val="0"/>
      <w:marTop w:val="0"/>
      <w:marBottom w:val="0"/>
      <w:divBdr>
        <w:top w:val="none" w:sz="0" w:space="0" w:color="auto"/>
        <w:left w:val="none" w:sz="0" w:space="0" w:color="auto"/>
        <w:bottom w:val="none" w:sz="0" w:space="0" w:color="auto"/>
        <w:right w:val="none" w:sz="0" w:space="0" w:color="auto"/>
      </w:divBdr>
    </w:div>
    <w:div w:id="751703527">
      <w:bodyDiv w:val="1"/>
      <w:marLeft w:val="0"/>
      <w:marRight w:val="0"/>
      <w:marTop w:val="0"/>
      <w:marBottom w:val="0"/>
      <w:divBdr>
        <w:top w:val="none" w:sz="0" w:space="0" w:color="auto"/>
        <w:left w:val="none" w:sz="0" w:space="0" w:color="auto"/>
        <w:bottom w:val="none" w:sz="0" w:space="0" w:color="auto"/>
        <w:right w:val="none" w:sz="0" w:space="0" w:color="auto"/>
      </w:divBdr>
    </w:div>
    <w:div w:id="751924979">
      <w:bodyDiv w:val="1"/>
      <w:marLeft w:val="0"/>
      <w:marRight w:val="0"/>
      <w:marTop w:val="0"/>
      <w:marBottom w:val="0"/>
      <w:divBdr>
        <w:top w:val="none" w:sz="0" w:space="0" w:color="auto"/>
        <w:left w:val="none" w:sz="0" w:space="0" w:color="auto"/>
        <w:bottom w:val="none" w:sz="0" w:space="0" w:color="auto"/>
        <w:right w:val="none" w:sz="0" w:space="0" w:color="auto"/>
      </w:divBdr>
    </w:div>
    <w:div w:id="751974398">
      <w:bodyDiv w:val="1"/>
      <w:marLeft w:val="0"/>
      <w:marRight w:val="0"/>
      <w:marTop w:val="0"/>
      <w:marBottom w:val="0"/>
      <w:divBdr>
        <w:top w:val="none" w:sz="0" w:space="0" w:color="auto"/>
        <w:left w:val="none" w:sz="0" w:space="0" w:color="auto"/>
        <w:bottom w:val="none" w:sz="0" w:space="0" w:color="auto"/>
        <w:right w:val="none" w:sz="0" w:space="0" w:color="auto"/>
      </w:divBdr>
    </w:div>
    <w:div w:id="752051823">
      <w:bodyDiv w:val="1"/>
      <w:marLeft w:val="0"/>
      <w:marRight w:val="0"/>
      <w:marTop w:val="0"/>
      <w:marBottom w:val="0"/>
      <w:divBdr>
        <w:top w:val="none" w:sz="0" w:space="0" w:color="auto"/>
        <w:left w:val="none" w:sz="0" w:space="0" w:color="auto"/>
        <w:bottom w:val="none" w:sz="0" w:space="0" w:color="auto"/>
        <w:right w:val="none" w:sz="0" w:space="0" w:color="auto"/>
      </w:divBdr>
    </w:div>
    <w:div w:id="752118398">
      <w:bodyDiv w:val="1"/>
      <w:marLeft w:val="0"/>
      <w:marRight w:val="0"/>
      <w:marTop w:val="0"/>
      <w:marBottom w:val="0"/>
      <w:divBdr>
        <w:top w:val="none" w:sz="0" w:space="0" w:color="auto"/>
        <w:left w:val="none" w:sz="0" w:space="0" w:color="auto"/>
        <w:bottom w:val="none" w:sz="0" w:space="0" w:color="auto"/>
        <w:right w:val="none" w:sz="0" w:space="0" w:color="auto"/>
      </w:divBdr>
    </w:div>
    <w:div w:id="752507829">
      <w:bodyDiv w:val="1"/>
      <w:marLeft w:val="0"/>
      <w:marRight w:val="0"/>
      <w:marTop w:val="0"/>
      <w:marBottom w:val="0"/>
      <w:divBdr>
        <w:top w:val="none" w:sz="0" w:space="0" w:color="auto"/>
        <w:left w:val="none" w:sz="0" w:space="0" w:color="auto"/>
        <w:bottom w:val="none" w:sz="0" w:space="0" w:color="auto"/>
        <w:right w:val="none" w:sz="0" w:space="0" w:color="auto"/>
      </w:divBdr>
    </w:div>
    <w:div w:id="752700492">
      <w:bodyDiv w:val="1"/>
      <w:marLeft w:val="0"/>
      <w:marRight w:val="0"/>
      <w:marTop w:val="0"/>
      <w:marBottom w:val="0"/>
      <w:divBdr>
        <w:top w:val="none" w:sz="0" w:space="0" w:color="auto"/>
        <w:left w:val="none" w:sz="0" w:space="0" w:color="auto"/>
        <w:bottom w:val="none" w:sz="0" w:space="0" w:color="auto"/>
        <w:right w:val="none" w:sz="0" w:space="0" w:color="auto"/>
      </w:divBdr>
    </w:div>
    <w:div w:id="752967013">
      <w:bodyDiv w:val="1"/>
      <w:marLeft w:val="0"/>
      <w:marRight w:val="0"/>
      <w:marTop w:val="0"/>
      <w:marBottom w:val="0"/>
      <w:divBdr>
        <w:top w:val="none" w:sz="0" w:space="0" w:color="auto"/>
        <w:left w:val="none" w:sz="0" w:space="0" w:color="auto"/>
        <w:bottom w:val="none" w:sz="0" w:space="0" w:color="auto"/>
        <w:right w:val="none" w:sz="0" w:space="0" w:color="auto"/>
      </w:divBdr>
    </w:div>
    <w:div w:id="753017795">
      <w:bodyDiv w:val="1"/>
      <w:marLeft w:val="0"/>
      <w:marRight w:val="0"/>
      <w:marTop w:val="0"/>
      <w:marBottom w:val="0"/>
      <w:divBdr>
        <w:top w:val="none" w:sz="0" w:space="0" w:color="auto"/>
        <w:left w:val="none" w:sz="0" w:space="0" w:color="auto"/>
        <w:bottom w:val="none" w:sz="0" w:space="0" w:color="auto"/>
        <w:right w:val="none" w:sz="0" w:space="0" w:color="auto"/>
      </w:divBdr>
    </w:div>
    <w:div w:id="753093202">
      <w:bodyDiv w:val="1"/>
      <w:marLeft w:val="0"/>
      <w:marRight w:val="0"/>
      <w:marTop w:val="0"/>
      <w:marBottom w:val="0"/>
      <w:divBdr>
        <w:top w:val="none" w:sz="0" w:space="0" w:color="auto"/>
        <w:left w:val="none" w:sz="0" w:space="0" w:color="auto"/>
        <w:bottom w:val="none" w:sz="0" w:space="0" w:color="auto"/>
        <w:right w:val="none" w:sz="0" w:space="0" w:color="auto"/>
      </w:divBdr>
    </w:div>
    <w:div w:id="753162369">
      <w:bodyDiv w:val="1"/>
      <w:marLeft w:val="0"/>
      <w:marRight w:val="0"/>
      <w:marTop w:val="0"/>
      <w:marBottom w:val="0"/>
      <w:divBdr>
        <w:top w:val="none" w:sz="0" w:space="0" w:color="auto"/>
        <w:left w:val="none" w:sz="0" w:space="0" w:color="auto"/>
        <w:bottom w:val="none" w:sz="0" w:space="0" w:color="auto"/>
        <w:right w:val="none" w:sz="0" w:space="0" w:color="auto"/>
      </w:divBdr>
    </w:div>
    <w:div w:id="753404386">
      <w:bodyDiv w:val="1"/>
      <w:marLeft w:val="0"/>
      <w:marRight w:val="0"/>
      <w:marTop w:val="0"/>
      <w:marBottom w:val="0"/>
      <w:divBdr>
        <w:top w:val="none" w:sz="0" w:space="0" w:color="auto"/>
        <w:left w:val="none" w:sz="0" w:space="0" w:color="auto"/>
        <w:bottom w:val="none" w:sz="0" w:space="0" w:color="auto"/>
        <w:right w:val="none" w:sz="0" w:space="0" w:color="auto"/>
      </w:divBdr>
    </w:div>
    <w:div w:id="753625349">
      <w:bodyDiv w:val="1"/>
      <w:marLeft w:val="0"/>
      <w:marRight w:val="0"/>
      <w:marTop w:val="0"/>
      <w:marBottom w:val="0"/>
      <w:divBdr>
        <w:top w:val="none" w:sz="0" w:space="0" w:color="auto"/>
        <w:left w:val="none" w:sz="0" w:space="0" w:color="auto"/>
        <w:bottom w:val="none" w:sz="0" w:space="0" w:color="auto"/>
        <w:right w:val="none" w:sz="0" w:space="0" w:color="auto"/>
      </w:divBdr>
    </w:div>
    <w:div w:id="753749340">
      <w:bodyDiv w:val="1"/>
      <w:marLeft w:val="0"/>
      <w:marRight w:val="0"/>
      <w:marTop w:val="0"/>
      <w:marBottom w:val="0"/>
      <w:divBdr>
        <w:top w:val="none" w:sz="0" w:space="0" w:color="auto"/>
        <w:left w:val="none" w:sz="0" w:space="0" w:color="auto"/>
        <w:bottom w:val="none" w:sz="0" w:space="0" w:color="auto"/>
        <w:right w:val="none" w:sz="0" w:space="0" w:color="auto"/>
      </w:divBdr>
    </w:div>
    <w:div w:id="754135555">
      <w:bodyDiv w:val="1"/>
      <w:marLeft w:val="0"/>
      <w:marRight w:val="0"/>
      <w:marTop w:val="0"/>
      <w:marBottom w:val="0"/>
      <w:divBdr>
        <w:top w:val="none" w:sz="0" w:space="0" w:color="auto"/>
        <w:left w:val="none" w:sz="0" w:space="0" w:color="auto"/>
        <w:bottom w:val="none" w:sz="0" w:space="0" w:color="auto"/>
        <w:right w:val="none" w:sz="0" w:space="0" w:color="auto"/>
      </w:divBdr>
    </w:div>
    <w:div w:id="754516471">
      <w:bodyDiv w:val="1"/>
      <w:marLeft w:val="0"/>
      <w:marRight w:val="0"/>
      <w:marTop w:val="0"/>
      <w:marBottom w:val="0"/>
      <w:divBdr>
        <w:top w:val="none" w:sz="0" w:space="0" w:color="auto"/>
        <w:left w:val="none" w:sz="0" w:space="0" w:color="auto"/>
        <w:bottom w:val="none" w:sz="0" w:space="0" w:color="auto"/>
        <w:right w:val="none" w:sz="0" w:space="0" w:color="auto"/>
      </w:divBdr>
    </w:div>
    <w:div w:id="754786621">
      <w:bodyDiv w:val="1"/>
      <w:marLeft w:val="0"/>
      <w:marRight w:val="0"/>
      <w:marTop w:val="0"/>
      <w:marBottom w:val="0"/>
      <w:divBdr>
        <w:top w:val="none" w:sz="0" w:space="0" w:color="auto"/>
        <w:left w:val="none" w:sz="0" w:space="0" w:color="auto"/>
        <w:bottom w:val="none" w:sz="0" w:space="0" w:color="auto"/>
        <w:right w:val="none" w:sz="0" w:space="0" w:color="auto"/>
      </w:divBdr>
    </w:div>
    <w:div w:id="754936344">
      <w:bodyDiv w:val="1"/>
      <w:marLeft w:val="0"/>
      <w:marRight w:val="0"/>
      <w:marTop w:val="0"/>
      <w:marBottom w:val="0"/>
      <w:divBdr>
        <w:top w:val="none" w:sz="0" w:space="0" w:color="auto"/>
        <w:left w:val="none" w:sz="0" w:space="0" w:color="auto"/>
        <w:bottom w:val="none" w:sz="0" w:space="0" w:color="auto"/>
        <w:right w:val="none" w:sz="0" w:space="0" w:color="auto"/>
      </w:divBdr>
    </w:div>
    <w:div w:id="754939058">
      <w:bodyDiv w:val="1"/>
      <w:marLeft w:val="0"/>
      <w:marRight w:val="0"/>
      <w:marTop w:val="0"/>
      <w:marBottom w:val="0"/>
      <w:divBdr>
        <w:top w:val="none" w:sz="0" w:space="0" w:color="auto"/>
        <w:left w:val="none" w:sz="0" w:space="0" w:color="auto"/>
        <w:bottom w:val="none" w:sz="0" w:space="0" w:color="auto"/>
        <w:right w:val="none" w:sz="0" w:space="0" w:color="auto"/>
      </w:divBdr>
    </w:div>
    <w:div w:id="754983477">
      <w:bodyDiv w:val="1"/>
      <w:marLeft w:val="0"/>
      <w:marRight w:val="0"/>
      <w:marTop w:val="0"/>
      <w:marBottom w:val="0"/>
      <w:divBdr>
        <w:top w:val="none" w:sz="0" w:space="0" w:color="auto"/>
        <w:left w:val="none" w:sz="0" w:space="0" w:color="auto"/>
        <w:bottom w:val="none" w:sz="0" w:space="0" w:color="auto"/>
        <w:right w:val="none" w:sz="0" w:space="0" w:color="auto"/>
      </w:divBdr>
    </w:div>
    <w:div w:id="755513869">
      <w:bodyDiv w:val="1"/>
      <w:marLeft w:val="0"/>
      <w:marRight w:val="0"/>
      <w:marTop w:val="0"/>
      <w:marBottom w:val="0"/>
      <w:divBdr>
        <w:top w:val="none" w:sz="0" w:space="0" w:color="auto"/>
        <w:left w:val="none" w:sz="0" w:space="0" w:color="auto"/>
        <w:bottom w:val="none" w:sz="0" w:space="0" w:color="auto"/>
        <w:right w:val="none" w:sz="0" w:space="0" w:color="auto"/>
      </w:divBdr>
    </w:div>
    <w:div w:id="755903675">
      <w:bodyDiv w:val="1"/>
      <w:marLeft w:val="0"/>
      <w:marRight w:val="0"/>
      <w:marTop w:val="0"/>
      <w:marBottom w:val="0"/>
      <w:divBdr>
        <w:top w:val="none" w:sz="0" w:space="0" w:color="auto"/>
        <w:left w:val="none" w:sz="0" w:space="0" w:color="auto"/>
        <w:bottom w:val="none" w:sz="0" w:space="0" w:color="auto"/>
        <w:right w:val="none" w:sz="0" w:space="0" w:color="auto"/>
      </w:divBdr>
    </w:div>
    <w:div w:id="756095027">
      <w:bodyDiv w:val="1"/>
      <w:marLeft w:val="0"/>
      <w:marRight w:val="0"/>
      <w:marTop w:val="0"/>
      <w:marBottom w:val="0"/>
      <w:divBdr>
        <w:top w:val="none" w:sz="0" w:space="0" w:color="auto"/>
        <w:left w:val="none" w:sz="0" w:space="0" w:color="auto"/>
        <w:bottom w:val="none" w:sz="0" w:space="0" w:color="auto"/>
        <w:right w:val="none" w:sz="0" w:space="0" w:color="auto"/>
      </w:divBdr>
    </w:div>
    <w:div w:id="756250423">
      <w:bodyDiv w:val="1"/>
      <w:marLeft w:val="0"/>
      <w:marRight w:val="0"/>
      <w:marTop w:val="0"/>
      <w:marBottom w:val="0"/>
      <w:divBdr>
        <w:top w:val="none" w:sz="0" w:space="0" w:color="auto"/>
        <w:left w:val="none" w:sz="0" w:space="0" w:color="auto"/>
        <w:bottom w:val="none" w:sz="0" w:space="0" w:color="auto"/>
        <w:right w:val="none" w:sz="0" w:space="0" w:color="auto"/>
      </w:divBdr>
    </w:div>
    <w:div w:id="756437045">
      <w:bodyDiv w:val="1"/>
      <w:marLeft w:val="0"/>
      <w:marRight w:val="0"/>
      <w:marTop w:val="0"/>
      <w:marBottom w:val="0"/>
      <w:divBdr>
        <w:top w:val="none" w:sz="0" w:space="0" w:color="auto"/>
        <w:left w:val="none" w:sz="0" w:space="0" w:color="auto"/>
        <w:bottom w:val="none" w:sz="0" w:space="0" w:color="auto"/>
        <w:right w:val="none" w:sz="0" w:space="0" w:color="auto"/>
      </w:divBdr>
    </w:div>
    <w:div w:id="757216596">
      <w:bodyDiv w:val="1"/>
      <w:marLeft w:val="0"/>
      <w:marRight w:val="0"/>
      <w:marTop w:val="0"/>
      <w:marBottom w:val="0"/>
      <w:divBdr>
        <w:top w:val="none" w:sz="0" w:space="0" w:color="auto"/>
        <w:left w:val="none" w:sz="0" w:space="0" w:color="auto"/>
        <w:bottom w:val="none" w:sz="0" w:space="0" w:color="auto"/>
        <w:right w:val="none" w:sz="0" w:space="0" w:color="auto"/>
      </w:divBdr>
    </w:div>
    <w:div w:id="757287397">
      <w:bodyDiv w:val="1"/>
      <w:marLeft w:val="0"/>
      <w:marRight w:val="0"/>
      <w:marTop w:val="0"/>
      <w:marBottom w:val="0"/>
      <w:divBdr>
        <w:top w:val="none" w:sz="0" w:space="0" w:color="auto"/>
        <w:left w:val="none" w:sz="0" w:space="0" w:color="auto"/>
        <w:bottom w:val="none" w:sz="0" w:space="0" w:color="auto"/>
        <w:right w:val="none" w:sz="0" w:space="0" w:color="auto"/>
      </w:divBdr>
    </w:div>
    <w:div w:id="757408981">
      <w:bodyDiv w:val="1"/>
      <w:marLeft w:val="0"/>
      <w:marRight w:val="0"/>
      <w:marTop w:val="0"/>
      <w:marBottom w:val="0"/>
      <w:divBdr>
        <w:top w:val="none" w:sz="0" w:space="0" w:color="auto"/>
        <w:left w:val="none" w:sz="0" w:space="0" w:color="auto"/>
        <w:bottom w:val="none" w:sz="0" w:space="0" w:color="auto"/>
        <w:right w:val="none" w:sz="0" w:space="0" w:color="auto"/>
      </w:divBdr>
    </w:div>
    <w:div w:id="757410102">
      <w:bodyDiv w:val="1"/>
      <w:marLeft w:val="0"/>
      <w:marRight w:val="0"/>
      <w:marTop w:val="0"/>
      <w:marBottom w:val="0"/>
      <w:divBdr>
        <w:top w:val="none" w:sz="0" w:space="0" w:color="auto"/>
        <w:left w:val="none" w:sz="0" w:space="0" w:color="auto"/>
        <w:bottom w:val="none" w:sz="0" w:space="0" w:color="auto"/>
        <w:right w:val="none" w:sz="0" w:space="0" w:color="auto"/>
      </w:divBdr>
    </w:div>
    <w:div w:id="757556578">
      <w:bodyDiv w:val="1"/>
      <w:marLeft w:val="0"/>
      <w:marRight w:val="0"/>
      <w:marTop w:val="0"/>
      <w:marBottom w:val="0"/>
      <w:divBdr>
        <w:top w:val="none" w:sz="0" w:space="0" w:color="auto"/>
        <w:left w:val="none" w:sz="0" w:space="0" w:color="auto"/>
        <w:bottom w:val="none" w:sz="0" w:space="0" w:color="auto"/>
        <w:right w:val="none" w:sz="0" w:space="0" w:color="auto"/>
      </w:divBdr>
    </w:div>
    <w:div w:id="757559959">
      <w:bodyDiv w:val="1"/>
      <w:marLeft w:val="0"/>
      <w:marRight w:val="0"/>
      <w:marTop w:val="0"/>
      <w:marBottom w:val="0"/>
      <w:divBdr>
        <w:top w:val="none" w:sz="0" w:space="0" w:color="auto"/>
        <w:left w:val="none" w:sz="0" w:space="0" w:color="auto"/>
        <w:bottom w:val="none" w:sz="0" w:space="0" w:color="auto"/>
        <w:right w:val="none" w:sz="0" w:space="0" w:color="auto"/>
      </w:divBdr>
    </w:div>
    <w:div w:id="757597838">
      <w:bodyDiv w:val="1"/>
      <w:marLeft w:val="0"/>
      <w:marRight w:val="0"/>
      <w:marTop w:val="0"/>
      <w:marBottom w:val="0"/>
      <w:divBdr>
        <w:top w:val="none" w:sz="0" w:space="0" w:color="auto"/>
        <w:left w:val="none" w:sz="0" w:space="0" w:color="auto"/>
        <w:bottom w:val="none" w:sz="0" w:space="0" w:color="auto"/>
        <w:right w:val="none" w:sz="0" w:space="0" w:color="auto"/>
      </w:divBdr>
    </w:div>
    <w:div w:id="757798783">
      <w:bodyDiv w:val="1"/>
      <w:marLeft w:val="0"/>
      <w:marRight w:val="0"/>
      <w:marTop w:val="0"/>
      <w:marBottom w:val="0"/>
      <w:divBdr>
        <w:top w:val="none" w:sz="0" w:space="0" w:color="auto"/>
        <w:left w:val="none" w:sz="0" w:space="0" w:color="auto"/>
        <w:bottom w:val="none" w:sz="0" w:space="0" w:color="auto"/>
        <w:right w:val="none" w:sz="0" w:space="0" w:color="auto"/>
      </w:divBdr>
    </w:div>
    <w:div w:id="758064006">
      <w:bodyDiv w:val="1"/>
      <w:marLeft w:val="0"/>
      <w:marRight w:val="0"/>
      <w:marTop w:val="0"/>
      <w:marBottom w:val="0"/>
      <w:divBdr>
        <w:top w:val="none" w:sz="0" w:space="0" w:color="auto"/>
        <w:left w:val="none" w:sz="0" w:space="0" w:color="auto"/>
        <w:bottom w:val="none" w:sz="0" w:space="0" w:color="auto"/>
        <w:right w:val="none" w:sz="0" w:space="0" w:color="auto"/>
      </w:divBdr>
    </w:div>
    <w:div w:id="758214429">
      <w:bodyDiv w:val="1"/>
      <w:marLeft w:val="0"/>
      <w:marRight w:val="0"/>
      <w:marTop w:val="0"/>
      <w:marBottom w:val="0"/>
      <w:divBdr>
        <w:top w:val="none" w:sz="0" w:space="0" w:color="auto"/>
        <w:left w:val="none" w:sz="0" w:space="0" w:color="auto"/>
        <w:bottom w:val="none" w:sz="0" w:space="0" w:color="auto"/>
        <w:right w:val="none" w:sz="0" w:space="0" w:color="auto"/>
      </w:divBdr>
    </w:div>
    <w:div w:id="758257426">
      <w:bodyDiv w:val="1"/>
      <w:marLeft w:val="0"/>
      <w:marRight w:val="0"/>
      <w:marTop w:val="0"/>
      <w:marBottom w:val="0"/>
      <w:divBdr>
        <w:top w:val="none" w:sz="0" w:space="0" w:color="auto"/>
        <w:left w:val="none" w:sz="0" w:space="0" w:color="auto"/>
        <w:bottom w:val="none" w:sz="0" w:space="0" w:color="auto"/>
        <w:right w:val="none" w:sz="0" w:space="0" w:color="auto"/>
      </w:divBdr>
    </w:div>
    <w:div w:id="758409689">
      <w:bodyDiv w:val="1"/>
      <w:marLeft w:val="0"/>
      <w:marRight w:val="0"/>
      <w:marTop w:val="0"/>
      <w:marBottom w:val="0"/>
      <w:divBdr>
        <w:top w:val="none" w:sz="0" w:space="0" w:color="auto"/>
        <w:left w:val="none" w:sz="0" w:space="0" w:color="auto"/>
        <w:bottom w:val="none" w:sz="0" w:space="0" w:color="auto"/>
        <w:right w:val="none" w:sz="0" w:space="0" w:color="auto"/>
      </w:divBdr>
    </w:div>
    <w:div w:id="758869727">
      <w:bodyDiv w:val="1"/>
      <w:marLeft w:val="0"/>
      <w:marRight w:val="0"/>
      <w:marTop w:val="0"/>
      <w:marBottom w:val="0"/>
      <w:divBdr>
        <w:top w:val="none" w:sz="0" w:space="0" w:color="auto"/>
        <w:left w:val="none" w:sz="0" w:space="0" w:color="auto"/>
        <w:bottom w:val="none" w:sz="0" w:space="0" w:color="auto"/>
        <w:right w:val="none" w:sz="0" w:space="0" w:color="auto"/>
      </w:divBdr>
    </w:div>
    <w:div w:id="758871299">
      <w:bodyDiv w:val="1"/>
      <w:marLeft w:val="0"/>
      <w:marRight w:val="0"/>
      <w:marTop w:val="0"/>
      <w:marBottom w:val="0"/>
      <w:divBdr>
        <w:top w:val="none" w:sz="0" w:space="0" w:color="auto"/>
        <w:left w:val="none" w:sz="0" w:space="0" w:color="auto"/>
        <w:bottom w:val="none" w:sz="0" w:space="0" w:color="auto"/>
        <w:right w:val="none" w:sz="0" w:space="0" w:color="auto"/>
      </w:divBdr>
    </w:div>
    <w:div w:id="759445961">
      <w:bodyDiv w:val="1"/>
      <w:marLeft w:val="0"/>
      <w:marRight w:val="0"/>
      <w:marTop w:val="0"/>
      <w:marBottom w:val="0"/>
      <w:divBdr>
        <w:top w:val="none" w:sz="0" w:space="0" w:color="auto"/>
        <w:left w:val="none" w:sz="0" w:space="0" w:color="auto"/>
        <w:bottom w:val="none" w:sz="0" w:space="0" w:color="auto"/>
        <w:right w:val="none" w:sz="0" w:space="0" w:color="auto"/>
      </w:divBdr>
    </w:div>
    <w:div w:id="759640553">
      <w:bodyDiv w:val="1"/>
      <w:marLeft w:val="0"/>
      <w:marRight w:val="0"/>
      <w:marTop w:val="0"/>
      <w:marBottom w:val="0"/>
      <w:divBdr>
        <w:top w:val="none" w:sz="0" w:space="0" w:color="auto"/>
        <w:left w:val="none" w:sz="0" w:space="0" w:color="auto"/>
        <w:bottom w:val="none" w:sz="0" w:space="0" w:color="auto"/>
        <w:right w:val="none" w:sz="0" w:space="0" w:color="auto"/>
      </w:divBdr>
    </w:div>
    <w:div w:id="760415378">
      <w:bodyDiv w:val="1"/>
      <w:marLeft w:val="0"/>
      <w:marRight w:val="0"/>
      <w:marTop w:val="0"/>
      <w:marBottom w:val="0"/>
      <w:divBdr>
        <w:top w:val="none" w:sz="0" w:space="0" w:color="auto"/>
        <w:left w:val="none" w:sz="0" w:space="0" w:color="auto"/>
        <w:bottom w:val="none" w:sz="0" w:space="0" w:color="auto"/>
        <w:right w:val="none" w:sz="0" w:space="0" w:color="auto"/>
      </w:divBdr>
    </w:div>
    <w:div w:id="760489509">
      <w:bodyDiv w:val="1"/>
      <w:marLeft w:val="0"/>
      <w:marRight w:val="0"/>
      <w:marTop w:val="0"/>
      <w:marBottom w:val="0"/>
      <w:divBdr>
        <w:top w:val="none" w:sz="0" w:space="0" w:color="auto"/>
        <w:left w:val="none" w:sz="0" w:space="0" w:color="auto"/>
        <w:bottom w:val="none" w:sz="0" w:space="0" w:color="auto"/>
        <w:right w:val="none" w:sz="0" w:space="0" w:color="auto"/>
      </w:divBdr>
    </w:div>
    <w:div w:id="760873217">
      <w:bodyDiv w:val="1"/>
      <w:marLeft w:val="0"/>
      <w:marRight w:val="0"/>
      <w:marTop w:val="0"/>
      <w:marBottom w:val="0"/>
      <w:divBdr>
        <w:top w:val="none" w:sz="0" w:space="0" w:color="auto"/>
        <w:left w:val="none" w:sz="0" w:space="0" w:color="auto"/>
        <w:bottom w:val="none" w:sz="0" w:space="0" w:color="auto"/>
        <w:right w:val="none" w:sz="0" w:space="0" w:color="auto"/>
      </w:divBdr>
    </w:div>
    <w:div w:id="760957316">
      <w:bodyDiv w:val="1"/>
      <w:marLeft w:val="0"/>
      <w:marRight w:val="0"/>
      <w:marTop w:val="0"/>
      <w:marBottom w:val="0"/>
      <w:divBdr>
        <w:top w:val="none" w:sz="0" w:space="0" w:color="auto"/>
        <w:left w:val="none" w:sz="0" w:space="0" w:color="auto"/>
        <w:bottom w:val="none" w:sz="0" w:space="0" w:color="auto"/>
        <w:right w:val="none" w:sz="0" w:space="0" w:color="auto"/>
      </w:divBdr>
    </w:div>
    <w:div w:id="761142115">
      <w:bodyDiv w:val="1"/>
      <w:marLeft w:val="0"/>
      <w:marRight w:val="0"/>
      <w:marTop w:val="0"/>
      <w:marBottom w:val="0"/>
      <w:divBdr>
        <w:top w:val="none" w:sz="0" w:space="0" w:color="auto"/>
        <w:left w:val="none" w:sz="0" w:space="0" w:color="auto"/>
        <w:bottom w:val="none" w:sz="0" w:space="0" w:color="auto"/>
        <w:right w:val="none" w:sz="0" w:space="0" w:color="auto"/>
      </w:divBdr>
    </w:div>
    <w:div w:id="761534458">
      <w:bodyDiv w:val="1"/>
      <w:marLeft w:val="0"/>
      <w:marRight w:val="0"/>
      <w:marTop w:val="0"/>
      <w:marBottom w:val="0"/>
      <w:divBdr>
        <w:top w:val="none" w:sz="0" w:space="0" w:color="auto"/>
        <w:left w:val="none" w:sz="0" w:space="0" w:color="auto"/>
        <w:bottom w:val="none" w:sz="0" w:space="0" w:color="auto"/>
        <w:right w:val="none" w:sz="0" w:space="0" w:color="auto"/>
      </w:divBdr>
    </w:div>
    <w:div w:id="761609712">
      <w:bodyDiv w:val="1"/>
      <w:marLeft w:val="0"/>
      <w:marRight w:val="0"/>
      <w:marTop w:val="0"/>
      <w:marBottom w:val="0"/>
      <w:divBdr>
        <w:top w:val="none" w:sz="0" w:space="0" w:color="auto"/>
        <w:left w:val="none" w:sz="0" w:space="0" w:color="auto"/>
        <w:bottom w:val="none" w:sz="0" w:space="0" w:color="auto"/>
        <w:right w:val="none" w:sz="0" w:space="0" w:color="auto"/>
      </w:divBdr>
    </w:div>
    <w:div w:id="761798119">
      <w:bodyDiv w:val="1"/>
      <w:marLeft w:val="0"/>
      <w:marRight w:val="0"/>
      <w:marTop w:val="0"/>
      <w:marBottom w:val="0"/>
      <w:divBdr>
        <w:top w:val="none" w:sz="0" w:space="0" w:color="auto"/>
        <w:left w:val="none" w:sz="0" w:space="0" w:color="auto"/>
        <w:bottom w:val="none" w:sz="0" w:space="0" w:color="auto"/>
        <w:right w:val="none" w:sz="0" w:space="0" w:color="auto"/>
      </w:divBdr>
    </w:div>
    <w:div w:id="761921860">
      <w:bodyDiv w:val="1"/>
      <w:marLeft w:val="0"/>
      <w:marRight w:val="0"/>
      <w:marTop w:val="0"/>
      <w:marBottom w:val="0"/>
      <w:divBdr>
        <w:top w:val="none" w:sz="0" w:space="0" w:color="auto"/>
        <w:left w:val="none" w:sz="0" w:space="0" w:color="auto"/>
        <w:bottom w:val="none" w:sz="0" w:space="0" w:color="auto"/>
        <w:right w:val="none" w:sz="0" w:space="0" w:color="auto"/>
      </w:divBdr>
    </w:div>
    <w:div w:id="762460580">
      <w:bodyDiv w:val="1"/>
      <w:marLeft w:val="0"/>
      <w:marRight w:val="0"/>
      <w:marTop w:val="0"/>
      <w:marBottom w:val="0"/>
      <w:divBdr>
        <w:top w:val="none" w:sz="0" w:space="0" w:color="auto"/>
        <w:left w:val="none" w:sz="0" w:space="0" w:color="auto"/>
        <w:bottom w:val="none" w:sz="0" w:space="0" w:color="auto"/>
        <w:right w:val="none" w:sz="0" w:space="0" w:color="auto"/>
      </w:divBdr>
    </w:div>
    <w:div w:id="762871665">
      <w:bodyDiv w:val="1"/>
      <w:marLeft w:val="0"/>
      <w:marRight w:val="0"/>
      <w:marTop w:val="0"/>
      <w:marBottom w:val="0"/>
      <w:divBdr>
        <w:top w:val="none" w:sz="0" w:space="0" w:color="auto"/>
        <w:left w:val="none" w:sz="0" w:space="0" w:color="auto"/>
        <w:bottom w:val="none" w:sz="0" w:space="0" w:color="auto"/>
        <w:right w:val="none" w:sz="0" w:space="0" w:color="auto"/>
      </w:divBdr>
    </w:div>
    <w:div w:id="763192015">
      <w:bodyDiv w:val="1"/>
      <w:marLeft w:val="0"/>
      <w:marRight w:val="0"/>
      <w:marTop w:val="0"/>
      <w:marBottom w:val="0"/>
      <w:divBdr>
        <w:top w:val="none" w:sz="0" w:space="0" w:color="auto"/>
        <w:left w:val="none" w:sz="0" w:space="0" w:color="auto"/>
        <w:bottom w:val="none" w:sz="0" w:space="0" w:color="auto"/>
        <w:right w:val="none" w:sz="0" w:space="0" w:color="auto"/>
      </w:divBdr>
    </w:div>
    <w:div w:id="763303471">
      <w:bodyDiv w:val="1"/>
      <w:marLeft w:val="0"/>
      <w:marRight w:val="0"/>
      <w:marTop w:val="0"/>
      <w:marBottom w:val="0"/>
      <w:divBdr>
        <w:top w:val="none" w:sz="0" w:space="0" w:color="auto"/>
        <w:left w:val="none" w:sz="0" w:space="0" w:color="auto"/>
        <w:bottom w:val="none" w:sz="0" w:space="0" w:color="auto"/>
        <w:right w:val="none" w:sz="0" w:space="0" w:color="auto"/>
      </w:divBdr>
    </w:div>
    <w:div w:id="763762953">
      <w:bodyDiv w:val="1"/>
      <w:marLeft w:val="0"/>
      <w:marRight w:val="0"/>
      <w:marTop w:val="0"/>
      <w:marBottom w:val="0"/>
      <w:divBdr>
        <w:top w:val="none" w:sz="0" w:space="0" w:color="auto"/>
        <w:left w:val="none" w:sz="0" w:space="0" w:color="auto"/>
        <w:bottom w:val="none" w:sz="0" w:space="0" w:color="auto"/>
        <w:right w:val="none" w:sz="0" w:space="0" w:color="auto"/>
      </w:divBdr>
    </w:div>
    <w:div w:id="763918918">
      <w:bodyDiv w:val="1"/>
      <w:marLeft w:val="0"/>
      <w:marRight w:val="0"/>
      <w:marTop w:val="0"/>
      <w:marBottom w:val="0"/>
      <w:divBdr>
        <w:top w:val="none" w:sz="0" w:space="0" w:color="auto"/>
        <w:left w:val="none" w:sz="0" w:space="0" w:color="auto"/>
        <w:bottom w:val="none" w:sz="0" w:space="0" w:color="auto"/>
        <w:right w:val="none" w:sz="0" w:space="0" w:color="auto"/>
      </w:divBdr>
    </w:div>
    <w:div w:id="764108886">
      <w:bodyDiv w:val="1"/>
      <w:marLeft w:val="0"/>
      <w:marRight w:val="0"/>
      <w:marTop w:val="0"/>
      <w:marBottom w:val="0"/>
      <w:divBdr>
        <w:top w:val="none" w:sz="0" w:space="0" w:color="auto"/>
        <w:left w:val="none" w:sz="0" w:space="0" w:color="auto"/>
        <w:bottom w:val="none" w:sz="0" w:space="0" w:color="auto"/>
        <w:right w:val="none" w:sz="0" w:space="0" w:color="auto"/>
      </w:divBdr>
    </w:div>
    <w:div w:id="764113976">
      <w:bodyDiv w:val="1"/>
      <w:marLeft w:val="0"/>
      <w:marRight w:val="0"/>
      <w:marTop w:val="0"/>
      <w:marBottom w:val="0"/>
      <w:divBdr>
        <w:top w:val="none" w:sz="0" w:space="0" w:color="auto"/>
        <w:left w:val="none" w:sz="0" w:space="0" w:color="auto"/>
        <w:bottom w:val="none" w:sz="0" w:space="0" w:color="auto"/>
        <w:right w:val="none" w:sz="0" w:space="0" w:color="auto"/>
      </w:divBdr>
    </w:div>
    <w:div w:id="764308820">
      <w:bodyDiv w:val="1"/>
      <w:marLeft w:val="0"/>
      <w:marRight w:val="0"/>
      <w:marTop w:val="0"/>
      <w:marBottom w:val="0"/>
      <w:divBdr>
        <w:top w:val="none" w:sz="0" w:space="0" w:color="auto"/>
        <w:left w:val="none" w:sz="0" w:space="0" w:color="auto"/>
        <w:bottom w:val="none" w:sz="0" w:space="0" w:color="auto"/>
        <w:right w:val="none" w:sz="0" w:space="0" w:color="auto"/>
      </w:divBdr>
    </w:div>
    <w:div w:id="764418712">
      <w:bodyDiv w:val="1"/>
      <w:marLeft w:val="0"/>
      <w:marRight w:val="0"/>
      <w:marTop w:val="0"/>
      <w:marBottom w:val="0"/>
      <w:divBdr>
        <w:top w:val="none" w:sz="0" w:space="0" w:color="auto"/>
        <w:left w:val="none" w:sz="0" w:space="0" w:color="auto"/>
        <w:bottom w:val="none" w:sz="0" w:space="0" w:color="auto"/>
        <w:right w:val="none" w:sz="0" w:space="0" w:color="auto"/>
      </w:divBdr>
    </w:div>
    <w:div w:id="765461298">
      <w:bodyDiv w:val="1"/>
      <w:marLeft w:val="0"/>
      <w:marRight w:val="0"/>
      <w:marTop w:val="0"/>
      <w:marBottom w:val="0"/>
      <w:divBdr>
        <w:top w:val="none" w:sz="0" w:space="0" w:color="auto"/>
        <w:left w:val="none" w:sz="0" w:space="0" w:color="auto"/>
        <w:bottom w:val="none" w:sz="0" w:space="0" w:color="auto"/>
        <w:right w:val="none" w:sz="0" w:space="0" w:color="auto"/>
      </w:divBdr>
    </w:div>
    <w:div w:id="765468369">
      <w:bodyDiv w:val="1"/>
      <w:marLeft w:val="0"/>
      <w:marRight w:val="0"/>
      <w:marTop w:val="0"/>
      <w:marBottom w:val="0"/>
      <w:divBdr>
        <w:top w:val="none" w:sz="0" w:space="0" w:color="auto"/>
        <w:left w:val="none" w:sz="0" w:space="0" w:color="auto"/>
        <w:bottom w:val="none" w:sz="0" w:space="0" w:color="auto"/>
        <w:right w:val="none" w:sz="0" w:space="0" w:color="auto"/>
      </w:divBdr>
    </w:div>
    <w:div w:id="765542699">
      <w:bodyDiv w:val="1"/>
      <w:marLeft w:val="0"/>
      <w:marRight w:val="0"/>
      <w:marTop w:val="0"/>
      <w:marBottom w:val="0"/>
      <w:divBdr>
        <w:top w:val="none" w:sz="0" w:space="0" w:color="auto"/>
        <w:left w:val="none" w:sz="0" w:space="0" w:color="auto"/>
        <w:bottom w:val="none" w:sz="0" w:space="0" w:color="auto"/>
        <w:right w:val="none" w:sz="0" w:space="0" w:color="auto"/>
      </w:divBdr>
    </w:div>
    <w:div w:id="765803701">
      <w:bodyDiv w:val="1"/>
      <w:marLeft w:val="0"/>
      <w:marRight w:val="0"/>
      <w:marTop w:val="0"/>
      <w:marBottom w:val="0"/>
      <w:divBdr>
        <w:top w:val="none" w:sz="0" w:space="0" w:color="auto"/>
        <w:left w:val="none" w:sz="0" w:space="0" w:color="auto"/>
        <w:bottom w:val="none" w:sz="0" w:space="0" w:color="auto"/>
        <w:right w:val="none" w:sz="0" w:space="0" w:color="auto"/>
      </w:divBdr>
    </w:div>
    <w:div w:id="765930376">
      <w:bodyDiv w:val="1"/>
      <w:marLeft w:val="0"/>
      <w:marRight w:val="0"/>
      <w:marTop w:val="0"/>
      <w:marBottom w:val="0"/>
      <w:divBdr>
        <w:top w:val="none" w:sz="0" w:space="0" w:color="auto"/>
        <w:left w:val="none" w:sz="0" w:space="0" w:color="auto"/>
        <w:bottom w:val="none" w:sz="0" w:space="0" w:color="auto"/>
        <w:right w:val="none" w:sz="0" w:space="0" w:color="auto"/>
      </w:divBdr>
    </w:div>
    <w:div w:id="766196346">
      <w:bodyDiv w:val="1"/>
      <w:marLeft w:val="0"/>
      <w:marRight w:val="0"/>
      <w:marTop w:val="0"/>
      <w:marBottom w:val="0"/>
      <w:divBdr>
        <w:top w:val="none" w:sz="0" w:space="0" w:color="auto"/>
        <w:left w:val="none" w:sz="0" w:space="0" w:color="auto"/>
        <w:bottom w:val="none" w:sz="0" w:space="0" w:color="auto"/>
        <w:right w:val="none" w:sz="0" w:space="0" w:color="auto"/>
      </w:divBdr>
    </w:div>
    <w:div w:id="766383769">
      <w:bodyDiv w:val="1"/>
      <w:marLeft w:val="0"/>
      <w:marRight w:val="0"/>
      <w:marTop w:val="0"/>
      <w:marBottom w:val="0"/>
      <w:divBdr>
        <w:top w:val="none" w:sz="0" w:space="0" w:color="auto"/>
        <w:left w:val="none" w:sz="0" w:space="0" w:color="auto"/>
        <w:bottom w:val="none" w:sz="0" w:space="0" w:color="auto"/>
        <w:right w:val="none" w:sz="0" w:space="0" w:color="auto"/>
      </w:divBdr>
    </w:div>
    <w:div w:id="766391420">
      <w:bodyDiv w:val="1"/>
      <w:marLeft w:val="0"/>
      <w:marRight w:val="0"/>
      <w:marTop w:val="0"/>
      <w:marBottom w:val="0"/>
      <w:divBdr>
        <w:top w:val="none" w:sz="0" w:space="0" w:color="auto"/>
        <w:left w:val="none" w:sz="0" w:space="0" w:color="auto"/>
        <w:bottom w:val="none" w:sz="0" w:space="0" w:color="auto"/>
        <w:right w:val="none" w:sz="0" w:space="0" w:color="auto"/>
      </w:divBdr>
    </w:div>
    <w:div w:id="766460755">
      <w:bodyDiv w:val="1"/>
      <w:marLeft w:val="0"/>
      <w:marRight w:val="0"/>
      <w:marTop w:val="0"/>
      <w:marBottom w:val="0"/>
      <w:divBdr>
        <w:top w:val="none" w:sz="0" w:space="0" w:color="auto"/>
        <w:left w:val="none" w:sz="0" w:space="0" w:color="auto"/>
        <w:bottom w:val="none" w:sz="0" w:space="0" w:color="auto"/>
        <w:right w:val="none" w:sz="0" w:space="0" w:color="auto"/>
      </w:divBdr>
    </w:div>
    <w:div w:id="767458243">
      <w:bodyDiv w:val="1"/>
      <w:marLeft w:val="0"/>
      <w:marRight w:val="0"/>
      <w:marTop w:val="0"/>
      <w:marBottom w:val="0"/>
      <w:divBdr>
        <w:top w:val="none" w:sz="0" w:space="0" w:color="auto"/>
        <w:left w:val="none" w:sz="0" w:space="0" w:color="auto"/>
        <w:bottom w:val="none" w:sz="0" w:space="0" w:color="auto"/>
        <w:right w:val="none" w:sz="0" w:space="0" w:color="auto"/>
      </w:divBdr>
    </w:div>
    <w:div w:id="767458850">
      <w:bodyDiv w:val="1"/>
      <w:marLeft w:val="0"/>
      <w:marRight w:val="0"/>
      <w:marTop w:val="0"/>
      <w:marBottom w:val="0"/>
      <w:divBdr>
        <w:top w:val="none" w:sz="0" w:space="0" w:color="auto"/>
        <w:left w:val="none" w:sz="0" w:space="0" w:color="auto"/>
        <w:bottom w:val="none" w:sz="0" w:space="0" w:color="auto"/>
        <w:right w:val="none" w:sz="0" w:space="0" w:color="auto"/>
      </w:divBdr>
    </w:div>
    <w:div w:id="767773677">
      <w:bodyDiv w:val="1"/>
      <w:marLeft w:val="0"/>
      <w:marRight w:val="0"/>
      <w:marTop w:val="0"/>
      <w:marBottom w:val="0"/>
      <w:divBdr>
        <w:top w:val="none" w:sz="0" w:space="0" w:color="auto"/>
        <w:left w:val="none" w:sz="0" w:space="0" w:color="auto"/>
        <w:bottom w:val="none" w:sz="0" w:space="0" w:color="auto"/>
        <w:right w:val="none" w:sz="0" w:space="0" w:color="auto"/>
      </w:divBdr>
    </w:div>
    <w:div w:id="768358637">
      <w:bodyDiv w:val="1"/>
      <w:marLeft w:val="0"/>
      <w:marRight w:val="0"/>
      <w:marTop w:val="0"/>
      <w:marBottom w:val="0"/>
      <w:divBdr>
        <w:top w:val="none" w:sz="0" w:space="0" w:color="auto"/>
        <w:left w:val="none" w:sz="0" w:space="0" w:color="auto"/>
        <w:bottom w:val="none" w:sz="0" w:space="0" w:color="auto"/>
        <w:right w:val="none" w:sz="0" w:space="0" w:color="auto"/>
      </w:divBdr>
    </w:div>
    <w:div w:id="768425669">
      <w:bodyDiv w:val="1"/>
      <w:marLeft w:val="0"/>
      <w:marRight w:val="0"/>
      <w:marTop w:val="0"/>
      <w:marBottom w:val="0"/>
      <w:divBdr>
        <w:top w:val="none" w:sz="0" w:space="0" w:color="auto"/>
        <w:left w:val="none" w:sz="0" w:space="0" w:color="auto"/>
        <w:bottom w:val="none" w:sz="0" w:space="0" w:color="auto"/>
        <w:right w:val="none" w:sz="0" w:space="0" w:color="auto"/>
      </w:divBdr>
    </w:div>
    <w:div w:id="768475591">
      <w:bodyDiv w:val="1"/>
      <w:marLeft w:val="0"/>
      <w:marRight w:val="0"/>
      <w:marTop w:val="0"/>
      <w:marBottom w:val="0"/>
      <w:divBdr>
        <w:top w:val="none" w:sz="0" w:space="0" w:color="auto"/>
        <w:left w:val="none" w:sz="0" w:space="0" w:color="auto"/>
        <w:bottom w:val="none" w:sz="0" w:space="0" w:color="auto"/>
        <w:right w:val="none" w:sz="0" w:space="0" w:color="auto"/>
      </w:divBdr>
    </w:div>
    <w:div w:id="768619340">
      <w:bodyDiv w:val="1"/>
      <w:marLeft w:val="0"/>
      <w:marRight w:val="0"/>
      <w:marTop w:val="0"/>
      <w:marBottom w:val="0"/>
      <w:divBdr>
        <w:top w:val="none" w:sz="0" w:space="0" w:color="auto"/>
        <w:left w:val="none" w:sz="0" w:space="0" w:color="auto"/>
        <w:bottom w:val="none" w:sz="0" w:space="0" w:color="auto"/>
        <w:right w:val="none" w:sz="0" w:space="0" w:color="auto"/>
      </w:divBdr>
    </w:div>
    <w:div w:id="768818900">
      <w:bodyDiv w:val="1"/>
      <w:marLeft w:val="0"/>
      <w:marRight w:val="0"/>
      <w:marTop w:val="0"/>
      <w:marBottom w:val="0"/>
      <w:divBdr>
        <w:top w:val="none" w:sz="0" w:space="0" w:color="auto"/>
        <w:left w:val="none" w:sz="0" w:space="0" w:color="auto"/>
        <w:bottom w:val="none" w:sz="0" w:space="0" w:color="auto"/>
        <w:right w:val="none" w:sz="0" w:space="0" w:color="auto"/>
      </w:divBdr>
    </w:div>
    <w:div w:id="768892332">
      <w:bodyDiv w:val="1"/>
      <w:marLeft w:val="0"/>
      <w:marRight w:val="0"/>
      <w:marTop w:val="0"/>
      <w:marBottom w:val="0"/>
      <w:divBdr>
        <w:top w:val="none" w:sz="0" w:space="0" w:color="auto"/>
        <w:left w:val="none" w:sz="0" w:space="0" w:color="auto"/>
        <w:bottom w:val="none" w:sz="0" w:space="0" w:color="auto"/>
        <w:right w:val="none" w:sz="0" w:space="0" w:color="auto"/>
      </w:divBdr>
    </w:div>
    <w:div w:id="768935580">
      <w:bodyDiv w:val="1"/>
      <w:marLeft w:val="0"/>
      <w:marRight w:val="0"/>
      <w:marTop w:val="0"/>
      <w:marBottom w:val="0"/>
      <w:divBdr>
        <w:top w:val="none" w:sz="0" w:space="0" w:color="auto"/>
        <w:left w:val="none" w:sz="0" w:space="0" w:color="auto"/>
        <w:bottom w:val="none" w:sz="0" w:space="0" w:color="auto"/>
        <w:right w:val="none" w:sz="0" w:space="0" w:color="auto"/>
      </w:divBdr>
    </w:div>
    <w:div w:id="769004868">
      <w:bodyDiv w:val="1"/>
      <w:marLeft w:val="0"/>
      <w:marRight w:val="0"/>
      <w:marTop w:val="0"/>
      <w:marBottom w:val="0"/>
      <w:divBdr>
        <w:top w:val="none" w:sz="0" w:space="0" w:color="auto"/>
        <w:left w:val="none" w:sz="0" w:space="0" w:color="auto"/>
        <w:bottom w:val="none" w:sz="0" w:space="0" w:color="auto"/>
        <w:right w:val="none" w:sz="0" w:space="0" w:color="auto"/>
      </w:divBdr>
    </w:div>
    <w:div w:id="769207025">
      <w:bodyDiv w:val="1"/>
      <w:marLeft w:val="0"/>
      <w:marRight w:val="0"/>
      <w:marTop w:val="0"/>
      <w:marBottom w:val="0"/>
      <w:divBdr>
        <w:top w:val="none" w:sz="0" w:space="0" w:color="auto"/>
        <w:left w:val="none" w:sz="0" w:space="0" w:color="auto"/>
        <w:bottom w:val="none" w:sz="0" w:space="0" w:color="auto"/>
        <w:right w:val="none" w:sz="0" w:space="0" w:color="auto"/>
      </w:divBdr>
    </w:div>
    <w:div w:id="770205377">
      <w:bodyDiv w:val="1"/>
      <w:marLeft w:val="0"/>
      <w:marRight w:val="0"/>
      <w:marTop w:val="0"/>
      <w:marBottom w:val="0"/>
      <w:divBdr>
        <w:top w:val="none" w:sz="0" w:space="0" w:color="auto"/>
        <w:left w:val="none" w:sz="0" w:space="0" w:color="auto"/>
        <w:bottom w:val="none" w:sz="0" w:space="0" w:color="auto"/>
        <w:right w:val="none" w:sz="0" w:space="0" w:color="auto"/>
      </w:divBdr>
    </w:div>
    <w:div w:id="770390626">
      <w:bodyDiv w:val="1"/>
      <w:marLeft w:val="0"/>
      <w:marRight w:val="0"/>
      <w:marTop w:val="0"/>
      <w:marBottom w:val="0"/>
      <w:divBdr>
        <w:top w:val="none" w:sz="0" w:space="0" w:color="auto"/>
        <w:left w:val="none" w:sz="0" w:space="0" w:color="auto"/>
        <w:bottom w:val="none" w:sz="0" w:space="0" w:color="auto"/>
        <w:right w:val="none" w:sz="0" w:space="0" w:color="auto"/>
      </w:divBdr>
    </w:div>
    <w:div w:id="770777583">
      <w:bodyDiv w:val="1"/>
      <w:marLeft w:val="0"/>
      <w:marRight w:val="0"/>
      <w:marTop w:val="0"/>
      <w:marBottom w:val="0"/>
      <w:divBdr>
        <w:top w:val="none" w:sz="0" w:space="0" w:color="auto"/>
        <w:left w:val="none" w:sz="0" w:space="0" w:color="auto"/>
        <w:bottom w:val="none" w:sz="0" w:space="0" w:color="auto"/>
        <w:right w:val="none" w:sz="0" w:space="0" w:color="auto"/>
      </w:divBdr>
    </w:div>
    <w:div w:id="770778546">
      <w:bodyDiv w:val="1"/>
      <w:marLeft w:val="0"/>
      <w:marRight w:val="0"/>
      <w:marTop w:val="0"/>
      <w:marBottom w:val="0"/>
      <w:divBdr>
        <w:top w:val="none" w:sz="0" w:space="0" w:color="auto"/>
        <w:left w:val="none" w:sz="0" w:space="0" w:color="auto"/>
        <w:bottom w:val="none" w:sz="0" w:space="0" w:color="auto"/>
        <w:right w:val="none" w:sz="0" w:space="0" w:color="auto"/>
      </w:divBdr>
    </w:div>
    <w:div w:id="771240992">
      <w:bodyDiv w:val="1"/>
      <w:marLeft w:val="0"/>
      <w:marRight w:val="0"/>
      <w:marTop w:val="0"/>
      <w:marBottom w:val="0"/>
      <w:divBdr>
        <w:top w:val="none" w:sz="0" w:space="0" w:color="auto"/>
        <w:left w:val="none" w:sz="0" w:space="0" w:color="auto"/>
        <w:bottom w:val="none" w:sz="0" w:space="0" w:color="auto"/>
        <w:right w:val="none" w:sz="0" w:space="0" w:color="auto"/>
      </w:divBdr>
    </w:div>
    <w:div w:id="771316133">
      <w:bodyDiv w:val="1"/>
      <w:marLeft w:val="0"/>
      <w:marRight w:val="0"/>
      <w:marTop w:val="0"/>
      <w:marBottom w:val="0"/>
      <w:divBdr>
        <w:top w:val="none" w:sz="0" w:space="0" w:color="auto"/>
        <w:left w:val="none" w:sz="0" w:space="0" w:color="auto"/>
        <w:bottom w:val="none" w:sz="0" w:space="0" w:color="auto"/>
        <w:right w:val="none" w:sz="0" w:space="0" w:color="auto"/>
      </w:divBdr>
    </w:div>
    <w:div w:id="772164460">
      <w:bodyDiv w:val="1"/>
      <w:marLeft w:val="0"/>
      <w:marRight w:val="0"/>
      <w:marTop w:val="0"/>
      <w:marBottom w:val="0"/>
      <w:divBdr>
        <w:top w:val="none" w:sz="0" w:space="0" w:color="auto"/>
        <w:left w:val="none" w:sz="0" w:space="0" w:color="auto"/>
        <w:bottom w:val="none" w:sz="0" w:space="0" w:color="auto"/>
        <w:right w:val="none" w:sz="0" w:space="0" w:color="auto"/>
      </w:divBdr>
    </w:div>
    <w:div w:id="772438819">
      <w:bodyDiv w:val="1"/>
      <w:marLeft w:val="0"/>
      <w:marRight w:val="0"/>
      <w:marTop w:val="0"/>
      <w:marBottom w:val="0"/>
      <w:divBdr>
        <w:top w:val="none" w:sz="0" w:space="0" w:color="auto"/>
        <w:left w:val="none" w:sz="0" w:space="0" w:color="auto"/>
        <w:bottom w:val="none" w:sz="0" w:space="0" w:color="auto"/>
        <w:right w:val="none" w:sz="0" w:space="0" w:color="auto"/>
      </w:divBdr>
    </w:div>
    <w:div w:id="772701485">
      <w:bodyDiv w:val="1"/>
      <w:marLeft w:val="0"/>
      <w:marRight w:val="0"/>
      <w:marTop w:val="0"/>
      <w:marBottom w:val="0"/>
      <w:divBdr>
        <w:top w:val="none" w:sz="0" w:space="0" w:color="auto"/>
        <w:left w:val="none" w:sz="0" w:space="0" w:color="auto"/>
        <w:bottom w:val="none" w:sz="0" w:space="0" w:color="auto"/>
        <w:right w:val="none" w:sz="0" w:space="0" w:color="auto"/>
      </w:divBdr>
    </w:div>
    <w:div w:id="773094485">
      <w:bodyDiv w:val="1"/>
      <w:marLeft w:val="0"/>
      <w:marRight w:val="0"/>
      <w:marTop w:val="0"/>
      <w:marBottom w:val="0"/>
      <w:divBdr>
        <w:top w:val="none" w:sz="0" w:space="0" w:color="auto"/>
        <w:left w:val="none" w:sz="0" w:space="0" w:color="auto"/>
        <w:bottom w:val="none" w:sz="0" w:space="0" w:color="auto"/>
        <w:right w:val="none" w:sz="0" w:space="0" w:color="auto"/>
      </w:divBdr>
    </w:div>
    <w:div w:id="773137179">
      <w:bodyDiv w:val="1"/>
      <w:marLeft w:val="0"/>
      <w:marRight w:val="0"/>
      <w:marTop w:val="0"/>
      <w:marBottom w:val="0"/>
      <w:divBdr>
        <w:top w:val="none" w:sz="0" w:space="0" w:color="auto"/>
        <w:left w:val="none" w:sz="0" w:space="0" w:color="auto"/>
        <w:bottom w:val="none" w:sz="0" w:space="0" w:color="auto"/>
        <w:right w:val="none" w:sz="0" w:space="0" w:color="auto"/>
      </w:divBdr>
    </w:div>
    <w:div w:id="773863114">
      <w:bodyDiv w:val="1"/>
      <w:marLeft w:val="0"/>
      <w:marRight w:val="0"/>
      <w:marTop w:val="0"/>
      <w:marBottom w:val="0"/>
      <w:divBdr>
        <w:top w:val="none" w:sz="0" w:space="0" w:color="auto"/>
        <w:left w:val="none" w:sz="0" w:space="0" w:color="auto"/>
        <w:bottom w:val="none" w:sz="0" w:space="0" w:color="auto"/>
        <w:right w:val="none" w:sz="0" w:space="0" w:color="auto"/>
      </w:divBdr>
    </w:div>
    <w:div w:id="773980298">
      <w:bodyDiv w:val="1"/>
      <w:marLeft w:val="0"/>
      <w:marRight w:val="0"/>
      <w:marTop w:val="0"/>
      <w:marBottom w:val="0"/>
      <w:divBdr>
        <w:top w:val="none" w:sz="0" w:space="0" w:color="auto"/>
        <w:left w:val="none" w:sz="0" w:space="0" w:color="auto"/>
        <w:bottom w:val="none" w:sz="0" w:space="0" w:color="auto"/>
        <w:right w:val="none" w:sz="0" w:space="0" w:color="auto"/>
      </w:divBdr>
    </w:div>
    <w:div w:id="774440824">
      <w:bodyDiv w:val="1"/>
      <w:marLeft w:val="0"/>
      <w:marRight w:val="0"/>
      <w:marTop w:val="0"/>
      <w:marBottom w:val="0"/>
      <w:divBdr>
        <w:top w:val="none" w:sz="0" w:space="0" w:color="auto"/>
        <w:left w:val="none" w:sz="0" w:space="0" w:color="auto"/>
        <w:bottom w:val="none" w:sz="0" w:space="0" w:color="auto"/>
        <w:right w:val="none" w:sz="0" w:space="0" w:color="auto"/>
      </w:divBdr>
    </w:div>
    <w:div w:id="774597726">
      <w:bodyDiv w:val="1"/>
      <w:marLeft w:val="0"/>
      <w:marRight w:val="0"/>
      <w:marTop w:val="0"/>
      <w:marBottom w:val="0"/>
      <w:divBdr>
        <w:top w:val="none" w:sz="0" w:space="0" w:color="auto"/>
        <w:left w:val="none" w:sz="0" w:space="0" w:color="auto"/>
        <w:bottom w:val="none" w:sz="0" w:space="0" w:color="auto"/>
        <w:right w:val="none" w:sz="0" w:space="0" w:color="auto"/>
      </w:divBdr>
    </w:div>
    <w:div w:id="774790992">
      <w:bodyDiv w:val="1"/>
      <w:marLeft w:val="0"/>
      <w:marRight w:val="0"/>
      <w:marTop w:val="0"/>
      <w:marBottom w:val="0"/>
      <w:divBdr>
        <w:top w:val="none" w:sz="0" w:space="0" w:color="auto"/>
        <w:left w:val="none" w:sz="0" w:space="0" w:color="auto"/>
        <w:bottom w:val="none" w:sz="0" w:space="0" w:color="auto"/>
        <w:right w:val="none" w:sz="0" w:space="0" w:color="auto"/>
      </w:divBdr>
    </w:div>
    <w:div w:id="775366903">
      <w:bodyDiv w:val="1"/>
      <w:marLeft w:val="0"/>
      <w:marRight w:val="0"/>
      <w:marTop w:val="0"/>
      <w:marBottom w:val="0"/>
      <w:divBdr>
        <w:top w:val="none" w:sz="0" w:space="0" w:color="auto"/>
        <w:left w:val="none" w:sz="0" w:space="0" w:color="auto"/>
        <w:bottom w:val="none" w:sz="0" w:space="0" w:color="auto"/>
        <w:right w:val="none" w:sz="0" w:space="0" w:color="auto"/>
      </w:divBdr>
    </w:div>
    <w:div w:id="775558253">
      <w:bodyDiv w:val="1"/>
      <w:marLeft w:val="0"/>
      <w:marRight w:val="0"/>
      <w:marTop w:val="0"/>
      <w:marBottom w:val="0"/>
      <w:divBdr>
        <w:top w:val="none" w:sz="0" w:space="0" w:color="auto"/>
        <w:left w:val="none" w:sz="0" w:space="0" w:color="auto"/>
        <w:bottom w:val="none" w:sz="0" w:space="0" w:color="auto"/>
        <w:right w:val="none" w:sz="0" w:space="0" w:color="auto"/>
      </w:divBdr>
    </w:div>
    <w:div w:id="775560841">
      <w:bodyDiv w:val="1"/>
      <w:marLeft w:val="0"/>
      <w:marRight w:val="0"/>
      <w:marTop w:val="0"/>
      <w:marBottom w:val="0"/>
      <w:divBdr>
        <w:top w:val="none" w:sz="0" w:space="0" w:color="auto"/>
        <w:left w:val="none" w:sz="0" w:space="0" w:color="auto"/>
        <w:bottom w:val="none" w:sz="0" w:space="0" w:color="auto"/>
        <w:right w:val="none" w:sz="0" w:space="0" w:color="auto"/>
      </w:divBdr>
    </w:div>
    <w:div w:id="775636497">
      <w:bodyDiv w:val="1"/>
      <w:marLeft w:val="0"/>
      <w:marRight w:val="0"/>
      <w:marTop w:val="0"/>
      <w:marBottom w:val="0"/>
      <w:divBdr>
        <w:top w:val="none" w:sz="0" w:space="0" w:color="auto"/>
        <w:left w:val="none" w:sz="0" w:space="0" w:color="auto"/>
        <w:bottom w:val="none" w:sz="0" w:space="0" w:color="auto"/>
        <w:right w:val="none" w:sz="0" w:space="0" w:color="auto"/>
      </w:divBdr>
    </w:div>
    <w:div w:id="775755896">
      <w:bodyDiv w:val="1"/>
      <w:marLeft w:val="0"/>
      <w:marRight w:val="0"/>
      <w:marTop w:val="0"/>
      <w:marBottom w:val="0"/>
      <w:divBdr>
        <w:top w:val="none" w:sz="0" w:space="0" w:color="auto"/>
        <w:left w:val="none" w:sz="0" w:space="0" w:color="auto"/>
        <w:bottom w:val="none" w:sz="0" w:space="0" w:color="auto"/>
        <w:right w:val="none" w:sz="0" w:space="0" w:color="auto"/>
      </w:divBdr>
    </w:div>
    <w:div w:id="776027987">
      <w:bodyDiv w:val="1"/>
      <w:marLeft w:val="0"/>
      <w:marRight w:val="0"/>
      <w:marTop w:val="0"/>
      <w:marBottom w:val="0"/>
      <w:divBdr>
        <w:top w:val="none" w:sz="0" w:space="0" w:color="auto"/>
        <w:left w:val="none" w:sz="0" w:space="0" w:color="auto"/>
        <w:bottom w:val="none" w:sz="0" w:space="0" w:color="auto"/>
        <w:right w:val="none" w:sz="0" w:space="0" w:color="auto"/>
      </w:divBdr>
    </w:div>
    <w:div w:id="776101187">
      <w:bodyDiv w:val="1"/>
      <w:marLeft w:val="0"/>
      <w:marRight w:val="0"/>
      <w:marTop w:val="0"/>
      <w:marBottom w:val="0"/>
      <w:divBdr>
        <w:top w:val="none" w:sz="0" w:space="0" w:color="auto"/>
        <w:left w:val="none" w:sz="0" w:space="0" w:color="auto"/>
        <w:bottom w:val="none" w:sz="0" w:space="0" w:color="auto"/>
        <w:right w:val="none" w:sz="0" w:space="0" w:color="auto"/>
      </w:divBdr>
    </w:div>
    <w:div w:id="776875419">
      <w:bodyDiv w:val="1"/>
      <w:marLeft w:val="0"/>
      <w:marRight w:val="0"/>
      <w:marTop w:val="0"/>
      <w:marBottom w:val="0"/>
      <w:divBdr>
        <w:top w:val="none" w:sz="0" w:space="0" w:color="auto"/>
        <w:left w:val="none" w:sz="0" w:space="0" w:color="auto"/>
        <w:bottom w:val="none" w:sz="0" w:space="0" w:color="auto"/>
        <w:right w:val="none" w:sz="0" w:space="0" w:color="auto"/>
      </w:divBdr>
    </w:div>
    <w:div w:id="777453728">
      <w:bodyDiv w:val="1"/>
      <w:marLeft w:val="0"/>
      <w:marRight w:val="0"/>
      <w:marTop w:val="0"/>
      <w:marBottom w:val="0"/>
      <w:divBdr>
        <w:top w:val="none" w:sz="0" w:space="0" w:color="auto"/>
        <w:left w:val="none" w:sz="0" w:space="0" w:color="auto"/>
        <w:bottom w:val="none" w:sz="0" w:space="0" w:color="auto"/>
        <w:right w:val="none" w:sz="0" w:space="0" w:color="auto"/>
      </w:divBdr>
    </w:div>
    <w:div w:id="777600089">
      <w:bodyDiv w:val="1"/>
      <w:marLeft w:val="0"/>
      <w:marRight w:val="0"/>
      <w:marTop w:val="0"/>
      <w:marBottom w:val="0"/>
      <w:divBdr>
        <w:top w:val="none" w:sz="0" w:space="0" w:color="auto"/>
        <w:left w:val="none" w:sz="0" w:space="0" w:color="auto"/>
        <w:bottom w:val="none" w:sz="0" w:space="0" w:color="auto"/>
        <w:right w:val="none" w:sz="0" w:space="0" w:color="auto"/>
      </w:divBdr>
    </w:div>
    <w:div w:id="777678986">
      <w:bodyDiv w:val="1"/>
      <w:marLeft w:val="0"/>
      <w:marRight w:val="0"/>
      <w:marTop w:val="0"/>
      <w:marBottom w:val="0"/>
      <w:divBdr>
        <w:top w:val="none" w:sz="0" w:space="0" w:color="auto"/>
        <w:left w:val="none" w:sz="0" w:space="0" w:color="auto"/>
        <w:bottom w:val="none" w:sz="0" w:space="0" w:color="auto"/>
        <w:right w:val="none" w:sz="0" w:space="0" w:color="auto"/>
      </w:divBdr>
    </w:div>
    <w:div w:id="777722013">
      <w:bodyDiv w:val="1"/>
      <w:marLeft w:val="0"/>
      <w:marRight w:val="0"/>
      <w:marTop w:val="0"/>
      <w:marBottom w:val="0"/>
      <w:divBdr>
        <w:top w:val="none" w:sz="0" w:space="0" w:color="auto"/>
        <w:left w:val="none" w:sz="0" w:space="0" w:color="auto"/>
        <w:bottom w:val="none" w:sz="0" w:space="0" w:color="auto"/>
        <w:right w:val="none" w:sz="0" w:space="0" w:color="auto"/>
      </w:divBdr>
    </w:div>
    <w:div w:id="778263194">
      <w:bodyDiv w:val="1"/>
      <w:marLeft w:val="0"/>
      <w:marRight w:val="0"/>
      <w:marTop w:val="0"/>
      <w:marBottom w:val="0"/>
      <w:divBdr>
        <w:top w:val="none" w:sz="0" w:space="0" w:color="auto"/>
        <w:left w:val="none" w:sz="0" w:space="0" w:color="auto"/>
        <w:bottom w:val="none" w:sz="0" w:space="0" w:color="auto"/>
        <w:right w:val="none" w:sz="0" w:space="0" w:color="auto"/>
      </w:divBdr>
    </w:div>
    <w:div w:id="778568070">
      <w:bodyDiv w:val="1"/>
      <w:marLeft w:val="0"/>
      <w:marRight w:val="0"/>
      <w:marTop w:val="0"/>
      <w:marBottom w:val="0"/>
      <w:divBdr>
        <w:top w:val="none" w:sz="0" w:space="0" w:color="auto"/>
        <w:left w:val="none" w:sz="0" w:space="0" w:color="auto"/>
        <w:bottom w:val="none" w:sz="0" w:space="0" w:color="auto"/>
        <w:right w:val="none" w:sz="0" w:space="0" w:color="auto"/>
      </w:divBdr>
    </w:div>
    <w:div w:id="778598338">
      <w:bodyDiv w:val="1"/>
      <w:marLeft w:val="0"/>
      <w:marRight w:val="0"/>
      <w:marTop w:val="0"/>
      <w:marBottom w:val="0"/>
      <w:divBdr>
        <w:top w:val="none" w:sz="0" w:space="0" w:color="auto"/>
        <w:left w:val="none" w:sz="0" w:space="0" w:color="auto"/>
        <w:bottom w:val="none" w:sz="0" w:space="0" w:color="auto"/>
        <w:right w:val="none" w:sz="0" w:space="0" w:color="auto"/>
      </w:divBdr>
    </w:div>
    <w:div w:id="780295768">
      <w:bodyDiv w:val="1"/>
      <w:marLeft w:val="0"/>
      <w:marRight w:val="0"/>
      <w:marTop w:val="0"/>
      <w:marBottom w:val="0"/>
      <w:divBdr>
        <w:top w:val="none" w:sz="0" w:space="0" w:color="auto"/>
        <w:left w:val="none" w:sz="0" w:space="0" w:color="auto"/>
        <w:bottom w:val="none" w:sz="0" w:space="0" w:color="auto"/>
        <w:right w:val="none" w:sz="0" w:space="0" w:color="auto"/>
      </w:divBdr>
    </w:div>
    <w:div w:id="780563500">
      <w:bodyDiv w:val="1"/>
      <w:marLeft w:val="0"/>
      <w:marRight w:val="0"/>
      <w:marTop w:val="0"/>
      <w:marBottom w:val="0"/>
      <w:divBdr>
        <w:top w:val="none" w:sz="0" w:space="0" w:color="auto"/>
        <w:left w:val="none" w:sz="0" w:space="0" w:color="auto"/>
        <w:bottom w:val="none" w:sz="0" w:space="0" w:color="auto"/>
        <w:right w:val="none" w:sz="0" w:space="0" w:color="auto"/>
      </w:divBdr>
    </w:div>
    <w:div w:id="781264464">
      <w:bodyDiv w:val="1"/>
      <w:marLeft w:val="0"/>
      <w:marRight w:val="0"/>
      <w:marTop w:val="0"/>
      <w:marBottom w:val="0"/>
      <w:divBdr>
        <w:top w:val="none" w:sz="0" w:space="0" w:color="auto"/>
        <w:left w:val="none" w:sz="0" w:space="0" w:color="auto"/>
        <w:bottom w:val="none" w:sz="0" w:space="0" w:color="auto"/>
        <w:right w:val="none" w:sz="0" w:space="0" w:color="auto"/>
      </w:divBdr>
    </w:div>
    <w:div w:id="781457847">
      <w:bodyDiv w:val="1"/>
      <w:marLeft w:val="0"/>
      <w:marRight w:val="0"/>
      <w:marTop w:val="0"/>
      <w:marBottom w:val="0"/>
      <w:divBdr>
        <w:top w:val="none" w:sz="0" w:space="0" w:color="auto"/>
        <w:left w:val="none" w:sz="0" w:space="0" w:color="auto"/>
        <w:bottom w:val="none" w:sz="0" w:space="0" w:color="auto"/>
        <w:right w:val="none" w:sz="0" w:space="0" w:color="auto"/>
      </w:divBdr>
    </w:div>
    <w:div w:id="781612392">
      <w:bodyDiv w:val="1"/>
      <w:marLeft w:val="0"/>
      <w:marRight w:val="0"/>
      <w:marTop w:val="0"/>
      <w:marBottom w:val="0"/>
      <w:divBdr>
        <w:top w:val="none" w:sz="0" w:space="0" w:color="auto"/>
        <w:left w:val="none" w:sz="0" w:space="0" w:color="auto"/>
        <w:bottom w:val="none" w:sz="0" w:space="0" w:color="auto"/>
        <w:right w:val="none" w:sz="0" w:space="0" w:color="auto"/>
      </w:divBdr>
    </w:div>
    <w:div w:id="781728196">
      <w:bodyDiv w:val="1"/>
      <w:marLeft w:val="0"/>
      <w:marRight w:val="0"/>
      <w:marTop w:val="0"/>
      <w:marBottom w:val="0"/>
      <w:divBdr>
        <w:top w:val="none" w:sz="0" w:space="0" w:color="auto"/>
        <w:left w:val="none" w:sz="0" w:space="0" w:color="auto"/>
        <w:bottom w:val="none" w:sz="0" w:space="0" w:color="auto"/>
        <w:right w:val="none" w:sz="0" w:space="0" w:color="auto"/>
      </w:divBdr>
    </w:div>
    <w:div w:id="781729434">
      <w:bodyDiv w:val="1"/>
      <w:marLeft w:val="0"/>
      <w:marRight w:val="0"/>
      <w:marTop w:val="0"/>
      <w:marBottom w:val="0"/>
      <w:divBdr>
        <w:top w:val="none" w:sz="0" w:space="0" w:color="auto"/>
        <w:left w:val="none" w:sz="0" w:space="0" w:color="auto"/>
        <w:bottom w:val="none" w:sz="0" w:space="0" w:color="auto"/>
        <w:right w:val="none" w:sz="0" w:space="0" w:color="auto"/>
      </w:divBdr>
    </w:div>
    <w:div w:id="781803672">
      <w:bodyDiv w:val="1"/>
      <w:marLeft w:val="0"/>
      <w:marRight w:val="0"/>
      <w:marTop w:val="0"/>
      <w:marBottom w:val="0"/>
      <w:divBdr>
        <w:top w:val="none" w:sz="0" w:space="0" w:color="auto"/>
        <w:left w:val="none" w:sz="0" w:space="0" w:color="auto"/>
        <w:bottom w:val="none" w:sz="0" w:space="0" w:color="auto"/>
        <w:right w:val="none" w:sz="0" w:space="0" w:color="auto"/>
      </w:divBdr>
    </w:div>
    <w:div w:id="781876861">
      <w:bodyDiv w:val="1"/>
      <w:marLeft w:val="0"/>
      <w:marRight w:val="0"/>
      <w:marTop w:val="0"/>
      <w:marBottom w:val="0"/>
      <w:divBdr>
        <w:top w:val="none" w:sz="0" w:space="0" w:color="auto"/>
        <w:left w:val="none" w:sz="0" w:space="0" w:color="auto"/>
        <w:bottom w:val="none" w:sz="0" w:space="0" w:color="auto"/>
        <w:right w:val="none" w:sz="0" w:space="0" w:color="auto"/>
      </w:divBdr>
    </w:div>
    <w:div w:id="782071147">
      <w:bodyDiv w:val="1"/>
      <w:marLeft w:val="0"/>
      <w:marRight w:val="0"/>
      <w:marTop w:val="0"/>
      <w:marBottom w:val="0"/>
      <w:divBdr>
        <w:top w:val="none" w:sz="0" w:space="0" w:color="auto"/>
        <w:left w:val="none" w:sz="0" w:space="0" w:color="auto"/>
        <w:bottom w:val="none" w:sz="0" w:space="0" w:color="auto"/>
        <w:right w:val="none" w:sz="0" w:space="0" w:color="auto"/>
      </w:divBdr>
    </w:div>
    <w:div w:id="782192595">
      <w:bodyDiv w:val="1"/>
      <w:marLeft w:val="0"/>
      <w:marRight w:val="0"/>
      <w:marTop w:val="0"/>
      <w:marBottom w:val="0"/>
      <w:divBdr>
        <w:top w:val="none" w:sz="0" w:space="0" w:color="auto"/>
        <w:left w:val="none" w:sz="0" w:space="0" w:color="auto"/>
        <w:bottom w:val="none" w:sz="0" w:space="0" w:color="auto"/>
        <w:right w:val="none" w:sz="0" w:space="0" w:color="auto"/>
      </w:divBdr>
    </w:div>
    <w:div w:id="782919638">
      <w:bodyDiv w:val="1"/>
      <w:marLeft w:val="0"/>
      <w:marRight w:val="0"/>
      <w:marTop w:val="0"/>
      <w:marBottom w:val="0"/>
      <w:divBdr>
        <w:top w:val="none" w:sz="0" w:space="0" w:color="auto"/>
        <w:left w:val="none" w:sz="0" w:space="0" w:color="auto"/>
        <w:bottom w:val="none" w:sz="0" w:space="0" w:color="auto"/>
        <w:right w:val="none" w:sz="0" w:space="0" w:color="auto"/>
      </w:divBdr>
    </w:div>
    <w:div w:id="782958780">
      <w:bodyDiv w:val="1"/>
      <w:marLeft w:val="0"/>
      <w:marRight w:val="0"/>
      <w:marTop w:val="0"/>
      <w:marBottom w:val="0"/>
      <w:divBdr>
        <w:top w:val="none" w:sz="0" w:space="0" w:color="auto"/>
        <w:left w:val="none" w:sz="0" w:space="0" w:color="auto"/>
        <w:bottom w:val="none" w:sz="0" w:space="0" w:color="auto"/>
        <w:right w:val="none" w:sz="0" w:space="0" w:color="auto"/>
      </w:divBdr>
    </w:div>
    <w:div w:id="783421738">
      <w:bodyDiv w:val="1"/>
      <w:marLeft w:val="0"/>
      <w:marRight w:val="0"/>
      <w:marTop w:val="0"/>
      <w:marBottom w:val="0"/>
      <w:divBdr>
        <w:top w:val="none" w:sz="0" w:space="0" w:color="auto"/>
        <w:left w:val="none" w:sz="0" w:space="0" w:color="auto"/>
        <w:bottom w:val="none" w:sz="0" w:space="0" w:color="auto"/>
        <w:right w:val="none" w:sz="0" w:space="0" w:color="auto"/>
      </w:divBdr>
    </w:div>
    <w:div w:id="783504110">
      <w:bodyDiv w:val="1"/>
      <w:marLeft w:val="0"/>
      <w:marRight w:val="0"/>
      <w:marTop w:val="0"/>
      <w:marBottom w:val="0"/>
      <w:divBdr>
        <w:top w:val="none" w:sz="0" w:space="0" w:color="auto"/>
        <w:left w:val="none" w:sz="0" w:space="0" w:color="auto"/>
        <w:bottom w:val="none" w:sz="0" w:space="0" w:color="auto"/>
        <w:right w:val="none" w:sz="0" w:space="0" w:color="auto"/>
      </w:divBdr>
    </w:div>
    <w:div w:id="783571683">
      <w:bodyDiv w:val="1"/>
      <w:marLeft w:val="0"/>
      <w:marRight w:val="0"/>
      <w:marTop w:val="0"/>
      <w:marBottom w:val="0"/>
      <w:divBdr>
        <w:top w:val="none" w:sz="0" w:space="0" w:color="auto"/>
        <w:left w:val="none" w:sz="0" w:space="0" w:color="auto"/>
        <w:bottom w:val="none" w:sz="0" w:space="0" w:color="auto"/>
        <w:right w:val="none" w:sz="0" w:space="0" w:color="auto"/>
      </w:divBdr>
    </w:div>
    <w:div w:id="783695670">
      <w:bodyDiv w:val="1"/>
      <w:marLeft w:val="0"/>
      <w:marRight w:val="0"/>
      <w:marTop w:val="0"/>
      <w:marBottom w:val="0"/>
      <w:divBdr>
        <w:top w:val="none" w:sz="0" w:space="0" w:color="auto"/>
        <w:left w:val="none" w:sz="0" w:space="0" w:color="auto"/>
        <w:bottom w:val="none" w:sz="0" w:space="0" w:color="auto"/>
        <w:right w:val="none" w:sz="0" w:space="0" w:color="auto"/>
      </w:divBdr>
    </w:div>
    <w:div w:id="783696915">
      <w:bodyDiv w:val="1"/>
      <w:marLeft w:val="0"/>
      <w:marRight w:val="0"/>
      <w:marTop w:val="0"/>
      <w:marBottom w:val="0"/>
      <w:divBdr>
        <w:top w:val="none" w:sz="0" w:space="0" w:color="auto"/>
        <w:left w:val="none" w:sz="0" w:space="0" w:color="auto"/>
        <w:bottom w:val="none" w:sz="0" w:space="0" w:color="auto"/>
        <w:right w:val="none" w:sz="0" w:space="0" w:color="auto"/>
      </w:divBdr>
    </w:div>
    <w:div w:id="784156062">
      <w:bodyDiv w:val="1"/>
      <w:marLeft w:val="0"/>
      <w:marRight w:val="0"/>
      <w:marTop w:val="0"/>
      <w:marBottom w:val="0"/>
      <w:divBdr>
        <w:top w:val="none" w:sz="0" w:space="0" w:color="auto"/>
        <w:left w:val="none" w:sz="0" w:space="0" w:color="auto"/>
        <w:bottom w:val="none" w:sz="0" w:space="0" w:color="auto"/>
        <w:right w:val="none" w:sz="0" w:space="0" w:color="auto"/>
      </w:divBdr>
    </w:div>
    <w:div w:id="784689577">
      <w:bodyDiv w:val="1"/>
      <w:marLeft w:val="0"/>
      <w:marRight w:val="0"/>
      <w:marTop w:val="0"/>
      <w:marBottom w:val="0"/>
      <w:divBdr>
        <w:top w:val="none" w:sz="0" w:space="0" w:color="auto"/>
        <w:left w:val="none" w:sz="0" w:space="0" w:color="auto"/>
        <w:bottom w:val="none" w:sz="0" w:space="0" w:color="auto"/>
        <w:right w:val="none" w:sz="0" w:space="0" w:color="auto"/>
      </w:divBdr>
    </w:div>
    <w:div w:id="784999901">
      <w:bodyDiv w:val="1"/>
      <w:marLeft w:val="0"/>
      <w:marRight w:val="0"/>
      <w:marTop w:val="0"/>
      <w:marBottom w:val="0"/>
      <w:divBdr>
        <w:top w:val="none" w:sz="0" w:space="0" w:color="auto"/>
        <w:left w:val="none" w:sz="0" w:space="0" w:color="auto"/>
        <w:bottom w:val="none" w:sz="0" w:space="0" w:color="auto"/>
        <w:right w:val="none" w:sz="0" w:space="0" w:color="auto"/>
      </w:divBdr>
    </w:div>
    <w:div w:id="785079296">
      <w:bodyDiv w:val="1"/>
      <w:marLeft w:val="0"/>
      <w:marRight w:val="0"/>
      <w:marTop w:val="0"/>
      <w:marBottom w:val="0"/>
      <w:divBdr>
        <w:top w:val="none" w:sz="0" w:space="0" w:color="auto"/>
        <w:left w:val="none" w:sz="0" w:space="0" w:color="auto"/>
        <w:bottom w:val="none" w:sz="0" w:space="0" w:color="auto"/>
        <w:right w:val="none" w:sz="0" w:space="0" w:color="auto"/>
      </w:divBdr>
    </w:div>
    <w:div w:id="785084400">
      <w:bodyDiv w:val="1"/>
      <w:marLeft w:val="0"/>
      <w:marRight w:val="0"/>
      <w:marTop w:val="0"/>
      <w:marBottom w:val="0"/>
      <w:divBdr>
        <w:top w:val="none" w:sz="0" w:space="0" w:color="auto"/>
        <w:left w:val="none" w:sz="0" w:space="0" w:color="auto"/>
        <w:bottom w:val="none" w:sz="0" w:space="0" w:color="auto"/>
        <w:right w:val="none" w:sz="0" w:space="0" w:color="auto"/>
      </w:divBdr>
    </w:div>
    <w:div w:id="785272049">
      <w:bodyDiv w:val="1"/>
      <w:marLeft w:val="0"/>
      <w:marRight w:val="0"/>
      <w:marTop w:val="0"/>
      <w:marBottom w:val="0"/>
      <w:divBdr>
        <w:top w:val="none" w:sz="0" w:space="0" w:color="auto"/>
        <w:left w:val="none" w:sz="0" w:space="0" w:color="auto"/>
        <w:bottom w:val="none" w:sz="0" w:space="0" w:color="auto"/>
        <w:right w:val="none" w:sz="0" w:space="0" w:color="auto"/>
      </w:divBdr>
    </w:div>
    <w:div w:id="785345218">
      <w:bodyDiv w:val="1"/>
      <w:marLeft w:val="0"/>
      <w:marRight w:val="0"/>
      <w:marTop w:val="0"/>
      <w:marBottom w:val="0"/>
      <w:divBdr>
        <w:top w:val="none" w:sz="0" w:space="0" w:color="auto"/>
        <w:left w:val="none" w:sz="0" w:space="0" w:color="auto"/>
        <w:bottom w:val="none" w:sz="0" w:space="0" w:color="auto"/>
        <w:right w:val="none" w:sz="0" w:space="0" w:color="auto"/>
      </w:divBdr>
    </w:div>
    <w:div w:id="785537118">
      <w:bodyDiv w:val="1"/>
      <w:marLeft w:val="0"/>
      <w:marRight w:val="0"/>
      <w:marTop w:val="0"/>
      <w:marBottom w:val="0"/>
      <w:divBdr>
        <w:top w:val="none" w:sz="0" w:space="0" w:color="auto"/>
        <w:left w:val="none" w:sz="0" w:space="0" w:color="auto"/>
        <w:bottom w:val="none" w:sz="0" w:space="0" w:color="auto"/>
        <w:right w:val="none" w:sz="0" w:space="0" w:color="auto"/>
      </w:divBdr>
    </w:div>
    <w:div w:id="785807990">
      <w:bodyDiv w:val="1"/>
      <w:marLeft w:val="0"/>
      <w:marRight w:val="0"/>
      <w:marTop w:val="0"/>
      <w:marBottom w:val="0"/>
      <w:divBdr>
        <w:top w:val="none" w:sz="0" w:space="0" w:color="auto"/>
        <w:left w:val="none" w:sz="0" w:space="0" w:color="auto"/>
        <w:bottom w:val="none" w:sz="0" w:space="0" w:color="auto"/>
        <w:right w:val="none" w:sz="0" w:space="0" w:color="auto"/>
      </w:divBdr>
    </w:div>
    <w:div w:id="785808922">
      <w:bodyDiv w:val="1"/>
      <w:marLeft w:val="0"/>
      <w:marRight w:val="0"/>
      <w:marTop w:val="0"/>
      <w:marBottom w:val="0"/>
      <w:divBdr>
        <w:top w:val="none" w:sz="0" w:space="0" w:color="auto"/>
        <w:left w:val="none" w:sz="0" w:space="0" w:color="auto"/>
        <w:bottom w:val="none" w:sz="0" w:space="0" w:color="auto"/>
        <w:right w:val="none" w:sz="0" w:space="0" w:color="auto"/>
      </w:divBdr>
    </w:div>
    <w:div w:id="786200623">
      <w:bodyDiv w:val="1"/>
      <w:marLeft w:val="0"/>
      <w:marRight w:val="0"/>
      <w:marTop w:val="0"/>
      <w:marBottom w:val="0"/>
      <w:divBdr>
        <w:top w:val="none" w:sz="0" w:space="0" w:color="auto"/>
        <w:left w:val="none" w:sz="0" w:space="0" w:color="auto"/>
        <w:bottom w:val="none" w:sz="0" w:space="0" w:color="auto"/>
        <w:right w:val="none" w:sz="0" w:space="0" w:color="auto"/>
      </w:divBdr>
    </w:div>
    <w:div w:id="786267811">
      <w:bodyDiv w:val="1"/>
      <w:marLeft w:val="0"/>
      <w:marRight w:val="0"/>
      <w:marTop w:val="0"/>
      <w:marBottom w:val="0"/>
      <w:divBdr>
        <w:top w:val="none" w:sz="0" w:space="0" w:color="auto"/>
        <w:left w:val="none" w:sz="0" w:space="0" w:color="auto"/>
        <w:bottom w:val="none" w:sz="0" w:space="0" w:color="auto"/>
        <w:right w:val="none" w:sz="0" w:space="0" w:color="auto"/>
      </w:divBdr>
    </w:div>
    <w:div w:id="786507242">
      <w:bodyDiv w:val="1"/>
      <w:marLeft w:val="0"/>
      <w:marRight w:val="0"/>
      <w:marTop w:val="0"/>
      <w:marBottom w:val="0"/>
      <w:divBdr>
        <w:top w:val="none" w:sz="0" w:space="0" w:color="auto"/>
        <w:left w:val="none" w:sz="0" w:space="0" w:color="auto"/>
        <w:bottom w:val="none" w:sz="0" w:space="0" w:color="auto"/>
        <w:right w:val="none" w:sz="0" w:space="0" w:color="auto"/>
      </w:divBdr>
    </w:div>
    <w:div w:id="786698160">
      <w:bodyDiv w:val="1"/>
      <w:marLeft w:val="0"/>
      <w:marRight w:val="0"/>
      <w:marTop w:val="0"/>
      <w:marBottom w:val="0"/>
      <w:divBdr>
        <w:top w:val="none" w:sz="0" w:space="0" w:color="auto"/>
        <w:left w:val="none" w:sz="0" w:space="0" w:color="auto"/>
        <w:bottom w:val="none" w:sz="0" w:space="0" w:color="auto"/>
        <w:right w:val="none" w:sz="0" w:space="0" w:color="auto"/>
      </w:divBdr>
    </w:div>
    <w:div w:id="787242903">
      <w:bodyDiv w:val="1"/>
      <w:marLeft w:val="0"/>
      <w:marRight w:val="0"/>
      <w:marTop w:val="0"/>
      <w:marBottom w:val="0"/>
      <w:divBdr>
        <w:top w:val="none" w:sz="0" w:space="0" w:color="auto"/>
        <w:left w:val="none" w:sz="0" w:space="0" w:color="auto"/>
        <w:bottom w:val="none" w:sz="0" w:space="0" w:color="auto"/>
        <w:right w:val="none" w:sz="0" w:space="0" w:color="auto"/>
      </w:divBdr>
    </w:div>
    <w:div w:id="787436755">
      <w:bodyDiv w:val="1"/>
      <w:marLeft w:val="0"/>
      <w:marRight w:val="0"/>
      <w:marTop w:val="0"/>
      <w:marBottom w:val="0"/>
      <w:divBdr>
        <w:top w:val="none" w:sz="0" w:space="0" w:color="auto"/>
        <w:left w:val="none" w:sz="0" w:space="0" w:color="auto"/>
        <w:bottom w:val="none" w:sz="0" w:space="0" w:color="auto"/>
        <w:right w:val="none" w:sz="0" w:space="0" w:color="auto"/>
      </w:divBdr>
    </w:div>
    <w:div w:id="787624000">
      <w:bodyDiv w:val="1"/>
      <w:marLeft w:val="0"/>
      <w:marRight w:val="0"/>
      <w:marTop w:val="0"/>
      <w:marBottom w:val="0"/>
      <w:divBdr>
        <w:top w:val="none" w:sz="0" w:space="0" w:color="auto"/>
        <w:left w:val="none" w:sz="0" w:space="0" w:color="auto"/>
        <w:bottom w:val="none" w:sz="0" w:space="0" w:color="auto"/>
        <w:right w:val="none" w:sz="0" w:space="0" w:color="auto"/>
      </w:divBdr>
    </w:div>
    <w:div w:id="787624564">
      <w:bodyDiv w:val="1"/>
      <w:marLeft w:val="0"/>
      <w:marRight w:val="0"/>
      <w:marTop w:val="0"/>
      <w:marBottom w:val="0"/>
      <w:divBdr>
        <w:top w:val="none" w:sz="0" w:space="0" w:color="auto"/>
        <w:left w:val="none" w:sz="0" w:space="0" w:color="auto"/>
        <w:bottom w:val="none" w:sz="0" w:space="0" w:color="auto"/>
        <w:right w:val="none" w:sz="0" w:space="0" w:color="auto"/>
      </w:divBdr>
    </w:div>
    <w:div w:id="788014995">
      <w:bodyDiv w:val="1"/>
      <w:marLeft w:val="0"/>
      <w:marRight w:val="0"/>
      <w:marTop w:val="0"/>
      <w:marBottom w:val="0"/>
      <w:divBdr>
        <w:top w:val="none" w:sz="0" w:space="0" w:color="auto"/>
        <w:left w:val="none" w:sz="0" w:space="0" w:color="auto"/>
        <w:bottom w:val="none" w:sz="0" w:space="0" w:color="auto"/>
        <w:right w:val="none" w:sz="0" w:space="0" w:color="auto"/>
      </w:divBdr>
    </w:div>
    <w:div w:id="788016973">
      <w:bodyDiv w:val="1"/>
      <w:marLeft w:val="0"/>
      <w:marRight w:val="0"/>
      <w:marTop w:val="0"/>
      <w:marBottom w:val="0"/>
      <w:divBdr>
        <w:top w:val="none" w:sz="0" w:space="0" w:color="auto"/>
        <w:left w:val="none" w:sz="0" w:space="0" w:color="auto"/>
        <w:bottom w:val="none" w:sz="0" w:space="0" w:color="auto"/>
        <w:right w:val="none" w:sz="0" w:space="0" w:color="auto"/>
      </w:divBdr>
    </w:div>
    <w:div w:id="788161564">
      <w:bodyDiv w:val="1"/>
      <w:marLeft w:val="0"/>
      <w:marRight w:val="0"/>
      <w:marTop w:val="0"/>
      <w:marBottom w:val="0"/>
      <w:divBdr>
        <w:top w:val="none" w:sz="0" w:space="0" w:color="auto"/>
        <w:left w:val="none" w:sz="0" w:space="0" w:color="auto"/>
        <w:bottom w:val="none" w:sz="0" w:space="0" w:color="auto"/>
        <w:right w:val="none" w:sz="0" w:space="0" w:color="auto"/>
      </w:divBdr>
    </w:div>
    <w:div w:id="788164889">
      <w:bodyDiv w:val="1"/>
      <w:marLeft w:val="0"/>
      <w:marRight w:val="0"/>
      <w:marTop w:val="0"/>
      <w:marBottom w:val="0"/>
      <w:divBdr>
        <w:top w:val="none" w:sz="0" w:space="0" w:color="auto"/>
        <w:left w:val="none" w:sz="0" w:space="0" w:color="auto"/>
        <w:bottom w:val="none" w:sz="0" w:space="0" w:color="auto"/>
        <w:right w:val="none" w:sz="0" w:space="0" w:color="auto"/>
      </w:divBdr>
    </w:div>
    <w:div w:id="788276045">
      <w:bodyDiv w:val="1"/>
      <w:marLeft w:val="0"/>
      <w:marRight w:val="0"/>
      <w:marTop w:val="0"/>
      <w:marBottom w:val="0"/>
      <w:divBdr>
        <w:top w:val="none" w:sz="0" w:space="0" w:color="auto"/>
        <w:left w:val="none" w:sz="0" w:space="0" w:color="auto"/>
        <w:bottom w:val="none" w:sz="0" w:space="0" w:color="auto"/>
        <w:right w:val="none" w:sz="0" w:space="0" w:color="auto"/>
      </w:divBdr>
    </w:div>
    <w:div w:id="788426866">
      <w:bodyDiv w:val="1"/>
      <w:marLeft w:val="0"/>
      <w:marRight w:val="0"/>
      <w:marTop w:val="0"/>
      <w:marBottom w:val="0"/>
      <w:divBdr>
        <w:top w:val="none" w:sz="0" w:space="0" w:color="auto"/>
        <w:left w:val="none" w:sz="0" w:space="0" w:color="auto"/>
        <w:bottom w:val="none" w:sz="0" w:space="0" w:color="auto"/>
        <w:right w:val="none" w:sz="0" w:space="0" w:color="auto"/>
      </w:divBdr>
    </w:div>
    <w:div w:id="788470332">
      <w:bodyDiv w:val="1"/>
      <w:marLeft w:val="0"/>
      <w:marRight w:val="0"/>
      <w:marTop w:val="0"/>
      <w:marBottom w:val="0"/>
      <w:divBdr>
        <w:top w:val="none" w:sz="0" w:space="0" w:color="auto"/>
        <w:left w:val="none" w:sz="0" w:space="0" w:color="auto"/>
        <w:bottom w:val="none" w:sz="0" w:space="0" w:color="auto"/>
        <w:right w:val="none" w:sz="0" w:space="0" w:color="auto"/>
      </w:divBdr>
    </w:div>
    <w:div w:id="788666024">
      <w:bodyDiv w:val="1"/>
      <w:marLeft w:val="0"/>
      <w:marRight w:val="0"/>
      <w:marTop w:val="0"/>
      <w:marBottom w:val="0"/>
      <w:divBdr>
        <w:top w:val="none" w:sz="0" w:space="0" w:color="auto"/>
        <w:left w:val="none" w:sz="0" w:space="0" w:color="auto"/>
        <w:bottom w:val="none" w:sz="0" w:space="0" w:color="auto"/>
        <w:right w:val="none" w:sz="0" w:space="0" w:color="auto"/>
      </w:divBdr>
    </w:div>
    <w:div w:id="788746261">
      <w:bodyDiv w:val="1"/>
      <w:marLeft w:val="0"/>
      <w:marRight w:val="0"/>
      <w:marTop w:val="0"/>
      <w:marBottom w:val="0"/>
      <w:divBdr>
        <w:top w:val="none" w:sz="0" w:space="0" w:color="auto"/>
        <w:left w:val="none" w:sz="0" w:space="0" w:color="auto"/>
        <w:bottom w:val="none" w:sz="0" w:space="0" w:color="auto"/>
        <w:right w:val="none" w:sz="0" w:space="0" w:color="auto"/>
      </w:divBdr>
    </w:div>
    <w:div w:id="789251737">
      <w:bodyDiv w:val="1"/>
      <w:marLeft w:val="0"/>
      <w:marRight w:val="0"/>
      <w:marTop w:val="0"/>
      <w:marBottom w:val="0"/>
      <w:divBdr>
        <w:top w:val="none" w:sz="0" w:space="0" w:color="auto"/>
        <w:left w:val="none" w:sz="0" w:space="0" w:color="auto"/>
        <w:bottom w:val="none" w:sz="0" w:space="0" w:color="auto"/>
        <w:right w:val="none" w:sz="0" w:space="0" w:color="auto"/>
      </w:divBdr>
    </w:div>
    <w:div w:id="790250254">
      <w:bodyDiv w:val="1"/>
      <w:marLeft w:val="0"/>
      <w:marRight w:val="0"/>
      <w:marTop w:val="0"/>
      <w:marBottom w:val="0"/>
      <w:divBdr>
        <w:top w:val="none" w:sz="0" w:space="0" w:color="auto"/>
        <w:left w:val="none" w:sz="0" w:space="0" w:color="auto"/>
        <w:bottom w:val="none" w:sz="0" w:space="0" w:color="auto"/>
        <w:right w:val="none" w:sz="0" w:space="0" w:color="auto"/>
      </w:divBdr>
    </w:div>
    <w:div w:id="790628449">
      <w:bodyDiv w:val="1"/>
      <w:marLeft w:val="0"/>
      <w:marRight w:val="0"/>
      <w:marTop w:val="0"/>
      <w:marBottom w:val="0"/>
      <w:divBdr>
        <w:top w:val="none" w:sz="0" w:space="0" w:color="auto"/>
        <w:left w:val="none" w:sz="0" w:space="0" w:color="auto"/>
        <w:bottom w:val="none" w:sz="0" w:space="0" w:color="auto"/>
        <w:right w:val="none" w:sz="0" w:space="0" w:color="auto"/>
      </w:divBdr>
    </w:div>
    <w:div w:id="790706504">
      <w:bodyDiv w:val="1"/>
      <w:marLeft w:val="0"/>
      <w:marRight w:val="0"/>
      <w:marTop w:val="0"/>
      <w:marBottom w:val="0"/>
      <w:divBdr>
        <w:top w:val="none" w:sz="0" w:space="0" w:color="auto"/>
        <w:left w:val="none" w:sz="0" w:space="0" w:color="auto"/>
        <w:bottom w:val="none" w:sz="0" w:space="0" w:color="auto"/>
        <w:right w:val="none" w:sz="0" w:space="0" w:color="auto"/>
      </w:divBdr>
    </w:div>
    <w:div w:id="790974399">
      <w:bodyDiv w:val="1"/>
      <w:marLeft w:val="0"/>
      <w:marRight w:val="0"/>
      <w:marTop w:val="0"/>
      <w:marBottom w:val="0"/>
      <w:divBdr>
        <w:top w:val="none" w:sz="0" w:space="0" w:color="auto"/>
        <w:left w:val="none" w:sz="0" w:space="0" w:color="auto"/>
        <w:bottom w:val="none" w:sz="0" w:space="0" w:color="auto"/>
        <w:right w:val="none" w:sz="0" w:space="0" w:color="auto"/>
      </w:divBdr>
    </w:div>
    <w:div w:id="791051539">
      <w:bodyDiv w:val="1"/>
      <w:marLeft w:val="0"/>
      <w:marRight w:val="0"/>
      <w:marTop w:val="0"/>
      <w:marBottom w:val="0"/>
      <w:divBdr>
        <w:top w:val="none" w:sz="0" w:space="0" w:color="auto"/>
        <w:left w:val="none" w:sz="0" w:space="0" w:color="auto"/>
        <w:bottom w:val="none" w:sz="0" w:space="0" w:color="auto"/>
        <w:right w:val="none" w:sz="0" w:space="0" w:color="auto"/>
      </w:divBdr>
    </w:div>
    <w:div w:id="791554527">
      <w:bodyDiv w:val="1"/>
      <w:marLeft w:val="0"/>
      <w:marRight w:val="0"/>
      <w:marTop w:val="0"/>
      <w:marBottom w:val="0"/>
      <w:divBdr>
        <w:top w:val="none" w:sz="0" w:space="0" w:color="auto"/>
        <w:left w:val="none" w:sz="0" w:space="0" w:color="auto"/>
        <w:bottom w:val="none" w:sz="0" w:space="0" w:color="auto"/>
        <w:right w:val="none" w:sz="0" w:space="0" w:color="auto"/>
      </w:divBdr>
    </w:div>
    <w:div w:id="791748923">
      <w:bodyDiv w:val="1"/>
      <w:marLeft w:val="0"/>
      <w:marRight w:val="0"/>
      <w:marTop w:val="0"/>
      <w:marBottom w:val="0"/>
      <w:divBdr>
        <w:top w:val="none" w:sz="0" w:space="0" w:color="auto"/>
        <w:left w:val="none" w:sz="0" w:space="0" w:color="auto"/>
        <w:bottom w:val="none" w:sz="0" w:space="0" w:color="auto"/>
        <w:right w:val="none" w:sz="0" w:space="0" w:color="auto"/>
      </w:divBdr>
    </w:div>
    <w:div w:id="791946925">
      <w:bodyDiv w:val="1"/>
      <w:marLeft w:val="0"/>
      <w:marRight w:val="0"/>
      <w:marTop w:val="0"/>
      <w:marBottom w:val="0"/>
      <w:divBdr>
        <w:top w:val="none" w:sz="0" w:space="0" w:color="auto"/>
        <w:left w:val="none" w:sz="0" w:space="0" w:color="auto"/>
        <w:bottom w:val="none" w:sz="0" w:space="0" w:color="auto"/>
        <w:right w:val="none" w:sz="0" w:space="0" w:color="auto"/>
      </w:divBdr>
    </w:div>
    <w:div w:id="792216017">
      <w:bodyDiv w:val="1"/>
      <w:marLeft w:val="0"/>
      <w:marRight w:val="0"/>
      <w:marTop w:val="0"/>
      <w:marBottom w:val="0"/>
      <w:divBdr>
        <w:top w:val="none" w:sz="0" w:space="0" w:color="auto"/>
        <w:left w:val="none" w:sz="0" w:space="0" w:color="auto"/>
        <w:bottom w:val="none" w:sz="0" w:space="0" w:color="auto"/>
        <w:right w:val="none" w:sz="0" w:space="0" w:color="auto"/>
      </w:divBdr>
    </w:div>
    <w:div w:id="792678795">
      <w:bodyDiv w:val="1"/>
      <w:marLeft w:val="0"/>
      <w:marRight w:val="0"/>
      <w:marTop w:val="0"/>
      <w:marBottom w:val="0"/>
      <w:divBdr>
        <w:top w:val="none" w:sz="0" w:space="0" w:color="auto"/>
        <w:left w:val="none" w:sz="0" w:space="0" w:color="auto"/>
        <w:bottom w:val="none" w:sz="0" w:space="0" w:color="auto"/>
        <w:right w:val="none" w:sz="0" w:space="0" w:color="auto"/>
      </w:divBdr>
    </w:div>
    <w:div w:id="792821046">
      <w:bodyDiv w:val="1"/>
      <w:marLeft w:val="0"/>
      <w:marRight w:val="0"/>
      <w:marTop w:val="0"/>
      <w:marBottom w:val="0"/>
      <w:divBdr>
        <w:top w:val="none" w:sz="0" w:space="0" w:color="auto"/>
        <w:left w:val="none" w:sz="0" w:space="0" w:color="auto"/>
        <w:bottom w:val="none" w:sz="0" w:space="0" w:color="auto"/>
        <w:right w:val="none" w:sz="0" w:space="0" w:color="auto"/>
      </w:divBdr>
    </w:div>
    <w:div w:id="792944077">
      <w:bodyDiv w:val="1"/>
      <w:marLeft w:val="0"/>
      <w:marRight w:val="0"/>
      <w:marTop w:val="0"/>
      <w:marBottom w:val="0"/>
      <w:divBdr>
        <w:top w:val="none" w:sz="0" w:space="0" w:color="auto"/>
        <w:left w:val="none" w:sz="0" w:space="0" w:color="auto"/>
        <w:bottom w:val="none" w:sz="0" w:space="0" w:color="auto"/>
        <w:right w:val="none" w:sz="0" w:space="0" w:color="auto"/>
      </w:divBdr>
    </w:div>
    <w:div w:id="793400890">
      <w:bodyDiv w:val="1"/>
      <w:marLeft w:val="0"/>
      <w:marRight w:val="0"/>
      <w:marTop w:val="0"/>
      <w:marBottom w:val="0"/>
      <w:divBdr>
        <w:top w:val="none" w:sz="0" w:space="0" w:color="auto"/>
        <w:left w:val="none" w:sz="0" w:space="0" w:color="auto"/>
        <w:bottom w:val="none" w:sz="0" w:space="0" w:color="auto"/>
        <w:right w:val="none" w:sz="0" w:space="0" w:color="auto"/>
      </w:divBdr>
    </w:div>
    <w:div w:id="793402036">
      <w:bodyDiv w:val="1"/>
      <w:marLeft w:val="0"/>
      <w:marRight w:val="0"/>
      <w:marTop w:val="0"/>
      <w:marBottom w:val="0"/>
      <w:divBdr>
        <w:top w:val="none" w:sz="0" w:space="0" w:color="auto"/>
        <w:left w:val="none" w:sz="0" w:space="0" w:color="auto"/>
        <w:bottom w:val="none" w:sz="0" w:space="0" w:color="auto"/>
        <w:right w:val="none" w:sz="0" w:space="0" w:color="auto"/>
      </w:divBdr>
    </w:div>
    <w:div w:id="793447307">
      <w:bodyDiv w:val="1"/>
      <w:marLeft w:val="0"/>
      <w:marRight w:val="0"/>
      <w:marTop w:val="0"/>
      <w:marBottom w:val="0"/>
      <w:divBdr>
        <w:top w:val="none" w:sz="0" w:space="0" w:color="auto"/>
        <w:left w:val="none" w:sz="0" w:space="0" w:color="auto"/>
        <w:bottom w:val="none" w:sz="0" w:space="0" w:color="auto"/>
        <w:right w:val="none" w:sz="0" w:space="0" w:color="auto"/>
      </w:divBdr>
    </w:div>
    <w:div w:id="793521743">
      <w:bodyDiv w:val="1"/>
      <w:marLeft w:val="0"/>
      <w:marRight w:val="0"/>
      <w:marTop w:val="0"/>
      <w:marBottom w:val="0"/>
      <w:divBdr>
        <w:top w:val="none" w:sz="0" w:space="0" w:color="auto"/>
        <w:left w:val="none" w:sz="0" w:space="0" w:color="auto"/>
        <w:bottom w:val="none" w:sz="0" w:space="0" w:color="auto"/>
        <w:right w:val="none" w:sz="0" w:space="0" w:color="auto"/>
      </w:divBdr>
    </w:div>
    <w:div w:id="793982536">
      <w:bodyDiv w:val="1"/>
      <w:marLeft w:val="0"/>
      <w:marRight w:val="0"/>
      <w:marTop w:val="0"/>
      <w:marBottom w:val="0"/>
      <w:divBdr>
        <w:top w:val="none" w:sz="0" w:space="0" w:color="auto"/>
        <w:left w:val="none" w:sz="0" w:space="0" w:color="auto"/>
        <w:bottom w:val="none" w:sz="0" w:space="0" w:color="auto"/>
        <w:right w:val="none" w:sz="0" w:space="0" w:color="auto"/>
      </w:divBdr>
    </w:div>
    <w:div w:id="794249377">
      <w:bodyDiv w:val="1"/>
      <w:marLeft w:val="0"/>
      <w:marRight w:val="0"/>
      <w:marTop w:val="0"/>
      <w:marBottom w:val="0"/>
      <w:divBdr>
        <w:top w:val="none" w:sz="0" w:space="0" w:color="auto"/>
        <w:left w:val="none" w:sz="0" w:space="0" w:color="auto"/>
        <w:bottom w:val="none" w:sz="0" w:space="0" w:color="auto"/>
        <w:right w:val="none" w:sz="0" w:space="0" w:color="auto"/>
      </w:divBdr>
    </w:div>
    <w:div w:id="794369828">
      <w:bodyDiv w:val="1"/>
      <w:marLeft w:val="0"/>
      <w:marRight w:val="0"/>
      <w:marTop w:val="0"/>
      <w:marBottom w:val="0"/>
      <w:divBdr>
        <w:top w:val="none" w:sz="0" w:space="0" w:color="auto"/>
        <w:left w:val="none" w:sz="0" w:space="0" w:color="auto"/>
        <w:bottom w:val="none" w:sz="0" w:space="0" w:color="auto"/>
        <w:right w:val="none" w:sz="0" w:space="0" w:color="auto"/>
      </w:divBdr>
    </w:div>
    <w:div w:id="794636769">
      <w:bodyDiv w:val="1"/>
      <w:marLeft w:val="0"/>
      <w:marRight w:val="0"/>
      <w:marTop w:val="0"/>
      <w:marBottom w:val="0"/>
      <w:divBdr>
        <w:top w:val="none" w:sz="0" w:space="0" w:color="auto"/>
        <w:left w:val="none" w:sz="0" w:space="0" w:color="auto"/>
        <w:bottom w:val="none" w:sz="0" w:space="0" w:color="auto"/>
        <w:right w:val="none" w:sz="0" w:space="0" w:color="auto"/>
      </w:divBdr>
    </w:div>
    <w:div w:id="794717536">
      <w:bodyDiv w:val="1"/>
      <w:marLeft w:val="0"/>
      <w:marRight w:val="0"/>
      <w:marTop w:val="0"/>
      <w:marBottom w:val="0"/>
      <w:divBdr>
        <w:top w:val="none" w:sz="0" w:space="0" w:color="auto"/>
        <w:left w:val="none" w:sz="0" w:space="0" w:color="auto"/>
        <w:bottom w:val="none" w:sz="0" w:space="0" w:color="auto"/>
        <w:right w:val="none" w:sz="0" w:space="0" w:color="auto"/>
      </w:divBdr>
    </w:div>
    <w:div w:id="795023809">
      <w:bodyDiv w:val="1"/>
      <w:marLeft w:val="0"/>
      <w:marRight w:val="0"/>
      <w:marTop w:val="0"/>
      <w:marBottom w:val="0"/>
      <w:divBdr>
        <w:top w:val="none" w:sz="0" w:space="0" w:color="auto"/>
        <w:left w:val="none" w:sz="0" w:space="0" w:color="auto"/>
        <w:bottom w:val="none" w:sz="0" w:space="0" w:color="auto"/>
        <w:right w:val="none" w:sz="0" w:space="0" w:color="auto"/>
      </w:divBdr>
    </w:div>
    <w:div w:id="795105707">
      <w:bodyDiv w:val="1"/>
      <w:marLeft w:val="0"/>
      <w:marRight w:val="0"/>
      <w:marTop w:val="0"/>
      <w:marBottom w:val="0"/>
      <w:divBdr>
        <w:top w:val="none" w:sz="0" w:space="0" w:color="auto"/>
        <w:left w:val="none" w:sz="0" w:space="0" w:color="auto"/>
        <w:bottom w:val="none" w:sz="0" w:space="0" w:color="auto"/>
        <w:right w:val="none" w:sz="0" w:space="0" w:color="auto"/>
      </w:divBdr>
    </w:div>
    <w:div w:id="795175605">
      <w:bodyDiv w:val="1"/>
      <w:marLeft w:val="0"/>
      <w:marRight w:val="0"/>
      <w:marTop w:val="0"/>
      <w:marBottom w:val="0"/>
      <w:divBdr>
        <w:top w:val="none" w:sz="0" w:space="0" w:color="auto"/>
        <w:left w:val="none" w:sz="0" w:space="0" w:color="auto"/>
        <w:bottom w:val="none" w:sz="0" w:space="0" w:color="auto"/>
        <w:right w:val="none" w:sz="0" w:space="0" w:color="auto"/>
      </w:divBdr>
    </w:div>
    <w:div w:id="795491797">
      <w:bodyDiv w:val="1"/>
      <w:marLeft w:val="0"/>
      <w:marRight w:val="0"/>
      <w:marTop w:val="0"/>
      <w:marBottom w:val="0"/>
      <w:divBdr>
        <w:top w:val="none" w:sz="0" w:space="0" w:color="auto"/>
        <w:left w:val="none" w:sz="0" w:space="0" w:color="auto"/>
        <w:bottom w:val="none" w:sz="0" w:space="0" w:color="auto"/>
        <w:right w:val="none" w:sz="0" w:space="0" w:color="auto"/>
      </w:divBdr>
    </w:div>
    <w:div w:id="795568953">
      <w:bodyDiv w:val="1"/>
      <w:marLeft w:val="0"/>
      <w:marRight w:val="0"/>
      <w:marTop w:val="0"/>
      <w:marBottom w:val="0"/>
      <w:divBdr>
        <w:top w:val="none" w:sz="0" w:space="0" w:color="auto"/>
        <w:left w:val="none" w:sz="0" w:space="0" w:color="auto"/>
        <w:bottom w:val="none" w:sz="0" w:space="0" w:color="auto"/>
        <w:right w:val="none" w:sz="0" w:space="0" w:color="auto"/>
      </w:divBdr>
    </w:div>
    <w:div w:id="795680422">
      <w:bodyDiv w:val="1"/>
      <w:marLeft w:val="0"/>
      <w:marRight w:val="0"/>
      <w:marTop w:val="0"/>
      <w:marBottom w:val="0"/>
      <w:divBdr>
        <w:top w:val="none" w:sz="0" w:space="0" w:color="auto"/>
        <w:left w:val="none" w:sz="0" w:space="0" w:color="auto"/>
        <w:bottom w:val="none" w:sz="0" w:space="0" w:color="auto"/>
        <w:right w:val="none" w:sz="0" w:space="0" w:color="auto"/>
      </w:divBdr>
    </w:div>
    <w:div w:id="796223525">
      <w:bodyDiv w:val="1"/>
      <w:marLeft w:val="0"/>
      <w:marRight w:val="0"/>
      <w:marTop w:val="0"/>
      <w:marBottom w:val="0"/>
      <w:divBdr>
        <w:top w:val="none" w:sz="0" w:space="0" w:color="auto"/>
        <w:left w:val="none" w:sz="0" w:space="0" w:color="auto"/>
        <w:bottom w:val="none" w:sz="0" w:space="0" w:color="auto"/>
        <w:right w:val="none" w:sz="0" w:space="0" w:color="auto"/>
      </w:divBdr>
    </w:div>
    <w:div w:id="796293297">
      <w:bodyDiv w:val="1"/>
      <w:marLeft w:val="0"/>
      <w:marRight w:val="0"/>
      <w:marTop w:val="0"/>
      <w:marBottom w:val="0"/>
      <w:divBdr>
        <w:top w:val="none" w:sz="0" w:space="0" w:color="auto"/>
        <w:left w:val="none" w:sz="0" w:space="0" w:color="auto"/>
        <w:bottom w:val="none" w:sz="0" w:space="0" w:color="auto"/>
        <w:right w:val="none" w:sz="0" w:space="0" w:color="auto"/>
      </w:divBdr>
    </w:div>
    <w:div w:id="796334527">
      <w:bodyDiv w:val="1"/>
      <w:marLeft w:val="0"/>
      <w:marRight w:val="0"/>
      <w:marTop w:val="0"/>
      <w:marBottom w:val="0"/>
      <w:divBdr>
        <w:top w:val="none" w:sz="0" w:space="0" w:color="auto"/>
        <w:left w:val="none" w:sz="0" w:space="0" w:color="auto"/>
        <w:bottom w:val="none" w:sz="0" w:space="0" w:color="auto"/>
        <w:right w:val="none" w:sz="0" w:space="0" w:color="auto"/>
      </w:divBdr>
    </w:div>
    <w:div w:id="796602650">
      <w:bodyDiv w:val="1"/>
      <w:marLeft w:val="0"/>
      <w:marRight w:val="0"/>
      <w:marTop w:val="0"/>
      <w:marBottom w:val="0"/>
      <w:divBdr>
        <w:top w:val="none" w:sz="0" w:space="0" w:color="auto"/>
        <w:left w:val="none" w:sz="0" w:space="0" w:color="auto"/>
        <w:bottom w:val="none" w:sz="0" w:space="0" w:color="auto"/>
        <w:right w:val="none" w:sz="0" w:space="0" w:color="auto"/>
      </w:divBdr>
    </w:div>
    <w:div w:id="796723732">
      <w:bodyDiv w:val="1"/>
      <w:marLeft w:val="0"/>
      <w:marRight w:val="0"/>
      <w:marTop w:val="0"/>
      <w:marBottom w:val="0"/>
      <w:divBdr>
        <w:top w:val="none" w:sz="0" w:space="0" w:color="auto"/>
        <w:left w:val="none" w:sz="0" w:space="0" w:color="auto"/>
        <w:bottom w:val="none" w:sz="0" w:space="0" w:color="auto"/>
        <w:right w:val="none" w:sz="0" w:space="0" w:color="auto"/>
      </w:divBdr>
    </w:div>
    <w:div w:id="796875127">
      <w:bodyDiv w:val="1"/>
      <w:marLeft w:val="0"/>
      <w:marRight w:val="0"/>
      <w:marTop w:val="0"/>
      <w:marBottom w:val="0"/>
      <w:divBdr>
        <w:top w:val="none" w:sz="0" w:space="0" w:color="auto"/>
        <w:left w:val="none" w:sz="0" w:space="0" w:color="auto"/>
        <w:bottom w:val="none" w:sz="0" w:space="0" w:color="auto"/>
        <w:right w:val="none" w:sz="0" w:space="0" w:color="auto"/>
      </w:divBdr>
    </w:div>
    <w:div w:id="796920083">
      <w:bodyDiv w:val="1"/>
      <w:marLeft w:val="0"/>
      <w:marRight w:val="0"/>
      <w:marTop w:val="0"/>
      <w:marBottom w:val="0"/>
      <w:divBdr>
        <w:top w:val="none" w:sz="0" w:space="0" w:color="auto"/>
        <w:left w:val="none" w:sz="0" w:space="0" w:color="auto"/>
        <w:bottom w:val="none" w:sz="0" w:space="0" w:color="auto"/>
        <w:right w:val="none" w:sz="0" w:space="0" w:color="auto"/>
      </w:divBdr>
    </w:div>
    <w:div w:id="796992833">
      <w:bodyDiv w:val="1"/>
      <w:marLeft w:val="0"/>
      <w:marRight w:val="0"/>
      <w:marTop w:val="0"/>
      <w:marBottom w:val="0"/>
      <w:divBdr>
        <w:top w:val="none" w:sz="0" w:space="0" w:color="auto"/>
        <w:left w:val="none" w:sz="0" w:space="0" w:color="auto"/>
        <w:bottom w:val="none" w:sz="0" w:space="0" w:color="auto"/>
        <w:right w:val="none" w:sz="0" w:space="0" w:color="auto"/>
      </w:divBdr>
    </w:div>
    <w:div w:id="797379676">
      <w:bodyDiv w:val="1"/>
      <w:marLeft w:val="0"/>
      <w:marRight w:val="0"/>
      <w:marTop w:val="0"/>
      <w:marBottom w:val="0"/>
      <w:divBdr>
        <w:top w:val="none" w:sz="0" w:space="0" w:color="auto"/>
        <w:left w:val="none" w:sz="0" w:space="0" w:color="auto"/>
        <w:bottom w:val="none" w:sz="0" w:space="0" w:color="auto"/>
        <w:right w:val="none" w:sz="0" w:space="0" w:color="auto"/>
      </w:divBdr>
    </w:div>
    <w:div w:id="797577186">
      <w:bodyDiv w:val="1"/>
      <w:marLeft w:val="0"/>
      <w:marRight w:val="0"/>
      <w:marTop w:val="0"/>
      <w:marBottom w:val="0"/>
      <w:divBdr>
        <w:top w:val="none" w:sz="0" w:space="0" w:color="auto"/>
        <w:left w:val="none" w:sz="0" w:space="0" w:color="auto"/>
        <w:bottom w:val="none" w:sz="0" w:space="0" w:color="auto"/>
        <w:right w:val="none" w:sz="0" w:space="0" w:color="auto"/>
      </w:divBdr>
    </w:div>
    <w:div w:id="797726687">
      <w:bodyDiv w:val="1"/>
      <w:marLeft w:val="0"/>
      <w:marRight w:val="0"/>
      <w:marTop w:val="0"/>
      <w:marBottom w:val="0"/>
      <w:divBdr>
        <w:top w:val="none" w:sz="0" w:space="0" w:color="auto"/>
        <w:left w:val="none" w:sz="0" w:space="0" w:color="auto"/>
        <w:bottom w:val="none" w:sz="0" w:space="0" w:color="auto"/>
        <w:right w:val="none" w:sz="0" w:space="0" w:color="auto"/>
      </w:divBdr>
    </w:div>
    <w:div w:id="797913432">
      <w:bodyDiv w:val="1"/>
      <w:marLeft w:val="0"/>
      <w:marRight w:val="0"/>
      <w:marTop w:val="0"/>
      <w:marBottom w:val="0"/>
      <w:divBdr>
        <w:top w:val="none" w:sz="0" w:space="0" w:color="auto"/>
        <w:left w:val="none" w:sz="0" w:space="0" w:color="auto"/>
        <w:bottom w:val="none" w:sz="0" w:space="0" w:color="auto"/>
        <w:right w:val="none" w:sz="0" w:space="0" w:color="auto"/>
      </w:divBdr>
    </w:div>
    <w:div w:id="798298470">
      <w:bodyDiv w:val="1"/>
      <w:marLeft w:val="0"/>
      <w:marRight w:val="0"/>
      <w:marTop w:val="0"/>
      <w:marBottom w:val="0"/>
      <w:divBdr>
        <w:top w:val="none" w:sz="0" w:space="0" w:color="auto"/>
        <w:left w:val="none" w:sz="0" w:space="0" w:color="auto"/>
        <w:bottom w:val="none" w:sz="0" w:space="0" w:color="auto"/>
        <w:right w:val="none" w:sz="0" w:space="0" w:color="auto"/>
      </w:divBdr>
    </w:div>
    <w:div w:id="798378961">
      <w:bodyDiv w:val="1"/>
      <w:marLeft w:val="0"/>
      <w:marRight w:val="0"/>
      <w:marTop w:val="0"/>
      <w:marBottom w:val="0"/>
      <w:divBdr>
        <w:top w:val="none" w:sz="0" w:space="0" w:color="auto"/>
        <w:left w:val="none" w:sz="0" w:space="0" w:color="auto"/>
        <w:bottom w:val="none" w:sz="0" w:space="0" w:color="auto"/>
        <w:right w:val="none" w:sz="0" w:space="0" w:color="auto"/>
      </w:divBdr>
    </w:div>
    <w:div w:id="798453322">
      <w:bodyDiv w:val="1"/>
      <w:marLeft w:val="0"/>
      <w:marRight w:val="0"/>
      <w:marTop w:val="0"/>
      <w:marBottom w:val="0"/>
      <w:divBdr>
        <w:top w:val="none" w:sz="0" w:space="0" w:color="auto"/>
        <w:left w:val="none" w:sz="0" w:space="0" w:color="auto"/>
        <w:bottom w:val="none" w:sz="0" w:space="0" w:color="auto"/>
        <w:right w:val="none" w:sz="0" w:space="0" w:color="auto"/>
      </w:divBdr>
    </w:div>
    <w:div w:id="798691264">
      <w:bodyDiv w:val="1"/>
      <w:marLeft w:val="0"/>
      <w:marRight w:val="0"/>
      <w:marTop w:val="0"/>
      <w:marBottom w:val="0"/>
      <w:divBdr>
        <w:top w:val="none" w:sz="0" w:space="0" w:color="auto"/>
        <w:left w:val="none" w:sz="0" w:space="0" w:color="auto"/>
        <w:bottom w:val="none" w:sz="0" w:space="0" w:color="auto"/>
        <w:right w:val="none" w:sz="0" w:space="0" w:color="auto"/>
      </w:divBdr>
    </w:div>
    <w:div w:id="798693135">
      <w:bodyDiv w:val="1"/>
      <w:marLeft w:val="0"/>
      <w:marRight w:val="0"/>
      <w:marTop w:val="0"/>
      <w:marBottom w:val="0"/>
      <w:divBdr>
        <w:top w:val="none" w:sz="0" w:space="0" w:color="auto"/>
        <w:left w:val="none" w:sz="0" w:space="0" w:color="auto"/>
        <w:bottom w:val="none" w:sz="0" w:space="0" w:color="auto"/>
        <w:right w:val="none" w:sz="0" w:space="0" w:color="auto"/>
      </w:divBdr>
    </w:div>
    <w:div w:id="798841148">
      <w:bodyDiv w:val="1"/>
      <w:marLeft w:val="0"/>
      <w:marRight w:val="0"/>
      <w:marTop w:val="0"/>
      <w:marBottom w:val="0"/>
      <w:divBdr>
        <w:top w:val="none" w:sz="0" w:space="0" w:color="auto"/>
        <w:left w:val="none" w:sz="0" w:space="0" w:color="auto"/>
        <w:bottom w:val="none" w:sz="0" w:space="0" w:color="auto"/>
        <w:right w:val="none" w:sz="0" w:space="0" w:color="auto"/>
      </w:divBdr>
    </w:div>
    <w:div w:id="798844075">
      <w:bodyDiv w:val="1"/>
      <w:marLeft w:val="0"/>
      <w:marRight w:val="0"/>
      <w:marTop w:val="0"/>
      <w:marBottom w:val="0"/>
      <w:divBdr>
        <w:top w:val="none" w:sz="0" w:space="0" w:color="auto"/>
        <w:left w:val="none" w:sz="0" w:space="0" w:color="auto"/>
        <w:bottom w:val="none" w:sz="0" w:space="0" w:color="auto"/>
        <w:right w:val="none" w:sz="0" w:space="0" w:color="auto"/>
      </w:divBdr>
    </w:div>
    <w:div w:id="799347794">
      <w:bodyDiv w:val="1"/>
      <w:marLeft w:val="0"/>
      <w:marRight w:val="0"/>
      <w:marTop w:val="0"/>
      <w:marBottom w:val="0"/>
      <w:divBdr>
        <w:top w:val="none" w:sz="0" w:space="0" w:color="auto"/>
        <w:left w:val="none" w:sz="0" w:space="0" w:color="auto"/>
        <w:bottom w:val="none" w:sz="0" w:space="0" w:color="auto"/>
        <w:right w:val="none" w:sz="0" w:space="0" w:color="auto"/>
      </w:divBdr>
    </w:div>
    <w:div w:id="799613194">
      <w:bodyDiv w:val="1"/>
      <w:marLeft w:val="0"/>
      <w:marRight w:val="0"/>
      <w:marTop w:val="0"/>
      <w:marBottom w:val="0"/>
      <w:divBdr>
        <w:top w:val="none" w:sz="0" w:space="0" w:color="auto"/>
        <w:left w:val="none" w:sz="0" w:space="0" w:color="auto"/>
        <w:bottom w:val="none" w:sz="0" w:space="0" w:color="auto"/>
        <w:right w:val="none" w:sz="0" w:space="0" w:color="auto"/>
      </w:divBdr>
    </w:div>
    <w:div w:id="799614471">
      <w:bodyDiv w:val="1"/>
      <w:marLeft w:val="0"/>
      <w:marRight w:val="0"/>
      <w:marTop w:val="0"/>
      <w:marBottom w:val="0"/>
      <w:divBdr>
        <w:top w:val="none" w:sz="0" w:space="0" w:color="auto"/>
        <w:left w:val="none" w:sz="0" w:space="0" w:color="auto"/>
        <w:bottom w:val="none" w:sz="0" w:space="0" w:color="auto"/>
        <w:right w:val="none" w:sz="0" w:space="0" w:color="auto"/>
      </w:divBdr>
    </w:div>
    <w:div w:id="799882826">
      <w:bodyDiv w:val="1"/>
      <w:marLeft w:val="0"/>
      <w:marRight w:val="0"/>
      <w:marTop w:val="0"/>
      <w:marBottom w:val="0"/>
      <w:divBdr>
        <w:top w:val="none" w:sz="0" w:space="0" w:color="auto"/>
        <w:left w:val="none" w:sz="0" w:space="0" w:color="auto"/>
        <w:bottom w:val="none" w:sz="0" w:space="0" w:color="auto"/>
        <w:right w:val="none" w:sz="0" w:space="0" w:color="auto"/>
      </w:divBdr>
    </w:div>
    <w:div w:id="800072381">
      <w:bodyDiv w:val="1"/>
      <w:marLeft w:val="0"/>
      <w:marRight w:val="0"/>
      <w:marTop w:val="0"/>
      <w:marBottom w:val="0"/>
      <w:divBdr>
        <w:top w:val="none" w:sz="0" w:space="0" w:color="auto"/>
        <w:left w:val="none" w:sz="0" w:space="0" w:color="auto"/>
        <w:bottom w:val="none" w:sz="0" w:space="0" w:color="auto"/>
        <w:right w:val="none" w:sz="0" w:space="0" w:color="auto"/>
      </w:divBdr>
    </w:div>
    <w:div w:id="800151821">
      <w:bodyDiv w:val="1"/>
      <w:marLeft w:val="0"/>
      <w:marRight w:val="0"/>
      <w:marTop w:val="0"/>
      <w:marBottom w:val="0"/>
      <w:divBdr>
        <w:top w:val="none" w:sz="0" w:space="0" w:color="auto"/>
        <w:left w:val="none" w:sz="0" w:space="0" w:color="auto"/>
        <w:bottom w:val="none" w:sz="0" w:space="0" w:color="auto"/>
        <w:right w:val="none" w:sz="0" w:space="0" w:color="auto"/>
      </w:divBdr>
    </w:div>
    <w:div w:id="800271564">
      <w:bodyDiv w:val="1"/>
      <w:marLeft w:val="0"/>
      <w:marRight w:val="0"/>
      <w:marTop w:val="0"/>
      <w:marBottom w:val="0"/>
      <w:divBdr>
        <w:top w:val="none" w:sz="0" w:space="0" w:color="auto"/>
        <w:left w:val="none" w:sz="0" w:space="0" w:color="auto"/>
        <w:bottom w:val="none" w:sz="0" w:space="0" w:color="auto"/>
        <w:right w:val="none" w:sz="0" w:space="0" w:color="auto"/>
      </w:divBdr>
    </w:div>
    <w:div w:id="800808039">
      <w:bodyDiv w:val="1"/>
      <w:marLeft w:val="0"/>
      <w:marRight w:val="0"/>
      <w:marTop w:val="0"/>
      <w:marBottom w:val="0"/>
      <w:divBdr>
        <w:top w:val="none" w:sz="0" w:space="0" w:color="auto"/>
        <w:left w:val="none" w:sz="0" w:space="0" w:color="auto"/>
        <w:bottom w:val="none" w:sz="0" w:space="0" w:color="auto"/>
        <w:right w:val="none" w:sz="0" w:space="0" w:color="auto"/>
      </w:divBdr>
    </w:div>
    <w:div w:id="800878572">
      <w:bodyDiv w:val="1"/>
      <w:marLeft w:val="0"/>
      <w:marRight w:val="0"/>
      <w:marTop w:val="0"/>
      <w:marBottom w:val="0"/>
      <w:divBdr>
        <w:top w:val="none" w:sz="0" w:space="0" w:color="auto"/>
        <w:left w:val="none" w:sz="0" w:space="0" w:color="auto"/>
        <w:bottom w:val="none" w:sz="0" w:space="0" w:color="auto"/>
        <w:right w:val="none" w:sz="0" w:space="0" w:color="auto"/>
      </w:divBdr>
    </w:div>
    <w:div w:id="801265287">
      <w:bodyDiv w:val="1"/>
      <w:marLeft w:val="0"/>
      <w:marRight w:val="0"/>
      <w:marTop w:val="0"/>
      <w:marBottom w:val="0"/>
      <w:divBdr>
        <w:top w:val="none" w:sz="0" w:space="0" w:color="auto"/>
        <w:left w:val="none" w:sz="0" w:space="0" w:color="auto"/>
        <w:bottom w:val="none" w:sz="0" w:space="0" w:color="auto"/>
        <w:right w:val="none" w:sz="0" w:space="0" w:color="auto"/>
      </w:divBdr>
    </w:div>
    <w:div w:id="801658056">
      <w:bodyDiv w:val="1"/>
      <w:marLeft w:val="0"/>
      <w:marRight w:val="0"/>
      <w:marTop w:val="0"/>
      <w:marBottom w:val="0"/>
      <w:divBdr>
        <w:top w:val="none" w:sz="0" w:space="0" w:color="auto"/>
        <w:left w:val="none" w:sz="0" w:space="0" w:color="auto"/>
        <w:bottom w:val="none" w:sz="0" w:space="0" w:color="auto"/>
        <w:right w:val="none" w:sz="0" w:space="0" w:color="auto"/>
      </w:divBdr>
    </w:div>
    <w:div w:id="801926120">
      <w:bodyDiv w:val="1"/>
      <w:marLeft w:val="0"/>
      <w:marRight w:val="0"/>
      <w:marTop w:val="0"/>
      <w:marBottom w:val="0"/>
      <w:divBdr>
        <w:top w:val="none" w:sz="0" w:space="0" w:color="auto"/>
        <w:left w:val="none" w:sz="0" w:space="0" w:color="auto"/>
        <w:bottom w:val="none" w:sz="0" w:space="0" w:color="auto"/>
        <w:right w:val="none" w:sz="0" w:space="0" w:color="auto"/>
      </w:divBdr>
    </w:div>
    <w:div w:id="802041624">
      <w:bodyDiv w:val="1"/>
      <w:marLeft w:val="0"/>
      <w:marRight w:val="0"/>
      <w:marTop w:val="0"/>
      <w:marBottom w:val="0"/>
      <w:divBdr>
        <w:top w:val="none" w:sz="0" w:space="0" w:color="auto"/>
        <w:left w:val="none" w:sz="0" w:space="0" w:color="auto"/>
        <w:bottom w:val="none" w:sz="0" w:space="0" w:color="auto"/>
        <w:right w:val="none" w:sz="0" w:space="0" w:color="auto"/>
      </w:divBdr>
    </w:div>
    <w:div w:id="802043005">
      <w:bodyDiv w:val="1"/>
      <w:marLeft w:val="0"/>
      <w:marRight w:val="0"/>
      <w:marTop w:val="0"/>
      <w:marBottom w:val="0"/>
      <w:divBdr>
        <w:top w:val="none" w:sz="0" w:space="0" w:color="auto"/>
        <w:left w:val="none" w:sz="0" w:space="0" w:color="auto"/>
        <w:bottom w:val="none" w:sz="0" w:space="0" w:color="auto"/>
        <w:right w:val="none" w:sz="0" w:space="0" w:color="auto"/>
      </w:divBdr>
    </w:div>
    <w:div w:id="802112795">
      <w:bodyDiv w:val="1"/>
      <w:marLeft w:val="0"/>
      <w:marRight w:val="0"/>
      <w:marTop w:val="0"/>
      <w:marBottom w:val="0"/>
      <w:divBdr>
        <w:top w:val="none" w:sz="0" w:space="0" w:color="auto"/>
        <w:left w:val="none" w:sz="0" w:space="0" w:color="auto"/>
        <w:bottom w:val="none" w:sz="0" w:space="0" w:color="auto"/>
        <w:right w:val="none" w:sz="0" w:space="0" w:color="auto"/>
      </w:divBdr>
    </w:div>
    <w:div w:id="802187653">
      <w:bodyDiv w:val="1"/>
      <w:marLeft w:val="0"/>
      <w:marRight w:val="0"/>
      <w:marTop w:val="0"/>
      <w:marBottom w:val="0"/>
      <w:divBdr>
        <w:top w:val="none" w:sz="0" w:space="0" w:color="auto"/>
        <w:left w:val="none" w:sz="0" w:space="0" w:color="auto"/>
        <w:bottom w:val="none" w:sz="0" w:space="0" w:color="auto"/>
        <w:right w:val="none" w:sz="0" w:space="0" w:color="auto"/>
      </w:divBdr>
    </w:div>
    <w:div w:id="802188116">
      <w:bodyDiv w:val="1"/>
      <w:marLeft w:val="0"/>
      <w:marRight w:val="0"/>
      <w:marTop w:val="0"/>
      <w:marBottom w:val="0"/>
      <w:divBdr>
        <w:top w:val="none" w:sz="0" w:space="0" w:color="auto"/>
        <w:left w:val="none" w:sz="0" w:space="0" w:color="auto"/>
        <w:bottom w:val="none" w:sz="0" w:space="0" w:color="auto"/>
        <w:right w:val="none" w:sz="0" w:space="0" w:color="auto"/>
      </w:divBdr>
    </w:div>
    <w:div w:id="802230074">
      <w:bodyDiv w:val="1"/>
      <w:marLeft w:val="0"/>
      <w:marRight w:val="0"/>
      <w:marTop w:val="0"/>
      <w:marBottom w:val="0"/>
      <w:divBdr>
        <w:top w:val="none" w:sz="0" w:space="0" w:color="auto"/>
        <w:left w:val="none" w:sz="0" w:space="0" w:color="auto"/>
        <w:bottom w:val="none" w:sz="0" w:space="0" w:color="auto"/>
        <w:right w:val="none" w:sz="0" w:space="0" w:color="auto"/>
      </w:divBdr>
    </w:div>
    <w:div w:id="802507112">
      <w:bodyDiv w:val="1"/>
      <w:marLeft w:val="0"/>
      <w:marRight w:val="0"/>
      <w:marTop w:val="0"/>
      <w:marBottom w:val="0"/>
      <w:divBdr>
        <w:top w:val="none" w:sz="0" w:space="0" w:color="auto"/>
        <w:left w:val="none" w:sz="0" w:space="0" w:color="auto"/>
        <w:bottom w:val="none" w:sz="0" w:space="0" w:color="auto"/>
        <w:right w:val="none" w:sz="0" w:space="0" w:color="auto"/>
      </w:divBdr>
    </w:div>
    <w:div w:id="802889652">
      <w:bodyDiv w:val="1"/>
      <w:marLeft w:val="0"/>
      <w:marRight w:val="0"/>
      <w:marTop w:val="0"/>
      <w:marBottom w:val="0"/>
      <w:divBdr>
        <w:top w:val="none" w:sz="0" w:space="0" w:color="auto"/>
        <w:left w:val="none" w:sz="0" w:space="0" w:color="auto"/>
        <w:bottom w:val="none" w:sz="0" w:space="0" w:color="auto"/>
        <w:right w:val="none" w:sz="0" w:space="0" w:color="auto"/>
      </w:divBdr>
    </w:div>
    <w:div w:id="803045276">
      <w:bodyDiv w:val="1"/>
      <w:marLeft w:val="0"/>
      <w:marRight w:val="0"/>
      <w:marTop w:val="0"/>
      <w:marBottom w:val="0"/>
      <w:divBdr>
        <w:top w:val="none" w:sz="0" w:space="0" w:color="auto"/>
        <w:left w:val="none" w:sz="0" w:space="0" w:color="auto"/>
        <w:bottom w:val="none" w:sz="0" w:space="0" w:color="auto"/>
        <w:right w:val="none" w:sz="0" w:space="0" w:color="auto"/>
      </w:divBdr>
    </w:div>
    <w:div w:id="803154817">
      <w:bodyDiv w:val="1"/>
      <w:marLeft w:val="0"/>
      <w:marRight w:val="0"/>
      <w:marTop w:val="0"/>
      <w:marBottom w:val="0"/>
      <w:divBdr>
        <w:top w:val="none" w:sz="0" w:space="0" w:color="auto"/>
        <w:left w:val="none" w:sz="0" w:space="0" w:color="auto"/>
        <w:bottom w:val="none" w:sz="0" w:space="0" w:color="auto"/>
        <w:right w:val="none" w:sz="0" w:space="0" w:color="auto"/>
      </w:divBdr>
    </w:div>
    <w:div w:id="803621770">
      <w:bodyDiv w:val="1"/>
      <w:marLeft w:val="0"/>
      <w:marRight w:val="0"/>
      <w:marTop w:val="0"/>
      <w:marBottom w:val="0"/>
      <w:divBdr>
        <w:top w:val="none" w:sz="0" w:space="0" w:color="auto"/>
        <w:left w:val="none" w:sz="0" w:space="0" w:color="auto"/>
        <w:bottom w:val="none" w:sz="0" w:space="0" w:color="auto"/>
        <w:right w:val="none" w:sz="0" w:space="0" w:color="auto"/>
      </w:divBdr>
    </w:div>
    <w:div w:id="803624502">
      <w:bodyDiv w:val="1"/>
      <w:marLeft w:val="0"/>
      <w:marRight w:val="0"/>
      <w:marTop w:val="0"/>
      <w:marBottom w:val="0"/>
      <w:divBdr>
        <w:top w:val="none" w:sz="0" w:space="0" w:color="auto"/>
        <w:left w:val="none" w:sz="0" w:space="0" w:color="auto"/>
        <w:bottom w:val="none" w:sz="0" w:space="0" w:color="auto"/>
        <w:right w:val="none" w:sz="0" w:space="0" w:color="auto"/>
      </w:divBdr>
    </w:div>
    <w:div w:id="804469891">
      <w:bodyDiv w:val="1"/>
      <w:marLeft w:val="0"/>
      <w:marRight w:val="0"/>
      <w:marTop w:val="0"/>
      <w:marBottom w:val="0"/>
      <w:divBdr>
        <w:top w:val="none" w:sz="0" w:space="0" w:color="auto"/>
        <w:left w:val="none" w:sz="0" w:space="0" w:color="auto"/>
        <w:bottom w:val="none" w:sz="0" w:space="0" w:color="auto"/>
        <w:right w:val="none" w:sz="0" w:space="0" w:color="auto"/>
      </w:divBdr>
    </w:div>
    <w:div w:id="804811932">
      <w:bodyDiv w:val="1"/>
      <w:marLeft w:val="0"/>
      <w:marRight w:val="0"/>
      <w:marTop w:val="0"/>
      <w:marBottom w:val="0"/>
      <w:divBdr>
        <w:top w:val="none" w:sz="0" w:space="0" w:color="auto"/>
        <w:left w:val="none" w:sz="0" w:space="0" w:color="auto"/>
        <w:bottom w:val="none" w:sz="0" w:space="0" w:color="auto"/>
        <w:right w:val="none" w:sz="0" w:space="0" w:color="auto"/>
      </w:divBdr>
    </w:div>
    <w:div w:id="804860004">
      <w:bodyDiv w:val="1"/>
      <w:marLeft w:val="0"/>
      <w:marRight w:val="0"/>
      <w:marTop w:val="0"/>
      <w:marBottom w:val="0"/>
      <w:divBdr>
        <w:top w:val="none" w:sz="0" w:space="0" w:color="auto"/>
        <w:left w:val="none" w:sz="0" w:space="0" w:color="auto"/>
        <w:bottom w:val="none" w:sz="0" w:space="0" w:color="auto"/>
        <w:right w:val="none" w:sz="0" w:space="0" w:color="auto"/>
      </w:divBdr>
    </w:div>
    <w:div w:id="805001755">
      <w:bodyDiv w:val="1"/>
      <w:marLeft w:val="0"/>
      <w:marRight w:val="0"/>
      <w:marTop w:val="0"/>
      <w:marBottom w:val="0"/>
      <w:divBdr>
        <w:top w:val="none" w:sz="0" w:space="0" w:color="auto"/>
        <w:left w:val="none" w:sz="0" w:space="0" w:color="auto"/>
        <w:bottom w:val="none" w:sz="0" w:space="0" w:color="auto"/>
        <w:right w:val="none" w:sz="0" w:space="0" w:color="auto"/>
      </w:divBdr>
    </w:div>
    <w:div w:id="805120244">
      <w:bodyDiv w:val="1"/>
      <w:marLeft w:val="0"/>
      <w:marRight w:val="0"/>
      <w:marTop w:val="0"/>
      <w:marBottom w:val="0"/>
      <w:divBdr>
        <w:top w:val="none" w:sz="0" w:space="0" w:color="auto"/>
        <w:left w:val="none" w:sz="0" w:space="0" w:color="auto"/>
        <w:bottom w:val="none" w:sz="0" w:space="0" w:color="auto"/>
        <w:right w:val="none" w:sz="0" w:space="0" w:color="auto"/>
      </w:divBdr>
    </w:div>
    <w:div w:id="805126534">
      <w:bodyDiv w:val="1"/>
      <w:marLeft w:val="0"/>
      <w:marRight w:val="0"/>
      <w:marTop w:val="0"/>
      <w:marBottom w:val="0"/>
      <w:divBdr>
        <w:top w:val="none" w:sz="0" w:space="0" w:color="auto"/>
        <w:left w:val="none" w:sz="0" w:space="0" w:color="auto"/>
        <w:bottom w:val="none" w:sz="0" w:space="0" w:color="auto"/>
        <w:right w:val="none" w:sz="0" w:space="0" w:color="auto"/>
      </w:divBdr>
    </w:div>
    <w:div w:id="805200893">
      <w:bodyDiv w:val="1"/>
      <w:marLeft w:val="0"/>
      <w:marRight w:val="0"/>
      <w:marTop w:val="0"/>
      <w:marBottom w:val="0"/>
      <w:divBdr>
        <w:top w:val="none" w:sz="0" w:space="0" w:color="auto"/>
        <w:left w:val="none" w:sz="0" w:space="0" w:color="auto"/>
        <w:bottom w:val="none" w:sz="0" w:space="0" w:color="auto"/>
        <w:right w:val="none" w:sz="0" w:space="0" w:color="auto"/>
      </w:divBdr>
    </w:div>
    <w:div w:id="805321788">
      <w:bodyDiv w:val="1"/>
      <w:marLeft w:val="0"/>
      <w:marRight w:val="0"/>
      <w:marTop w:val="0"/>
      <w:marBottom w:val="0"/>
      <w:divBdr>
        <w:top w:val="none" w:sz="0" w:space="0" w:color="auto"/>
        <w:left w:val="none" w:sz="0" w:space="0" w:color="auto"/>
        <w:bottom w:val="none" w:sz="0" w:space="0" w:color="auto"/>
        <w:right w:val="none" w:sz="0" w:space="0" w:color="auto"/>
      </w:divBdr>
    </w:div>
    <w:div w:id="805391023">
      <w:bodyDiv w:val="1"/>
      <w:marLeft w:val="0"/>
      <w:marRight w:val="0"/>
      <w:marTop w:val="0"/>
      <w:marBottom w:val="0"/>
      <w:divBdr>
        <w:top w:val="none" w:sz="0" w:space="0" w:color="auto"/>
        <w:left w:val="none" w:sz="0" w:space="0" w:color="auto"/>
        <w:bottom w:val="none" w:sz="0" w:space="0" w:color="auto"/>
        <w:right w:val="none" w:sz="0" w:space="0" w:color="auto"/>
      </w:divBdr>
    </w:div>
    <w:div w:id="805663269">
      <w:bodyDiv w:val="1"/>
      <w:marLeft w:val="0"/>
      <w:marRight w:val="0"/>
      <w:marTop w:val="0"/>
      <w:marBottom w:val="0"/>
      <w:divBdr>
        <w:top w:val="none" w:sz="0" w:space="0" w:color="auto"/>
        <w:left w:val="none" w:sz="0" w:space="0" w:color="auto"/>
        <w:bottom w:val="none" w:sz="0" w:space="0" w:color="auto"/>
        <w:right w:val="none" w:sz="0" w:space="0" w:color="auto"/>
      </w:divBdr>
    </w:div>
    <w:div w:id="805974453">
      <w:bodyDiv w:val="1"/>
      <w:marLeft w:val="0"/>
      <w:marRight w:val="0"/>
      <w:marTop w:val="0"/>
      <w:marBottom w:val="0"/>
      <w:divBdr>
        <w:top w:val="none" w:sz="0" w:space="0" w:color="auto"/>
        <w:left w:val="none" w:sz="0" w:space="0" w:color="auto"/>
        <w:bottom w:val="none" w:sz="0" w:space="0" w:color="auto"/>
        <w:right w:val="none" w:sz="0" w:space="0" w:color="auto"/>
      </w:divBdr>
    </w:div>
    <w:div w:id="806047744">
      <w:bodyDiv w:val="1"/>
      <w:marLeft w:val="0"/>
      <w:marRight w:val="0"/>
      <w:marTop w:val="0"/>
      <w:marBottom w:val="0"/>
      <w:divBdr>
        <w:top w:val="none" w:sz="0" w:space="0" w:color="auto"/>
        <w:left w:val="none" w:sz="0" w:space="0" w:color="auto"/>
        <w:bottom w:val="none" w:sz="0" w:space="0" w:color="auto"/>
        <w:right w:val="none" w:sz="0" w:space="0" w:color="auto"/>
      </w:divBdr>
    </w:div>
    <w:div w:id="806439832">
      <w:bodyDiv w:val="1"/>
      <w:marLeft w:val="0"/>
      <w:marRight w:val="0"/>
      <w:marTop w:val="0"/>
      <w:marBottom w:val="0"/>
      <w:divBdr>
        <w:top w:val="none" w:sz="0" w:space="0" w:color="auto"/>
        <w:left w:val="none" w:sz="0" w:space="0" w:color="auto"/>
        <w:bottom w:val="none" w:sz="0" w:space="0" w:color="auto"/>
        <w:right w:val="none" w:sz="0" w:space="0" w:color="auto"/>
      </w:divBdr>
    </w:div>
    <w:div w:id="806510603">
      <w:bodyDiv w:val="1"/>
      <w:marLeft w:val="0"/>
      <w:marRight w:val="0"/>
      <w:marTop w:val="0"/>
      <w:marBottom w:val="0"/>
      <w:divBdr>
        <w:top w:val="none" w:sz="0" w:space="0" w:color="auto"/>
        <w:left w:val="none" w:sz="0" w:space="0" w:color="auto"/>
        <w:bottom w:val="none" w:sz="0" w:space="0" w:color="auto"/>
        <w:right w:val="none" w:sz="0" w:space="0" w:color="auto"/>
      </w:divBdr>
    </w:div>
    <w:div w:id="807288190">
      <w:bodyDiv w:val="1"/>
      <w:marLeft w:val="0"/>
      <w:marRight w:val="0"/>
      <w:marTop w:val="0"/>
      <w:marBottom w:val="0"/>
      <w:divBdr>
        <w:top w:val="none" w:sz="0" w:space="0" w:color="auto"/>
        <w:left w:val="none" w:sz="0" w:space="0" w:color="auto"/>
        <w:bottom w:val="none" w:sz="0" w:space="0" w:color="auto"/>
        <w:right w:val="none" w:sz="0" w:space="0" w:color="auto"/>
      </w:divBdr>
    </w:div>
    <w:div w:id="807356634">
      <w:bodyDiv w:val="1"/>
      <w:marLeft w:val="0"/>
      <w:marRight w:val="0"/>
      <w:marTop w:val="0"/>
      <w:marBottom w:val="0"/>
      <w:divBdr>
        <w:top w:val="none" w:sz="0" w:space="0" w:color="auto"/>
        <w:left w:val="none" w:sz="0" w:space="0" w:color="auto"/>
        <w:bottom w:val="none" w:sz="0" w:space="0" w:color="auto"/>
        <w:right w:val="none" w:sz="0" w:space="0" w:color="auto"/>
      </w:divBdr>
    </w:div>
    <w:div w:id="807430629">
      <w:bodyDiv w:val="1"/>
      <w:marLeft w:val="0"/>
      <w:marRight w:val="0"/>
      <w:marTop w:val="0"/>
      <w:marBottom w:val="0"/>
      <w:divBdr>
        <w:top w:val="none" w:sz="0" w:space="0" w:color="auto"/>
        <w:left w:val="none" w:sz="0" w:space="0" w:color="auto"/>
        <w:bottom w:val="none" w:sz="0" w:space="0" w:color="auto"/>
        <w:right w:val="none" w:sz="0" w:space="0" w:color="auto"/>
      </w:divBdr>
    </w:div>
    <w:div w:id="807435276">
      <w:bodyDiv w:val="1"/>
      <w:marLeft w:val="0"/>
      <w:marRight w:val="0"/>
      <w:marTop w:val="0"/>
      <w:marBottom w:val="0"/>
      <w:divBdr>
        <w:top w:val="none" w:sz="0" w:space="0" w:color="auto"/>
        <w:left w:val="none" w:sz="0" w:space="0" w:color="auto"/>
        <w:bottom w:val="none" w:sz="0" w:space="0" w:color="auto"/>
        <w:right w:val="none" w:sz="0" w:space="0" w:color="auto"/>
      </w:divBdr>
    </w:div>
    <w:div w:id="807674961">
      <w:bodyDiv w:val="1"/>
      <w:marLeft w:val="0"/>
      <w:marRight w:val="0"/>
      <w:marTop w:val="0"/>
      <w:marBottom w:val="0"/>
      <w:divBdr>
        <w:top w:val="none" w:sz="0" w:space="0" w:color="auto"/>
        <w:left w:val="none" w:sz="0" w:space="0" w:color="auto"/>
        <w:bottom w:val="none" w:sz="0" w:space="0" w:color="auto"/>
        <w:right w:val="none" w:sz="0" w:space="0" w:color="auto"/>
      </w:divBdr>
    </w:div>
    <w:div w:id="807866055">
      <w:bodyDiv w:val="1"/>
      <w:marLeft w:val="0"/>
      <w:marRight w:val="0"/>
      <w:marTop w:val="0"/>
      <w:marBottom w:val="0"/>
      <w:divBdr>
        <w:top w:val="none" w:sz="0" w:space="0" w:color="auto"/>
        <w:left w:val="none" w:sz="0" w:space="0" w:color="auto"/>
        <w:bottom w:val="none" w:sz="0" w:space="0" w:color="auto"/>
        <w:right w:val="none" w:sz="0" w:space="0" w:color="auto"/>
      </w:divBdr>
    </w:div>
    <w:div w:id="807894195">
      <w:bodyDiv w:val="1"/>
      <w:marLeft w:val="0"/>
      <w:marRight w:val="0"/>
      <w:marTop w:val="0"/>
      <w:marBottom w:val="0"/>
      <w:divBdr>
        <w:top w:val="none" w:sz="0" w:space="0" w:color="auto"/>
        <w:left w:val="none" w:sz="0" w:space="0" w:color="auto"/>
        <w:bottom w:val="none" w:sz="0" w:space="0" w:color="auto"/>
        <w:right w:val="none" w:sz="0" w:space="0" w:color="auto"/>
      </w:divBdr>
    </w:div>
    <w:div w:id="808060016">
      <w:bodyDiv w:val="1"/>
      <w:marLeft w:val="0"/>
      <w:marRight w:val="0"/>
      <w:marTop w:val="0"/>
      <w:marBottom w:val="0"/>
      <w:divBdr>
        <w:top w:val="none" w:sz="0" w:space="0" w:color="auto"/>
        <w:left w:val="none" w:sz="0" w:space="0" w:color="auto"/>
        <w:bottom w:val="none" w:sz="0" w:space="0" w:color="auto"/>
        <w:right w:val="none" w:sz="0" w:space="0" w:color="auto"/>
      </w:divBdr>
    </w:div>
    <w:div w:id="808281233">
      <w:bodyDiv w:val="1"/>
      <w:marLeft w:val="0"/>
      <w:marRight w:val="0"/>
      <w:marTop w:val="0"/>
      <w:marBottom w:val="0"/>
      <w:divBdr>
        <w:top w:val="none" w:sz="0" w:space="0" w:color="auto"/>
        <w:left w:val="none" w:sz="0" w:space="0" w:color="auto"/>
        <w:bottom w:val="none" w:sz="0" w:space="0" w:color="auto"/>
        <w:right w:val="none" w:sz="0" w:space="0" w:color="auto"/>
      </w:divBdr>
    </w:div>
    <w:div w:id="808285999">
      <w:bodyDiv w:val="1"/>
      <w:marLeft w:val="0"/>
      <w:marRight w:val="0"/>
      <w:marTop w:val="0"/>
      <w:marBottom w:val="0"/>
      <w:divBdr>
        <w:top w:val="none" w:sz="0" w:space="0" w:color="auto"/>
        <w:left w:val="none" w:sz="0" w:space="0" w:color="auto"/>
        <w:bottom w:val="none" w:sz="0" w:space="0" w:color="auto"/>
        <w:right w:val="none" w:sz="0" w:space="0" w:color="auto"/>
      </w:divBdr>
    </w:div>
    <w:div w:id="808741564">
      <w:bodyDiv w:val="1"/>
      <w:marLeft w:val="0"/>
      <w:marRight w:val="0"/>
      <w:marTop w:val="0"/>
      <w:marBottom w:val="0"/>
      <w:divBdr>
        <w:top w:val="none" w:sz="0" w:space="0" w:color="auto"/>
        <w:left w:val="none" w:sz="0" w:space="0" w:color="auto"/>
        <w:bottom w:val="none" w:sz="0" w:space="0" w:color="auto"/>
        <w:right w:val="none" w:sz="0" w:space="0" w:color="auto"/>
      </w:divBdr>
    </w:div>
    <w:div w:id="809246857">
      <w:bodyDiv w:val="1"/>
      <w:marLeft w:val="0"/>
      <w:marRight w:val="0"/>
      <w:marTop w:val="0"/>
      <w:marBottom w:val="0"/>
      <w:divBdr>
        <w:top w:val="none" w:sz="0" w:space="0" w:color="auto"/>
        <w:left w:val="none" w:sz="0" w:space="0" w:color="auto"/>
        <w:bottom w:val="none" w:sz="0" w:space="0" w:color="auto"/>
        <w:right w:val="none" w:sz="0" w:space="0" w:color="auto"/>
      </w:divBdr>
    </w:div>
    <w:div w:id="809514050">
      <w:bodyDiv w:val="1"/>
      <w:marLeft w:val="0"/>
      <w:marRight w:val="0"/>
      <w:marTop w:val="0"/>
      <w:marBottom w:val="0"/>
      <w:divBdr>
        <w:top w:val="none" w:sz="0" w:space="0" w:color="auto"/>
        <w:left w:val="none" w:sz="0" w:space="0" w:color="auto"/>
        <w:bottom w:val="none" w:sz="0" w:space="0" w:color="auto"/>
        <w:right w:val="none" w:sz="0" w:space="0" w:color="auto"/>
      </w:divBdr>
    </w:div>
    <w:div w:id="809516491">
      <w:bodyDiv w:val="1"/>
      <w:marLeft w:val="0"/>
      <w:marRight w:val="0"/>
      <w:marTop w:val="0"/>
      <w:marBottom w:val="0"/>
      <w:divBdr>
        <w:top w:val="none" w:sz="0" w:space="0" w:color="auto"/>
        <w:left w:val="none" w:sz="0" w:space="0" w:color="auto"/>
        <w:bottom w:val="none" w:sz="0" w:space="0" w:color="auto"/>
        <w:right w:val="none" w:sz="0" w:space="0" w:color="auto"/>
      </w:divBdr>
    </w:div>
    <w:div w:id="809636563">
      <w:bodyDiv w:val="1"/>
      <w:marLeft w:val="0"/>
      <w:marRight w:val="0"/>
      <w:marTop w:val="0"/>
      <w:marBottom w:val="0"/>
      <w:divBdr>
        <w:top w:val="none" w:sz="0" w:space="0" w:color="auto"/>
        <w:left w:val="none" w:sz="0" w:space="0" w:color="auto"/>
        <w:bottom w:val="none" w:sz="0" w:space="0" w:color="auto"/>
        <w:right w:val="none" w:sz="0" w:space="0" w:color="auto"/>
      </w:divBdr>
    </w:div>
    <w:div w:id="809905441">
      <w:bodyDiv w:val="1"/>
      <w:marLeft w:val="0"/>
      <w:marRight w:val="0"/>
      <w:marTop w:val="0"/>
      <w:marBottom w:val="0"/>
      <w:divBdr>
        <w:top w:val="none" w:sz="0" w:space="0" w:color="auto"/>
        <w:left w:val="none" w:sz="0" w:space="0" w:color="auto"/>
        <w:bottom w:val="none" w:sz="0" w:space="0" w:color="auto"/>
        <w:right w:val="none" w:sz="0" w:space="0" w:color="auto"/>
      </w:divBdr>
    </w:div>
    <w:div w:id="809909411">
      <w:bodyDiv w:val="1"/>
      <w:marLeft w:val="0"/>
      <w:marRight w:val="0"/>
      <w:marTop w:val="0"/>
      <w:marBottom w:val="0"/>
      <w:divBdr>
        <w:top w:val="none" w:sz="0" w:space="0" w:color="auto"/>
        <w:left w:val="none" w:sz="0" w:space="0" w:color="auto"/>
        <w:bottom w:val="none" w:sz="0" w:space="0" w:color="auto"/>
        <w:right w:val="none" w:sz="0" w:space="0" w:color="auto"/>
      </w:divBdr>
    </w:div>
    <w:div w:id="810096754">
      <w:bodyDiv w:val="1"/>
      <w:marLeft w:val="0"/>
      <w:marRight w:val="0"/>
      <w:marTop w:val="0"/>
      <w:marBottom w:val="0"/>
      <w:divBdr>
        <w:top w:val="none" w:sz="0" w:space="0" w:color="auto"/>
        <w:left w:val="none" w:sz="0" w:space="0" w:color="auto"/>
        <w:bottom w:val="none" w:sz="0" w:space="0" w:color="auto"/>
        <w:right w:val="none" w:sz="0" w:space="0" w:color="auto"/>
      </w:divBdr>
    </w:div>
    <w:div w:id="810171578">
      <w:bodyDiv w:val="1"/>
      <w:marLeft w:val="0"/>
      <w:marRight w:val="0"/>
      <w:marTop w:val="0"/>
      <w:marBottom w:val="0"/>
      <w:divBdr>
        <w:top w:val="none" w:sz="0" w:space="0" w:color="auto"/>
        <w:left w:val="none" w:sz="0" w:space="0" w:color="auto"/>
        <w:bottom w:val="none" w:sz="0" w:space="0" w:color="auto"/>
        <w:right w:val="none" w:sz="0" w:space="0" w:color="auto"/>
      </w:divBdr>
    </w:div>
    <w:div w:id="810364538">
      <w:bodyDiv w:val="1"/>
      <w:marLeft w:val="0"/>
      <w:marRight w:val="0"/>
      <w:marTop w:val="0"/>
      <w:marBottom w:val="0"/>
      <w:divBdr>
        <w:top w:val="none" w:sz="0" w:space="0" w:color="auto"/>
        <w:left w:val="none" w:sz="0" w:space="0" w:color="auto"/>
        <w:bottom w:val="none" w:sz="0" w:space="0" w:color="auto"/>
        <w:right w:val="none" w:sz="0" w:space="0" w:color="auto"/>
      </w:divBdr>
    </w:div>
    <w:div w:id="810444326">
      <w:bodyDiv w:val="1"/>
      <w:marLeft w:val="0"/>
      <w:marRight w:val="0"/>
      <w:marTop w:val="0"/>
      <w:marBottom w:val="0"/>
      <w:divBdr>
        <w:top w:val="none" w:sz="0" w:space="0" w:color="auto"/>
        <w:left w:val="none" w:sz="0" w:space="0" w:color="auto"/>
        <w:bottom w:val="none" w:sz="0" w:space="0" w:color="auto"/>
        <w:right w:val="none" w:sz="0" w:space="0" w:color="auto"/>
      </w:divBdr>
    </w:div>
    <w:div w:id="810638100">
      <w:bodyDiv w:val="1"/>
      <w:marLeft w:val="0"/>
      <w:marRight w:val="0"/>
      <w:marTop w:val="0"/>
      <w:marBottom w:val="0"/>
      <w:divBdr>
        <w:top w:val="none" w:sz="0" w:space="0" w:color="auto"/>
        <w:left w:val="none" w:sz="0" w:space="0" w:color="auto"/>
        <w:bottom w:val="none" w:sz="0" w:space="0" w:color="auto"/>
        <w:right w:val="none" w:sz="0" w:space="0" w:color="auto"/>
      </w:divBdr>
    </w:div>
    <w:div w:id="810710890">
      <w:bodyDiv w:val="1"/>
      <w:marLeft w:val="0"/>
      <w:marRight w:val="0"/>
      <w:marTop w:val="0"/>
      <w:marBottom w:val="0"/>
      <w:divBdr>
        <w:top w:val="none" w:sz="0" w:space="0" w:color="auto"/>
        <w:left w:val="none" w:sz="0" w:space="0" w:color="auto"/>
        <w:bottom w:val="none" w:sz="0" w:space="0" w:color="auto"/>
        <w:right w:val="none" w:sz="0" w:space="0" w:color="auto"/>
      </w:divBdr>
    </w:div>
    <w:div w:id="811025573">
      <w:bodyDiv w:val="1"/>
      <w:marLeft w:val="0"/>
      <w:marRight w:val="0"/>
      <w:marTop w:val="0"/>
      <w:marBottom w:val="0"/>
      <w:divBdr>
        <w:top w:val="none" w:sz="0" w:space="0" w:color="auto"/>
        <w:left w:val="none" w:sz="0" w:space="0" w:color="auto"/>
        <w:bottom w:val="none" w:sz="0" w:space="0" w:color="auto"/>
        <w:right w:val="none" w:sz="0" w:space="0" w:color="auto"/>
      </w:divBdr>
    </w:div>
    <w:div w:id="811335852">
      <w:bodyDiv w:val="1"/>
      <w:marLeft w:val="0"/>
      <w:marRight w:val="0"/>
      <w:marTop w:val="0"/>
      <w:marBottom w:val="0"/>
      <w:divBdr>
        <w:top w:val="none" w:sz="0" w:space="0" w:color="auto"/>
        <w:left w:val="none" w:sz="0" w:space="0" w:color="auto"/>
        <w:bottom w:val="none" w:sz="0" w:space="0" w:color="auto"/>
        <w:right w:val="none" w:sz="0" w:space="0" w:color="auto"/>
      </w:divBdr>
    </w:div>
    <w:div w:id="811363582">
      <w:bodyDiv w:val="1"/>
      <w:marLeft w:val="0"/>
      <w:marRight w:val="0"/>
      <w:marTop w:val="0"/>
      <w:marBottom w:val="0"/>
      <w:divBdr>
        <w:top w:val="none" w:sz="0" w:space="0" w:color="auto"/>
        <w:left w:val="none" w:sz="0" w:space="0" w:color="auto"/>
        <w:bottom w:val="none" w:sz="0" w:space="0" w:color="auto"/>
        <w:right w:val="none" w:sz="0" w:space="0" w:color="auto"/>
      </w:divBdr>
    </w:div>
    <w:div w:id="811484619">
      <w:bodyDiv w:val="1"/>
      <w:marLeft w:val="0"/>
      <w:marRight w:val="0"/>
      <w:marTop w:val="0"/>
      <w:marBottom w:val="0"/>
      <w:divBdr>
        <w:top w:val="none" w:sz="0" w:space="0" w:color="auto"/>
        <w:left w:val="none" w:sz="0" w:space="0" w:color="auto"/>
        <w:bottom w:val="none" w:sz="0" w:space="0" w:color="auto"/>
        <w:right w:val="none" w:sz="0" w:space="0" w:color="auto"/>
      </w:divBdr>
    </w:div>
    <w:div w:id="811604084">
      <w:bodyDiv w:val="1"/>
      <w:marLeft w:val="0"/>
      <w:marRight w:val="0"/>
      <w:marTop w:val="0"/>
      <w:marBottom w:val="0"/>
      <w:divBdr>
        <w:top w:val="none" w:sz="0" w:space="0" w:color="auto"/>
        <w:left w:val="none" w:sz="0" w:space="0" w:color="auto"/>
        <w:bottom w:val="none" w:sz="0" w:space="0" w:color="auto"/>
        <w:right w:val="none" w:sz="0" w:space="0" w:color="auto"/>
      </w:divBdr>
    </w:div>
    <w:div w:id="811679502">
      <w:bodyDiv w:val="1"/>
      <w:marLeft w:val="0"/>
      <w:marRight w:val="0"/>
      <w:marTop w:val="0"/>
      <w:marBottom w:val="0"/>
      <w:divBdr>
        <w:top w:val="none" w:sz="0" w:space="0" w:color="auto"/>
        <w:left w:val="none" w:sz="0" w:space="0" w:color="auto"/>
        <w:bottom w:val="none" w:sz="0" w:space="0" w:color="auto"/>
        <w:right w:val="none" w:sz="0" w:space="0" w:color="auto"/>
      </w:divBdr>
    </w:div>
    <w:div w:id="811946056">
      <w:bodyDiv w:val="1"/>
      <w:marLeft w:val="0"/>
      <w:marRight w:val="0"/>
      <w:marTop w:val="0"/>
      <w:marBottom w:val="0"/>
      <w:divBdr>
        <w:top w:val="none" w:sz="0" w:space="0" w:color="auto"/>
        <w:left w:val="none" w:sz="0" w:space="0" w:color="auto"/>
        <w:bottom w:val="none" w:sz="0" w:space="0" w:color="auto"/>
        <w:right w:val="none" w:sz="0" w:space="0" w:color="auto"/>
      </w:divBdr>
    </w:div>
    <w:div w:id="811949333">
      <w:bodyDiv w:val="1"/>
      <w:marLeft w:val="0"/>
      <w:marRight w:val="0"/>
      <w:marTop w:val="0"/>
      <w:marBottom w:val="0"/>
      <w:divBdr>
        <w:top w:val="none" w:sz="0" w:space="0" w:color="auto"/>
        <w:left w:val="none" w:sz="0" w:space="0" w:color="auto"/>
        <w:bottom w:val="none" w:sz="0" w:space="0" w:color="auto"/>
        <w:right w:val="none" w:sz="0" w:space="0" w:color="auto"/>
      </w:divBdr>
    </w:div>
    <w:div w:id="812019305">
      <w:bodyDiv w:val="1"/>
      <w:marLeft w:val="0"/>
      <w:marRight w:val="0"/>
      <w:marTop w:val="0"/>
      <w:marBottom w:val="0"/>
      <w:divBdr>
        <w:top w:val="none" w:sz="0" w:space="0" w:color="auto"/>
        <w:left w:val="none" w:sz="0" w:space="0" w:color="auto"/>
        <w:bottom w:val="none" w:sz="0" w:space="0" w:color="auto"/>
        <w:right w:val="none" w:sz="0" w:space="0" w:color="auto"/>
      </w:divBdr>
    </w:div>
    <w:div w:id="812209736">
      <w:bodyDiv w:val="1"/>
      <w:marLeft w:val="0"/>
      <w:marRight w:val="0"/>
      <w:marTop w:val="0"/>
      <w:marBottom w:val="0"/>
      <w:divBdr>
        <w:top w:val="none" w:sz="0" w:space="0" w:color="auto"/>
        <w:left w:val="none" w:sz="0" w:space="0" w:color="auto"/>
        <w:bottom w:val="none" w:sz="0" w:space="0" w:color="auto"/>
        <w:right w:val="none" w:sz="0" w:space="0" w:color="auto"/>
      </w:divBdr>
    </w:div>
    <w:div w:id="812410625">
      <w:bodyDiv w:val="1"/>
      <w:marLeft w:val="0"/>
      <w:marRight w:val="0"/>
      <w:marTop w:val="0"/>
      <w:marBottom w:val="0"/>
      <w:divBdr>
        <w:top w:val="none" w:sz="0" w:space="0" w:color="auto"/>
        <w:left w:val="none" w:sz="0" w:space="0" w:color="auto"/>
        <w:bottom w:val="none" w:sz="0" w:space="0" w:color="auto"/>
        <w:right w:val="none" w:sz="0" w:space="0" w:color="auto"/>
      </w:divBdr>
    </w:div>
    <w:div w:id="812676500">
      <w:bodyDiv w:val="1"/>
      <w:marLeft w:val="0"/>
      <w:marRight w:val="0"/>
      <w:marTop w:val="0"/>
      <w:marBottom w:val="0"/>
      <w:divBdr>
        <w:top w:val="none" w:sz="0" w:space="0" w:color="auto"/>
        <w:left w:val="none" w:sz="0" w:space="0" w:color="auto"/>
        <w:bottom w:val="none" w:sz="0" w:space="0" w:color="auto"/>
        <w:right w:val="none" w:sz="0" w:space="0" w:color="auto"/>
      </w:divBdr>
    </w:div>
    <w:div w:id="812872633">
      <w:bodyDiv w:val="1"/>
      <w:marLeft w:val="0"/>
      <w:marRight w:val="0"/>
      <w:marTop w:val="0"/>
      <w:marBottom w:val="0"/>
      <w:divBdr>
        <w:top w:val="none" w:sz="0" w:space="0" w:color="auto"/>
        <w:left w:val="none" w:sz="0" w:space="0" w:color="auto"/>
        <w:bottom w:val="none" w:sz="0" w:space="0" w:color="auto"/>
        <w:right w:val="none" w:sz="0" w:space="0" w:color="auto"/>
      </w:divBdr>
    </w:div>
    <w:div w:id="812986618">
      <w:bodyDiv w:val="1"/>
      <w:marLeft w:val="0"/>
      <w:marRight w:val="0"/>
      <w:marTop w:val="0"/>
      <w:marBottom w:val="0"/>
      <w:divBdr>
        <w:top w:val="none" w:sz="0" w:space="0" w:color="auto"/>
        <w:left w:val="none" w:sz="0" w:space="0" w:color="auto"/>
        <w:bottom w:val="none" w:sz="0" w:space="0" w:color="auto"/>
        <w:right w:val="none" w:sz="0" w:space="0" w:color="auto"/>
      </w:divBdr>
    </w:div>
    <w:div w:id="813107302">
      <w:bodyDiv w:val="1"/>
      <w:marLeft w:val="0"/>
      <w:marRight w:val="0"/>
      <w:marTop w:val="0"/>
      <w:marBottom w:val="0"/>
      <w:divBdr>
        <w:top w:val="none" w:sz="0" w:space="0" w:color="auto"/>
        <w:left w:val="none" w:sz="0" w:space="0" w:color="auto"/>
        <w:bottom w:val="none" w:sz="0" w:space="0" w:color="auto"/>
        <w:right w:val="none" w:sz="0" w:space="0" w:color="auto"/>
      </w:divBdr>
    </w:div>
    <w:div w:id="813110012">
      <w:bodyDiv w:val="1"/>
      <w:marLeft w:val="0"/>
      <w:marRight w:val="0"/>
      <w:marTop w:val="0"/>
      <w:marBottom w:val="0"/>
      <w:divBdr>
        <w:top w:val="none" w:sz="0" w:space="0" w:color="auto"/>
        <w:left w:val="none" w:sz="0" w:space="0" w:color="auto"/>
        <w:bottom w:val="none" w:sz="0" w:space="0" w:color="auto"/>
        <w:right w:val="none" w:sz="0" w:space="0" w:color="auto"/>
      </w:divBdr>
    </w:div>
    <w:div w:id="813181999">
      <w:bodyDiv w:val="1"/>
      <w:marLeft w:val="0"/>
      <w:marRight w:val="0"/>
      <w:marTop w:val="0"/>
      <w:marBottom w:val="0"/>
      <w:divBdr>
        <w:top w:val="none" w:sz="0" w:space="0" w:color="auto"/>
        <w:left w:val="none" w:sz="0" w:space="0" w:color="auto"/>
        <w:bottom w:val="none" w:sz="0" w:space="0" w:color="auto"/>
        <w:right w:val="none" w:sz="0" w:space="0" w:color="auto"/>
      </w:divBdr>
    </w:div>
    <w:div w:id="813835444">
      <w:bodyDiv w:val="1"/>
      <w:marLeft w:val="0"/>
      <w:marRight w:val="0"/>
      <w:marTop w:val="0"/>
      <w:marBottom w:val="0"/>
      <w:divBdr>
        <w:top w:val="none" w:sz="0" w:space="0" w:color="auto"/>
        <w:left w:val="none" w:sz="0" w:space="0" w:color="auto"/>
        <w:bottom w:val="none" w:sz="0" w:space="0" w:color="auto"/>
        <w:right w:val="none" w:sz="0" w:space="0" w:color="auto"/>
      </w:divBdr>
    </w:div>
    <w:div w:id="813908290">
      <w:bodyDiv w:val="1"/>
      <w:marLeft w:val="0"/>
      <w:marRight w:val="0"/>
      <w:marTop w:val="0"/>
      <w:marBottom w:val="0"/>
      <w:divBdr>
        <w:top w:val="none" w:sz="0" w:space="0" w:color="auto"/>
        <w:left w:val="none" w:sz="0" w:space="0" w:color="auto"/>
        <w:bottom w:val="none" w:sz="0" w:space="0" w:color="auto"/>
        <w:right w:val="none" w:sz="0" w:space="0" w:color="auto"/>
      </w:divBdr>
    </w:div>
    <w:div w:id="814181736">
      <w:bodyDiv w:val="1"/>
      <w:marLeft w:val="0"/>
      <w:marRight w:val="0"/>
      <w:marTop w:val="0"/>
      <w:marBottom w:val="0"/>
      <w:divBdr>
        <w:top w:val="none" w:sz="0" w:space="0" w:color="auto"/>
        <w:left w:val="none" w:sz="0" w:space="0" w:color="auto"/>
        <w:bottom w:val="none" w:sz="0" w:space="0" w:color="auto"/>
        <w:right w:val="none" w:sz="0" w:space="0" w:color="auto"/>
      </w:divBdr>
    </w:div>
    <w:div w:id="814221100">
      <w:bodyDiv w:val="1"/>
      <w:marLeft w:val="0"/>
      <w:marRight w:val="0"/>
      <w:marTop w:val="0"/>
      <w:marBottom w:val="0"/>
      <w:divBdr>
        <w:top w:val="none" w:sz="0" w:space="0" w:color="auto"/>
        <w:left w:val="none" w:sz="0" w:space="0" w:color="auto"/>
        <w:bottom w:val="none" w:sz="0" w:space="0" w:color="auto"/>
        <w:right w:val="none" w:sz="0" w:space="0" w:color="auto"/>
      </w:divBdr>
    </w:div>
    <w:div w:id="814416858">
      <w:bodyDiv w:val="1"/>
      <w:marLeft w:val="0"/>
      <w:marRight w:val="0"/>
      <w:marTop w:val="0"/>
      <w:marBottom w:val="0"/>
      <w:divBdr>
        <w:top w:val="none" w:sz="0" w:space="0" w:color="auto"/>
        <w:left w:val="none" w:sz="0" w:space="0" w:color="auto"/>
        <w:bottom w:val="none" w:sz="0" w:space="0" w:color="auto"/>
        <w:right w:val="none" w:sz="0" w:space="0" w:color="auto"/>
      </w:divBdr>
    </w:div>
    <w:div w:id="814757802">
      <w:bodyDiv w:val="1"/>
      <w:marLeft w:val="0"/>
      <w:marRight w:val="0"/>
      <w:marTop w:val="0"/>
      <w:marBottom w:val="0"/>
      <w:divBdr>
        <w:top w:val="none" w:sz="0" w:space="0" w:color="auto"/>
        <w:left w:val="none" w:sz="0" w:space="0" w:color="auto"/>
        <w:bottom w:val="none" w:sz="0" w:space="0" w:color="auto"/>
        <w:right w:val="none" w:sz="0" w:space="0" w:color="auto"/>
      </w:divBdr>
    </w:div>
    <w:div w:id="814878382">
      <w:bodyDiv w:val="1"/>
      <w:marLeft w:val="0"/>
      <w:marRight w:val="0"/>
      <w:marTop w:val="0"/>
      <w:marBottom w:val="0"/>
      <w:divBdr>
        <w:top w:val="none" w:sz="0" w:space="0" w:color="auto"/>
        <w:left w:val="none" w:sz="0" w:space="0" w:color="auto"/>
        <w:bottom w:val="none" w:sz="0" w:space="0" w:color="auto"/>
        <w:right w:val="none" w:sz="0" w:space="0" w:color="auto"/>
      </w:divBdr>
    </w:div>
    <w:div w:id="815144854">
      <w:bodyDiv w:val="1"/>
      <w:marLeft w:val="0"/>
      <w:marRight w:val="0"/>
      <w:marTop w:val="0"/>
      <w:marBottom w:val="0"/>
      <w:divBdr>
        <w:top w:val="none" w:sz="0" w:space="0" w:color="auto"/>
        <w:left w:val="none" w:sz="0" w:space="0" w:color="auto"/>
        <w:bottom w:val="none" w:sz="0" w:space="0" w:color="auto"/>
        <w:right w:val="none" w:sz="0" w:space="0" w:color="auto"/>
      </w:divBdr>
    </w:div>
    <w:div w:id="815145063">
      <w:bodyDiv w:val="1"/>
      <w:marLeft w:val="0"/>
      <w:marRight w:val="0"/>
      <w:marTop w:val="0"/>
      <w:marBottom w:val="0"/>
      <w:divBdr>
        <w:top w:val="none" w:sz="0" w:space="0" w:color="auto"/>
        <w:left w:val="none" w:sz="0" w:space="0" w:color="auto"/>
        <w:bottom w:val="none" w:sz="0" w:space="0" w:color="auto"/>
        <w:right w:val="none" w:sz="0" w:space="0" w:color="auto"/>
      </w:divBdr>
    </w:div>
    <w:div w:id="815562618">
      <w:bodyDiv w:val="1"/>
      <w:marLeft w:val="0"/>
      <w:marRight w:val="0"/>
      <w:marTop w:val="0"/>
      <w:marBottom w:val="0"/>
      <w:divBdr>
        <w:top w:val="none" w:sz="0" w:space="0" w:color="auto"/>
        <w:left w:val="none" w:sz="0" w:space="0" w:color="auto"/>
        <w:bottom w:val="none" w:sz="0" w:space="0" w:color="auto"/>
        <w:right w:val="none" w:sz="0" w:space="0" w:color="auto"/>
      </w:divBdr>
    </w:div>
    <w:div w:id="815729632">
      <w:bodyDiv w:val="1"/>
      <w:marLeft w:val="0"/>
      <w:marRight w:val="0"/>
      <w:marTop w:val="0"/>
      <w:marBottom w:val="0"/>
      <w:divBdr>
        <w:top w:val="none" w:sz="0" w:space="0" w:color="auto"/>
        <w:left w:val="none" w:sz="0" w:space="0" w:color="auto"/>
        <w:bottom w:val="none" w:sz="0" w:space="0" w:color="auto"/>
        <w:right w:val="none" w:sz="0" w:space="0" w:color="auto"/>
      </w:divBdr>
    </w:div>
    <w:div w:id="815873625">
      <w:bodyDiv w:val="1"/>
      <w:marLeft w:val="0"/>
      <w:marRight w:val="0"/>
      <w:marTop w:val="0"/>
      <w:marBottom w:val="0"/>
      <w:divBdr>
        <w:top w:val="none" w:sz="0" w:space="0" w:color="auto"/>
        <w:left w:val="none" w:sz="0" w:space="0" w:color="auto"/>
        <w:bottom w:val="none" w:sz="0" w:space="0" w:color="auto"/>
        <w:right w:val="none" w:sz="0" w:space="0" w:color="auto"/>
      </w:divBdr>
    </w:div>
    <w:div w:id="815877371">
      <w:bodyDiv w:val="1"/>
      <w:marLeft w:val="0"/>
      <w:marRight w:val="0"/>
      <w:marTop w:val="0"/>
      <w:marBottom w:val="0"/>
      <w:divBdr>
        <w:top w:val="none" w:sz="0" w:space="0" w:color="auto"/>
        <w:left w:val="none" w:sz="0" w:space="0" w:color="auto"/>
        <w:bottom w:val="none" w:sz="0" w:space="0" w:color="auto"/>
        <w:right w:val="none" w:sz="0" w:space="0" w:color="auto"/>
      </w:divBdr>
    </w:div>
    <w:div w:id="815878021">
      <w:bodyDiv w:val="1"/>
      <w:marLeft w:val="0"/>
      <w:marRight w:val="0"/>
      <w:marTop w:val="0"/>
      <w:marBottom w:val="0"/>
      <w:divBdr>
        <w:top w:val="none" w:sz="0" w:space="0" w:color="auto"/>
        <w:left w:val="none" w:sz="0" w:space="0" w:color="auto"/>
        <w:bottom w:val="none" w:sz="0" w:space="0" w:color="auto"/>
        <w:right w:val="none" w:sz="0" w:space="0" w:color="auto"/>
      </w:divBdr>
    </w:div>
    <w:div w:id="816186483">
      <w:bodyDiv w:val="1"/>
      <w:marLeft w:val="0"/>
      <w:marRight w:val="0"/>
      <w:marTop w:val="0"/>
      <w:marBottom w:val="0"/>
      <w:divBdr>
        <w:top w:val="none" w:sz="0" w:space="0" w:color="auto"/>
        <w:left w:val="none" w:sz="0" w:space="0" w:color="auto"/>
        <w:bottom w:val="none" w:sz="0" w:space="0" w:color="auto"/>
        <w:right w:val="none" w:sz="0" w:space="0" w:color="auto"/>
      </w:divBdr>
    </w:div>
    <w:div w:id="816455876">
      <w:bodyDiv w:val="1"/>
      <w:marLeft w:val="0"/>
      <w:marRight w:val="0"/>
      <w:marTop w:val="0"/>
      <w:marBottom w:val="0"/>
      <w:divBdr>
        <w:top w:val="none" w:sz="0" w:space="0" w:color="auto"/>
        <w:left w:val="none" w:sz="0" w:space="0" w:color="auto"/>
        <w:bottom w:val="none" w:sz="0" w:space="0" w:color="auto"/>
        <w:right w:val="none" w:sz="0" w:space="0" w:color="auto"/>
      </w:divBdr>
    </w:div>
    <w:div w:id="816456306">
      <w:bodyDiv w:val="1"/>
      <w:marLeft w:val="0"/>
      <w:marRight w:val="0"/>
      <w:marTop w:val="0"/>
      <w:marBottom w:val="0"/>
      <w:divBdr>
        <w:top w:val="none" w:sz="0" w:space="0" w:color="auto"/>
        <w:left w:val="none" w:sz="0" w:space="0" w:color="auto"/>
        <w:bottom w:val="none" w:sz="0" w:space="0" w:color="auto"/>
        <w:right w:val="none" w:sz="0" w:space="0" w:color="auto"/>
      </w:divBdr>
    </w:div>
    <w:div w:id="816532407">
      <w:bodyDiv w:val="1"/>
      <w:marLeft w:val="0"/>
      <w:marRight w:val="0"/>
      <w:marTop w:val="0"/>
      <w:marBottom w:val="0"/>
      <w:divBdr>
        <w:top w:val="none" w:sz="0" w:space="0" w:color="auto"/>
        <w:left w:val="none" w:sz="0" w:space="0" w:color="auto"/>
        <w:bottom w:val="none" w:sz="0" w:space="0" w:color="auto"/>
        <w:right w:val="none" w:sz="0" w:space="0" w:color="auto"/>
      </w:divBdr>
    </w:div>
    <w:div w:id="816650281">
      <w:bodyDiv w:val="1"/>
      <w:marLeft w:val="0"/>
      <w:marRight w:val="0"/>
      <w:marTop w:val="0"/>
      <w:marBottom w:val="0"/>
      <w:divBdr>
        <w:top w:val="none" w:sz="0" w:space="0" w:color="auto"/>
        <w:left w:val="none" w:sz="0" w:space="0" w:color="auto"/>
        <w:bottom w:val="none" w:sz="0" w:space="0" w:color="auto"/>
        <w:right w:val="none" w:sz="0" w:space="0" w:color="auto"/>
      </w:divBdr>
    </w:div>
    <w:div w:id="816724330">
      <w:bodyDiv w:val="1"/>
      <w:marLeft w:val="0"/>
      <w:marRight w:val="0"/>
      <w:marTop w:val="0"/>
      <w:marBottom w:val="0"/>
      <w:divBdr>
        <w:top w:val="none" w:sz="0" w:space="0" w:color="auto"/>
        <w:left w:val="none" w:sz="0" w:space="0" w:color="auto"/>
        <w:bottom w:val="none" w:sz="0" w:space="0" w:color="auto"/>
        <w:right w:val="none" w:sz="0" w:space="0" w:color="auto"/>
      </w:divBdr>
    </w:div>
    <w:div w:id="816727953">
      <w:bodyDiv w:val="1"/>
      <w:marLeft w:val="0"/>
      <w:marRight w:val="0"/>
      <w:marTop w:val="0"/>
      <w:marBottom w:val="0"/>
      <w:divBdr>
        <w:top w:val="none" w:sz="0" w:space="0" w:color="auto"/>
        <w:left w:val="none" w:sz="0" w:space="0" w:color="auto"/>
        <w:bottom w:val="none" w:sz="0" w:space="0" w:color="auto"/>
        <w:right w:val="none" w:sz="0" w:space="0" w:color="auto"/>
      </w:divBdr>
    </w:div>
    <w:div w:id="817573490">
      <w:bodyDiv w:val="1"/>
      <w:marLeft w:val="0"/>
      <w:marRight w:val="0"/>
      <w:marTop w:val="0"/>
      <w:marBottom w:val="0"/>
      <w:divBdr>
        <w:top w:val="none" w:sz="0" w:space="0" w:color="auto"/>
        <w:left w:val="none" w:sz="0" w:space="0" w:color="auto"/>
        <w:bottom w:val="none" w:sz="0" w:space="0" w:color="auto"/>
        <w:right w:val="none" w:sz="0" w:space="0" w:color="auto"/>
      </w:divBdr>
    </w:div>
    <w:div w:id="818040452">
      <w:bodyDiv w:val="1"/>
      <w:marLeft w:val="0"/>
      <w:marRight w:val="0"/>
      <w:marTop w:val="0"/>
      <w:marBottom w:val="0"/>
      <w:divBdr>
        <w:top w:val="none" w:sz="0" w:space="0" w:color="auto"/>
        <w:left w:val="none" w:sz="0" w:space="0" w:color="auto"/>
        <w:bottom w:val="none" w:sz="0" w:space="0" w:color="auto"/>
        <w:right w:val="none" w:sz="0" w:space="0" w:color="auto"/>
      </w:divBdr>
    </w:div>
    <w:div w:id="818154531">
      <w:bodyDiv w:val="1"/>
      <w:marLeft w:val="0"/>
      <w:marRight w:val="0"/>
      <w:marTop w:val="0"/>
      <w:marBottom w:val="0"/>
      <w:divBdr>
        <w:top w:val="none" w:sz="0" w:space="0" w:color="auto"/>
        <w:left w:val="none" w:sz="0" w:space="0" w:color="auto"/>
        <w:bottom w:val="none" w:sz="0" w:space="0" w:color="auto"/>
        <w:right w:val="none" w:sz="0" w:space="0" w:color="auto"/>
      </w:divBdr>
    </w:div>
    <w:div w:id="818227343">
      <w:bodyDiv w:val="1"/>
      <w:marLeft w:val="0"/>
      <w:marRight w:val="0"/>
      <w:marTop w:val="0"/>
      <w:marBottom w:val="0"/>
      <w:divBdr>
        <w:top w:val="none" w:sz="0" w:space="0" w:color="auto"/>
        <w:left w:val="none" w:sz="0" w:space="0" w:color="auto"/>
        <w:bottom w:val="none" w:sz="0" w:space="0" w:color="auto"/>
        <w:right w:val="none" w:sz="0" w:space="0" w:color="auto"/>
      </w:divBdr>
    </w:div>
    <w:div w:id="819075074">
      <w:bodyDiv w:val="1"/>
      <w:marLeft w:val="0"/>
      <w:marRight w:val="0"/>
      <w:marTop w:val="0"/>
      <w:marBottom w:val="0"/>
      <w:divBdr>
        <w:top w:val="none" w:sz="0" w:space="0" w:color="auto"/>
        <w:left w:val="none" w:sz="0" w:space="0" w:color="auto"/>
        <w:bottom w:val="none" w:sz="0" w:space="0" w:color="auto"/>
        <w:right w:val="none" w:sz="0" w:space="0" w:color="auto"/>
      </w:divBdr>
    </w:div>
    <w:div w:id="819075648">
      <w:bodyDiv w:val="1"/>
      <w:marLeft w:val="0"/>
      <w:marRight w:val="0"/>
      <w:marTop w:val="0"/>
      <w:marBottom w:val="0"/>
      <w:divBdr>
        <w:top w:val="none" w:sz="0" w:space="0" w:color="auto"/>
        <w:left w:val="none" w:sz="0" w:space="0" w:color="auto"/>
        <w:bottom w:val="none" w:sz="0" w:space="0" w:color="auto"/>
        <w:right w:val="none" w:sz="0" w:space="0" w:color="auto"/>
      </w:divBdr>
    </w:div>
    <w:div w:id="819231748">
      <w:bodyDiv w:val="1"/>
      <w:marLeft w:val="0"/>
      <w:marRight w:val="0"/>
      <w:marTop w:val="0"/>
      <w:marBottom w:val="0"/>
      <w:divBdr>
        <w:top w:val="none" w:sz="0" w:space="0" w:color="auto"/>
        <w:left w:val="none" w:sz="0" w:space="0" w:color="auto"/>
        <w:bottom w:val="none" w:sz="0" w:space="0" w:color="auto"/>
        <w:right w:val="none" w:sz="0" w:space="0" w:color="auto"/>
      </w:divBdr>
    </w:div>
    <w:div w:id="819267415">
      <w:bodyDiv w:val="1"/>
      <w:marLeft w:val="0"/>
      <w:marRight w:val="0"/>
      <w:marTop w:val="0"/>
      <w:marBottom w:val="0"/>
      <w:divBdr>
        <w:top w:val="none" w:sz="0" w:space="0" w:color="auto"/>
        <w:left w:val="none" w:sz="0" w:space="0" w:color="auto"/>
        <w:bottom w:val="none" w:sz="0" w:space="0" w:color="auto"/>
        <w:right w:val="none" w:sz="0" w:space="0" w:color="auto"/>
      </w:divBdr>
    </w:div>
    <w:div w:id="819425434">
      <w:bodyDiv w:val="1"/>
      <w:marLeft w:val="0"/>
      <w:marRight w:val="0"/>
      <w:marTop w:val="0"/>
      <w:marBottom w:val="0"/>
      <w:divBdr>
        <w:top w:val="none" w:sz="0" w:space="0" w:color="auto"/>
        <w:left w:val="none" w:sz="0" w:space="0" w:color="auto"/>
        <w:bottom w:val="none" w:sz="0" w:space="0" w:color="auto"/>
        <w:right w:val="none" w:sz="0" w:space="0" w:color="auto"/>
      </w:divBdr>
    </w:div>
    <w:div w:id="819928683">
      <w:bodyDiv w:val="1"/>
      <w:marLeft w:val="0"/>
      <w:marRight w:val="0"/>
      <w:marTop w:val="0"/>
      <w:marBottom w:val="0"/>
      <w:divBdr>
        <w:top w:val="none" w:sz="0" w:space="0" w:color="auto"/>
        <w:left w:val="none" w:sz="0" w:space="0" w:color="auto"/>
        <w:bottom w:val="none" w:sz="0" w:space="0" w:color="auto"/>
        <w:right w:val="none" w:sz="0" w:space="0" w:color="auto"/>
      </w:divBdr>
    </w:div>
    <w:div w:id="820001598">
      <w:bodyDiv w:val="1"/>
      <w:marLeft w:val="0"/>
      <w:marRight w:val="0"/>
      <w:marTop w:val="0"/>
      <w:marBottom w:val="0"/>
      <w:divBdr>
        <w:top w:val="none" w:sz="0" w:space="0" w:color="auto"/>
        <w:left w:val="none" w:sz="0" w:space="0" w:color="auto"/>
        <w:bottom w:val="none" w:sz="0" w:space="0" w:color="auto"/>
        <w:right w:val="none" w:sz="0" w:space="0" w:color="auto"/>
      </w:divBdr>
    </w:div>
    <w:div w:id="820192563">
      <w:bodyDiv w:val="1"/>
      <w:marLeft w:val="0"/>
      <w:marRight w:val="0"/>
      <w:marTop w:val="0"/>
      <w:marBottom w:val="0"/>
      <w:divBdr>
        <w:top w:val="none" w:sz="0" w:space="0" w:color="auto"/>
        <w:left w:val="none" w:sz="0" w:space="0" w:color="auto"/>
        <w:bottom w:val="none" w:sz="0" w:space="0" w:color="auto"/>
        <w:right w:val="none" w:sz="0" w:space="0" w:color="auto"/>
      </w:divBdr>
    </w:div>
    <w:div w:id="820192731">
      <w:bodyDiv w:val="1"/>
      <w:marLeft w:val="0"/>
      <w:marRight w:val="0"/>
      <w:marTop w:val="0"/>
      <w:marBottom w:val="0"/>
      <w:divBdr>
        <w:top w:val="none" w:sz="0" w:space="0" w:color="auto"/>
        <w:left w:val="none" w:sz="0" w:space="0" w:color="auto"/>
        <w:bottom w:val="none" w:sz="0" w:space="0" w:color="auto"/>
        <w:right w:val="none" w:sz="0" w:space="0" w:color="auto"/>
      </w:divBdr>
    </w:div>
    <w:div w:id="820271613">
      <w:bodyDiv w:val="1"/>
      <w:marLeft w:val="0"/>
      <w:marRight w:val="0"/>
      <w:marTop w:val="0"/>
      <w:marBottom w:val="0"/>
      <w:divBdr>
        <w:top w:val="none" w:sz="0" w:space="0" w:color="auto"/>
        <w:left w:val="none" w:sz="0" w:space="0" w:color="auto"/>
        <w:bottom w:val="none" w:sz="0" w:space="0" w:color="auto"/>
        <w:right w:val="none" w:sz="0" w:space="0" w:color="auto"/>
      </w:divBdr>
    </w:div>
    <w:div w:id="820393173">
      <w:bodyDiv w:val="1"/>
      <w:marLeft w:val="0"/>
      <w:marRight w:val="0"/>
      <w:marTop w:val="0"/>
      <w:marBottom w:val="0"/>
      <w:divBdr>
        <w:top w:val="none" w:sz="0" w:space="0" w:color="auto"/>
        <w:left w:val="none" w:sz="0" w:space="0" w:color="auto"/>
        <w:bottom w:val="none" w:sz="0" w:space="0" w:color="auto"/>
        <w:right w:val="none" w:sz="0" w:space="0" w:color="auto"/>
      </w:divBdr>
    </w:div>
    <w:div w:id="820460430">
      <w:bodyDiv w:val="1"/>
      <w:marLeft w:val="0"/>
      <w:marRight w:val="0"/>
      <w:marTop w:val="0"/>
      <w:marBottom w:val="0"/>
      <w:divBdr>
        <w:top w:val="none" w:sz="0" w:space="0" w:color="auto"/>
        <w:left w:val="none" w:sz="0" w:space="0" w:color="auto"/>
        <w:bottom w:val="none" w:sz="0" w:space="0" w:color="auto"/>
        <w:right w:val="none" w:sz="0" w:space="0" w:color="auto"/>
      </w:divBdr>
    </w:div>
    <w:div w:id="820584448">
      <w:bodyDiv w:val="1"/>
      <w:marLeft w:val="0"/>
      <w:marRight w:val="0"/>
      <w:marTop w:val="0"/>
      <w:marBottom w:val="0"/>
      <w:divBdr>
        <w:top w:val="none" w:sz="0" w:space="0" w:color="auto"/>
        <w:left w:val="none" w:sz="0" w:space="0" w:color="auto"/>
        <w:bottom w:val="none" w:sz="0" w:space="0" w:color="auto"/>
        <w:right w:val="none" w:sz="0" w:space="0" w:color="auto"/>
      </w:divBdr>
    </w:div>
    <w:div w:id="820654308">
      <w:bodyDiv w:val="1"/>
      <w:marLeft w:val="0"/>
      <w:marRight w:val="0"/>
      <w:marTop w:val="0"/>
      <w:marBottom w:val="0"/>
      <w:divBdr>
        <w:top w:val="none" w:sz="0" w:space="0" w:color="auto"/>
        <w:left w:val="none" w:sz="0" w:space="0" w:color="auto"/>
        <w:bottom w:val="none" w:sz="0" w:space="0" w:color="auto"/>
        <w:right w:val="none" w:sz="0" w:space="0" w:color="auto"/>
      </w:divBdr>
    </w:div>
    <w:div w:id="821392580">
      <w:bodyDiv w:val="1"/>
      <w:marLeft w:val="0"/>
      <w:marRight w:val="0"/>
      <w:marTop w:val="0"/>
      <w:marBottom w:val="0"/>
      <w:divBdr>
        <w:top w:val="none" w:sz="0" w:space="0" w:color="auto"/>
        <w:left w:val="none" w:sz="0" w:space="0" w:color="auto"/>
        <w:bottom w:val="none" w:sz="0" w:space="0" w:color="auto"/>
        <w:right w:val="none" w:sz="0" w:space="0" w:color="auto"/>
      </w:divBdr>
    </w:div>
    <w:div w:id="821583425">
      <w:bodyDiv w:val="1"/>
      <w:marLeft w:val="0"/>
      <w:marRight w:val="0"/>
      <w:marTop w:val="0"/>
      <w:marBottom w:val="0"/>
      <w:divBdr>
        <w:top w:val="none" w:sz="0" w:space="0" w:color="auto"/>
        <w:left w:val="none" w:sz="0" w:space="0" w:color="auto"/>
        <w:bottom w:val="none" w:sz="0" w:space="0" w:color="auto"/>
        <w:right w:val="none" w:sz="0" w:space="0" w:color="auto"/>
      </w:divBdr>
    </w:div>
    <w:div w:id="821771705">
      <w:bodyDiv w:val="1"/>
      <w:marLeft w:val="0"/>
      <w:marRight w:val="0"/>
      <w:marTop w:val="0"/>
      <w:marBottom w:val="0"/>
      <w:divBdr>
        <w:top w:val="none" w:sz="0" w:space="0" w:color="auto"/>
        <w:left w:val="none" w:sz="0" w:space="0" w:color="auto"/>
        <w:bottom w:val="none" w:sz="0" w:space="0" w:color="auto"/>
        <w:right w:val="none" w:sz="0" w:space="0" w:color="auto"/>
      </w:divBdr>
    </w:div>
    <w:div w:id="821774262">
      <w:bodyDiv w:val="1"/>
      <w:marLeft w:val="0"/>
      <w:marRight w:val="0"/>
      <w:marTop w:val="0"/>
      <w:marBottom w:val="0"/>
      <w:divBdr>
        <w:top w:val="none" w:sz="0" w:space="0" w:color="auto"/>
        <w:left w:val="none" w:sz="0" w:space="0" w:color="auto"/>
        <w:bottom w:val="none" w:sz="0" w:space="0" w:color="auto"/>
        <w:right w:val="none" w:sz="0" w:space="0" w:color="auto"/>
      </w:divBdr>
    </w:div>
    <w:div w:id="821851445">
      <w:bodyDiv w:val="1"/>
      <w:marLeft w:val="0"/>
      <w:marRight w:val="0"/>
      <w:marTop w:val="0"/>
      <w:marBottom w:val="0"/>
      <w:divBdr>
        <w:top w:val="none" w:sz="0" w:space="0" w:color="auto"/>
        <w:left w:val="none" w:sz="0" w:space="0" w:color="auto"/>
        <w:bottom w:val="none" w:sz="0" w:space="0" w:color="auto"/>
        <w:right w:val="none" w:sz="0" w:space="0" w:color="auto"/>
      </w:divBdr>
    </w:div>
    <w:div w:id="821972654">
      <w:bodyDiv w:val="1"/>
      <w:marLeft w:val="0"/>
      <w:marRight w:val="0"/>
      <w:marTop w:val="0"/>
      <w:marBottom w:val="0"/>
      <w:divBdr>
        <w:top w:val="none" w:sz="0" w:space="0" w:color="auto"/>
        <w:left w:val="none" w:sz="0" w:space="0" w:color="auto"/>
        <w:bottom w:val="none" w:sz="0" w:space="0" w:color="auto"/>
        <w:right w:val="none" w:sz="0" w:space="0" w:color="auto"/>
      </w:divBdr>
    </w:div>
    <w:div w:id="822087628">
      <w:bodyDiv w:val="1"/>
      <w:marLeft w:val="0"/>
      <w:marRight w:val="0"/>
      <w:marTop w:val="0"/>
      <w:marBottom w:val="0"/>
      <w:divBdr>
        <w:top w:val="none" w:sz="0" w:space="0" w:color="auto"/>
        <w:left w:val="none" w:sz="0" w:space="0" w:color="auto"/>
        <w:bottom w:val="none" w:sz="0" w:space="0" w:color="auto"/>
        <w:right w:val="none" w:sz="0" w:space="0" w:color="auto"/>
      </w:divBdr>
    </w:div>
    <w:div w:id="822159171">
      <w:bodyDiv w:val="1"/>
      <w:marLeft w:val="0"/>
      <w:marRight w:val="0"/>
      <w:marTop w:val="0"/>
      <w:marBottom w:val="0"/>
      <w:divBdr>
        <w:top w:val="none" w:sz="0" w:space="0" w:color="auto"/>
        <w:left w:val="none" w:sz="0" w:space="0" w:color="auto"/>
        <w:bottom w:val="none" w:sz="0" w:space="0" w:color="auto"/>
        <w:right w:val="none" w:sz="0" w:space="0" w:color="auto"/>
      </w:divBdr>
    </w:div>
    <w:div w:id="822237544">
      <w:bodyDiv w:val="1"/>
      <w:marLeft w:val="0"/>
      <w:marRight w:val="0"/>
      <w:marTop w:val="0"/>
      <w:marBottom w:val="0"/>
      <w:divBdr>
        <w:top w:val="none" w:sz="0" w:space="0" w:color="auto"/>
        <w:left w:val="none" w:sz="0" w:space="0" w:color="auto"/>
        <w:bottom w:val="none" w:sz="0" w:space="0" w:color="auto"/>
        <w:right w:val="none" w:sz="0" w:space="0" w:color="auto"/>
      </w:divBdr>
    </w:div>
    <w:div w:id="822238833">
      <w:bodyDiv w:val="1"/>
      <w:marLeft w:val="0"/>
      <w:marRight w:val="0"/>
      <w:marTop w:val="0"/>
      <w:marBottom w:val="0"/>
      <w:divBdr>
        <w:top w:val="none" w:sz="0" w:space="0" w:color="auto"/>
        <w:left w:val="none" w:sz="0" w:space="0" w:color="auto"/>
        <w:bottom w:val="none" w:sz="0" w:space="0" w:color="auto"/>
        <w:right w:val="none" w:sz="0" w:space="0" w:color="auto"/>
      </w:divBdr>
    </w:div>
    <w:div w:id="822627863">
      <w:bodyDiv w:val="1"/>
      <w:marLeft w:val="0"/>
      <w:marRight w:val="0"/>
      <w:marTop w:val="0"/>
      <w:marBottom w:val="0"/>
      <w:divBdr>
        <w:top w:val="none" w:sz="0" w:space="0" w:color="auto"/>
        <w:left w:val="none" w:sz="0" w:space="0" w:color="auto"/>
        <w:bottom w:val="none" w:sz="0" w:space="0" w:color="auto"/>
        <w:right w:val="none" w:sz="0" w:space="0" w:color="auto"/>
      </w:divBdr>
    </w:div>
    <w:div w:id="822700545">
      <w:bodyDiv w:val="1"/>
      <w:marLeft w:val="0"/>
      <w:marRight w:val="0"/>
      <w:marTop w:val="0"/>
      <w:marBottom w:val="0"/>
      <w:divBdr>
        <w:top w:val="none" w:sz="0" w:space="0" w:color="auto"/>
        <w:left w:val="none" w:sz="0" w:space="0" w:color="auto"/>
        <w:bottom w:val="none" w:sz="0" w:space="0" w:color="auto"/>
        <w:right w:val="none" w:sz="0" w:space="0" w:color="auto"/>
      </w:divBdr>
    </w:div>
    <w:div w:id="822815376">
      <w:bodyDiv w:val="1"/>
      <w:marLeft w:val="0"/>
      <w:marRight w:val="0"/>
      <w:marTop w:val="0"/>
      <w:marBottom w:val="0"/>
      <w:divBdr>
        <w:top w:val="none" w:sz="0" w:space="0" w:color="auto"/>
        <w:left w:val="none" w:sz="0" w:space="0" w:color="auto"/>
        <w:bottom w:val="none" w:sz="0" w:space="0" w:color="auto"/>
        <w:right w:val="none" w:sz="0" w:space="0" w:color="auto"/>
      </w:divBdr>
    </w:div>
    <w:div w:id="823008606">
      <w:bodyDiv w:val="1"/>
      <w:marLeft w:val="0"/>
      <w:marRight w:val="0"/>
      <w:marTop w:val="0"/>
      <w:marBottom w:val="0"/>
      <w:divBdr>
        <w:top w:val="none" w:sz="0" w:space="0" w:color="auto"/>
        <w:left w:val="none" w:sz="0" w:space="0" w:color="auto"/>
        <w:bottom w:val="none" w:sz="0" w:space="0" w:color="auto"/>
        <w:right w:val="none" w:sz="0" w:space="0" w:color="auto"/>
      </w:divBdr>
    </w:div>
    <w:div w:id="823010773">
      <w:bodyDiv w:val="1"/>
      <w:marLeft w:val="0"/>
      <w:marRight w:val="0"/>
      <w:marTop w:val="0"/>
      <w:marBottom w:val="0"/>
      <w:divBdr>
        <w:top w:val="none" w:sz="0" w:space="0" w:color="auto"/>
        <w:left w:val="none" w:sz="0" w:space="0" w:color="auto"/>
        <w:bottom w:val="none" w:sz="0" w:space="0" w:color="auto"/>
        <w:right w:val="none" w:sz="0" w:space="0" w:color="auto"/>
      </w:divBdr>
    </w:div>
    <w:div w:id="823160307">
      <w:bodyDiv w:val="1"/>
      <w:marLeft w:val="0"/>
      <w:marRight w:val="0"/>
      <w:marTop w:val="0"/>
      <w:marBottom w:val="0"/>
      <w:divBdr>
        <w:top w:val="none" w:sz="0" w:space="0" w:color="auto"/>
        <w:left w:val="none" w:sz="0" w:space="0" w:color="auto"/>
        <w:bottom w:val="none" w:sz="0" w:space="0" w:color="auto"/>
        <w:right w:val="none" w:sz="0" w:space="0" w:color="auto"/>
      </w:divBdr>
    </w:div>
    <w:div w:id="823282336">
      <w:bodyDiv w:val="1"/>
      <w:marLeft w:val="0"/>
      <w:marRight w:val="0"/>
      <w:marTop w:val="0"/>
      <w:marBottom w:val="0"/>
      <w:divBdr>
        <w:top w:val="none" w:sz="0" w:space="0" w:color="auto"/>
        <w:left w:val="none" w:sz="0" w:space="0" w:color="auto"/>
        <w:bottom w:val="none" w:sz="0" w:space="0" w:color="auto"/>
        <w:right w:val="none" w:sz="0" w:space="0" w:color="auto"/>
      </w:divBdr>
    </w:div>
    <w:div w:id="824664158">
      <w:bodyDiv w:val="1"/>
      <w:marLeft w:val="0"/>
      <w:marRight w:val="0"/>
      <w:marTop w:val="0"/>
      <w:marBottom w:val="0"/>
      <w:divBdr>
        <w:top w:val="none" w:sz="0" w:space="0" w:color="auto"/>
        <w:left w:val="none" w:sz="0" w:space="0" w:color="auto"/>
        <w:bottom w:val="none" w:sz="0" w:space="0" w:color="auto"/>
        <w:right w:val="none" w:sz="0" w:space="0" w:color="auto"/>
      </w:divBdr>
    </w:div>
    <w:div w:id="824710613">
      <w:bodyDiv w:val="1"/>
      <w:marLeft w:val="0"/>
      <w:marRight w:val="0"/>
      <w:marTop w:val="0"/>
      <w:marBottom w:val="0"/>
      <w:divBdr>
        <w:top w:val="none" w:sz="0" w:space="0" w:color="auto"/>
        <w:left w:val="none" w:sz="0" w:space="0" w:color="auto"/>
        <w:bottom w:val="none" w:sz="0" w:space="0" w:color="auto"/>
        <w:right w:val="none" w:sz="0" w:space="0" w:color="auto"/>
      </w:divBdr>
    </w:div>
    <w:div w:id="825048008">
      <w:bodyDiv w:val="1"/>
      <w:marLeft w:val="0"/>
      <w:marRight w:val="0"/>
      <w:marTop w:val="0"/>
      <w:marBottom w:val="0"/>
      <w:divBdr>
        <w:top w:val="none" w:sz="0" w:space="0" w:color="auto"/>
        <w:left w:val="none" w:sz="0" w:space="0" w:color="auto"/>
        <w:bottom w:val="none" w:sz="0" w:space="0" w:color="auto"/>
        <w:right w:val="none" w:sz="0" w:space="0" w:color="auto"/>
      </w:divBdr>
    </w:div>
    <w:div w:id="825434464">
      <w:bodyDiv w:val="1"/>
      <w:marLeft w:val="0"/>
      <w:marRight w:val="0"/>
      <w:marTop w:val="0"/>
      <w:marBottom w:val="0"/>
      <w:divBdr>
        <w:top w:val="none" w:sz="0" w:space="0" w:color="auto"/>
        <w:left w:val="none" w:sz="0" w:space="0" w:color="auto"/>
        <w:bottom w:val="none" w:sz="0" w:space="0" w:color="auto"/>
        <w:right w:val="none" w:sz="0" w:space="0" w:color="auto"/>
      </w:divBdr>
    </w:div>
    <w:div w:id="825437494">
      <w:bodyDiv w:val="1"/>
      <w:marLeft w:val="0"/>
      <w:marRight w:val="0"/>
      <w:marTop w:val="0"/>
      <w:marBottom w:val="0"/>
      <w:divBdr>
        <w:top w:val="none" w:sz="0" w:space="0" w:color="auto"/>
        <w:left w:val="none" w:sz="0" w:space="0" w:color="auto"/>
        <w:bottom w:val="none" w:sz="0" w:space="0" w:color="auto"/>
        <w:right w:val="none" w:sz="0" w:space="0" w:color="auto"/>
      </w:divBdr>
    </w:div>
    <w:div w:id="825438214">
      <w:bodyDiv w:val="1"/>
      <w:marLeft w:val="0"/>
      <w:marRight w:val="0"/>
      <w:marTop w:val="0"/>
      <w:marBottom w:val="0"/>
      <w:divBdr>
        <w:top w:val="none" w:sz="0" w:space="0" w:color="auto"/>
        <w:left w:val="none" w:sz="0" w:space="0" w:color="auto"/>
        <w:bottom w:val="none" w:sz="0" w:space="0" w:color="auto"/>
        <w:right w:val="none" w:sz="0" w:space="0" w:color="auto"/>
      </w:divBdr>
    </w:div>
    <w:div w:id="825900570">
      <w:bodyDiv w:val="1"/>
      <w:marLeft w:val="0"/>
      <w:marRight w:val="0"/>
      <w:marTop w:val="0"/>
      <w:marBottom w:val="0"/>
      <w:divBdr>
        <w:top w:val="none" w:sz="0" w:space="0" w:color="auto"/>
        <w:left w:val="none" w:sz="0" w:space="0" w:color="auto"/>
        <w:bottom w:val="none" w:sz="0" w:space="0" w:color="auto"/>
        <w:right w:val="none" w:sz="0" w:space="0" w:color="auto"/>
      </w:divBdr>
    </w:div>
    <w:div w:id="826438259">
      <w:bodyDiv w:val="1"/>
      <w:marLeft w:val="0"/>
      <w:marRight w:val="0"/>
      <w:marTop w:val="0"/>
      <w:marBottom w:val="0"/>
      <w:divBdr>
        <w:top w:val="none" w:sz="0" w:space="0" w:color="auto"/>
        <w:left w:val="none" w:sz="0" w:space="0" w:color="auto"/>
        <w:bottom w:val="none" w:sz="0" w:space="0" w:color="auto"/>
        <w:right w:val="none" w:sz="0" w:space="0" w:color="auto"/>
      </w:divBdr>
    </w:div>
    <w:div w:id="826744520">
      <w:bodyDiv w:val="1"/>
      <w:marLeft w:val="0"/>
      <w:marRight w:val="0"/>
      <w:marTop w:val="0"/>
      <w:marBottom w:val="0"/>
      <w:divBdr>
        <w:top w:val="none" w:sz="0" w:space="0" w:color="auto"/>
        <w:left w:val="none" w:sz="0" w:space="0" w:color="auto"/>
        <w:bottom w:val="none" w:sz="0" w:space="0" w:color="auto"/>
        <w:right w:val="none" w:sz="0" w:space="0" w:color="auto"/>
      </w:divBdr>
    </w:div>
    <w:div w:id="826750215">
      <w:bodyDiv w:val="1"/>
      <w:marLeft w:val="0"/>
      <w:marRight w:val="0"/>
      <w:marTop w:val="0"/>
      <w:marBottom w:val="0"/>
      <w:divBdr>
        <w:top w:val="none" w:sz="0" w:space="0" w:color="auto"/>
        <w:left w:val="none" w:sz="0" w:space="0" w:color="auto"/>
        <w:bottom w:val="none" w:sz="0" w:space="0" w:color="auto"/>
        <w:right w:val="none" w:sz="0" w:space="0" w:color="auto"/>
      </w:divBdr>
    </w:div>
    <w:div w:id="826895960">
      <w:bodyDiv w:val="1"/>
      <w:marLeft w:val="0"/>
      <w:marRight w:val="0"/>
      <w:marTop w:val="0"/>
      <w:marBottom w:val="0"/>
      <w:divBdr>
        <w:top w:val="none" w:sz="0" w:space="0" w:color="auto"/>
        <w:left w:val="none" w:sz="0" w:space="0" w:color="auto"/>
        <w:bottom w:val="none" w:sz="0" w:space="0" w:color="auto"/>
        <w:right w:val="none" w:sz="0" w:space="0" w:color="auto"/>
      </w:divBdr>
    </w:div>
    <w:div w:id="827400870">
      <w:bodyDiv w:val="1"/>
      <w:marLeft w:val="0"/>
      <w:marRight w:val="0"/>
      <w:marTop w:val="0"/>
      <w:marBottom w:val="0"/>
      <w:divBdr>
        <w:top w:val="none" w:sz="0" w:space="0" w:color="auto"/>
        <w:left w:val="none" w:sz="0" w:space="0" w:color="auto"/>
        <w:bottom w:val="none" w:sz="0" w:space="0" w:color="auto"/>
        <w:right w:val="none" w:sz="0" w:space="0" w:color="auto"/>
      </w:divBdr>
    </w:div>
    <w:div w:id="827474944">
      <w:bodyDiv w:val="1"/>
      <w:marLeft w:val="0"/>
      <w:marRight w:val="0"/>
      <w:marTop w:val="0"/>
      <w:marBottom w:val="0"/>
      <w:divBdr>
        <w:top w:val="none" w:sz="0" w:space="0" w:color="auto"/>
        <w:left w:val="none" w:sz="0" w:space="0" w:color="auto"/>
        <w:bottom w:val="none" w:sz="0" w:space="0" w:color="auto"/>
        <w:right w:val="none" w:sz="0" w:space="0" w:color="auto"/>
      </w:divBdr>
    </w:div>
    <w:div w:id="827750013">
      <w:bodyDiv w:val="1"/>
      <w:marLeft w:val="0"/>
      <w:marRight w:val="0"/>
      <w:marTop w:val="0"/>
      <w:marBottom w:val="0"/>
      <w:divBdr>
        <w:top w:val="none" w:sz="0" w:space="0" w:color="auto"/>
        <w:left w:val="none" w:sz="0" w:space="0" w:color="auto"/>
        <w:bottom w:val="none" w:sz="0" w:space="0" w:color="auto"/>
        <w:right w:val="none" w:sz="0" w:space="0" w:color="auto"/>
      </w:divBdr>
    </w:div>
    <w:div w:id="828060276">
      <w:bodyDiv w:val="1"/>
      <w:marLeft w:val="0"/>
      <w:marRight w:val="0"/>
      <w:marTop w:val="0"/>
      <w:marBottom w:val="0"/>
      <w:divBdr>
        <w:top w:val="none" w:sz="0" w:space="0" w:color="auto"/>
        <w:left w:val="none" w:sz="0" w:space="0" w:color="auto"/>
        <w:bottom w:val="none" w:sz="0" w:space="0" w:color="auto"/>
        <w:right w:val="none" w:sz="0" w:space="0" w:color="auto"/>
      </w:divBdr>
    </w:div>
    <w:div w:id="828254848">
      <w:bodyDiv w:val="1"/>
      <w:marLeft w:val="0"/>
      <w:marRight w:val="0"/>
      <w:marTop w:val="0"/>
      <w:marBottom w:val="0"/>
      <w:divBdr>
        <w:top w:val="none" w:sz="0" w:space="0" w:color="auto"/>
        <w:left w:val="none" w:sz="0" w:space="0" w:color="auto"/>
        <w:bottom w:val="none" w:sz="0" w:space="0" w:color="auto"/>
        <w:right w:val="none" w:sz="0" w:space="0" w:color="auto"/>
      </w:divBdr>
    </w:div>
    <w:div w:id="828445710">
      <w:bodyDiv w:val="1"/>
      <w:marLeft w:val="0"/>
      <w:marRight w:val="0"/>
      <w:marTop w:val="0"/>
      <w:marBottom w:val="0"/>
      <w:divBdr>
        <w:top w:val="none" w:sz="0" w:space="0" w:color="auto"/>
        <w:left w:val="none" w:sz="0" w:space="0" w:color="auto"/>
        <w:bottom w:val="none" w:sz="0" w:space="0" w:color="auto"/>
        <w:right w:val="none" w:sz="0" w:space="0" w:color="auto"/>
      </w:divBdr>
    </w:div>
    <w:div w:id="828596044">
      <w:bodyDiv w:val="1"/>
      <w:marLeft w:val="0"/>
      <w:marRight w:val="0"/>
      <w:marTop w:val="0"/>
      <w:marBottom w:val="0"/>
      <w:divBdr>
        <w:top w:val="none" w:sz="0" w:space="0" w:color="auto"/>
        <w:left w:val="none" w:sz="0" w:space="0" w:color="auto"/>
        <w:bottom w:val="none" w:sz="0" w:space="0" w:color="auto"/>
        <w:right w:val="none" w:sz="0" w:space="0" w:color="auto"/>
      </w:divBdr>
    </w:div>
    <w:div w:id="828790354">
      <w:bodyDiv w:val="1"/>
      <w:marLeft w:val="0"/>
      <w:marRight w:val="0"/>
      <w:marTop w:val="0"/>
      <w:marBottom w:val="0"/>
      <w:divBdr>
        <w:top w:val="none" w:sz="0" w:space="0" w:color="auto"/>
        <w:left w:val="none" w:sz="0" w:space="0" w:color="auto"/>
        <w:bottom w:val="none" w:sz="0" w:space="0" w:color="auto"/>
        <w:right w:val="none" w:sz="0" w:space="0" w:color="auto"/>
      </w:divBdr>
    </w:div>
    <w:div w:id="828860890">
      <w:bodyDiv w:val="1"/>
      <w:marLeft w:val="0"/>
      <w:marRight w:val="0"/>
      <w:marTop w:val="0"/>
      <w:marBottom w:val="0"/>
      <w:divBdr>
        <w:top w:val="none" w:sz="0" w:space="0" w:color="auto"/>
        <w:left w:val="none" w:sz="0" w:space="0" w:color="auto"/>
        <w:bottom w:val="none" w:sz="0" w:space="0" w:color="auto"/>
        <w:right w:val="none" w:sz="0" w:space="0" w:color="auto"/>
      </w:divBdr>
    </w:div>
    <w:div w:id="829371519">
      <w:bodyDiv w:val="1"/>
      <w:marLeft w:val="0"/>
      <w:marRight w:val="0"/>
      <w:marTop w:val="0"/>
      <w:marBottom w:val="0"/>
      <w:divBdr>
        <w:top w:val="none" w:sz="0" w:space="0" w:color="auto"/>
        <w:left w:val="none" w:sz="0" w:space="0" w:color="auto"/>
        <w:bottom w:val="none" w:sz="0" w:space="0" w:color="auto"/>
        <w:right w:val="none" w:sz="0" w:space="0" w:color="auto"/>
      </w:divBdr>
    </w:div>
    <w:div w:id="829372123">
      <w:bodyDiv w:val="1"/>
      <w:marLeft w:val="0"/>
      <w:marRight w:val="0"/>
      <w:marTop w:val="0"/>
      <w:marBottom w:val="0"/>
      <w:divBdr>
        <w:top w:val="none" w:sz="0" w:space="0" w:color="auto"/>
        <w:left w:val="none" w:sz="0" w:space="0" w:color="auto"/>
        <w:bottom w:val="none" w:sz="0" w:space="0" w:color="auto"/>
        <w:right w:val="none" w:sz="0" w:space="0" w:color="auto"/>
      </w:divBdr>
    </w:div>
    <w:div w:id="829641500">
      <w:bodyDiv w:val="1"/>
      <w:marLeft w:val="0"/>
      <w:marRight w:val="0"/>
      <w:marTop w:val="0"/>
      <w:marBottom w:val="0"/>
      <w:divBdr>
        <w:top w:val="none" w:sz="0" w:space="0" w:color="auto"/>
        <w:left w:val="none" w:sz="0" w:space="0" w:color="auto"/>
        <w:bottom w:val="none" w:sz="0" w:space="0" w:color="auto"/>
        <w:right w:val="none" w:sz="0" w:space="0" w:color="auto"/>
      </w:divBdr>
    </w:div>
    <w:div w:id="829950807">
      <w:bodyDiv w:val="1"/>
      <w:marLeft w:val="0"/>
      <w:marRight w:val="0"/>
      <w:marTop w:val="0"/>
      <w:marBottom w:val="0"/>
      <w:divBdr>
        <w:top w:val="none" w:sz="0" w:space="0" w:color="auto"/>
        <w:left w:val="none" w:sz="0" w:space="0" w:color="auto"/>
        <w:bottom w:val="none" w:sz="0" w:space="0" w:color="auto"/>
        <w:right w:val="none" w:sz="0" w:space="0" w:color="auto"/>
      </w:divBdr>
    </w:div>
    <w:div w:id="829952429">
      <w:bodyDiv w:val="1"/>
      <w:marLeft w:val="0"/>
      <w:marRight w:val="0"/>
      <w:marTop w:val="0"/>
      <w:marBottom w:val="0"/>
      <w:divBdr>
        <w:top w:val="none" w:sz="0" w:space="0" w:color="auto"/>
        <w:left w:val="none" w:sz="0" w:space="0" w:color="auto"/>
        <w:bottom w:val="none" w:sz="0" w:space="0" w:color="auto"/>
        <w:right w:val="none" w:sz="0" w:space="0" w:color="auto"/>
      </w:divBdr>
    </w:div>
    <w:div w:id="830290460">
      <w:bodyDiv w:val="1"/>
      <w:marLeft w:val="0"/>
      <w:marRight w:val="0"/>
      <w:marTop w:val="0"/>
      <w:marBottom w:val="0"/>
      <w:divBdr>
        <w:top w:val="none" w:sz="0" w:space="0" w:color="auto"/>
        <w:left w:val="none" w:sz="0" w:space="0" w:color="auto"/>
        <w:bottom w:val="none" w:sz="0" w:space="0" w:color="auto"/>
        <w:right w:val="none" w:sz="0" w:space="0" w:color="auto"/>
      </w:divBdr>
    </w:div>
    <w:div w:id="830682886">
      <w:bodyDiv w:val="1"/>
      <w:marLeft w:val="0"/>
      <w:marRight w:val="0"/>
      <w:marTop w:val="0"/>
      <w:marBottom w:val="0"/>
      <w:divBdr>
        <w:top w:val="none" w:sz="0" w:space="0" w:color="auto"/>
        <w:left w:val="none" w:sz="0" w:space="0" w:color="auto"/>
        <w:bottom w:val="none" w:sz="0" w:space="0" w:color="auto"/>
        <w:right w:val="none" w:sz="0" w:space="0" w:color="auto"/>
      </w:divBdr>
    </w:div>
    <w:div w:id="830871781">
      <w:bodyDiv w:val="1"/>
      <w:marLeft w:val="0"/>
      <w:marRight w:val="0"/>
      <w:marTop w:val="0"/>
      <w:marBottom w:val="0"/>
      <w:divBdr>
        <w:top w:val="none" w:sz="0" w:space="0" w:color="auto"/>
        <w:left w:val="none" w:sz="0" w:space="0" w:color="auto"/>
        <w:bottom w:val="none" w:sz="0" w:space="0" w:color="auto"/>
        <w:right w:val="none" w:sz="0" w:space="0" w:color="auto"/>
      </w:divBdr>
    </w:div>
    <w:div w:id="830878176">
      <w:bodyDiv w:val="1"/>
      <w:marLeft w:val="0"/>
      <w:marRight w:val="0"/>
      <w:marTop w:val="0"/>
      <w:marBottom w:val="0"/>
      <w:divBdr>
        <w:top w:val="none" w:sz="0" w:space="0" w:color="auto"/>
        <w:left w:val="none" w:sz="0" w:space="0" w:color="auto"/>
        <w:bottom w:val="none" w:sz="0" w:space="0" w:color="auto"/>
        <w:right w:val="none" w:sz="0" w:space="0" w:color="auto"/>
      </w:divBdr>
    </w:div>
    <w:div w:id="831022028">
      <w:bodyDiv w:val="1"/>
      <w:marLeft w:val="0"/>
      <w:marRight w:val="0"/>
      <w:marTop w:val="0"/>
      <w:marBottom w:val="0"/>
      <w:divBdr>
        <w:top w:val="none" w:sz="0" w:space="0" w:color="auto"/>
        <w:left w:val="none" w:sz="0" w:space="0" w:color="auto"/>
        <w:bottom w:val="none" w:sz="0" w:space="0" w:color="auto"/>
        <w:right w:val="none" w:sz="0" w:space="0" w:color="auto"/>
      </w:divBdr>
    </w:div>
    <w:div w:id="831215332">
      <w:bodyDiv w:val="1"/>
      <w:marLeft w:val="0"/>
      <w:marRight w:val="0"/>
      <w:marTop w:val="0"/>
      <w:marBottom w:val="0"/>
      <w:divBdr>
        <w:top w:val="none" w:sz="0" w:space="0" w:color="auto"/>
        <w:left w:val="none" w:sz="0" w:space="0" w:color="auto"/>
        <w:bottom w:val="none" w:sz="0" w:space="0" w:color="auto"/>
        <w:right w:val="none" w:sz="0" w:space="0" w:color="auto"/>
      </w:divBdr>
    </w:div>
    <w:div w:id="831604828">
      <w:bodyDiv w:val="1"/>
      <w:marLeft w:val="0"/>
      <w:marRight w:val="0"/>
      <w:marTop w:val="0"/>
      <w:marBottom w:val="0"/>
      <w:divBdr>
        <w:top w:val="none" w:sz="0" w:space="0" w:color="auto"/>
        <w:left w:val="none" w:sz="0" w:space="0" w:color="auto"/>
        <w:bottom w:val="none" w:sz="0" w:space="0" w:color="auto"/>
        <w:right w:val="none" w:sz="0" w:space="0" w:color="auto"/>
      </w:divBdr>
    </w:div>
    <w:div w:id="832112345">
      <w:bodyDiv w:val="1"/>
      <w:marLeft w:val="0"/>
      <w:marRight w:val="0"/>
      <w:marTop w:val="0"/>
      <w:marBottom w:val="0"/>
      <w:divBdr>
        <w:top w:val="none" w:sz="0" w:space="0" w:color="auto"/>
        <w:left w:val="none" w:sz="0" w:space="0" w:color="auto"/>
        <w:bottom w:val="none" w:sz="0" w:space="0" w:color="auto"/>
        <w:right w:val="none" w:sz="0" w:space="0" w:color="auto"/>
      </w:divBdr>
    </w:div>
    <w:div w:id="832186859">
      <w:bodyDiv w:val="1"/>
      <w:marLeft w:val="0"/>
      <w:marRight w:val="0"/>
      <w:marTop w:val="0"/>
      <w:marBottom w:val="0"/>
      <w:divBdr>
        <w:top w:val="none" w:sz="0" w:space="0" w:color="auto"/>
        <w:left w:val="none" w:sz="0" w:space="0" w:color="auto"/>
        <w:bottom w:val="none" w:sz="0" w:space="0" w:color="auto"/>
        <w:right w:val="none" w:sz="0" w:space="0" w:color="auto"/>
      </w:divBdr>
    </w:div>
    <w:div w:id="832526982">
      <w:bodyDiv w:val="1"/>
      <w:marLeft w:val="0"/>
      <w:marRight w:val="0"/>
      <w:marTop w:val="0"/>
      <w:marBottom w:val="0"/>
      <w:divBdr>
        <w:top w:val="none" w:sz="0" w:space="0" w:color="auto"/>
        <w:left w:val="none" w:sz="0" w:space="0" w:color="auto"/>
        <w:bottom w:val="none" w:sz="0" w:space="0" w:color="auto"/>
        <w:right w:val="none" w:sz="0" w:space="0" w:color="auto"/>
      </w:divBdr>
    </w:div>
    <w:div w:id="833184041">
      <w:bodyDiv w:val="1"/>
      <w:marLeft w:val="0"/>
      <w:marRight w:val="0"/>
      <w:marTop w:val="0"/>
      <w:marBottom w:val="0"/>
      <w:divBdr>
        <w:top w:val="none" w:sz="0" w:space="0" w:color="auto"/>
        <w:left w:val="none" w:sz="0" w:space="0" w:color="auto"/>
        <w:bottom w:val="none" w:sz="0" w:space="0" w:color="auto"/>
        <w:right w:val="none" w:sz="0" w:space="0" w:color="auto"/>
      </w:divBdr>
    </w:div>
    <w:div w:id="833450984">
      <w:bodyDiv w:val="1"/>
      <w:marLeft w:val="0"/>
      <w:marRight w:val="0"/>
      <w:marTop w:val="0"/>
      <w:marBottom w:val="0"/>
      <w:divBdr>
        <w:top w:val="none" w:sz="0" w:space="0" w:color="auto"/>
        <w:left w:val="none" w:sz="0" w:space="0" w:color="auto"/>
        <w:bottom w:val="none" w:sz="0" w:space="0" w:color="auto"/>
        <w:right w:val="none" w:sz="0" w:space="0" w:color="auto"/>
      </w:divBdr>
    </w:div>
    <w:div w:id="833641923">
      <w:bodyDiv w:val="1"/>
      <w:marLeft w:val="0"/>
      <w:marRight w:val="0"/>
      <w:marTop w:val="0"/>
      <w:marBottom w:val="0"/>
      <w:divBdr>
        <w:top w:val="none" w:sz="0" w:space="0" w:color="auto"/>
        <w:left w:val="none" w:sz="0" w:space="0" w:color="auto"/>
        <w:bottom w:val="none" w:sz="0" w:space="0" w:color="auto"/>
        <w:right w:val="none" w:sz="0" w:space="0" w:color="auto"/>
      </w:divBdr>
    </w:div>
    <w:div w:id="833912259">
      <w:bodyDiv w:val="1"/>
      <w:marLeft w:val="0"/>
      <w:marRight w:val="0"/>
      <w:marTop w:val="0"/>
      <w:marBottom w:val="0"/>
      <w:divBdr>
        <w:top w:val="none" w:sz="0" w:space="0" w:color="auto"/>
        <w:left w:val="none" w:sz="0" w:space="0" w:color="auto"/>
        <w:bottom w:val="none" w:sz="0" w:space="0" w:color="auto"/>
        <w:right w:val="none" w:sz="0" w:space="0" w:color="auto"/>
      </w:divBdr>
    </w:div>
    <w:div w:id="834146494">
      <w:bodyDiv w:val="1"/>
      <w:marLeft w:val="0"/>
      <w:marRight w:val="0"/>
      <w:marTop w:val="0"/>
      <w:marBottom w:val="0"/>
      <w:divBdr>
        <w:top w:val="none" w:sz="0" w:space="0" w:color="auto"/>
        <w:left w:val="none" w:sz="0" w:space="0" w:color="auto"/>
        <w:bottom w:val="none" w:sz="0" w:space="0" w:color="auto"/>
        <w:right w:val="none" w:sz="0" w:space="0" w:color="auto"/>
      </w:divBdr>
    </w:div>
    <w:div w:id="834147312">
      <w:bodyDiv w:val="1"/>
      <w:marLeft w:val="0"/>
      <w:marRight w:val="0"/>
      <w:marTop w:val="0"/>
      <w:marBottom w:val="0"/>
      <w:divBdr>
        <w:top w:val="none" w:sz="0" w:space="0" w:color="auto"/>
        <w:left w:val="none" w:sz="0" w:space="0" w:color="auto"/>
        <w:bottom w:val="none" w:sz="0" w:space="0" w:color="auto"/>
        <w:right w:val="none" w:sz="0" w:space="0" w:color="auto"/>
      </w:divBdr>
    </w:div>
    <w:div w:id="834683826">
      <w:bodyDiv w:val="1"/>
      <w:marLeft w:val="0"/>
      <w:marRight w:val="0"/>
      <w:marTop w:val="0"/>
      <w:marBottom w:val="0"/>
      <w:divBdr>
        <w:top w:val="none" w:sz="0" w:space="0" w:color="auto"/>
        <w:left w:val="none" w:sz="0" w:space="0" w:color="auto"/>
        <w:bottom w:val="none" w:sz="0" w:space="0" w:color="auto"/>
        <w:right w:val="none" w:sz="0" w:space="0" w:color="auto"/>
      </w:divBdr>
    </w:div>
    <w:div w:id="834800697">
      <w:bodyDiv w:val="1"/>
      <w:marLeft w:val="0"/>
      <w:marRight w:val="0"/>
      <w:marTop w:val="0"/>
      <w:marBottom w:val="0"/>
      <w:divBdr>
        <w:top w:val="none" w:sz="0" w:space="0" w:color="auto"/>
        <w:left w:val="none" w:sz="0" w:space="0" w:color="auto"/>
        <w:bottom w:val="none" w:sz="0" w:space="0" w:color="auto"/>
        <w:right w:val="none" w:sz="0" w:space="0" w:color="auto"/>
      </w:divBdr>
    </w:div>
    <w:div w:id="835072131">
      <w:bodyDiv w:val="1"/>
      <w:marLeft w:val="0"/>
      <w:marRight w:val="0"/>
      <w:marTop w:val="0"/>
      <w:marBottom w:val="0"/>
      <w:divBdr>
        <w:top w:val="none" w:sz="0" w:space="0" w:color="auto"/>
        <w:left w:val="none" w:sz="0" w:space="0" w:color="auto"/>
        <w:bottom w:val="none" w:sz="0" w:space="0" w:color="auto"/>
        <w:right w:val="none" w:sz="0" w:space="0" w:color="auto"/>
      </w:divBdr>
    </w:div>
    <w:div w:id="835607598">
      <w:bodyDiv w:val="1"/>
      <w:marLeft w:val="0"/>
      <w:marRight w:val="0"/>
      <w:marTop w:val="0"/>
      <w:marBottom w:val="0"/>
      <w:divBdr>
        <w:top w:val="none" w:sz="0" w:space="0" w:color="auto"/>
        <w:left w:val="none" w:sz="0" w:space="0" w:color="auto"/>
        <w:bottom w:val="none" w:sz="0" w:space="0" w:color="auto"/>
        <w:right w:val="none" w:sz="0" w:space="0" w:color="auto"/>
      </w:divBdr>
    </w:div>
    <w:div w:id="835851681">
      <w:bodyDiv w:val="1"/>
      <w:marLeft w:val="0"/>
      <w:marRight w:val="0"/>
      <w:marTop w:val="0"/>
      <w:marBottom w:val="0"/>
      <w:divBdr>
        <w:top w:val="none" w:sz="0" w:space="0" w:color="auto"/>
        <w:left w:val="none" w:sz="0" w:space="0" w:color="auto"/>
        <w:bottom w:val="none" w:sz="0" w:space="0" w:color="auto"/>
        <w:right w:val="none" w:sz="0" w:space="0" w:color="auto"/>
      </w:divBdr>
    </w:div>
    <w:div w:id="836270366">
      <w:bodyDiv w:val="1"/>
      <w:marLeft w:val="0"/>
      <w:marRight w:val="0"/>
      <w:marTop w:val="0"/>
      <w:marBottom w:val="0"/>
      <w:divBdr>
        <w:top w:val="none" w:sz="0" w:space="0" w:color="auto"/>
        <w:left w:val="none" w:sz="0" w:space="0" w:color="auto"/>
        <w:bottom w:val="none" w:sz="0" w:space="0" w:color="auto"/>
        <w:right w:val="none" w:sz="0" w:space="0" w:color="auto"/>
      </w:divBdr>
    </w:div>
    <w:div w:id="836576792">
      <w:bodyDiv w:val="1"/>
      <w:marLeft w:val="0"/>
      <w:marRight w:val="0"/>
      <w:marTop w:val="0"/>
      <w:marBottom w:val="0"/>
      <w:divBdr>
        <w:top w:val="none" w:sz="0" w:space="0" w:color="auto"/>
        <w:left w:val="none" w:sz="0" w:space="0" w:color="auto"/>
        <w:bottom w:val="none" w:sz="0" w:space="0" w:color="auto"/>
        <w:right w:val="none" w:sz="0" w:space="0" w:color="auto"/>
      </w:divBdr>
    </w:div>
    <w:div w:id="836655454">
      <w:bodyDiv w:val="1"/>
      <w:marLeft w:val="0"/>
      <w:marRight w:val="0"/>
      <w:marTop w:val="0"/>
      <w:marBottom w:val="0"/>
      <w:divBdr>
        <w:top w:val="none" w:sz="0" w:space="0" w:color="auto"/>
        <w:left w:val="none" w:sz="0" w:space="0" w:color="auto"/>
        <w:bottom w:val="none" w:sz="0" w:space="0" w:color="auto"/>
        <w:right w:val="none" w:sz="0" w:space="0" w:color="auto"/>
      </w:divBdr>
    </w:div>
    <w:div w:id="837159396">
      <w:bodyDiv w:val="1"/>
      <w:marLeft w:val="0"/>
      <w:marRight w:val="0"/>
      <w:marTop w:val="0"/>
      <w:marBottom w:val="0"/>
      <w:divBdr>
        <w:top w:val="none" w:sz="0" w:space="0" w:color="auto"/>
        <w:left w:val="none" w:sz="0" w:space="0" w:color="auto"/>
        <w:bottom w:val="none" w:sz="0" w:space="0" w:color="auto"/>
        <w:right w:val="none" w:sz="0" w:space="0" w:color="auto"/>
      </w:divBdr>
    </w:div>
    <w:div w:id="837424799">
      <w:bodyDiv w:val="1"/>
      <w:marLeft w:val="0"/>
      <w:marRight w:val="0"/>
      <w:marTop w:val="0"/>
      <w:marBottom w:val="0"/>
      <w:divBdr>
        <w:top w:val="none" w:sz="0" w:space="0" w:color="auto"/>
        <w:left w:val="none" w:sz="0" w:space="0" w:color="auto"/>
        <w:bottom w:val="none" w:sz="0" w:space="0" w:color="auto"/>
        <w:right w:val="none" w:sz="0" w:space="0" w:color="auto"/>
      </w:divBdr>
    </w:div>
    <w:div w:id="837573620">
      <w:bodyDiv w:val="1"/>
      <w:marLeft w:val="0"/>
      <w:marRight w:val="0"/>
      <w:marTop w:val="0"/>
      <w:marBottom w:val="0"/>
      <w:divBdr>
        <w:top w:val="none" w:sz="0" w:space="0" w:color="auto"/>
        <w:left w:val="none" w:sz="0" w:space="0" w:color="auto"/>
        <w:bottom w:val="none" w:sz="0" w:space="0" w:color="auto"/>
        <w:right w:val="none" w:sz="0" w:space="0" w:color="auto"/>
      </w:divBdr>
    </w:div>
    <w:div w:id="837578778">
      <w:bodyDiv w:val="1"/>
      <w:marLeft w:val="0"/>
      <w:marRight w:val="0"/>
      <w:marTop w:val="0"/>
      <w:marBottom w:val="0"/>
      <w:divBdr>
        <w:top w:val="none" w:sz="0" w:space="0" w:color="auto"/>
        <w:left w:val="none" w:sz="0" w:space="0" w:color="auto"/>
        <w:bottom w:val="none" w:sz="0" w:space="0" w:color="auto"/>
        <w:right w:val="none" w:sz="0" w:space="0" w:color="auto"/>
      </w:divBdr>
    </w:div>
    <w:div w:id="837770204">
      <w:bodyDiv w:val="1"/>
      <w:marLeft w:val="0"/>
      <w:marRight w:val="0"/>
      <w:marTop w:val="0"/>
      <w:marBottom w:val="0"/>
      <w:divBdr>
        <w:top w:val="none" w:sz="0" w:space="0" w:color="auto"/>
        <w:left w:val="none" w:sz="0" w:space="0" w:color="auto"/>
        <w:bottom w:val="none" w:sz="0" w:space="0" w:color="auto"/>
        <w:right w:val="none" w:sz="0" w:space="0" w:color="auto"/>
      </w:divBdr>
    </w:div>
    <w:div w:id="837891812">
      <w:bodyDiv w:val="1"/>
      <w:marLeft w:val="0"/>
      <w:marRight w:val="0"/>
      <w:marTop w:val="0"/>
      <w:marBottom w:val="0"/>
      <w:divBdr>
        <w:top w:val="none" w:sz="0" w:space="0" w:color="auto"/>
        <w:left w:val="none" w:sz="0" w:space="0" w:color="auto"/>
        <w:bottom w:val="none" w:sz="0" w:space="0" w:color="auto"/>
        <w:right w:val="none" w:sz="0" w:space="0" w:color="auto"/>
      </w:divBdr>
    </w:div>
    <w:div w:id="838424370">
      <w:bodyDiv w:val="1"/>
      <w:marLeft w:val="0"/>
      <w:marRight w:val="0"/>
      <w:marTop w:val="0"/>
      <w:marBottom w:val="0"/>
      <w:divBdr>
        <w:top w:val="none" w:sz="0" w:space="0" w:color="auto"/>
        <w:left w:val="none" w:sz="0" w:space="0" w:color="auto"/>
        <w:bottom w:val="none" w:sz="0" w:space="0" w:color="auto"/>
        <w:right w:val="none" w:sz="0" w:space="0" w:color="auto"/>
      </w:divBdr>
    </w:div>
    <w:div w:id="838541692">
      <w:bodyDiv w:val="1"/>
      <w:marLeft w:val="0"/>
      <w:marRight w:val="0"/>
      <w:marTop w:val="0"/>
      <w:marBottom w:val="0"/>
      <w:divBdr>
        <w:top w:val="none" w:sz="0" w:space="0" w:color="auto"/>
        <w:left w:val="none" w:sz="0" w:space="0" w:color="auto"/>
        <w:bottom w:val="none" w:sz="0" w:space="0" w:color="auto"/>
        <w:right w:val="none" w:sz="0" w:space="0" w:color="auto"/>
      </w:divBdr>
    </w:div>
    <w:div w:id="838613789">
      <w:bodyDiv w:val="1"/>
      <w:marLeft w:val="0"/>
      <w:marRight w:val="0"/>
      <w:marTop w:val="0"/>
      <w:marBottom w:val="0"/>
      <w:divBdr>
        <w:top w:val="none" w:sz="0" w:space="0" w:color="auto"/>
        <w:left w:val="none" w:sz="0" w:space="0" w:color="auto"/>
        <w:bottom w:val="none" w:sz="0" w:space="0" w:color="auto"/>
        <w:right w:val="none" w:sz="0" w:space="0" w:color="auto"/>
      </w:divBdr>
    </w:div>
    <w:div w:id="838739191">
      <w:bodyDiv w:val="1"/>
      <w:marLeft w:val="0"/>
      <w:marRight w:val="0"/>
      <w:marTop w:val="0"/>
      <w:marBottom w:val="0"/>
      <w:divBdr>
        <w:top w:val="none" w:sz="0" w:space="0" w:color="auto"/>
        <w:left w:val="none" w:sz="0" w:space="0" w:color="auto"/>
        <w:bottom w:val="none" w:sz="0" w:space="0" w:color="auto"/>
        <w:right w:val="none" w:sz="0" w:space="0" w:color="auto"/>
      </w:divBdr>
    </w:div>
    <w:div w:id="838887169">
      <w:bodyDiv w:val="1"/>
      <w:marLeft w:val="0"/>
      <w:marRight w:val="0"/>
      <w:marTop w:val="0"/>
      <w:marBottom w:val="0"/>
      <w:divBdr>
        <w:top w:val="none" w:sz="0" w:space="0" w:color="auto"/>
        <w:left w:val="none" w:sz="0" w:space="0" w:color="auto"/>
        <w:bottom w:val="none" w:sz="0" w:space="0" w:color="auto"/>
        <w:right w:val="none" w:sz="0" w:space="0" w:color="auto"/>
      </w:divBdr>
    </w:div>
    <w:div w:id="838932101">
      <w:bodyDiv w:val="1"/>
      <w:marLeft w:val="0"/>
      <w:marRight w:val="0"/>
      <w:marTop w:val="0"/>
      <w:marBottom w:val="0"/>
      <w:divBdr>
        <w:top w:val="none" w:sz="0" w:space="0" w:color="auto"/>
        <w:left w:val="none" w:sz="0" w:space="0" w:color="auto"/>
        <w:bottom w:val="none" w:sz="0" w:space="0" w:color="auto"/>
        <w:right w:val="none" w:sz="0" w:space="0" w:color="auto"/>
      </w:divBdr>
    </w:div>
    <w:div w:id="839081566">
      <w:bodyDiv w:val="1"/>
      <w:marLeft w:val="0"/>
      <w:marRight w:val="0"/>
      <w:marTop w:val="0"/>
      <w:marBottom w:val="0"/>
      <w:divBdr>
        <w:top w:val="none" w:sz="0" w:space="0" w:color="auto"/>
        <w:left w:val="none" w:sz="0" w:space="0" w:color="auto"/>
        <w:bottom w:val="none" w:sz="0" w:space="0" w:color="auto"/>
        <w:right w:val="none" w:sz="0" w:space="0" w:color="auto"/>
      </w:divBdr>
    </w:div>
    <w:div w:id="839127603">
      <w:bodyDiv w:val="1"/>
      <w:marLeft w:val="0"/>
      <w:marRight w:val="0"/>
      <w:marTop w:val="0"/>
      <w:marBottom w:val="0"/>
      <w:divBdr>
        <w:top w:val="none" w:sz="0" w:space="0" w:color="auto"/>
        <w:left w:val="none" w:sz="0" w:space="0" w:color="auto"/>
        <w:bottom w:val="none" w:sz="0" w:space="0" w:color="auto"/>
        <w:right w:val="none" w:sz="0" w:space="0" w:color="auto"/>
      </w:divBdr>
    </w:div>
    <w:div w:id="839152448">
      <w:bodyDiv w:val="1"/>
      <w:marLeft w:val="0"/>
      <w:marRight w:val="0"/>
      <w:marTop w:val="0"/>
      <w:marBottom w:val="0"/>
      <w:divBdr>
        <w:top w:val="none" w:sz="0" w:space="0" w:color="auto"/>
        <w:left w:val="none" w:sz="0" w:space="0" w:color="auto"/>
        <w:bottom w:val="none" w:sz="0" w:space="0" w:color="auto"/>
        <w:right w:val="none" w:sz="0" w:space="0" w:color="auto"/>
      </w:divBdr>
    </w:div>
    <w:div w:id="839155358">
      <w:bodyDiv w:val="1"/>
      <w:marLeft w:val="0"/>
      <w:marRight w:val="0"/>
      <w:marTop w:val="0"/>
      <w:marBottom w:val="0"/>
      <w:divBdr>
        <w:top w:val="none" w:sz="0" w:space="0" w:color="auto"/>
        <w:left w:val="none" w:sz="0" w:space="0" w:color="auto"/>
        <w:bottom w:val="none" w:sz="0" w:space="0" w:color="auto"/>
        <w:right w:val="none" w:sz="0" w:space="0" w:color="auto"/>
      </w:divBdr>
    </w:div>
    <w:div w:id="839344972">
      <w:bodyDiv w:val="1"/>
      <w:marLeft w:val="0"/>
      <w:marRight w:val="0"/>
      <w:marTop w:val="0"/>
      <w:marBottom w:val="0"/>
      <w:divBdr>
        <w:top w:val="none" w:sz="0" w:space="0" w:color="auto"/>
        <w:left w:val="none" w:sz="0" w:space="0" w:color="auto"/>
        <w:bottom w:val="none" w:sz="0" w:space="0" w:color="auto"/>
        <w:right w:val="none" w:sz="0" w:space="0" w:color="auto"/>
      </w:divBdr>
    </w:div>
    <w:div w:id="839464260">
      <w:bodyDiv w:val="1"/>
      <w:marLeft w:val="0"/>
      <w:marRight w:val="0"/>
      <w:marTop w:val="0"/>
      <w:marBottom w:val="0"/>
      <w:divBdr>
        <w:top w:val="none" w:sz="0" w:space="0" w:color="auto"/>
        <w:left w:val="none" w:sz="0" w:space="0" w:color="auto"/>
        <w:bottom w:val="none" w:sz="0" w:space="0" w:color="auto"/>
        <w:right w:val="none" w:sz="0" w:space="0" w:color="auto"/>
      </w:divBdr>
    </w:div>
    <w:div w:id="839614174">
      <w:bodyDiv w:val="1"/>
      <w:marLeft w:val="0"/>
      <w:marRight w:val="0"/>
      <w:marTop w:val="0"/>
      <w:marBottom w:val="0"/>
      <w:divBdr>
        <w:top w:val="none" w:sz="0" w:space="0" w:color="auto"/>
        <w:left w:val="none" w:sz="0" w:space="0" w:color="auto"/>
        <w:bottom w:val="none" w:sz="0" w:space="0" w:color="auto"/>
        <w:right w:val="none" w:sz="0" w:space="0" w:color="auto"/>
      </w:divBdr>
    </w:div>
    <w:div w:id="839809903">
      <w:bodyDiv w:val="1"/>
      <w:marLeft w:val="0"/>
      <w:marRight w:val="0"/>
      <w:marTop w:val="0"/>
      <w:marBottom w:val="0"/>
      <w:divBdr>
        <w:top w:val="none" w:sz="0" w:space="0" w:color="auto"/>
        <w:left w:val="none" w:sz="0" w:space="0" w:color="auto"/>
        <w:bottom w:val="none" w:sz="0" w:space="0" w:color="auto"/>
        <w:right w:val="none" w:sz="0" w:space="0" w:color="auto"/>
      </w:divBdr>
    </w:div>
    <w:div w:id="840125749">
      <w:bodyDiv w:val="1"/>
      <w:marLeft w:val="0"/>
      <w:marRight w:val="0"/>
      <w:marTop w:val="0"/>
      <w:marBottom w:val="0"/>
      <w:divBdr>
        <w:top w:val="none" w:sz="0" w:space="0" w:color="auto"/>
        <w:left w:val="none" w:sz="0" w:space="0" w:color="auto"/>
        <w:bottom w:val="none" w:sz="0" w:space="0" w:color="auto"/>
        <w:right w:val="none" w:sz="0" w:space="0" w:color="auto"/>
      </w:divBdr>
    </w:div>
    <w:div w:id="840194852">
      <w:bodyDiv w:val="1"/>
      <w:marLeft w:val="0"/>
      <w:marRight w:val="0"/>
      <w:marTop w:val="0"/>
      <w:marBottom w:val="0"/>
      <w:divBdr>
        <w:top w:val="none" w:sz="0" w:space="0" w:color="auto"/>
        <w:left w:val="none" w:sz="0" w:space="0" w:color="auto"/>
        <w:bottom w:val="none" w:sz="0" w:space="0" w:color="auto"/>
        <w:right w:val="none" w:sz="0" w:space="0" w:color="auto"/>
      </w:divBdr>
    </w:div>
    <w:div w:id="840197235">
      <w:bodyDiv w:val="1"/>
      <w:marLeft w:val="0"/>
      <w:marRight w:val="0"/>
      <w:marTop w:val="0"/>
      <w:marBottom w:val="0"/>
      <w:divBdr>
        <w:top w:val="none" w:sz="0" w:space="0" w:color="auto"/>
        <w:left w:val="none" w:sz="0" w:space="0" w:color="auto"/>
        <w:bottom w:val="none" w:sz="0" w:space="0" w:color="auto"/>
        <w:right w:val="none" w:sz="0" w:space="0" w:color="auto"/>
      </w:divBdr>
    </w:div>
    <w:div w:id="840389610">
      <w:bodyDiv w:val="1"/>
      <w:marLeft w:val="0"/>
      <w:marRight w:val="0"/>
      <w:marTop w:val="0"/>
      <w:marBottom w:val="0"/>
      <w:divBdr>
        <w:top w:val="none" w:sz="0" w:space="0" w:color="auto"/>
        <w:left w:val="none" w:sz="0" w:space="0" w:color="auto"/>
        <w:bottom w:val="none" w:sz="0" w:space="0" w:color="auto"/>
        <w:right w:val="none" w:sz="0" w:space="0" w:color="auto"/>
      </w:divBdr>
    </w:div>
    <w:div w:id="840584564">
      <w:bodyDiv w:val="1"/>
      <w:marLeft w:val="0"/>
      <w:marRight w:val="0"/>
      <w:marTop w:val="0"/>
      <w:marBottom w:val="0"/>
      <w:divBdr>
        <w:top w:val="none" w:sz="0" w:space="0" w:color="auto"/>
        <w:left w:val="none" w:sz="0" w:space="0" w:color="auto"/>
        <w:bottom w:val="none" w:sz="0" w:space="0" w:color="auto"/>
        <w:right w:val="none" w:sz="0" w:space="0" w:color="auto"/>
      </w:divBdr>
    </w:div>
    <w:div w:id="840655574">
      <w:bodyDiv w:val="1"/>
      <w:marLeft w:val="0"/>
      <w:marRight w:val="0"/>
      <w:marTop w:val="0"/>
      <w:marBottom w:val="0"/>
      <w:divBdr>
        <w:top w:val="none" w:sz="0" w:space="0" w:color="auto"/>
        <w:left w:val="none" w:sz="0" w:space="0" w:color="auto"/>
        <w:bottom w:val="none" w:sz="0" w:space="0" w:color="auto"/>
        <w:right w:val="none" w:sz="0" w:space="0" w:color="auto"/>
      </w:divBdr>
    </w:div>
    <w:div w:id="841091380">
      <w:bodyDiv w:val="1"/>
      <w:marLeft w:val="0"/>
      <w:marRight w:val="0"/>
      <w:marTop w:val="0"/>
      <w:marBottom w:val="0"/>
      <w:divBdr>
        <w:top w:val="none" w:sz="0" w:space="0" w:color="auto"/>
        <w:left w:val="none" w:sz="0" w:space="0" w:color="auto"/>
        <w:bottom w:val="none" w:sz="0" w:space="0" w:color="auto"/>
        <w:right w:val="none" w:sz="0" w:space="0" w:color="auto"/>
      </w:divBdr>
    </w:div>
    <w:div w:id="841164109">
      <w:bodyDiv w:val="1"/>
      <w:marLeft w:val="0"/>
      <w:marRight w:val="0"/>
      <w:marTop w:val="0"/>
      <w:marBottom w:val="0"/>
      <w:divBdr>
        <w:top w:val="none" w:sz="0" w:space="0" w:color="auto"/>
        <w:left w:val="none" w:sz="0" w:space="0" w:color="auto"/>
        <w:bottom w:val="none" w:sz="0" w:space="0" w:color="auto"/>
        <w:right w:val="none" w:sz="0" w:space="0" w:color="auto"/>
      </w:divBdr>
    </w:div>
    <w:div w:id="841773717">
      <w:bodyDiv w:val="1"/>
      <w:marLeft w:val="0"/>
      <w:marRight w:val="0"/>
      <w:marTop w:val="0"/>
      <w:marBottom w:val="0"/>
      <w:divBdr>
        <w:top w:val="none" w:sz="0" w:space="0" w:color="auto"/>
        <w:left w:val="none" w:sz="0" w:space="0" w:color="auto"/>
        <w:bottom w:val="none" w:sz="0" w:space="0" w:color="auto"/>
        <w:right w:val="none" w:sz="0" w:space="0" w:color="auto"/>
      </w:divBdr>
    </w:div>
    <w:div w:id="841775762">
      <w:bodyDiv w:val="1"/>
      <w:marLeft w:val="0"/>
      <w:marRight w:val="0"/>
      <w:marTop w:val="0"/>
      <w:marBottom w:val="0"/>
      <w:divBdr>
        <w:top w:val="none" w:sz="0" w:space="0" w:color="auto"/>
        <w:left w:val="none" w:sz="0" w:space="0" w:color="auto"/>
        <w:bottom w:val="none" w:sz="0" w:space="0" w:color="auto"/>
        <w:right w:val="none" w:sz="0" w:space="0" w:color="auto"/>
      </w:divBdr>
    </w:div>
    <w:div w:id="841814802">
      <w:bodyDiv w:val="1"/>
      <w:marLeft w:val="0"/>
      <w:marRight w:val="0"/>
      <w:marTop w:val="0"/>
      <w:marBottom w:val="0"/>
      <w:divBdr>
        <w:top w:val="none" w:sz="0" w:space="0" w:color="auto"/>
        <w:left w:val="none" w:sz="0" w:space="0" w:color="auto"/>
        <w:bottom w:val="none" w:sz="0" w:space="0" w:color="auto"/>
        <w:right w:val="none" w:sz="0" w:space="0" w:color="auto"/>
      </w:divBdr>
    </w:div>
    <w:div w:id="841898343">
      <w:bodyDiv w:val="1"/>
      <w:marLeft w:val="0"/>
      <w:marRight w:val="0"/>
      <w:marTop w:val="0"/>
      <w:marBottom w:val="0"/>
      <w:divBdr>
        <w:top w:val="none" w:sz="0" w:space="0" w:color="auto"/>
        <w:left w:val="none" w:sz="0" w:space="0" w:color="auto"/>
        <w:bottom w:val="none" w:sz="0" w:space="0" w:color="auto"/>
        <w:right w:val="none" w:sz="0" w:space="0" w:color="auto"/>
      </w:divBdr>
    </w:div>
    <w:div w:id="842161986">
      <w:bodyDiv w:val="1"/>
      <w:marLeft w:val="0"/>
      <w:marRight w:val="0"/>
      <w:marTop w:val="0"/>
      <w:marBottom w:val="0"/>
      <w:divBdr>
        <w:top w:val="none" w:sz="0" w:space="0" w:color="auto"/>
        <w:left w:val="none" w:sz="0" w:space="0" w:color="auto"/>
        <w:bottom w:val="none" w:sz="0" w:space="0" w:color="auto"/>
        <w:right w:val="none" w:sz="0" w:space="0" w:color="auto"/>
      </w:divBdr>
    </w:div>
    <w:div w:id="842471423">
      <w:bodyDiv w:val="1"/>
      <w:marLeft w:val="0"/>
      <w:marRight w:val="0"/>
      <w:marTop w:val="0"/>
      <w:marBottom w:val="0"/>
      <w:divBdr>
        <w:top w:val="none" w:sz="0" w:space="0" w:color="auto"/>
        <w:left w:val="none" w:sz="0" w:space="0" w:color="auto"/>
        <w:bottom w:val="none" w:sz="0" w:space="0" w:color="auto"/>
        <w:right w:val="none" w:sz="0" w:space="0" w:color="auto"/>
      </w:divBdr>
    </w:div>
    <w:div w:id="842739487">
      <w:bodyDiv w:val="1"/>
      <w:marLeft w:val="0"/>
      <w:marRight w:val="0"/>
      <w:marTop w:val="0"/>
      <w:marBottom w:val="0"/>
      <w:divBdr>
        <w:top w:val="none" w:sz="0" w:space="0" w:color="auto"/>
        <w:left w:val="none" w:sz="0" w:space="0" w:color="auto"/>
        <w:bottom w:val="none" w:sz="0" w:space="0" w:color="auto"/>
        <w:right w:val="none" w:sz="0" w:space="0" w:color="auto"/>
      </w:divBdr>
    </w:div>
    <w:div w:id="842742262">
      <w:bodyDiv w:val="1"/>
      <w:marLeft w:val="0"/>
      <w:marRight w:val="0"/>
      <w:marTop w:val="0"/>
      <w:marBottom w:val="0"/>
      <w:divBdr>
        <w:top w:val="none" w:sz="0" w:space="0" w:color="auto"/>
        <w:left w:val="none" w:sz="0" w:space="0" w:color="auto"/>
        <w:bottom w:val="none" w:sz="0" w:space="0" w:color="auto"/>
        <w:right w:val="none" w:sz="0" w:space="0" w:color="auto"/>
      </w:divBdr>
    </w:div>
    <w:div w:id="843208910">
      <w:bodyDiv w:val="1"/>
      <w:marLeft w:val="0"/>
      <w:marRight w:val="0"/>
      <w:marTop w:val="0"/>
      <w:marBottom w:val="0"/>
      <w:divBdr>
        <w:top w:val="none" w:sz="0" w:space="0" w:color="auto"/>
        <w:left w:val="none" w:sz="0" w:space="0" w:color="auto"/>
        <w:bottom w:val="none" w:sz="0" w:space="0" w:color="auto"/>
        <w:right w:val="none" w:sz="0" w:space="0" w:color="auto"/>
      </w:divBdr>
    </w:div>
    <w:div w:id="843399994">
      <w:bodyDiv w:val="1"/>
      <w:marLeft w:val="0"/>
      <w:marRight w:val="0"/>
      <w:marTop w:val="0"/>
      <w:marBottom w:val="0"/>
      <w:divBdr>
        <w:top w:val="none" w:sz="0" w:space="0" w:color="auto"/>
        <w:left w:val="none" w:sz="0" w:space="0" w:color="auto"/>
        <w:bottom w:val="none" w:sz="0" w:space="0" w:color="auto"/>
        <w:right w:val="none" w:sz="0" w:space="0" w:color="auto"/>
      </w:divBdr>
    </w:div>
    <w:div w:id="843665781">
      <w:bodyDiv w:val="1"/>
      <w:marLeft w:val="0"/>
      <w:marRight w:val="0"/>
      <w:marTop w:val="0"/>
      <w:marBottom w:val="0"/>
      <w:divBdr>
        <w:top w:val="none" w:sz="0" w:space="0" w:color="auto"/>
        <w:left w:val="none" w:sz="0" w:space="0" w:color="auto"/>
        <w:bottom w:val="none" w:sz="0" w:space="0" w:color="auto"/>
        <w:right w:val="none" w:sz="0" w:space="0" w:color="auto"/>
      </w:divBdr>
    </w:div>
    <w:div w:id="844126476">
      <w:bodyDiv w:val="1"/>
      <w:marLeft w:val="0"/>
      <w:marRight w:val="0"/>
      <w:marTop w:val="0"/>
      <w:marBottom w:val="0"/>
      <w:divBdr>
        <w:top w:val="none" w:sz="0" w:space="0" w:color="auto"/>
        <w:left w:val="none" w:sz="0" w:space="0" w:color="auto"/>
        <w:bottom w:val="none" w:sz="0" w:space="0" w:color="auto"/>
        <w:right w:val="none" w:sz="0" w:space="0" w:color="auto"/>
      </w:divBdr>
    </w:div>
    <w:div w:id="844133535">
      <w:bodyDiv w:val="1"/>
      <w:marLeft w:val="0"/>
      <w:marRight w:val="0"/>
      <w:marTop w:val="0"/>
      <w:marBottom w:val="0"/>
      <w:divBdr>
        <w:top w:val="none" w:sz="0" w:space="0" w:color="auto"/>
        <w:left w:val="none" w:sz="0" w:space="0" w:color="auto"/>
        <w:bottom w:val="none" w:sz="0" w:space="0" w:color="auto"/>
        <w:right w:val="none" w:sz="0" w:space="0" w:color="auto"/>
      </w:divBdr>
    </w:div>
    <w:div w:id="844323947">
      <w:bodyDiv w:val="1"/>
      <w:marLeft w:val="0"/>
      <w:marRight w:val="0"/>
      <w:marTop w:val="0"/>
      <w:marBottom w:val="0"/>
      <w:divBdr>
        <w:top w:val="none" w:sz="0" w:space="0" w:color="auto"/>
        <w:left w:val="none" w:sz="0" w:space="0" w:color="auto"/>
        <w:bottom w:val="none" w:sz="0" w:space="0" w:color="auto"/>
        <w:right w:val="none" w:sz="0" w:space="0" w:color="auto"/>
      </w:divBdr>
    </w:div>
    <w:div w:id="844394489">
      <w:bodyDiv w:val="1"/>
      <w:marLeft w:val="0"/>
      <w:marRight w:val="0"/>
      <w:marTop w:val="0"/>
      <w:marBottom w:val="0"/>
      <w:divBdr>
        <w:top w:val="none" w:sz="0" w:space="0" w:color="auto"/>
        <w:left w:val="none" w:sz="0" w:space="0" w:color="auto"/>
        <w:bottom w:val="none" w:sz="0" w:space="0" w:color="auto"/>
        <w:right w:val="none" w:sz="0" w:space="0" w:color="auto"/>
      </w:divBdr>
    </w:div>
    <w:div w:id="844516336">
      <w:bodyDiv w:val="1"/>
      <w:marLeft w:val="0"/>
      <w:marRight w:val="0"/>
      <w:marTop w:val="0"/>
      <w:marBottom w:val="0"/>
      <w:divBdr>
        <w:top w:val="none" w:sz="0" w:space="0" w:color="auto"/>
        <w:left w:val="none" w:sz="0" w:space="0" w:color="auto"/>
        <w:bottom w:val="none" w:sz="0" w:space="0" w:color="auto"/>
        <w:right w:val="none" w:sz="0" w:space="0" w:color="auto"/>
      </w:divBdr>
    </w:div>
    <w:div w:id="844519456">
      <w:bodyDiv w:val="1"/>
      <w:marLeft w:val="0"/>
      <w:marRight w:val="0"/>
      <w:marTop w:val="0"/>
      <w:marBottom w:val="0"/>
      <w:divBdr>
        <w:top w:val="none" w:sz="0" w:space="0" w:color="auto"/>
        <w:left w:val="none" w:sz="0" w:space="0" w:color="auto"/>
        <w:bottom w:val="none" w:sz="0" w:space="0" w:color="auto"/>
        <w:right w:val="none" w:sz="0" w:space="0" w:color="auto"/>
      </w:divBdr>
    </w:div>
    <w:div w:id="844589307">
      <w:bodyDiv w:val="1"/>
      <w:marLeft w:val="0"/>
      <w:marRight w:val="0"/>
      <w:marTop w:val="0"/>
      <w:marBottom w:val="0"/>
      <w:divBdr>
        <w:top w:val="none" w:sz="0" w:space="0" w:color="auto"/>
        <w:left w:val="none" w:sz="0" w:space="0" w:color="auto"/>
        <w:bottom w:val="none" w:sz="0" w:space="0" w:color="auto"/>
        <w:right w:val="none" w:sz="0" w:space="0" w:color="auto"/>
      </w:divBdr>
    </w:div>
    <w:div w:id="844705110">
      <w:bodyDiv w:val="1"/>
      <w:marLeft w:val="0"/>
      <w:marRight w:val="0"/>
      <w:marTop w:val="0"/>
      <w:marBottom w:val="0"/>
      <w:divBdr>
        <w:top w:val="none" w:sz="0" w:space="0" w:color="auto"/>
        <w:left w:val="none" w:sz="0" w:space="0" w:color="auto"/>
        <w:bottom w:val="none" w:sz="0" w:space="0" w:color="auto"/>
        <w:right w:val="none" w:sz="0" w:space="0" w:color="auto"/>
      </w:divBdr>
    </w:div>
    <w:div w:id="844712311">
      <w:bodyDiv w:val="1"/>
      <w:marLeft w:val="0"/>
      <w:marRight w:val="0"/>
      <w:marTop w:val="0"/>
      <w:marBottom w:val="0"/>
      <w:divBdr>
        <w:top w:val="none" w:sz="0" w:space="0" w:color="auto"/>
        <w:left w:val="none" w:sz="0" w:space="0" w:color="auto"/>
        <w:bottom w:val="none" w:sz="0" w:space="0" w:color="auto"/>
        <w:right w:val="none" w:sz="0" w:space="0" w:color="auto"/>
      </w:divBdr>
    </w:div>
    <w:div w:id="844824592">
      <w:bodyDiv w:val="1"/>
      <w:marLeft w:val="0"/>
      <w:marRight w:val="0"/>
      <w:marTop w:val="0"/>
      <w:marBottom w:val="0"/>
      <w:divBdr>
        <w:top w:val="none" w:sz="0" w:space="0" w:color="auto"/>
        <w:left w:val="none" w:sz="0" w:space="0" w:color="auto"/>
        <w:bottom w:val="none" w:sz="0" w:space="0" w:color="auto"/>
        <w:right w:val="none" w:sz="0" w:space="0" w:color="auto"/>
      </w:divBdr>
    </w:div>
    <w:div w:id="845484272">
      <w:bodyDiv w:val="1"/>
      <w:marLeft w:val="0"/>
      <w:marRight w:val="0"/>
      <w:marTop w:val="0"/>
      <w:marBottom w:val="0"/>
      <w:divBdr>
        <w:top w:val="none" w:sz="0" w:space="0" w:color="auto"/>
        <w:left w:val="none" w:sz="0" w:space="0" w:color="auto"/>
        <w:bottom w:val="none" w:sz="0" w:space="0" w:color="auto"/>
        <w:right w:val="none" w:sz="0" w:space="0" w:color="auto"/>
      </w:divBdr>
    </w:div>
    <w:div w:id="845706156">
      <w:bodyDiv w:val="1"/>
      <w:marLeft w:val="0"/>
      <w:marRight w:val="0"/>
      <w:marTop w:val="0"/>
      <w:marBottom w:val="0"/>
      <w:divBdr>
        <w:top w:val="none" w:sz="0" w:space="0" w:color="auto"/>
        <w:left w:val="none" w:sz="0" w:space="0" w:color="auto"/>
        <w:bottom w:val="none" w:sz="0" w:space="0" w:color="auto"/>
        <w:right w:val="none" w:sz="0" w:space="0" w:color="auto"/>
      </w:divBdr>
    </w:div>
    <w:div w:id="845828205">
      <w:bodyDiv w:val="1"/>
      <w:marLeft w:val="0"/>
      <w:marRight w:val="0"/>
      <w:marTop w:val="0"/>
      <w:marBottom w:val="0"/>
      <w:divBdr>
        <w:top w:val="none" w:sz="0" w:space="0" w:color="auto"/>
        <w:left w:val="none" w:sz="0" w:space="0" w:color="auto"/>
        <w:bottom w:val="none" w:sz="0" w:space="0" w:color="auto"/>
        <w:right w:val="none" w:sz="0" w:space="0" w:color="auto"/>
      </w:divBdr>
    </w:div>
    <w:div w:id="845940084">
      <w:bodyDiv w:val="1"/>
      <w:marLeft w:val="0"/>
      <w:marRight w:val="0"/>
      <w:marTop w:val="0"/>
      <w:marBottom w:val="0"/>
      <w:divBdr>
        <w:top w:val="none" w:sz="0" w:space="0" w:color="auto"/>
        <w:left w:val="none" w:sz="0" w:space="0" w:color="auto"/>
        <w:bottom w:val="none" w:sz="0" w:space="0" w:color="auto"/>
        <w:right w:val="none" w:sz="0" w:space="0" w:color="auto"/>
      </w:divBdr>
    </w:div>
    <w:div w:id="846024256">
      <w:bodyDiv w:val="1"/>
      <w:marLeft w:val="0"/>
      <w:marRight w:val="0"/>
      <w:marTop w:val="0"/>
      <w:marBottom w:val="0"/>
      <w:divBdr>
        <w:top w:val="none" w:sz="0" w:space="0" w:color="auto"/>
        <w:left w:val="none" w:sz="0" w:space="0" w:color="auto"/>
        <w:bottom w:val="none" w:sz="0" w:space="0" w:color="auto"/>
        <w:right w:val="none" w:sz="0" w:space="0" w:color="auto"/>
      </w:divBdr>
    </w:div>
    <w:div w:id="846528685">
      <w:bodyDiv w:val="1"/>
      <w:marLeft w:val="0"/>
      <w:marRight w:val="0"/>
      <w:marTop w:val="0"/>
      <w:marBottom w:val="0"/>
      <w:divBdr>
        <w:top w:val="none" w:sz="0" w:space="0" w:color="auto"/>
        <w:left w:val="none" w:sz="0" w:space="0" w:color="auto"/>
        <w:bottom w:val="none" w:sz="0" w:space="0" w:color="auto"/>
        <w:right w:val="none" w:sz="0" w:space="0" w:color="auto"/>
      </w:divBdr>
    </w:div>
    <w:div w:id="846748493">
      <w:bodyDiv w:val="1"/>
      <w:marLeft w:val="0"/>
      <w:marRight w:val="0"/>
      <w:marTop w:val="0"/>
      <w:marBottom w:val="0"/>
      <w:divBdr>
        <w:top w:val="none" w:sz="0" w:space="0" w:color="auto"/>
        <w:left w:val="none" w:sz="0" w:space="0" w:color="auto"/>
        <w:bottom w:val="none" w:sz="0" w:space="0" w:color="auto"/>
        <w:right w:val="none" w:sz="0" w:space="0" w:color="auto"/>
      </w:divBdr>
    </w:div>
    <w:div w:id="846751247">
      <w:bodyDiv w:val="1"/>
      <w:marLeft w:val="0"/>
      <w:marRight w:val="0"/>
      <w:marTop w:val="0"/>
      <w:marBottom w:val="0"/>
      <w:divBdr>
        <w:top w:val="none" w:sz="0" w:space="0" w:color="auto"/>
        <w:left w:val="none" w:sz="0" w:space="0" w:color="auto"/>
        <w:bottom w:val="none" w:sz="0" w:space="0" w:color="auto"/>
        <w:right w:val="none" w:sz="0" w:space="0" w:color="auto"/>
      </w:divBdr>
    </w:div>
    <w:div w:id="846823091">
      <w:bodyDiv w:val="1"/>
      <w:marLeft w:val="0"/>
      <w:marRight w:val="0"/>
      <w:marTop w:val="0"/>
      <w:marBottom w:val="0"/>
      <w:divBdr>
        <w:top w:val="none" w:sz="0" w:space="0" w:color="auto"/>
        <w:left w:val="none" w:sz="0" w:space="0" w:color="auto"/>
        <w:bottom w:val="none" w:sz="0" w:space="0" w:color="auto"/>
        <w:right w:val="none" w:sz="0" w:space="0" w:color="auto"/>
      </w:divBdr>
    </w:div>
    <w:div w:id="846942329">
      <w:bodyDiv w:val="1"/>
      <w:marLeft w:val="0"/>
      <w:marRight w:val="0"/>
      <w:marTop w:val="0"/>
      <w:marBottom w:val="0"/>
      <w:divBdr>
        <w:top w:val="none" w:sz="0" w:space="0" w:color="auto"/>
        <w:left w:val="none" w:sz="0" w:space="0" w:color="auto"/>
        <w:bottom w:val="none" w:sz="0" w:space="0" w:color="auto"/>
        <w:right w:val="none" w:sz="0" w:space="0" w:color="auto"/>
      </w:divBdr>
    </w:div>
    <w:div w:id="847015055">
      <w:bodyDiv w:val="1"/>
      <w:marLeft w:val="0"/>
      <w:marRight w:val="0"/>
      <w:marTop w:val="0"/>
      <w:marBottom w:val="0"/>
      <w:divBdr>
        <w:top w:val="none" w:sz="0" w:space="0" w:color="auto"/>
        <w:left w:val="none" w:sz="0" w:space="0" w:color="auto"/>
        <w:bottom w:val="none" w:sz="0" w:space="0" w:color="auto"/>
        <w:right w:val="none" w:sz="0" w:space="0" w:color="auto"/>
      </w:divBdr>
    </w:div>
    <w:div w:id="847476352">
      <w:bodyDiv w:val="1"/>
      <w:marLeft w:val="0"/>
      <w:marRight w:val="0"/>
      <w:marTop w:val="0"/>
      <w:marBottom w:val="0"/>
      <w:divBdr>
        <w:top w:val="none" w:sz="0" w:space="0" w:color="auto"/>
        <w:left w:val="none" w:sz="0" w:space="0" w:color="auto"/>
        <w:bottom w:val="none" w:sz="0" w:space="0" w:color="auto"/>
        <w:right w:val="none" w:sz="0" w:space="0" w:color="auto"/>
      </w:divBdr>
    </w:div>
    <w:div w:id="847600300">
      <w:bodyDiv w:val="1"/>
      <w:marLeft w:val="0"/>
      <w:marRight w:val="0"/>
      <w:marTop w:val="0"/>
      <w:marBottom w:val="0"/>
      <w:divBdr>
        <w:top w:val="none" w:sz="0" w:space="0" w:color="auto"/>
        <w:left w:val="none" w:sz="0" w:space="0" w:color="auto"/>
        <w:bottom w:val="none" w:sz="0" w:space="0" w:color="auto"/>
        <w:right w:val="none" w:sz="0" w:space="0" w:color="auto"/>
      </w:divBdr>
    </w:div>
    <w:div w:id="847712979">
      <w:bodyDiv w:val="1"/>
      <w:marLeft w:val="0"/>
      <w:marRight w:val="0"/>
      <w:marTop w:val="0"/>
      <w:marBottom w:val="0"/>
      <w:divBdr>
        <w:top w:val="none" w:sz="0" w:space="0" w:color="auto"/>
        <w:left w:val="none" w:sz="0" w:space="0" w:color="auto"/>
        <w:bottom w:val="none" w:sz="0" w:space="0" w:color="auto"/>
        <w:right w:val="none" w:sz="0" w:space="0" w:color="auto"/>
      </w:divBdr>
    </w:div>
    <w:div w:id="848375331">
      <w:bodyDiv w:val="1"/>
      <w:marLeft w:val="0"/>
      <w:marRight w:val="0"/>
      <w:marTop w:val="0"/>
      <w:marBottom w:val="0"/>
      <w:divBdr>
        <w:top w:val="none" w:sz="0" w:space="0" w:color="auto"/>
        <w:left w:val="none" w:sz="0" w:space="0" w:color="auto"/>
        <w:bottom w:val="none" w:sz="0" w:space="0" w:color="auto"/>
        <w:right w:val="none" w:sz="0" w:space="0" w:color="auto"/>
      </w:divBdr>
    </w:div>
    <w:div w:id="848718817">
      <w:bodyDiv w:val="1"/>
      <w:marLeft w:val="0"/>
      <w:marRight w:val="0"/>
      <w:marTop w:val="0"/>
      <w:marBottom w:val="0"/>
      <w:divBdr>
        <w:top w:val="none" w:sz="0" w:space="0" w:color="auto"/>
        <w:left w:val="none" w:sz="0" w:space="0" w:color="auto"/>
        <w:bottom w:val="none" w:sz="0" w:space="0" w:color="auto"/>
        <w:right w:val="none" w:sz="0" w:space="0" w:color="auto"/>
      </w:divBdr>
    </w:div>
    <w:div w:id="848829329">
      <w:bodyDiv w:val="1"/>
      <w:marLeft w:val="0"/>
      <w:marRight w:val="0"/>
      <w:marTop w:val="0"/>
      <w:marBottom w:val="0"/>
      <w:divBdr>
        <w:top w:val="none" w:sz="0" w:space="0" w:color="auto"/>
        <w:left w:val="none" w:sz="0" w:space="0" w:color="auto"/>
        <w:bottom w:val="none" w:sz="0" w:space="0" w:color="auto"/>
        <w:right w:val="none" w:sz="0" w:space="0" w:color="auto"/>
      </w:divBdr>
    </w:div>
    <w:div w:id="848912939">
      <w:bodyDiv w:val="1"/>
      <w:marLeft w:val="0"/>
      <w:marRight w:val="0"/>
      <w:marTop w:val="0"/>
      <w:marBottom w:val="0"/>
      <w:divBdr>
        <w:top w:val="none" w:sz="0" w:space="0" w:color="auto"/>
        <w:left w:val="none" w:sz="0" w:space="0" w:color="auto"/>
        <w:bottom w:val="none" w:sz="0" w:space="0" w:color="auto"/>
        <w:right w:val="none" w:sz="0" w:space="0" w:color="auto"/>
      </w:divBdr>
    </w:div>
    <w:div w:id="849560901">
      <w:bodyDiv w:val="1"/>
      <w:marLeft w:val="0"/>
      <w:marRight w:val="0"/>
      <w:marTop w:val="0"/>
      <w:marBottom w:val="0"/>
      <w:divBdr>
        <w:top w:val="none" w:sz="0" w:space="0" w:color="auto"/>
        <w:left w:val="none" w:sz="0" w:space="0" w:color="auto"/>
        <w:bottom w:val="none" w:sz="0" w:space="0" w:color="auto"/>
        <w:right w:val="none" w:sz="0" w:space="0" w:color="auto"/>
      </w:divBdr>
    </w:div>
    <w:div w:id="849759929">
      <w:bodyDiv w:val="1"/>
      <w:marLeft w:val="0"/>
      <w:marRight w:val="0"/>
      <w:marTop w:val="0"/>
      <w:marBottom w:val="0"/>
      <w:divBdr>
        <w:top w:val="none" w:sz="0" w:space="0" w:color="auto"/>
        <w:left w:val="none" w:sz="0" w:space="0" w:color="auto"/>
        <w:bottom w:val="none" w:sz="0" w:space="0" w:color="auto"/>
        <w:right w:val="none" w:sz="0" w:space="0" w:color="auto"/>
      </w:divBdr>
    </w:div>
    <w:div w:id="850028466">
      <w:bodyDiv w:val="1"/>
      <w:marLeft w:val="0"/>
      <w:marRight w:val="0"/>
      <w:marTop w:val="0"/>
      <w:marBottom w:val="0"/>
      <w:divBdr>
        <w:top w:val="none" w:sz="0" w:space="0" w:color="auto"/>
        <w:left w:val="none" w:sz="0" w:space="0" w:color="auto"/>
        <w:bottom w:val="none" w:sz="0" w:space="0" w:color="auto"/>
        <w:right w:val="none" w:sz="0" w:space="0" w:color="auto"/>
      </w:divBdr>
    </w:div>
    <w:div w:id="850491815">
      <w:bodyDiv w:val="1"/>
      <w:marLeft w:val="0"/>
      <w:marRight w:val="0"/>
      <w:marTop w:val="0"/>
      <w:marBottom w:val="0"/>
      <w:divBdr>
        <w:top w:val="none" w:sz="0" w:space="0" w:color="auto"/>
        <w:left w:val="none" w:sz="0" w:space="0" w:color="auto"/>
        <w:bottom w:val="none" w:sz="0" w:space="0" w:color="auto"/>
        <w:right w:val="none" w:sz="0" w:space="0" w:color="auto"/>
      </w:divBdr>
    </w:div>
    <w:div w:id="850682858">
      <w:bodyDiv w:val="1"/>
      <w:marLeft w:val="0"/>
      <w:marRight w:val="0"/>
      <w:marTop w:val="0"/>
      <w:marBottom w:val="0"/>
      <w:divBdr>
        <w:top w:val="none" w:sz="0" w:space="0" w:color="auto"/>
        <w:left w:val="none" w:sz="0" w:space="0" w:color="auto"/>
        <w:bottom w:val="none" w:sz="0" w:space="0" w:color="auto"/>
        <w:right w:val="none" w:sz="0" w:space="0" w:color="auto"/>
      </w:divBdr>
    </w:div>
    <w:div w:id="850995254">
      <w:bodyDiv w:val="1"/>
      <w:marLeft w:val="0"/>
      <w:marRight w:val="0"/>
      <w:marTop w:val="0"/>
      <w:marBottom w:val="0"/>
      <w:divBdr>
        <w:top w:val="none" w:sz="0" w:space="0" w:color="auto"/>
        <w:left w:val="none" w:sz="0" w:space="0" w:color="auto"/>
        <w:bottom w:val="none" w:sz="0" w:space="0" w:color="auto"/>
        <w:right w:val="none" w:sz="0" w:space="0" w:color="auto"/>
      </w:divBdr>
    </w:div>
    <w:div w:id="851070293">
      <w:bodyDiv w:val="1"/>
      <w:marLeft w:val="0"/>
      <w:marRight w:val="0"/>
      <w:marTop w:val="0"/>
      <w:marBottom w:val="0"/>
      <w:divBdr>
        <w:top w:val="none" w:sz="0" w:space="0" w:color="auto"/>
        <w:left w:val="none" w:sz="0" w:space="0" w:color="auto"/>
        <w:bottom w:val="none" w:sz="0" w:space="0" w:color="auto"/>
        <w:right w:val="none" w:sz="0" w:space="0" w:color="auto"/>
      </w:divBdr>
    </w:div>
    <w:div w:id="851526846">
      <w:bodyDiv w:val="1"/>
      <w:marLeft w:val="0"/>
      <w:marRight w:val="0"/>
      <w:marTop w:val="0"/>
      <w:marBottom w:val="0"/>
      <w:divBdr>
        <w:top w:val="none" w:sz="0" w:space="0" w:color="auto"/>
        <w:left w:val="none" w:sz="0" w:space="0" w:color="auto"/>
        <w:bottom w:val="none" w:sz="0" w:space="0" w:color="auto"/>
        <w:right w:val="none" w:sz="0" w:space="0" w:color="auto"/>
      </w:divBdr>
    </w:div>
    <w:div w:id="851601145">
      <w:bodyDiv w:val="1"/>
      <w:marLeft w:val="0"/>
      <w:marRight w:val="0"/>
      <w:marTop w:val="0"/>
      <w:marBottom w:val="0"/>
      <w:divBdr>
        <w:top w:val="none" w:sz="0" w:space="0" w:color="auto"/>
        <w:left w:val="none" w:sz="0" w:space="0" w:color="auto"/>
        <w:bottom w:val="none" w:sz="0" w:space="0" w:color="auto"/>
        <w:right w:val="none" w:sz="0" w:space="0" w:color="auto"/>
      </w:divBdr>
    </w:div>
    <w:div w:id="851794624">
      <w:bodyDiv w:val="1"/>
      <w:marLeft w:val="0"/>
      <w:marRight w:val="0"/>
      <w:marTop w:val="0"/>
      <w:marBottom w:val="0"/>
      <w:divBdr>
        <w:top w:val="none" w:sz="0" w:space="0" w:color="auto"/>
        <w:left w:val="none" w:sz="0" w:space="0" w:color="auto"/>
        <w:bottom w:val="none" w:sz="0" w:space="0" w:color="auto"/>
        <w:right w:val="none" w:sz="0" w:space="0" w:color="auto"/>
      </w:divBdr>
    </w:div>
    <w:div w:id="851988909">
      <w:bodyDiv w:val="1"/>
      <w:marLeft w:val="0"/>
      <w:marRight w:val="0"/>
      <w:marTop w:val="0"/>
      <w:marBottom w:val="0"/>
      <w:divBdr>
        <w:top w:val="none" w:sz="0" w:space="0" w:color="auto"/>
        <w:left w:val="none" w:sz="0" w:space="0" w:color="auto"/>
        <w:bottom w:val="none" w:sz="0" w:space="0" w:color="auto"/>
        <w:right w:val="none" w:sz="0" w:space="0" w:color="auto"/>
      </w:divBdr>
    </w:div>
    <w:div w:id="852036530">
      <w:bodyDiv w:val="1"/>
      <w:marLeft w:val="0"/>
      <w:marRight w:val="0"/>
      <w:marTop w:val="0"/>
      <w:marBottom w:val="0"/>
      <w:divBdr>
        <w:top w:val="none" w:sz="0" w:space="0" w:color="auto"/>
        <w:left w:val="none" w:sz="0" w:space="0" w:color="auto"/>
        <w:bottom w:val="none" w:sz="0" w:space="0" w:color="auto"/>
        <w:right w:val="none" w:sz="0" w:space="0" w:color="auto"/>
      </w:divBdr>
    </w:div>
    <w:div w:id="852107503">
      <w:bodyDiv w:val="1"/>
      <w:marLeft w:val="0"/>
      <w:marRight w:val="0"/>
      <w:marTop w:val="0"/>
      <w:marBottom w:val="0"/>
      <w:divBdr>
        <w:top w:val="none" w:sz="0" w:space="0" w:color="auto"/>
        <w:left w:val="none" w:sz="0" w:space="0" w:color="auto"/>
        <w:bottom w:val="none" w:sz="0" w:space="0" w:color="auto"/>
        <w:right w:val="none" w:sz="0" w:space="0" w:color="auto"/>
      </w:divBdr>
    </w:div>
    <w:div w:id="852305927">
      <w:bodyDiv w:val="1"/>
      <w:marLeft w:val="0"/>
      <w:marRight w:val="0"/>
      <w:marTop w:val="0"/>
      <w:marBottom w:val="0"/>
      <w:divBdr>
        <w:top w:val="none" w:sz="0" w:space="0" w:color="auto"/>
        <w:left w:val="none" w:sz="0" w:space="0" w:color="auto"/>
        <w:bottom w:val="none" w:sz="0" w:space="0" w:color="auto"/>
        <w:right w:val="none" w:sz="0" w:space="0" w:color="auto"/>
      </w:divBdr>
    </w:div>
    <w:div w:id="852959870">
      <w:bodyDiv w:val="1"/>
      <w:marLeft w:val="0"/>
      <w:marRight w:val="0"/>
      <w:marTop w:val="0"/>
      <w:marBottom w:val="0"/>
      <w:divBdr>
        <w:top w:val="none" w:sz="0" w:space="0" w:color="auto"/>
        <w:left w:val="none" w:sz="0" w:space="0" w:color="auto"/>
        <w:bottom w:val="none" w:sz="0" w:space="0" w:color="auto"/>
        <w:right w:val="none" w:sz="0" w:space="0" w:color="auto"/>
      </w:divBdr>
    </w:div>
    <w:div w:id="853685578">
      <w:bodyDiv w:val="1"/>
      <w:marLeft w:val="0"/>
      <w:marRight w:val="0"/>
      <w:marTop w:val="0"/>
      <w:marBottom w:val="0"/>
      <w:divBdr>
        <w:top w:val="none" w:sz="0" w:space="0" w:color="auto"/>
        <w:left w:val="none" w:sz="0" w:space="0" w:color="auto"/>
        <w:bottom w:val="none" w:sz="0" w:space="0" w:color="auto"/>
        <w:right w:val="none" w:sz="0" w:space="0" w:color="auto"/>
      </w:divBdr>
    </w:div>
    <w:div w:id="853691398">
      <w:bodyDiv w:val="1"/>
      <w:marLeft w:val="0"/>
      <w:marRight w:val="0"/>
      <w:marTop w:val="0"/>
      <w:marBottom w:val="0"/>
      <w:divBdr>
        <w:top w:val="none" w:sz="0" w:space="0" w:color="auto"/>
        <w:left w:val="none" w:sz="0" w:space="0" w:color="auto"/>
        <w:bottom w:val="none" w:sz="0" w:space="0" w:color="auto"/>
        <w:right w:val="none" w:sz="0" w:space="0" w:color="auto"/>
      </w:divBdr>
    </w:div>
    <w:div w:id="854149308">
      <w:bodyDiv w:val="1"/>
      <w:marLeft w:val="0"/>
      <w:marRight w:val="0"/>
      <w:marTop w:val="0"/>
      <w:marBottom w:val="0"/>
      <w:divBdr>
        <w:top w:val="none" w:sz="0" w:space="0" w:color="auto"/>
        <w:left w:val="none" w:sz="0" w:space="0" w:color="auto"/>
        <w:bottom w:val="none" w:sz="0" w:space="0" w:color="auto"/>
        <w:right w:val="none" w:sz="0" w:space="0" w:color="auto"/>
      </w:divBdr>
    </w:div>
    <w:div w:id="854156337">
      <w:bodyDiv w:val="1"/>
      <w:marLeft w:val="0"/>
      <w:marRight w:val="0"/>
      <w:marTop w:val="0"/>
      <w:marBottom w:val="0"/>
      <w:divBdr>
        <w:top w:val="none" w:sz="0" w:space="0" w:color="auto"/>
        <w:left w:val="none" w:sz="0" w:space="0" w:color="auto"/>
        <w:bottom w:val="none" w:sz="0" w:space="0" w:color="auto"/>
        <w:right w:val="none" w:sz="0" w:space="0" w:color="auto"/>
      </w:divBdr>
    </w:div>
    <w:div w:id="854466351">
      <w:bodyDiv w:val="1"/>
      <w:marLeft w:val="0"/>
      <w:marRight w:val="0"/>
      <w:marTop w:val="0"/>
      <w:marBottom w:val="0"/>
      <w:divBdr>
        <w:top w:val="none" w:sz="0" w:space="0" w:color="auto"/>
        <w:left w:val="none" w:sz="0" w:space="0" w:color="auto"/>
        <w:bottom w:val="none" w:sz="0" w:space="0" w:color="auto"/>
        <w:right w:val="none" w:sz="0" w:space="0" w:color="auto"/>
      </w:divBdr>
    </w:div>
    <w:div w:id="854733071">
      <w:bodyDiv w:val="1"/>
      <w:marLeft w:val="0"/>
      <w:marRight w:val="0"/>
      <w:marTop w:val="0"/>
      <w:marBottom w:val="0"/>
      <w:divBdr>
        <w:top w:val="none" w:sz="0" w:space="0" w:color="auto"/>
        <w:left w:val="none" w:sz="0" w:space="0" w:color="auto"/>
        <w:bottom w:val="none" w:sz="0" w:space="0" w:color="auto"/>
        <w:right w:val="none" w:sz="0" w:space="0" w:color="auto"/>
      </w:divBdr>
    </w:div>
    <w:div w:id="855001174">
      <w:bodyDiv w:val="1"/>
      <w:marLeft w:val="0"/>
      <w:marRight w:val="0"/>
      <w:marTop w:val="0"/>
      <w:marBottom w:val="0"/>
      <w:divBdr>
        <w:top w:val="none" w:sz="0" w:space="0" w:color="auto"/>
        <w:left w:val="none" w:sz="0" w:space="0" w:color="auto"/>
        <w:bottom w:val="none" w:sz="0" w:space="0" w:color="auto"/>
        <w:right w:val="none" w:sz="0" w:space="0" w:color="auto"/>
      </w:divBdr>
    </w:div>
    <w:div w:id="855078643">
      <w:bodyDiv w:val="1"/>
      <w:marLeft w:val="0"/>
      <w:marRight w:val="0"/>
      <w:marTop w:val="0"/>
      <w:marBottom w:val="0"/>
      <w:divBdr>
        <w:top w:val="none" w:sz="0" w:space="0" w:color="auto"/>
        <w:left w:val="none" w:sz="0" w:space="0" w:color="auto"/>
        <w:bottom w:val="none" w:sz="0" w:space="0" w:color="auto"/>
        <w:right w:val="none" w:sz="0" w:space="0" w:color="auto"/>
      </w:divBdr>
    </w:div>
    <w:div w:id="855115342">
      <w:bodyDiv w:val="1"/>
      <w:marLeft w:val="0"/>
      <w:marRight w:val="0"/>
      <w:marTop w:val="0"/>
      <w:marBottom w:val="0"/>
      <w:divBdr>
        <w:top w:val="none" w:sz="0" w:space="0" w:color="auto"/>
        <w:left w:val="none" w:sz="0" w:space="0" w:color="auto"/>
        <w:bottom w:val="none" w:sz="0" w:space="0" w:color="auto"/>
        <w:right w:val="none" w:sz="0" w:space="0" w:color="auto"/>
      </w:divBdr>
    </w:div>
    <w:div w:id="855118686">
      <w:bodyDiv w:val="1"/>
      <w:marLeft w:val="0"/>
      <w:marRight w:val="0"/>
      <w:marTop w:val="0"/>
      <w:marBottom w:val="0"/>
      <w:divBdr>
        <w:top w:val="none" w:sz="0" w:space="0" w:color="auto"/>
        <w:left w:val="none" w:sz="0" w:space="0" w:color="auto"/>
        <w:bottom w:val="none" w:sz="0" w:space="0" w:color="auto"/>
        <w:right w:val="none" w:sz="0" w:space="0" w:color="auto"/>
      </w:divBdr>
    </w:div>
    <w:div w:id="855385684">
      <w:bodyDiv w:val="1"/>
      <w:marLeft w:val="0"/>
      <w:marRight w:val="0"/>
      <w:marTop w:val="0"/>
      <w:marBottom w:val="0"/>
      <w:divBdr>
        <w:top w:val="none" w:sz="0" w:space="0" w:color="auto"/>
        <w:left w:val="none" w:sz="0" w:space="0" w:color="auto"/>
        <w:bottom w:val="none" w:sz="0" w:space="0" w:color="auto"/>
        <w:right w:val="none" w:sz="0" w:space="0" w:color="auto"/>
      </w:divBdr>
    </w:div>
    <w:div w:id="855509430">
      <w:bodyDiv w:val="1"/>
      <w:marLeft w:val="0"/>
      <w:marRight w:val="0"/>
      <w:marTop w:val="0"/>
      <w:marBottom w:val="0"/>
      <w:divBdr>
        <w:top w:val="none" w:sz="0" w:space="0" w:color="auto"/>
        <w:left w:val="none" w:sz="0" w:space="0" w:color="auto"/>
        <w:bottom w:val="none" w:sz="0" w:space="0" w:color="auto"/>
        <w:right w:val="none" w:sz="0" w:space="0" w:color="auto"/>
      </w:divBdr>
    </w:div>
    <w:div w:id="855576443">
      <w:bodyDiv w:val="1"/>
      <w:marLeft w:val="0"/>
      <w:marRight w:val="0"/>
      <w:marTop w:val="0"/>
      <w:marBottom w:val="0"/>
      <w:divBdr>
        <w:top w:val="none" w:sz="0" w:space="0" w:color="auto"/>
        <w:left w:val="none" w:sz="0" w:space="0" w:color="auto"/>
        <w:bottom w:val="none" w:sz="0" w:space="0" w:color="auto"/>
        <w:right w:val="none" w:sz="0" w:space="0" w:color="auto"/>
      </w:divBdr>
    </w:div>
    <w:div w:id="855653203">
      <w:bodyDiv w:val="1"/>
      <w:marLeft w:val="0"/>
      <w:marRight w:val="0"/>
      <w:marTop w:val="0"/>
      <w:marBottom w:val="0"/>
      <w:divBdr>
        <w:top w:val="none" w:sz="0" w:space="0" w:color="auto"/>
        <w:left w:val="none" w:sz="0" w:space="0" w:color="auto"/>
        <w:bottom w:val="none" w:sz="0" w:space="0" w:color="auto"/>
        <w:right w:val="none" w:sz="0" w:space="0" w:color="auto"/>
      </w:divBdr>
    </w:div>
    <w:div w:id="857505269">
      <w:bodyDiv w:val="1"/>
      <w:marLeft w:val="0"/>
      <w:marRight w:val="0"/>
      <w:marTop w:val="0"/>
      <w:marBottom w:val="0"/>
      <w:divBdr>
        <w:top w:val="none" w:sz="0" w:space="0" w:color="auto"/>
        <w:left w:val="none" w:sz="0" w:space="0" w:color="auto"/>
        <w:bottom w:val="none" w:sz="0" w:space="0" w:color="auto"/>
        <w:right w:val="none" w:sz="0" w:space="0" w:color="auto"/>
      </w:divBdr>
    </w:div>
    <w:div w:id="857737960">
      <w:bodyDiv w:val="1"/>
      <w:marLeft w:val="0"/>
      <w:marRight w:val="0"/>
      <w:marTop w:val="0"/>
      <w:marBottom w:val="0"/>
      <w:divBdr>
        <w:top w:val="none" w:sz="0" w:space="0" w:color="auto"/>
        <w:left w:val="none" w:sz="0" w:space="0" w:color="auto"/>
        <w:bottom w:val="none" w:sz="0" w:space="0" w:color="auto"/>
        <w:right w:val="none" w:sz="0" w:space="0" w:color="auto"/>
      </w:divBdr>
    </w:div>
    <w:div w:id="857892739">
      <w:bodyDiv w:val="1"/>
      <w:marLeft w:val="0"/>
      <w:marRight w:val="0"/>
      <w:marTop w:val="0"/>
      <w:marBottom w:val="0"/>
      <w:divBdr>
        <w:top w:val="none" w:sz="0" w:space="0" w:color="auto"/>
        <w:left w:val="none" w:sz="0" w:space="0" w:color="auto"/>
        <w:bottom w:val="none" w:sz="0" w:space="0" w:color="auto"/>
        <w:right w:val="none" w:sz="0" w:space="0" w:color="auto"/>
      </w:divBdr>
    </w:div>
    <w:div w:id="858156587">
      <w:bodyDiv w:val="1"/>
      <w:marLeft w:val="0"/>
      <w:marRight w:val="0"/>
      <w:marTop w:val="0"/>
      <w:marBottom w:val="0"/>
      <w:divBdr>
        <w:top w:val="none" w:sz="0" w:space="0" w:color="auto"/>
        <w:left w:val="none" w:sz="0" w:space="0" w:color="auto"/>
        <w:bottom w:val="none" w:sz="0" w:space="0" w:color="auto"/>
        <w:right w:val="none" w:sz="0" w:space="0" w:color="auto"/>
      </w:divBdr>
    </w:div>
    <w:div w:id="858394484">
      <w:bodyDiv w:val="1"/>
      <w:marLeft w:val="0"/>
      <w:marRight w:val="0"/>
      <w:marTop w:val="0"/>
      <w:marBottom w:val="0"/>
      <w:divBdr>
        <w:top w:val="none" w:sz="0" w:space="0" w:color="auto"/>
        <w:left w:val="none" w:sz="0" w:space="0" w:color="auto"/>
        <w:bottom w:val="none" w:sz="0" w:space="0" w:color="auto"/>
        <w:right w:val="none" w:sz="0" w:space="0" w:color="auto"/>
      </w:divBdr>
    </w:div>
    <w:div w:id="858541670">
      <w:bodyDiv w:val="1"/>
      <w:marLeft w:val="0"/>
      <w:marRight w:val="0"/>
      <w:marTop w:val="0"/>
      <w:marBottom w:val="0"/>
      <w:divBdr>
        <w:top w:val="none" w:sz="0" w:space="0" w:color="auto"/>
        <w:left w:val="none" w:sz="0" w:space="0" w:color="auto"/>
        <w:bottom w:val="none" w:sz="0" w:space="0" w:color="auto"/>
        <w:right w:val="none" w:sz="0" w:space="0" w:color="auto"/>
      </w:divBdr>
    </w:div>
    <w:div w:id="858549111">
      <w:bodyDiv w:val="1"/>
      <w:marLeft w:val="0"/>
      <w:marRight w:val="0"/>
      <w:marTop w:val="0"/>
      <w:marBottom w:val="0"/>
      <w:divBdr>
        <w:top w:val="none" w:sz="0" w:space="0" w:color="auto"/>
        <w:left w:val="none" w:sz="0" w:space="0" w:color="auto"/>
        <w:bottom w:val="none" w:sz="0" w:space="0" w:color="auto"/>
        <w:right w:val="none" w:sz="0" w:space="0" w:color="auto"/>
      </w:divBdr>
    </w:div>
    <w:div w:id="858661930">
      <w:bodyDiv w:val="1"/>
      <w:marLeft w:val="0"/>
      <w:marRight w:val="0"/>
      <w:marTop w:val="0"/>
      <w:marBottom w:val="0"/>
      <w:divBdr>
        <w:top w:val="none" w:sz="0" w:space="0" w:color="auto"/>
        <w:left w:val="none" w:sz="0" w:space="0" w:color="auto"/>
        <w:bottom w:val="none" w:sz="0" w:space="0" w:color="auto"/>
        <w:right w:val="none" w:sz="0" w:space="0" w:color="auto"/>
      </w:divBdr>
    </w:div>
    <w:div w:id="858930844">
      <w:bodyDiv w:val="1"/>
      <w:marLeft w:val="0"/>
      <w:marRight w:val="0"/>
      <w:marTop w:val="0"/>
      <w:marBottom w:val="0"/>
      <w:divBdr>
        <w:top w:val="none" w:sz="0" w:space="0" w:color="auto"/>
        <w:left w:val="none" w:sz="0" w:space="0" w:color="auto"/>
        <w:bottom w:val="none" w:sz="0" w:space="0" w:color="auto"/>
        <w:right w:val="none" w:sz="0" w:space="0" w:color="auto"/>
      </w:divBdr>
    </w:div>
    <w:div w:id="859466520">
      <w:bodyDiv w:val="1"/>
      <w:marLeft w:val="0"/>
      <w:marRight w:val="0"/>
      <w:marTop w:val="0"/>
      <w:marBottom w:val="0"/>
      <w:divBdr>
        <w:top w:val="none" w:sz="0" w:space="0" w:color="auto"/>
        <w:left w:val="none" w:sz="0" w:space="0" w:color="auto"/>
        <w:bottom w:val="none" w:sz="0" w:space="0" w:color="auto"/>
        <w:right w:val="none" w:sz="0" w:space="0" w:color="auto"/>
      </w:divBdr>
    </w:div>
    <w:div w:id="860165950">
      <w:bodyDiv w:val="1"/>
      <w:marLeft w:val="0"/>
      <w:marRight w:val="0"/>
      <w:marTop w:val="0"/>
      <w:marBottom w:val="0"/>
      <w:divBdr>
        <w:top w:val="none" w:sz="0" w:space="0" w:color="auto"/>
        <w:left w:val="none" w:sz="0" w:space="0" w:color="auto"/>
        <w:bottom w:val="none" w:sz="0" w:space="0" w:color="auto"/>
        <w:right w:val="none" w:sz="0" w:space="0" w:color="auto"/>
      </w:divBdr>
    </w:div>
    <w:div w:id="860361019">
      <w:bodyDiv w:val="1"/>
      <w:marLeft w:val="0"/>
      <w:marRight w:val="0"/>
      <w:marTop w:val="0"/>
      <w:marBottom w:val="0"/>
      <w:divBdr>
        <w:top w:val="none" w:sz="0" w:space="0" w:color="auto"/>
        <w:left w:val="none" w:sz="0" w:space="0" w:color="auto"/>
        <w:bottom w:val="none" w:sz="0" w:space="0" w:color="auto"/>
        <w:right w:val="none" w:sz="0" w:space="0" w:color="auto"/>
      </w:divBdr>
    </w:div>
    <w:div w:id="860361110">
      <w:bodyDiv w:val="1"/>
      <w:marLeft w:val="0"/>
      <w:marRight w:val="0"/>
      <w:marTop w:val="0"/>
      <w:marBottom w:val="0"/>
      <w:divBdr>
        <w:top w:val="none" w:sz="0" w:space="0" w:color="auto"/>
        <w:left w:val="none" w:sz="0" w:space="0" w:color="auto"/>
        <w:bottom w:val="none" w:sz="0" w:space="0" w:color="auto"/>
        <w:right w:val="none" w:sz="0" w:space="0" w:color="auto"/>
      </w:divBdr>
    </w:div>
    <w:div w:id="861016206">
      <w:bodyDiv w:val="1"/>
      <w:marLeft w:val="0"/>
      <w:marRight w:val="0"/>
      <w:marTop w:val="0"/>
      <w:marBottom w:val="0"/>
      <w:divBdr>
        <w:top w:val="none" w:sz="0" w:space="0" w:color="auto"/>
        <w:left w:val="none" w:sz="0" w:space="0" w:color="auto"/>
        <w:bottom w:val="none" w:sz="0" w:space="0" w:color="auto"/>
        <w:right w:val="none" w:sz="0" w:space="0" w:color="auto"/>
      </w:divBdr>
    </w:div>
    <w:div w:id="861358373">
      <w:bodyDiv w:val="1"/>
      <w:marLeft w:val="0"/>
      <w:marRight w:val="0"/>
      <w:marTop w:val="0"/>
      <w:marBottom w:val="0"/>
      <w:divBdr>
        <w:top w:val="none" w:sz="0" w:space="0" w:color="auto"/>
        <w:left w:val="none" w:sz="0" w:space="0" w:color="auto"/>
        <w:bottom w:val="none" w:sz="0" w:space="0" w:color="auto"/>
        <w:right w:val="none" w:sz="0" w:space="0" w:color="auto"/>
      </w:divBdr>
    </w:div>
    <w:div w:id="861866165">
      <w:bodyDiv w:val="1"/>
      <w:marLeft w:val="0"/>
      <w:marRight w:val="0"/>
      <w:marTop w:val="0"/>
      <w:marBottom w:val="0"/>
      <w:divBdr>
        <w:top w:val="none" w:sz="0" w:space="0" w:color="auto"/>
        <w:left w:val="none" w:sz="0" w:space="0" w:color="auto"/>
        <w:bottom w:val="none" w:sz="0" w:space="0" w:color="auto"/>
        <w:right w:val="none" w:sz="0" w:space="0" w:color="auto"/>
      </w:divBdr>
    </w:div>
    <w:div w:id="862479196">
      <w:bodyDiv w:val="1"/>
      <w:marLeft w:val="0"/>
      <w:marRight w:val="0"/>
      <w:marTop w:val="0"/>
      <w:marBottom w:val="0"/>
      <w:divBdr>
        <w:top w:val="none" w:sz="0" w:space="0" w:color="auto"/>
        <w:left w:val="none" w:sz="0" w:space="0" w:color="auto"/>
        <w:bottom w:val="none" w:sz="0" w:space="0" w:color="auto"/>
        <w:right w:val="none" w:sz="0" w:space="0" w:color="auto"/>
      </w:divBdr>
    </w:div>
    <w:div w:id="862594728">
      <w:bodyDiv w:val="1"/>
      <w:marLeft w:val="0"/>
      <w:marRight w:val="0"/>
      <w:marTop w:val="0"/>
      <w:marBottom w:val="0"/>
      <w:divBdr>
        <w:top w:val="none" w:sz="0" w:space="0" w:color="auto"/>
        <w:left w:val="none" w:sz="0" w:space="0" w:color="auto"/>
        <w:bottom w:val="none" w:sz="0" w:space="0" w:color="auto"/>
        <w:right w:val="none" w:sz="0" w:space="0" w:color="auto"/>
      </w:divBdr>
    </w:div>
    <w:div w:id="862979482">
      <w:bodyDiv w:val="1"/>
      <w:marLeft w:val="0"/>
      <w:marRight w:val="0"/>
      <w:marTop w:val="0"/>
      <w:marBottom w:val="0"/>
      <w:divBdr>
        <w:top w:val="none" w:sz="0" w:space="0" w:color="auto"/>
        <w:left w:val="none" w:sz="0" w:space="0" w:color="auto"/>
        <w:bottom w:val="none" w:sz="0" w:space="0" w:color="auto"/>
        <w:right w:val="none" w:sz="0" w:space="0" w:color="auto"/>
      </w:divBdr>
    </w:div>
    <w:div w:id="863401338">
      <w:bodyDiv w:val="1"/>
      <w:marLeft w:val="0"/>
      <w:marRight w:val="0"/>
      <w:marTop w:val="0"/>
      <w:marBottom w:val="0"/>
      <w:divBdr>
        <w:top w:val="none" w:sz="0" w:space="0" w:color="auto"/>
        <w:left w:val="none" w:sz="0" w:space="0" w:color="auto"/>
        <w:bottom w:val="none" w:sz="0" w:space="0" w:color="auto"/>
        <w:right w:val="none" w:sz="0" w:space="0" w:color="auto"/>
      </w:divBdr>
    </w:div>
    <w:div w:id="863445403">
      <w:bodyDiv w:val="1"/>
      <w:marLeft w:val="0"/>
      <w:marRight w:val="0"/>
      <w:marTop w:val="0"/>
      <w:marBottom w:val="0"/>
      <w:divBdr>
        <w:top w:val="none" w:sz="0" w:space="0" w:color="auto"/>
        <w:left w:val="none" w:sz="0" w:space="0" w:color="auto"/>
        <w:bottom w:val="none" w:sz="0" w:space="0" w:color="auto"/>
        <w:right w:val="none" w:sz="0" w:space="0" w:color="auto"/>
      </w:divBdr>
    </w:div>
    <w:div w:id="863593391">
      <w:bodyDiv w:val="1"/>
      <w:marLeft w:val="0"/>
      <w:marRight w:val="0"/>
      <w:marTop w:val="0"/>
      <w:marBottom w:val="0"/>
      <w:divBdr>
        <w:top w:val="none" w:sz="0" w:space="0" w:color="auto"/>
        <w:left w:val="none" w:sz="0" w:space="0" w:color="auto"/>
        <w:bottom w:val="none" w:sz="0" w:space="0" w:color="auto"/>
        <w:right w:val="none" w:sz="0" w:space="0" w:color="auto"/>
      </w:divBdr>
    </w:div>
    <w:div w:id="863596818">
      <w:bodyDiv w:val="1"/>
      <w:marLeft w:val="0"/>
      <w:marRight w:val="0"/>
      <w:marTop w:val="0"/>
      <w:marBottom w:val="0"/>
      <w:divBdr>
        <w:top w:val="none" w:sz="0" w:space="0" w:color="auto"/>
        <w:left w:val="none" w:sz="0" w:space="0" w:color="auto"/>
        <w:bottom w:val="none" w:sz="0" w:space="0" w:color="auto"/>
        <w:right w:val="none" w:sz="0" w:space="0" w:color="auto"/>
      </w:divBdr>
    </w:div>
    <w:div w:id="863597184">
      <w:bodyDiv w:val="1"/>
      <w:marLeft w:val="0"/>
      <w:marRight w:val="0"/>
      <w:marTop w:val="0"/>
      <w:marBottom w:val="0"/>
      <w:divBdr>
        <w:top w:val="none" w:sz="0" w:space="0" w:color="auto"/>
        <w:left w:val="none" w:sz="0" w:space="0" w:color="auto"/>
        <w:bottom w:val="none" w:sz="0" w:space="0" w:color="auto"/>
        <w:right w:val="none" w:sz="0" w:space="0" w:color="auto"/>
      </w:divBdr>
    </w:div>
    <w:div w:id="863905378">
      <w:bodyDiv w:val="1"/>
      <w:marLeft w:val="0"/>
      <w:marRight w:val="0"/>
      <w:marTop w:val="0"/>
      <w:marBottom w:val="0"/>
      <w:divBdr>
        <w:top w:val="none" w:sz="0" w:space="0" w:color="auto"/>
        <w:left w:val="none" w:sz="0" w:space="0" w:color="auto"/>
        <w:bottom w:val="none" w:sz="0" w:space="0" w:color="auto"/>
        <w:right w:val="none" w:sz="0" w:space="0" w:color="auto"/>
      </w:divBdr>
    </w:div>
    <w:div w:id="863907917">
      <w:bodyDiv w:val="1"/>
      <w:marLeft w:val="0"/>
      <w:marRight w:val="0"/>
      <w:marTop w:val="0"/>
      <w:marBottom w:val="0"/>
      <w:divBdr>
        <w:top w:val="none" w:sz="0" w:space="0" w:color="auto"/>
        <w:left w:val="none" w:sz="0" w:space="0" w:color="auto"/>
        <w:bottom w:val="none" w:sz="0" w:space="0" w:color="auto"/>
        <w:right w:val="none" w:sz="0" w:space="0" w:color="auto"/>
      </w:divBdr>
    </w:div>
    <w:div w:id="864055806">
      <w:bodyDiv w:val="1"/>
      <w:marLeft w:val="0"/>
      <w:marRight w:val="0"/>
      <w:marTop w:val="0"/>
      <w:marBottom w:val="0"/>
      <w:divBdr>
        <w:top w:val="none" w:sz="0" w:space="0" w:color="auto"/>
        <w:left w:val="none" w:sz="0" w:space="0" w:color="auto"/>
        <w:bottom w:val="none" w:sz="0" w:space="0" w:color="auto"/>
        <w:right w:val="none" w:sz="0" w:space="0" w:color="auto"/>
      </w:divBdr>
    </w:div>
    <w:div w:id="864246760">
      <w:bodyDiv w:val="1"/>
      <w:marLeft w:val="0"/>
      <w:marRight w:val="0"/>
      <w:marTop w:val="0"/>
      <w:marBottom w:val="0"/>
      <w:divBdr>
        <w:top w:val="none" w:sz="0" w:space="0" w:color="auto"/>
        <w:left w:val="none" w:sz="0" w:space="0" w:color="auto"/>
        <w:bottom w:val="none" w:sz="0" w:space="0" w:color="auto"/>
        <w:right w:val="none" w:sz="0" w:space="0" w:color="auto"/>
      </w:divBdr>
    </w:div>
    <w:div w:id="864514876">
      <w:bodyDiv w:val="1"/>
      <w:marLeft w:val="0"/>
      <w:marRight w:val="0"/>
      <w:marTop w:val="0"/>
      <w:marBottom w:val="0"/>
      <w:divBdr>
        <w:top w:val="none" w:sz="0" w:space="0" w:color="auto"/>
        <w:left w:val="none" w:sz="0" w:space="0" w:color="auto"/>
        <w:bottom w:val="none" w:sz="0" w:space="0" w:color="auto"/>
        <w:right w:val="none" w:sz="0" w:space="0" w:color="auto"/>
      </w:divBdr>
    </w:div>
    <w:div w:id="864753875">
      <w:bodyDiv w:val="1"/>
      <w:marLeft w:val="0"/>
      <w:marRight w:val="0"/>
      <w:marTop w:val="0"/>
      <w:marBottom w:val="0"/>
      <w:divBdr>
        <w:top w:val="none" w:sz="0" w:space="0" w:color="auto"/>
        <w:left w:val="none" w:sz="0" w:space="0" w:color="auto"/>
        <w:bottom w:val="none" w:sz="0" w:space="0" w:color="auto"/>
        <w:right w:val="none" w:sz="0" w:space="0" w:color="auto"/>
      </w:divBdr>
    </w:div>
    <w:div w:id="865870747">
      <w:bodyDiv w:val="1"/>
      <w:marLeft w:val="0"/>
      <w:marRight w:val="0"/>
      <w:marTop w:val="0"/>
      <w:marBottom w:val="0"/>
      <w:divBdr>
        <w:top w:val="none" w:sz="0" w:space="0" w:color="auto"/>
        <w:left w:val="none" w:sz="0" w:space="0" w:color="auto"/>
        <w:bottom w:val="none" w:sz="0" w:space="0" w:color="auto"/>
        <w:right w:val="none" w:sz="0" w:space="0" w:color="auto"/>
      </w:divBdr>
    </w:div>
    <w:div w:id="866335592">
      <w:bodyDiv w:val="1"/>
      <w:marLeft w:val="0"/>
      <w:marRight w:val="0"/>
      <w:marTop w:val="0"/>
      <w:marBottom w:val="0"/>
      <w:divBdr>
        <w:top w:val="none" w:sz="0" w:space="0" w:color="auto"/>
        <w:left w:val="none" w:sz="0" w:space="0" w:color="auto"/>
        <w:bottom w:val="none" w:sz="0" w:space="0" w:color="auto"/>
        <w:right w:val="none" w:sz="0" w:space="0" w:color="auto"/>
      </w:divBdr>
    </w:div>
    <w:div w:id="866336811">
      <w:bodyDiv w:val="1"/>
      <w:marLeft w:val="0"/>
      <w:marRight w:val="0"/>
      <w:marTop w:val="0"/>
      <w:marBottom w:val="0"/>
      <w:divBdr>
        <w:top w:val="none" w:sz="0" w:space="0" w:color="auto"/>
        <w:left w:val="none" w:sz="0" w:space="0" w:color="auto"/>
        <w:bottom w:val="none" w:sz="0" w:space="0" w:color="auto"/>
        <w:right w:val="none" w:sz="0" w:space="0" w:color="auto"/>
      </w:divBdr>
    </w:div>
    <w:div w:id="866405778">
      <w:bodyDiv w:val="1"/>
      <w:marLeft w:val="0"/>
      <w:marRight w:val="0"/>
      <w:marTop w:val="0"/>
      <w:marBottom w:val="0"/>
      <w:divBdr>
        <w:top w:val="none" w:sz="0" w:space="0" w:color="auto"/>
        <w:left w:val="none" w:sz="0" w:space="0" w:color="auto"/>
        <w:bottom w:val="none" w:sz="0" w:space="0" w:color="auto"/>
        <w:right w:val="none" w:sz="0" w:space="0" w:color="auto"/>
      </w:divBdr>
    </w:div>
    <w:div w:id="866718223">
      <w:bodyDiv w:val="1"/>
      <w:marLeft w:val="0"/>
      <w:marRight w:val="0"/>
      <w:marTop w:val="0"/>
      <w:marBottom w:val="0"/>
      <w:divBdr>
        <w:top w:val="none" w:sz="0" w:space="0" w:color="auto"/>
        <w:left w:val="none" w:sz="0" w:space="0" w:color="auto"/>
        <w:bottom w:val="none" w:sz="0" w:space="0" w:color="auto"/>
        <w:right w:val="none" w:sz="0" w:space="0" w:color="auto"/>
      </w:divBdr>
    </w:div>
    <w:div w:id="866798793">
      <w:bodyDiv w:val="1"/>
      <w:marLeft w:val="0"/>
      <w:marRight w:val="0"/>
      <w:marTop w:val="0"/>
      <w:marBottom w:val="0"/>
      <w:divBdr>
        <w:top w:val="none" w:sz="0" w:space="0" w:color="auto"/>
        <w:left w:val="none" w:sz="0" w:space="0" w:color="auto"/>
        <w:bottom w:val="none" w:sz="0" w:space="0" w:color="auto"/>
        <w:right w:val="none" w:sz="0" w:space="0" w:color="auto"/>
      </w:divBdr>
    </w:div>
    <w:div w:id="866866137">
      <w:bodyDiv w:val="1"/>
      <w:marLeft w:val="0"/>
      <w:marRight w:val="0"/>
      <w:marTop w:val="0"/>
      <w:marBottom w:val="0"/>
      <w:divBdr>
        <w:top w:val="none" w:sz="0" w:space="0" w:color="auto"/>
        <w:left w:val="none" w:sz="0" w:space="0" w:color="auto"/>
        <w:bottom w:val="none" w:sz="0" w:space="0" w:color="auto"/>
        <w:right w:val="none" w:sz="0" w:space="0" w:color="auto"/>
      </w:divBdr>
    </w:div>
    <w:div w:id="866913955">
      <w:bodyDiv w:val="1"/>
      <w:marLeft w:val="0"/>
      <w:marRight w:val="0"/>
      <w:marTop w:val="0"/>
      <w:marBottom w:val="0"/>
      <w:divBdr>
        <w:top w:val="none" w:sz="0" w:space="0" w:color="auto"/>
        <w:left w:val="none" w:sz="0" w:space="0" w:color="auto"/>
        <w:bottom w:val="none" w:sz="0" w:space="0" w:color="auto"/>
        <w:right w:val="none" w:sz="0" w:space="0" w:color="auto"/>
      </w:divBdr>
    </w:div>
    <w:div w:id="866915964">
      <w:bodyDiv w:val="1"/>
      <w:marLeft w:val="0"/>
      <w:marRight w:val="0"/>
      <w:marTop w:val="0"/>
      <w:marBottom w:val="0"/>
      <w:divBdr>
        <w:top w:val="none" w:sz="0" w:space="0" w:color="auto"/>
        <w:left w:val="none" w:sz="0" w:space="0" w:color="auto"/>
        <w:bottom w:val="none" w:sz="0" w:space="0" w:color="auto"/>
        <w:right w:val="none" w:sz="0" w:space="0" w:color="auto"/>
      </w:divBdr>
    </w:div>
    <w:div w:id="867176851">
      <w:bodyDiv w:val="1"/>
      <w:marLeft w:val="0"/>
      <w:marRight w:val="0"/>
      <w:marTop w:val="0"/>
      <w:marBottom w:val="0"/>
      <w:divBdr>
        <w:top w:val="none" w:sz="0" w:space="0" w:color="auto"/>
        <w:left w:val="none" w:sz="0" w:space="0" w:color="auto"/>
        <w:bottom w:val="none" w:sz="0" w:space="0" w:color="auto"/>
        <w:right w:val="none" w:sz="0" w:space="0" w:color="auto"/>
      </w:divBdr>
    </w:div>
    <w:div w:id="867185594">
      <w:bodyDiv w:val="1"/>
      <w:marLeft w:val="0"/>
      <w:marRight w:val="0"/>
      <w:marTop w:val="0"/>
      <w:marBottom w:val="0"/>
      <w:divBdr>
        <w:top w:val="none" w:sz="0" w:space="0" w:color="auto"/>
        <w:left w:val="none" w:sz="0" w:space="0" w:color="auto"/>
        <w:bottom w:val="none" w:sz="0" w:space="0" w:color="auto"/>
        <w:right w:val="none" w:sz="0" w:space="0" w:color="auto"/>
      </w:divBdr>
    </w:div>
    <w:div w:id="867328024">
      <w:bodyDiv w:val="1"/>
      <w:marLeft w:val="0"/>
      <w:marRight w:val="0"/>
      <w:marTop w:val="0"/>
      <w:marBottom w:val="0"/>
      <w:divBdr>
        <w:top w:val="none" w:sz="0" w:space="0" w:color="auto"/>
        <w:left w:val="none" w:sz="0" w:space="0" w:color="auto"/>
        <w:bottom w:val="none" w:sz="0" w:space="0" w:color="auto"/>
        <w:right w:val="none" w:sz="0" w:space="0" w:color="auto"/>
      </w:divBdr>
    </w:div>
    <w:div w:id="867717554">
      <w:bodyDiv w:val="1"/>
      <w:marLeft w:val="0"/>
      <w:marRight w:val="0"/>
      <w:marTop w:val="0"/>
      <w:marBottom w:val="0"/>
      <w:divBdr>
        <w:top w:val="none" w:sz="0" w:space="0" w:color="auto"/>
        <w:left w:val="none" w:sz="0" w:space="0" w:color="auto"/>
        <w:bottom w:val="none" w:sz="0" w:space="0" w:color="auto"/>
        <w:right w:val="none" w:sz="0" w:space="0" w:color="auto"/>
      </w:divBdr>
    </w:div>
    <w:div w:id="868883475">
      <w:bodyDiv w:val="1"/>
      <w:marLeft w:val="0"/>
      <w:marRight w:val="0"/>
      <w:marTop w:val="0"/>
      <w:marBottom w:val="0"/>
      <w:divBdr>
        <w:top w:val="none" w:sz="0" w:space="0" w:color="auto"/>
        <w:left w:val="none" w:sz="0" w:space="0" w:color="auto"/>
        <w:bottom w:val="none" w:sz="0" w:space="0" w:color="auto"/>
        <w:right w:val="none" w:sz="0" w:space="0" w:color="auto"/>
      </w:divBdr>
    </w:div>
    <w:div w:id="869032311">
      <w:bodyDiv w:val="1"/>
      <w:marLeft w:val="0"/>
      <w:marRight w:val="0"/>
      <w:marTop w:val="0"/>
      <w:marBottom w:val="0"/>
      <w:divBdr>
        <w:top w:val="none" w:sz="0" w:space="0" w:color="auto"/>
        <w:left w:val="none" w:sz="0" w:space="0" w:color="auto"/>
        <w:bottom w:val="none" w:sz="0" w:space="0" w:color="auto"/>
        <w:right w:val="none" w:sz="0" w:space="0" w:color="auto"/>
      </w:divBdr>
    </w:div>
    <w:div w:id="869412886">
      <w:bodyDiv w:val="1"/>
      <w:marLeft w:val="0"/>
      <w:marRight w:val="0"/>
      <w:marTop w:val="0"/>
      <w:marBottom w:val="0"/>
      <w:divBdr>
        <w:top w:val="none" w:sz="0" w:space="0" w:color="auto"/>
        <w:left w:val="none" w:sz="0" w:space="0" w:color="auto"/>
        <w:bottom w:val="none" w:sz="0" w:space="0" w:color="auto"/>
        <w:right w:val="none" w:sz="0" w:space="0" w:color="auto"/>
      </w:divBdr>
    </w:div>
    <w:div w:id="869532422">
      <w:bodyDiv w:val="1"/>
      <w:marLeft w:val="0"/>
      <w:marRight w:val="0"/>
      <w:marTop w:val="0"/>
      <w:marBottom w:val="0"/>
      <w:divBdr>
        <w:top w:val="none" w:sz="0" w:space="0" w:color="auto"/>
        <w:left w:val="none" w:sz="0" w:space="0" w:color="auto"/>
        <w:bottom w:val="none" w:sz="0" w:space="0" w:color="auto"/>
        <w:right w:val="none" w:sz="0" w:space="0" w:color="auto"/>
      </w:divBdr>
    </w:div>
    <w:div w:id="870072547">
      <w:bodyDiv w:val="1"/>
      <w:marLeft w:val="0"/>
      <w:marRight w:val="0"/>
      <w:marTop w:val="0"/>
      <w:marBottom w:val="0"/>
      <w:divBdr>
        <w:top w:val="none" w:sz="0" w:space="0" w:color="auto"/>
        <w:left w:val="none" w:sz="0" w:space="0" w:color="auto"/>
        <w:bottom w:val="none" w:sz="0" w:space="0" w:color="auto"/>
        <w:right w:val="none" w:sz="0" w:space="0" w:color="auto"/>
      </w:divBdr>
    </w:div>
    <w:div w:id="870144336">
      <w:bodyDiv w:val="1"/>
      <w:marLeft w:val="0"/>
      <w:marRight w:val="0"/>
      <w:marTop w:val="0"/>
      <w:marBottom w:val="0"/>
      <w:divBdr>
        <w:top w:val="none" w:sz="0" w:space="0" w:color="auto"/>
        <w:left w:val="none" w:sz="0" w:space="0" w:color="auto"/>
        <w:bottom w:val="none" w:sz="0" w:space="0" w:color="auto"/>
        <w:right w:val="none" w:sz="0" w:space="0" w:color="auto"/>
      </w:divBdr>
    </w:div>
    <w:div w:id="870342453">
      <w:bodyDiv w:val="1"/>
      <w:marLeft w:val="0"/>
      <w:marRight w:val="0"/>
      <w:marTop w:val="0"/>
      <w:marBottom w:val="0"/>
      <w:divBdr>
        <w:top w:val="none" w:sz="0" w:space="0" w:color="auto"/>
        <w:left w:val="none" w:sz="0" w:space="0" w:color="auto"/>
        <w:bottom w:val="none" w:sz="0" w:space="0" w:color="auto"/>
        <w:right w:val="none" w:sz="0" w:space="0" w:color="auto"/>
      </w:divBdr>
    </w:div>
    <w:div w:id="870532153">
      <w:bodyDiv w:val="1"/>
      <w:marLeft w:val="0"/>
      <w:marRight w:val="0"/>
      <w:marTop w:val="0"/>
      <w:marBottom w:val="0"/>
      <w:divBdr>
        <w:top w:val="none" w:sz="0" w:space="0" w:color="auto"/>
        <w:left w:val="none" w:sz="0" w:space="0" w:color="auto"/>
        <w:bottom w:val="none" w:sz="0" w:space="0" w:color="auto"/>
        <w:right w:val="none" w:sz="0" w:space="0" w:color="auto"/>
      </w:divBdr>
    </w:div>
    <w:div w:id="870609168">
      <w:bodyDiv w:val="1"/>
      <w:marLeft w:val="0"/>
      <w:marRight w:val="0"/>
      <w:marTop w:val="0"/>
      <w:marBottom w:val="0"/>
      <w:divBdr>
        <w:top w:val="none" w:sz="0" w:space="0" w:color="auto"/>
        <w:left w:val="none" w:sz="0" w:space="0" w:color="auto"/>
        <w:bottom w:val="none" w:sz="0" w:space="0" w:color="auto"/>
        <w:right w:val="none" w:sz="0" w:space="0" w:color="auto"/>
      </w:divBdr>
    </w:div>
    <w:div w:id="870649148">
      <w:bodyDiv w:val="1"/>
      <w:marLeft w:val="0"/>
      <w:marRight w:val="0"/>
      <w:marTop w:val="0"/>
      <w:marBottom w:val="0"/>
      <w:divBdr>
        <w:top w:val="none" w:sz="0" w:space="0" w:color="auto"/>
        <w:left w:val="none" w:sz="0" w:space="0" w:color="auto"/>
        <w:bottom w:val="none" w:sz="0" w:space="0" w:color="auto"/>
        <w:right w:val="none" w:sz="0" w:space="0" w:color="auto"/>
      </w:divBdr>
    </w:div>
    <w:div w:id="870799361">
      <w:bodyDiv w:val="1"/>
      <w:marLeft w:val="0"/>
      <w:marRight w:val="0"/>
      <w:marTop w:val="0"/>
      <w:marBottom w:val="0"/>
      <w:divBdr>
        <w:top w:val="none" w:sz="0" w:space="0" w:color="auto"/>
        <w:left w:val="none" w:sz="0" w:space="0" w:color="auto"/>
        <w:bottom w:val="none" w:sz="0" w:space="0" w:color="auto"/>
        <w:right w:val="none" w:sz="0" w:space="0" w:color="auto"/>
      </w:divBdr>
    </w:div>
    <w:div w:id="870917986">
      <w:bodyDiv w:val="1"/>
      <w:marLeft w:val="0"/>
      <w:marRight w:val="0"/>
      <w:marTop w:val="0"/>
      <w:marBottom w:val="0"/>
      <w:divBdr>
        <w:top w:val="none" w:sz="0" w:space="0" w:color="auto"/>
        <w:left w:val="none" w:sz="0" w:space="0" w:color="auto"/>
        <w:bottom w:val="none" w:sz="0" w:space="0" w:color="auto"/>
        <w:right w:val="none" w:sz="0" w:space="0" w:color="auto"/>
      </w:divBdr>
    </w:div>
    <w:div w:id="871377950">
      <w:bodyDiv w:val="1"/>
      <w:marLeft w:val="0"/>
      <w:marRight w:val="0"/>
      <w:marTop w:val="0"/>
      <w:marBottom w:val="0"/>
      <w:divBdr>
        <w:top w:val="none" w:sz="0" w:space="0" w:color="auto"/>
        <w:left w:val="none" w:sz="0" w:space="0" w:color="auto"/>
        <w:bottom w:val="none" w:sz="0" w:space="0" w:color="auto"/>
        <w:right w:val="none" w:sz="0" w:space="0" w:color="auto"/>
      </w:divBdr>
    </w:div>
    <w:div w:id="871764122">
      <w:bodyDiv w:val="1"/>
      <w:marLeft w:val="0"/>
      <w:marRight w:val="0"/>
      <w:marTop w:val="0"/>
      <w:marBottom w:val="0"/>
      <w:divBdr>
        <w:top w:val="none" w:sz="0" w:space="0" w:color="auto"/>
        <w:left w:val="none" w:sz="0" w:space="0" w:color="auto"/>
        <w:bottom w:val="none" w:sz="0" w:space="0" w:color="auto"/>
        <w:right w:val="none" w:sz="0" w:space="0" w:color="auto"/>
      </w:divBdr>
    </w:div>
    <w:div w:id="871919782">
      <w:bodyDiv w:val="1"/>
      <w:marLeft w:val="0"/>
      <w:marRight w:val="0"/>
      <w:marTop w:val="0"/>
      <w:marBottom w:val="0"/>
      <w:divBdr>
        <w:top w:val="none" w:sz="0" w:space="0" w:color="auto"/>
        <w:left w:val="none" w:sz="0" w:space="0" w:color="auto"/>
        <w:bottom w:val="none" w:sz="0" w:space="0" w:color="auto"/>
        <w:right w:val="none" w:sz="0" w:space="0" w:color="auto"/>
      </w:divBdr>
    </w:div>
    <w:div w:id="871965434">
      <w:bodyDiv w:val="1"/>
      <w:marLeft w:val="0"/>
      <w:marRight w:val="0"/>
      <w:marTop w:val="0"/>
      <w:marBottom w:val="0"/>
      <w:divBdr>
        <w:top w:val="none" w:sz="0" w:space="0" w:color="auto"/>
        <w:left w:val="none" w:sz="0" w:space="0" w:color="auto"/>
        <w:bottom w:val="none" w:sz="0" w:space="0" w:color="auto"/>
        <w:right w:val="none" w:sz="0" w:space="0" w:color="auto"/>
      </w:divBdr>
    </w:div>
    <w:div w:id="872156508">
      <w:bodyDiv w:val="1"/>
      <w:marLeft w:val="0"/>
      <w:marRight w:val="0"/>
      <w:marTop w:val="0"/>
      <w:marBottom w:val="0"/>
      <w:divBdr>
        <w:top w:val="none" w:sz="0" w:space="0" w:color="auto"/>
        <w:left w:val="none" w:sz="0" w:space="0" w:color="auto"/>
        <w:bottom w:val="none" w:sz="0" w:space="0" w:color="auto"/>
        <w:right w:val="none" w:sz="0" w:space="0" w:color="auto"/>
      </w:divBdr>
    </w:div>
    <w:div w:id="872578882">
      <w:bodyDiv w:val="1"/>
      <w:marLeft w:val="0"/>
      <w:marRight w:val="0"/>
      <w:marTop w:val="0"/>
      <w:marBottom w:val="0"/>
      <w:divBdr>
        <w:top w:val="none" w:sz="0" w:space="0" w:color="auto"/>
        <w:left w:val="none" w:sz="0" w:space="0" w:color="auto"/>
        <w:bottom w:val="none" w:sz="0" w:space="0" w:color="auto"/>
        <w:right w:val="none" w:sz="0" w:space="0" w:color="auto"/>
      </w:divBdr>
    </w:div>
    <w:div w:id="872613634">
      <w:bodyDiv w:val="1"/>
      <w:marLeft w:val="0"/>
      <w:marRight w:val="0"/>
      <w:marTop w:val="0"/>
      <w:marBottom w:val="0"/>
      <w:divBdr>
        <w:top w:val="none" w:sz="0" w:space="0" w:color="auto"/>
        <w:left w:val="none" w:sz="0" w:space="0" w:color="auto"/>
        <w:bottom w:val="none" w:sz="0" w:space="0" w:color="auto"/>
        <w:right w:val="none" w:sz="0" w:space="0" w:color="auto"/>
      </w:divBdr>
    </w:div>
    <w:div w:id="872808651">
      <w:bodyDiv w:val="1"/>
      <w:marLeft w:val="0"/>
      <w:marRight w:val="0"/>
      <w:marTop w:val="0"/>
      <w:marBottom w:val="0"/>
      <w:divBdr>
        <w:top w:val="none" w:sz="0" w:space="0" w:color="auto"/>
        <w:left w:val="none" w:sz="0" w:space="0" w:color="auto"/>
        <w:bottom w:val="none" w:sz="0" w:space="0" w:color="auto"/>
        <w:right w:val="none" w:sz="0" w:space="0" w:color="auto"/>
      </w:divBdr>
    </w:div>
    <w:div w:id="873269187">
      <w:bodyDiv w:val="1"/>
      <w:marLeft w:val="0"/>
      <w:marRight w:val="0"/>
      <w:marTop w:val="0"/>
      <w:marBottom w:val="0"/>
      <w:divBdr>
        <w:top w:val="none" w:sz="0" w:space="0" w:color="auto"/>
        <w:left w:val="none" w:sz="0" w:space="0" w:color="auto"/>
        <w:bottom w:val="none" w:sz="0" w:space="0" w:color="auto"/>
        <w:right w:val="none" w:sz="0" w:space="0" w:color="auto"/>
      </w:divBdr>
    </w:div>
    <w:div w:id="873615048">
      <w:bodyDiv w:val="1"/>
      <w:marLeft w:val="0"/>
      <w:marRight w:val="0"/>
      <w:marTop w:val="0"/>
      <w:marBottom w:val="0"/>
      <w:divBdr>
        <w:top w:val="none" w:sz="0" w:space="0" w:color="auto"/>
        <w:left w:val="none" w:sz="0" w:space="0" w:color="auto"/>
        <w:bottom w:val="none" w:sz="0" w:space="0" w:color="auto"/>
        <w:right w:val="none" w:sz="0" w:space="0" w:color="auto"/>
      </w:divBdr>
    </w:div>
    <w:div w:id="873661519">
      <w:bodyDiv w:val="1"/>
      <w:marLeft w:val="0"/>
      <w:marRight w:val="0"/>
      <w:marTop w:val="0"/>
      <w:marBottom w:val="0"/>
      <w:divBdr>
        <w:top w:val="none" w:sz="0" w:space="0" w:color="auto"/>
        <w:left w:val="none" w:sz="0" w:space="0" w:color="auto"/>
        <w:bottom w:val="none" w:sz="0" w:space="0" w:color="auto"/>
        <w:right w:val="none" w:sz="0" w:space="0" w:color="auto"/>
      </w:divBdr>
    </w:div>
    <w:div w:id="873806851">
      <w:bodyDiv w:val="1"/>
      <w:marLeft w:val="0"/>
      <w:marRight w:val="0"/>
      <w:marTop w:val="0"/>
      <w:marBottom w:val="0"/>
      <w:divBdr>
        <w:top w:val="none" w:sz="0" w:space="0" w:color="auto"/>
        <w:left w:val="none" w:sz="0" w:space="0" w:color="auto"/>
        <w:bottom w:val="none" w:sz="0" w:space="0" w:color="auto"/>
        <w:right w:val="none" w:sz="0" w:space="0" w:color="auto"/>
      </w:divBdr>
    </w:div>
    <w:div w:id="874585898">
      <w:bodyDiv w:val="1"/>
      <w:marLeft w:val="0"/>
      <w:marRight w:val="0"/>
      <w:marTop w:val="0"/>
      <w:marBottom w:val="0"/>
      <w:divBdr>
        <w:top w:val="none" w:sz="0" w:space="0" w:color="auto"/>
        <w:left w:val="none" w:sz="0" w:space="0" w:color="auto"/>
        <w:bottom w:val="none" w:sz="0" w:space="0" w:color="auto"/>
        <w:right w:val="none" w:sz="0" w:space="0" w:color="auto"/>
      </w:divBdr>
    </w:div>
    <w:div w:id="874804624">
      <w:bodyDiv w:val="1"/>
      <w:marLeft w:val="0"/>
      <w:marRight w:val="0"/>
      <w:marTop w:val="0"/>
      <w:marBottom w:val="0"/>
      <w:divBdr>
        <w:top w:val="none" w:sz="0" w:space="0" w:color="auto"/>
        <w:left w:val="none" w:sz="0" w:space="0" w:color="auto"/>
        <w:bottom w:val="none" w:sz="0" w:space="0" w:color="auto"/>
        <w:right w:val="none" w:sz="0" w:space="0" w:color="auto"/>
      </w:divBdr>
    </w:div>
    <w:div w:id="874928457">
      <w:bodyDiv w:val="1"/>
      <w:marLeft w:val="0"/>
      <w:marRight w:val="0"/>
      <w:marTop w:val="0"/>
      <w:marBottom w:val="0"/>
      <w:divBdr>
        <w:top w:val="none" w:sz="0" w:space="0" w:color="auto"/>
        <w:left w:val="none" w:sz="0" w:space="0" w:color="auto"/>
        <w:bottom w:val="none" w:sz="0" w:space="0" w:color="auto"/>
        <w:right w:val="none" w:sz="0" w:space="0" w:color="auto"/>
      </w:divBdr>
    </w:div>
    <w:div w:id="874998576">
      <w:bodyDiv w:val="1"/>
      <w:marLeft w:val="0"/>
      <w:marRight w:val="0"/>
      <w:marTop w:val="0"/>
      <w:marBottom w:val="0"/>
      <w:divBdr>
        <w:top w:val="none" w:sz="0" w:space="0" w:color="auto"/>
        <w:left w:val="none" w:sz="0" w:space="0" w:color="auto"/>
        <w:bottom w:val="none" w:sz="0" w:space="0" w:color="auto"/>
        <w:right w:val="none" w:sz="0" w:space="0" w:color="auto"/>
      </w:divBdr>
    </w:div>
    <w:div w:id="875117313">
      <w:bodyDiv w:val="1"/>
      <w:marLeft w:val="0"/>
      <w:marRight w:val="0"/>
      <w:marTop w:val="0"/>
      <w:marBottom w:val="0"/>
      <w:divBdr>
        <w:top w:val="none" w:sz="0" w:space="0" w:color="auto"/>
        <w:left w:val="none" w:sz="0" w:space="0" w:color="auto"/>
        <w:bottom w:val="none" w:sz="0" w:space="0" w:color="auto"/>
        <w:right w:val="none" w:sz="0" w:space="0" w:color="auto"/>
      </w:divBdr>
    </w:div>
    <w:div w:id="875195203">
      <w:bodyDiv w:val="1"/>
      <w:marLeft w:val="0"/>
      <w:marRight w:val="0"/>
      <w:marTop w:val="0"/>
      <w:marBottom w:val="0"/>
      <w:divBdr>
        <w:top w:val="none" w:sz="0" w:space="0" w:color="auto"/>
        <w:left w:val="none" w:sz="0" w:space="0" w:color="auto"/>
        <w:bottom w:val="none" w:sz="0" w:space="0" w:color="auto"/>
        <w:right w:val="none" w:sz="0" w:space="0" w:color="auto"/>
      </w:divBdr>
    </w:div>
    <w:div w:id="875242803">
      <w:bodyDiv w:val="1"/>
      <w:marLeft w:val="0"/>
      <w:marRight w:val="0"/>
      <w:marTop w:val="0"/>
      <w:marBottom w:val="0"/>
      <w:divBdr>
        <w:top w:val="none" w:sz="0" w:space="0" w:color="auto"/>
        <w:left w:val="none" w:sz="0" w:space="0" w:color="auto"/>
        <w:bottom w:val="none" w:sz="0" w:space="0" w:color="auto"/>
        <w:right w:val="none" w:sz="0" w:space="0" w:color="auto"/>
      </w:divBdr>
    </w:div>
    <w:div w:id="875772991">
      <w:bodyDiv w:val="1"/>
      <w:marLeft w:val="0"/>
      <w:marRight w:val="0"/>
      <w:marTop w:val="0"/>
      <w:marBottom w:val="0"/>
      <w:divBdr>
        <w:top w:val="none" w:sz="0" w:space="0" w:color="auto"/>
        <w:left w:val="none" w:sz="0" w:space="0" w:color="auto"/>
        <w:bottom w:val="none" w:sz="0" w:space="0" w:color="auto"/>
        <w:right w:val="none" w:sz="0" w:space="0" w:color="auto"/>
      </w:divBdr>
    </w:div>
    <w:div w:id="875846758">
      <w:bodyDiv w:val="1"/>
      <w:marLeft w:val="0"/>
      <w:marRight w:val="0"/>
      <w:marTop w:val="0"/>
      <w:marBottom w:val="0"/>
      <w:divBdr>
        <w:top w:val="none" w:sz="0" w:space="0" w:color="auto"/>
        <w:left w:val="none" w:sz="0" w:space="0" w:color="auto"/>
        <w:bottom w:val="none" w:sz="0" w:space="0" w:color="auto"/>
        <w:right w:val="none" w:sz="0" w:space="0" w:color="auto"/>
      </w:divBdr>
    </w:div>
    <w:div w:id="876310068">
      <w:bodyDiv w:val="1"/>
      <w:marLeft w:val="0"/>
      <w:marRight w:val="0"/>
      <w:marTop w:val="0"/>
      <w:marBottom w:val="0"/>
      <w:divBdr>
        <w:top w:val="none" w:sz="0" w:space="0" w:color="auto"/>
        <w:left w:val="none" w:sz="0" w:space="0" w:color="auto"/>
        <w:bottom w:val="none" w:sz="0" w:space="0" w:color="auto"/>
        <w:right w:val="none" w:sz="0" w:space="0" w:color="auto"/>
      </w:divBdr>
    </w:div>
    <w:div w:id="876313150">
      <w:bodyDiv w:val="1"/>
      <w:marLeft w:val="0"/>
      <w:marRight w:val="0"/>
      <w:marTop w:val="0"/>
      <w:marBottom w:val="0"/>
      <w:divBdr>
        <w:top w:val="none" w:sz="0" w:space="0" w:color="auto"/>
        <w:left w:val="none" w:sz="0" w:space="0" w:color="auto"/>
        <w:bottom w:val="none" w:sz="0" w:space="0" w:color="auto"/>
        <w:right w:val="none" w:sz="0" w:space="0" w:color="auto"/>
      </w:divBdr>
    </w:div>
    <w:div w:id="876627365">
      <w:bodyDiv w:val="1"/>
      <w:marLeft w:val="0"/>
      <w:marRight w:val="0"/>
      <w:marTop w:val="0"/>
      <w:marBottom w:val="0"/>
      <w:divBdr>
        <w:top w:val="none" w:sz="0" w:space="0" w:color="auto"/>
        <w:left w:val="none" w:sz="0" w:space="0" w:color="auto"/>
        <w:bottom w:val="none" w:sz="0" w:space="0" w:color="auto"/>
        <w:right w:val="none" w:sz="0" w:space="0" w:color="auto"/>
      </w:divBdr>
    </w:div>
    <w:div w:id="877085859">
      <w:bodyDiv w:val="1"/>
      <w:marLeft w:val="0"/>
      <w:marRight w:val="0"/>
      <w:marTop w:val="0"/>
      <w:marBottom w:val="0"/>
      <w:divBdr>
        <w:top w:val="none" w:sz="0" w:space="0" w:color="auto"/>
        <w:left w:val="none" w:sz="0" w:space="0" w:color="auto"/>
        <w:bottom w:val="none" w:sz="0" w:space="0" w:color="auto"/>
        <w:right w:val="none" w:sz="0" w:space="0" w:color="auto"/>
      </w:divBdr>
    </w:div>
    <w:div w:id="877742272">
      <w:bodyDiv w:val="1"/>
      <w:marLeft w:val="0"/>
      <w:marRight w:val="0"/>
      <w:marTop w:val="0"/>
      <w:marBottom w:val="0"/>
      <w:divBdr>
        <w:top w:val="none" w:sz="0" w:space="0" w:color="auto"/>
        <w:left w:val="none" w:sz="0" w:space="0" w:color="auto"/>
        <w:bottom w:val="none" w:sz="0" w:space="0" w:color="auto"/>
        <w:right w:val="none" w:sz="0" w:space="0" w:color="auto"/>
      </w:divBdr>
    </w:div>
    <w:div w:id="877857617">
      <w:bodyDiv w:val="1"/>
      <w:marLeft w:val="0"/>
      <w:marRight w:val="0"/>
      <w:marTop w:val="0"/>
      <w:marBottom w:val="0"/>
      <w:divBdr>
        <w:top w:val="none" w:sz="0" w:space="0" w:color="auto"/>
        <w:left w:val="none" w:sz="0" w:space="0" w:color="auto"/>
        <w:bottom w:val="none" w:sz="0" w:space="0" w:color="auto"/>
        <w:right w:val="none" w:sz="0" w:space="0" w:color="auto"/>
      </w:divBdr>
    </w:div>
    <w:div w:id="878206768">
      <w:bodyDiv w:val="1"/>
      <w:marLeft w:val="0"/>
      <w:marRight w:val="0"/>
      <w:marTop w:val="0"/>
      <w:marBottom w:val="0"/>
      <w:divBdr>
        <w:top w:val="none" w:sz="0" w:space="0" w:color="auto"/>
        <w:left w:val="none" w:sz="0" w:space="0" w:color="auto"/>
        <w:bottom w:val="none" w:sz="0" w:space="0" w:color="auto"/>
        <w:right w:val="none" w:sz="0" w:space="0" w:color="auto"/>
      </w:divBdr>
    </w:div>
    <w:div w:id="878279896">
      <w:bodyDiv w:val="1"/>
      <w:marLeft w:val="0"/>
      <w:marRight w:val="0"/>
      <w:marTop w:val="0"/>
      <w:marBottom w:val="0"/>
      <w:divBdr>
        <w:top w:val="none" w:sz="0" w:space="0" w:color="auto"/>
        <w:left w:val="none" w:sz="0" w:space="0" w:color="auto"/>
        <w:bottom w:val="none" w:sz="0" w:space="0" w:color="auto"/>
        <w:right w:val="none" w:sz="0" w:space="0" w:color="auto"/>
      </w:divBdr>
    </w:div>
    <w:div w:id="878469194">
      <w:bodyDiv w:val="1"/>
      <w:marLeft w:val="0"/>
      <w:marRight w:val="0"/>
      <w:marTop w:val="0"/>
      <w:marBottom w:val="0"/>
      <w:divBdr>
        <w:top w:val="none" w:sz="0" w:space="0" w:color="auto"/>
        <w:left w:val="none" w:sz="0" w:space="0" w:color="auto"/>
        <w:bottom w:val="none" w:sz="0" w:space="0" w:color="auto"/>
        <w:right w:val="none" w:sz="0" w:space="0" w:color="auto"/>
      </w:divBdr>
    </w:div>
    <w:div w:id="878661437">
      <w:bodyDiv w:val="1"/>
      <w:marLeft w:val="0"/>
      <w:marRight w:val="0"/>
      <w:marTop w:val="0"/>
      <w:marBottom w:val="0"/>
      <w:divBdr>
        <w:top w:val="none" w:sz="0" w:space="0" w:color="auto"/>
        <w:left w:val="none" w:sz="0" w:space="0" w:color="auto"/>
        <w:bottom w:val="none" w:sz="0" w:space="0" w:color="auto"/>
        <w:right w:val="none" w:sz="0" w:space="0" w:color="auto"/>
      </w:divBdr>
    </w:div>
    <w:div w:id="879246250">
      <w:bodyDiv w:val="1"/>
      <w:marLeft w:val="0"/>
      <w:marRight w:val="0"/>
      <w:marTop w:val="0"/>
      <w:marBottom w:val="0"/>
      <w:divBdr>
        <w:top w:val="none" w:sz="0" w:space="0" w:color="auto"/>
        <w:left w:val="none" w:sz="0" w:space="0" w:color="auto"/>
        <w:bottom w:val="none" w:sz="0" w:space="0" w:color="auto"/>
        <w:right w:val="none" w:sz="0" w:space="0" w:color="auto"/>
      </w:divBdr>
    </w:div>
    <w:div w:id="879248698">
      <w:bodyDiv w:val="1"/>
      <w:marLeft w:val="0"/>
      <w:marRight w:val="0"/>
      <w:marTop w:val="0"/>
      <w:marBottom w:val="0"/>
      <w:divBdr>
        <w:top w:val="none" w:sz="0" w:space="0" w:color="auto"/>
        <w:left w:val="none" w:sz="0" w:space="0" w:color="auto"/>
        <w:bottom w:val="none" w:sz="0" w:space="0" w:color="auto"/>
        <w:right w:val="none" w:sz="0" w:space="0" w:color="auto"/>
      </w:divBdr>
    </w:div>
    <w:div w:id="879316681">
      <w:bodyDiv w:val="1"/>
      <w:marLeft w:val="0"/>
      <w:marRight w:val="0"/>
      <w:marTop w:val="0"/>
      <w:marBottom w:val="0"/>
      <w:divBdr>
        <w:top w:val="none" w:sz="0" w:space="0" w:color="auto"/>
        <w:left w:val="none" w:sz="0" w:space="0" w:color="auto"/>
        <w:bottom w:val="none" w:sz="0" w:space="0" w:color="auto"/>
        <w:right w:val="none" w:sz="0" w:space="0" w:color="auto"/>
      </w:divBdr>
    </w:div>
    <w:div w:id="879392838">
      <w:bodyDiv w:val="1"/>
      <w:marLeft w:val="0"/>
      <w:marRight w:val="0"/>
      <w:marTop w:val="0"/>
      <w:marBottom w:val="0"/>
      <w:divBdr>
        <w:top w:val="none" w:sz="0" w:space="0" w:color="auto"/>
        <w:left w:val="none" w:sz="0" w:space="0" w:color="auto"/>
        <w:bottom w:val="none" w:sz="0" w:space="0" w:color="auto"/>
        <w:right w:val="none" w:sz="0" w:space="0" w:color="auto"/>
      </w:divBdr>
    </w:div>
    <w:div w:id="879560782">
      <w:bodyDiv w:val="1"/>
      <w:marLeft w:val="0"/>
      <w:marRight w:val="0"/>
      <w:marTop w:val="0"/>
      <w:marBottom w:val="0"/>
      <w:divBdr>
        <w:top w:val="none" w:sz="0" w:space="0" w:color="auto"/>
        <w:left w:val="none" w:sz="0" w:space="0" w:color="auto"/>
        <w:bottom w:val="none" w:sz="0" w:space="0" w:color="auto"/>
        <w:right w:val="none" w:sz="0" w:space="0" w:color="auto"/>
      </w:divBdr>
    </w:div>
    <w:div w:id="879636103">
      <w:bodyDiv w:val="1"/>
      <w:marLeft w:val="0"/>
      <w:marRight w:val="0"/>
      <w:marTop w:val="0"/>
      <w:marBottom w:val="0"/>
      <w:divBdr>
        <w:top w:val="none" w:sz="0" w:space="0" w:color="auto"/>
        <w:left w:val="none" w:sz="0" w:space="0" w:color="auto"/>
        <w:bottom w:val="none" w:sz="0" w:space="0" w:color="auto"/>
        <w:right w:val="none" w:sz="0" w:space="0" w:color="auto"/>
      </w:divBdr>
    </w:div>
    <w:div w:id="879704786">
      <w:bodyDiv w:val="1"/>
      <w:marLeft w:val="0"/>
      <w:marRight w:val="0"/>
      <w:marTop w:val="0"/>
      <w:marBottom w:val="0"/>
      <w:divBdr>
        <w:top w:val="none" w:sz="0" w:space="0" w:color="auto"/>
        <w:left w:val="none" w:sz="0" w:space="0" w:color="auto"/>
        <w:bottom w:val="none" w:sz="0" w:space="0" w:color="auto"/>
        <w:right w:val="none" w:sz="0" w:space="0" w:color="auto"/>
      </w:divBdr>
    </w:div>
    <w:div w:id="879824331">
      <w:bodyDiv w:val="1"/>
      <w:marLeft w:val="0"/>
      <w:marRight w:val="0"/>
      <w:marTop w:val="0"/>
      <w:marBottom w:val="0"/>
      <w:divBdr>
        <w:top w:val="none" w:sz="0" w:space="0" w:color="auto"/>
        <w:left w:val="none" w:sz="0" w:space="0" w:color="auto"/>
        <w:bottom w:val="none" w:sz="0" w:space="0" w:color="auto"/>
        <w:right w:val="none" w:sz="0" w:space="0" w:color="auto"/>
      </w:divBdr>
    </w:div>
    <w:div w:id="879978830">
      <w:bodyDiv w:val="1"/>
      <w:marLeft w:val="0"/>
      <w:marRight w:val="0"/>
      <w:marTop w:val="0"/>
      <w:marBottom w:val="0"/>
      <w:divBdr>
        <w:top w:val="none" w:sz="0" w:space="0" w:color="auto"/>
        <w:left w:val="none" w:sz="0" w:space="0" w:color="auto"/>
        <w:bottom w:val="none" w:sz="0" w:space="0" w:color="auto"/>
        <w:right w:val="none" w:sz="0" w:space="0" w:color="auto"/>
      </w:divBdr>
    </w:div>
    <w:div w:id="880366144">
      <w:bodyDiv w:val="1"/>
      <w:marLeft w:val="0"/>
      <w:marRight w:val="0"/>
      <w:marTop w:val="0"/>
      <w:marBottom w:val="0"/>
      <w:divBdr>
        <w:top w:val="none" w:sz="0" w:space="0" w:color="auto"/>
        <w:left w:val="none" w:sz="0" w:space="0" w:color="auto"/>
        <w:bottom w:val="none" w:sz="0" w:space="0" w:color="auto"/>
        <w:right w:val="none" w:sz="0" w:space="0" w:color="auto"/>
      </w:divBdr>
    </w:div>
    <w:div w:id="880555601">
      <w:bodyDiv w:val="1"/>
      <w:marLeft w:val="0"/>
      <w:marRight w:val="0"/>
      <w:marTop w:val="0"/>
      <w:marBottom w:val="0"/>
      <w:divBdr>
        <w:top w:val="none" w:sz="0" w:space="0" w:color="auto"/>
        <w:left w:val="none" w:sz="0" w:space="0" w:color="auto"/>
        <w:bottom w:val="none" w:sz="0" w:space="0" w:color="auto"/>
        <w:right w:val="none" w:sz="0" w:space="0" w:color="auto"/>
      </w:divBdr>
    </w:div>
    <w:div w:id="880821907">
      <w:bodyDiv w:val="1"/>
      <w:marLeft w:val="0"/>
      <w:marRight w:val="0"/>
      <w:marTop w:val="0"/>
      <w:marBottom w:val="0"/>
      <w:divBdr>
        <w:top w:val="none" w:sz="0" w:space="0" w:color="auto"/>
        <w:left w:val="none" w:sz="0" w:space="0" w:color="auto"/>
        <w:bottom w:val="none" w:sz="0" w:space="0" w:color="auto"/>
        <w:right w:val="none" w:sz="0" w:space="0" w:color="auto"/>
      </w:divBdr>
    </w:div>
    <w:div w:id="881096679">
      <w:bodyDiv w:val="1"/>
      <w:marLeft w:val="0"/>
      <w:marRight w:val="0"/>
      <w:marTop w:val="0"/>
      <w:marBottom w:val="0"/>
      <w:divBdr>
        <w:top w:val="none" w:sz="0" w:space="0" w:color="auto"/>
        <w:left w:val="none" w:sz="0" w:space="0" w:color="auto"/>
        <w:bottom w:val="none" w:sz="0" w:space="0" w:color="auto"/>
        <w:right w:val="none" w:sz="0" w:space="0" w:color="auto"/>
      </w:divBdr>
    </w:div>
    <w:div w:id="881331782">
      <w:bodyDiv w:val="1"/>
      <w:marLeft w:val="0"/>
      <w:marRight w:val="0"/>
      <w:marTop w:val="0"/>
      <w:marBottom w:val="0"/>
      <w:divBdr>
        <w:top w:val="none" w:sz="0" w:space="0" w:color="auto"/>
        <w:left w:val="none" w:sz="0" w:space="0" w:color="auto"/>
        <w:bottom w:val="none" w:sz="0" w:space="0" w:color="auto"/>
        <w:right w:val="none" w:sz="0" w:space="0" w:color="auto"/>
      </w:divBdr>
    </w:div>
    <w:div w:id="881600817">
      <w:bodyDiv w:val="1"/>
      <w:marLeft w:val="0"/>
      <w:marRight w:val="0"/>
      <w:marTop w:val="0"/>
      <w:marBottom w:val="0"/>
      <w:divBdr>
        <w:top w:val="none" w:sz="0" w:space="0" w:color="auto"/>
        <w:left w:val="none" w:sz="0" w:space="0" w:color="auto"/>
        <w:bottom w:val="none" w:sz="0" w:space="0" w:color="auto"/>
        <w:right w:val="none" w:sz="0" w:space="0" w:color="auto"/>
      </w:divBdr>
    </w:div>
    <w:div w:id="881865456">
      <w:bodyDiv w:val="1"/>
      <w:marLeft w:val="0"/>
      <w:marRight w:val="0"/>
      <w:marTop w:val="0"/>
      <w:marBottom w:val="0"/>
      <w:divBdr>
        <w:top w:val="none" w:sz="0" w:space="0" w:color="auto"/>
        <w:left w:val="none" w:sz="0" w:space="0" w:color="auto"/>
        <w:bottom w:val="none" w:sz="0" w:space="0" w:color="auto"/>
        <w:right w:val="none" w:sz="0" w:space="0" w:color="auto"/>
      </w:divBdr>
    </w:div>
    <w:div w:id="882327462">
      <w:bodyDiv w:val="1"/>
      <w:marLeft w:val="0"/>
      <w:marRight w:val="0"/>
      <w:marTop w:val="0"/>
      <w:marBottom w:val="0"/>
      <w:divBdr>
        <w:top w:val="none" w:sz="0" w:space="0" w:color="auto"/>
        <w:left w:val="none" w:sz="0" w:space="0" w:color="auto"/>
        <w:bottom w:val="none" w:sz="0" w:space="0" w:color="auto"/>
        <w:right w:val="none" w:sz="0" w:space="0" w:color="auto"/>
      </w:divBdr>
    </w:div>
    <w:div w:id="882985125">
      <w:bodyDiv w:val="1"/>
      <w:marLeft w:val="0"/>
      <w:marRight w:val="0"/>
      <w:marTop w:val="0"/>
      <w:marBottom w:val="0"/>
      <w:divBdr>
        <w:top w:val="none" w:sz="0" w:space="0" w:color="auto"/>
        <w:left w:val="none" w:sz="0" w:space="0" w:color="auto"/>
        <w:bottom w:val="none" w:sz="0" w:space="0" w:color="auto"/>
        <w:right w:val="none" w:sz="0" w:space="0" w:color="auto"/>
      </w:divBdr>
    </w:div>
    <w:div w:id="883179597">
      <w:bodyDiv w:val="1"/>
      <w:marLeft w:val="0"/>
      <w:marRight w:val="0"/>
      <w:marTop w:val="0"/>
      <w:marBottom w:val="0"/>
      <w:divBdr>
        <w:top w:val="none" w:sz="0" w:space="0" w:color="auto"/>
        <w:left w:val="none" w:sz="0" w:space="0" w:color="auto"/>
        <w:bottom w:val="none" w:sz="0" w:space="0" w:color="auto"/>
        <w:right w:val="none" w:sz="0" w:space="0" w:color="auto"/>
      </w:divBdr>
    </w:div>
    <w:div w:id="883247755">
      <w:bodyDiv w:val="1"/>
      <w:marLeft w:val="0"/>
      <w:marRight w:val="0"/>
      <w:marTop w:val="0"/>
      <w:marBottom w:val="0"/>
      <w:divBdr>
        <w:top w:val="none" w:sz="0" w:space="0" w:color="auto"/>
        <w:left w:val="none" w:sz="0" w:space="0" w:color="auto"/>
        <w:bottom w:val="none" w:sz="0" w:space="0" w:color="auto"/>
        <w:right w:val="none" w:sz="0" w:space="0" w:color="auto"/>
      </w:divBdr>
    </w:div>
    <w:div w:id="883369044">
      <w:bodyDiv w:val="1"/>
      <w:marLeft w:val="0"/>
      <w:marRight w:val="0"/>
      <w:marTop w:val="0"/>
      <w:marBottom w:val="0"/>
      <w:divBdr>
        <w:top w:val="none" w:sz="0" w:space="0" w:color="auto"/>
        <w:left w:val="none" w:sz="0" w:space="0" w:color="auto"/>
        <w:bottom w:val="none" w:sz="0" w:space="0" w:color="auto"/>
        <w:right w:val="none" w:sz="0" w:space="0" w:color="auto"/>
      </w:divBdr>
    </w:div>
    <w:div w:id="883520826">
      <w:bodyDiv w:val="1"/>
      <w:marLeft w:val="0"/>
      <w:marRight w:val="0"/>
      <w:marTop w:val="0"/>
      <w:marBottom w:val="0"/>
      <w:divBdr>
        <w:top w:val="none" w:sz="0" w:space="0" w:color="auto"/>
        <w:left w:val="none" w:sz="0" w:space="0" w:color="auto"/>
        <w:bottom w:val="none" w:sz="0" w:space="0" w:color="auto"/>
        <w:right w:val="none" w:sz="0" w:space="0" w:color="auto"/>
      </w:divBdr>
    </w:div>
    <w:div w:id="884218192">
      <w:bodyDiv w:val="1"/>
      <w:marLeft w:val="0"/>
      <w:marRight w:val="0"/>
      <w:marTop w:val="0"/>
      <w:marBottom w:val="0"/>
      <w:divBdr>
        <w:top w:val="none" w:sz="0" w:space="0" w:color="auto"/>
        <w:left w:val="none" w:sz="0" w:space="0" w:color="auto"/>
        <w:bottom w:val="none" w:sz="0" w:space="0" w:color="auto"/>
        <w:right w:val="none" w:sz="0" w:space="0" w:color="auto"/>
      </w:divBdr>
    </w:div>
    <w:div w:id="884365654">
      <w:bodyDiv w:val="1"/>
      <w:marLeft w:val="0"/>
      <w:marRight w:val="0"/>
      <w:marTop w:val="0"/>
      <w:marBottom w:val="0"/>
      <w:divBdr>
        <w:top w:val="none" w:sz="0" w:space="0" w:color="auto"/>
        <w:left w:val="none" w:sz="0" w:space="0" w:color="auto"/>
        <w:bottom w:val="none" w:sz="0" w:space="0" w:color="auto"/>
        <w:right w:val="none" w:sz="0" w:space="0" w:color="auto"/>
      </w:divBdr>
    </w:div>
    <w:div w:id="884609203">
      <w:bodyDiv w:val="1"/>
      <w:marLeft w:val="0"/>
      <w:marRight w:val="0"/>
      <w:marTop w:val="0"/>
      <w:marBottom w:val="0"/>
      <w:divBdr>
        <w:top w:val="none" w:sz="0" w:space="0" w:color="auto"/>
        <w:left w:val="none" w:sz="0" w:space="0" w:color="auto"/>
        <w:bottom w:val="none" w:sz="0" w:space="0" w:color="auto"/>
        <w:right w:val="none" w:sz="0" w:space="0" w:color="auto"/>
      </w:divBdr>
    </w:div>
    <w:div w:id="884831648">
      <w:bodyDiv w:val="1"/>
      <w:marLeft w:val="0"/>
      <w:marRight w:val="0"/>
      <w:marTop w:val="0"/>
      <w:marBottom w:val="0"/>
      <w:divBdr>
        <w:top w:val="none" w:sz="0" w:space="0" w:color="auto"/>
        <w:left w:val="none" w:sz="0" w:space="0" w:color="auto"/>
        <w:bottom w:val="none" w:sz="0" w:space="0" w:color="auto"/>
        <w:right w:val="none" w:sz="0" w:space="0" w:color="auto"/>
      </w:divBdr>
    </w:div>
    <w:div w:id="884876111">
      <w:bodyDiv w:val="1"/>
      <w:marLeft w:val="0"/>
      <w:marRight w:val="0"/>
      <w:marTop w:val="0"/>
      <w:marBottom w:val="0"/>
      <w:divBdr>
        <w:top w:val="none" w:sz="0" w:space="0" w:color="auto"/>
        <w:left w:val="none" w:sz="0" w:space="0" w:color="auto"/>
        <w:bottom w:val="none" w:sz="0" w:space="0" w:color="auto"/>
        <w:right w:val="none" w:sz="0" w:space="0" w:color="auto"/>
      </w:divBdr>
    </w:div>
    <w:div w:id="884947323">
      <w:bodyDiv w:val="1"/>
      <w:marLeft w:val="0"/>
      <w:marRight w:val="0"/>
      <w:marTop w:val="0"/>
      <w:marBottom w:val="0"/>
      <w:divBdr>
        <w:top w:val="none" w:sz="0" w:space="0" w:color="auto"/>
        <w:left w:val="none" w:sz="0" w:space="0" w:color="auto"/>
        <w:bottom w:val="none" w:sz="0" w:space="0" w:color="auto"/>
        <w:right w:val="none" w:sz="0" w:space="0" w:color="auto"/>
      </w:divBdr>
    </w:div>
    <w:div w:id="885488940">
      <w:bodyDiv w:val="1"/>
      <w:marLeft w:val="0"/>
      <w:marRight w:val="0"/>
      <w:marTop w:val="0"/>
      <w:marBottom w:val="0"/>
      <w:divBdr>
        <w:top w:val="none" w:sz="0" w:space="0" w:color="auto"/>
        <w:left w:val="none" w:sz="0" w:space="0" w:color="auto"/>
        <w:bottom w:val="none" w:sz="0" w:space="0" w:color="auto"/>
        <w:right w:val="none" w:sz="0" w:space="0" w:color="auto"/>
      </w:divBdr>
    </w:div>
    <w:div w:id="885875399">
      <w:bodyDiv w:val="1"/>
      <w:marLeft w:val="0"/>
      <w:marRight w:val="0"/>
      <w:marTop w:val="0"/>
      <w:marBottom w:val="0"/>
      <w:divBdr>
        <w:top w:val="none" w:sz="0" w:space="0" w:color="auto"/>
        <w:left w:val="none" w:sz="0" w:space="0" w:color="auto"/>
        <w:bottom w:val="none" w:sz="0" w:space="0" w:color="auto"/>
        <w:right w:val="none" w:sz="0" w:space="0" w:color="auto"/>
      </w:divBdr>
    </w:div>
    <w:div w:id="886071048">
      <w:bodyDiv w:val="1"/>
      <w:marLeft w:val="0"/>
      <w:marRight w:val="0"/>
      <w:marTop w:val="0"/>
      <w:marBottom w:val="0"/>
      <w:divBdr>
        <w:top w:val="none" w:sz="0" w:space="0" w:color="auto"/>
        <w:left w:val="none" w:sz="0" w:space="0" w:color="auto"/>
        <w:bottom w:val="none" w:sz="0" w:space="0" w:color="auto"/>
        <w:right w:val="none" w:sz="0" w:space="0" w:color="auto"/>
      </w:divBdr>
    </w:div>
    <w:div w:id="886257997">
      <w:bodyDiv w:val="1"/>
      <w:marLeft w:val="0"/>
      <w:marRight w:val="0"/>
      <w:marTop w:val="0"/>
      <w:marBottom w:val="0"/>
      <w:divBdr>
        <w:top w:val="none" w:sz="0" w:space="0" w:color="auto"/>
        <w:left w:val="none" w:sz="0" w:space="0" w:color="auto"/>
        <w:bottom w:val="none" w:sz="0" w:space="0" w:color="auto"/>
        <w:right w:val="none" w:sz="0" w:space="0" w:color="auto"/>
      </w:divBdr>
    </w:div>
    <w:div w:id="886261284">
      <w:bodyDiv w:val="1"/>
      <w:marLeft w:val="0"/>
      <w:marRight w:val="0"/>
      <w:marTop w:val="0"/>
      <w:marBottom w:val="0"/>
      <w:divBdr>
        <w:top w:val="none" w:sz="0" w:space="0" w:color="auto"/>
        <w:left w:val="none" w:sz="0" w:space="0" w:color="auto"/>
        <w:bottom w:val="none" w:sz="0" w:space="0" w:color="auto"/>
        <w:right w:val="none" w:sz="0" w:space="0" w:color="auto"/>
      </w:divBdr>
    </w:div>
    <w:div w:id="886380737">
      <w:bodyDiv w:val="1"/>
      <w:marLeft w:val="0"/>
      <w:marRight w:val="0"/>
      <w:marTop w:val="0"/>
      <w:marBottom w:val="0"/>
      <w:divBdr>
        <w:top w:val="none" w:sz="0" w:space="0" w:color="auto"/>
        <w:left w:val="none" w:sz="0" w:space="0" w:color="auto"/>
        <w:bottom w:val="none" w:sz="0" w:space="0" w:color="auto"/>
        <w:right w:val="none" w:sz="0" w:space="0" w:color="auto"/>
      </w:divBdr>
    </w:div>
    <w:div w:id="886527433">
      <w:bodyDiv w:val="1"/>
      <w:marLeft w:val="0"/>
      <w:marRight w:val="0"/>
      <w:marTop w:val="0"/>
      <w:marBottom w:val="0"/>
      <w:divBdr>
        <w:top w:val="none" w:sz="0" w:space="0" w:color="auto"/>
        <w:left w:val="none" w:sz="0" w:space="0" w:color="auto"/>
        <w:bottom w:val="none" w:sz="0" w:space="0" w:color="auto"/>
        <w:right w:val="none" w:sz="0" w:space="0" w:color="auto"/>
      </w:divBdr>
    </w:div>
    <w:div w:id="886530443">
      <w:bodyDiv w:val="1"/>
      <w:marLeft w:val="0"/>
      <w:marRight w:val="0"/>
      <w:marTop w:val="0"/>
      <w:marBottom w:val="0"/>
      <w:divBdr>
        <w:top w:val="none" w:sz="0" w:space="0" w:color="auto"/>
        <w:left w:val="none" w:sz="0" w:space="0" w:color="auto"/>
        <w:bottom w:val="none" w:sz="0" w:space="0" w:color="auto"/>
        <w:right w:val="none" w:sz="0" w:space="0" w:color="auto"/>
      </w:divBdr>
    </w:div>
    <w:div w:id="886599093">
      <w:bodyDiv w:val="1"/>
      <w:marLeft w:val="0"/>
      <w:marRight w:val="0"/>
      <w:marTop w:val="0"/>
      <w:marBottom w:val="0"/>
      <w:divBdr>
        <w:top w:val="none" w:sz="0" w:space="0" w:color="auto"/>
        <w:left w:val="none" w:sz="0" w:space="0" w:color="auto"/>
        <w:bottom w:val="none" w:sz="0" w:space="0" w:color="auto"/>
        <w:right w:val="none" w:sz="0" w:space="0" w:color="auto"/>
      </w:divBdr>
    </w:div>
    <w:div w:id="886648294">
      <w:bodyDiv w:val="1"/>
      <w:marLeft w:val="0"/>
      <w:marRight w:val="0"/>
      <w:marTop w:val="0"/>
      <w:marBottom w:val="0"/>
      <w:divBdr>
        <w:top w:val="none" w:sz="0" w:space="0" w:color="auto"/>
        <w:left w:val="none" w:sz="0" w:space="0" w:color="auto"/>
        <w:bottom w:val="none" w:sz="0" w:space="0" w:color="auto"/>
        <w:right w:val="none" w:sz="0" w:space="0" w:color="auto"/>
      </w:divBdr>
    </w:div>
    <w:div w:id="887180175">
      <w:bodyDiv w:val="1"/>
      <w:marLeft w:val="0"/>
      <w:marRight w:val="0"/>
      <w:marTop w:val="0"/>
      <w:marBottom w:val="0"/>
      <w:divBdr>
        <w:top w:val="none" w:sz="0" w:space="0" w:color="auto"/>
        <w:left w:val="none" w:sz="0" w:space="0" w:color="auto"/>
        <w:bottom w:val="none" w:sz="0" w:space="0" w:color="auto"/>
        <w:right w:val="none" w:sz="0" w:space="0" w:color="auto"/>
      </w:divBdr>
    </w:div>
    <w:div w:id="887909932">
      <w:bodyDiv w:val="1"/>
      <w:marLeft w:val="0"/>
      <w:marRight w:val="0"/>
      <w:marTop w:val="0"/>
      <w:marBottom w:val="0"/>
      <w:divBdr>
        <w:top w:val="none" w:sz="0" w:space="0" w:color="auto"/>
        <w:left w:val="none" w:sz="0" w:space="0" w:color="auto"/>
        <w:bottom w:val="none" w:sz="0" w:space="0" w:color="auto"/>
        <w:right w:val="none" w:sz="0" w:space="0" w:color="auto"/>
      </w:divBdr>
    </w:div>
    <w:div w:id="888347533">
      <w:bodyDiv w:val="1"/>
      <w:marLeft w:val="0"/>
      <w:marRight w:val="0"/>
      <w:marTop w:val="0"/>
      <w:marBottom w:val="0"/>
      <w:divBdr>
        <w:top w:val="none" w:sz="0" w:space="0" w:color="auto"/>
        <w:left w:val="none" w:sz="0" w:space="0" w:color="auto"/>
        <w:bottom w:val="none" w:sz="0" w:space="0" w:color="auto"/>
        <w:right w:val="none" w:sz="0" w:space="0" w:color="auto"/>
      </w:divBdr>
    </w:div>
    <w:div w:id="888804841">
      <w:bodyDiv w:val="1"/>
      <w:marLeft w:val="0"/>
      <w:marRight w:val="0"/>
      <w:marTop w:val="0"/>
      <w:marBottom w:val="0"/>
      <w:divBdr>
        <w:top w:val="none" w:sz="0" w:space="0" w:color="auto"/>
        <w:left w:val="none" w:sz="0" w:space="0" w:color="auto"/>
        <w:bottom w:val="none" w:sz="0" w:space="0" w:color="auto"/>
        <w:right w:val="none" w:sz="0" w:space="0" w:color="auto"/>
      </w:divBdr>
    </w:div>
    <w:div w:id="889271761">
      <w:bodyDiv w:val="1"/>
      <w:marLeft w:val="0"/>
      <w:marRight w:val="0"/>
      <w:marTop w:val="0"/>
      <w:marBottom w:val="0"/>
      <w:divBdr>
        <w:top w:val="none" w:sz="0" w:space="0" w:color="auto"/>
        <w:left w:val="none" w:sz="0" w:space="0" w:color="auto"/>
        <w:bottom w:val="none" w:sz="0" w:space="0" w:color="auto"/>
        <w:right w:val="none" w:sz="0" w:space="0" w:color="auto"/>
      </w:divBdr>
    </w:div>
    <w:div w:id="889875802">
      <w:bodyDiv w:val="1"/>
      <w:marLeft w:val="0"/>
      <w:marRight w:val="0"/>
      <w:marTop w:val="0"/>
      <w:marBottom w:val="0"/>
      <w:divBdr>
        <w:top w:val="none" w:sz="0" w:space="0" w:color="auto"/>
        <w:left w:val="none" w:sz="0" w:space="0" w:color="auto"/>
        <w:bottom w:val="none" w:sz="0" w:space="0" w:color="auto"/>
        <w:right w:val="none" w:sz="0" w:space="0" w:color="auto"/>
      </w:divBdr>
    </w:div>
    <w:div w:id="889997621">
      <w:bodyDiv w:val="1"/>
      <w:marLeft w:val="0"/>
      <w:marRight w:val="0"/>
      <w:marTop w:val="0"/>
      <w:marBottom w:val="0"/>
      <w:divBdr>
        <w:top w:val="none" w:sz="0" w:space="0" w:color="auto"/>
        <w:left w:val="none" w:sz="0" w:space="0" w:color="auto"/>
        <w:bottom w:val="none" w:sz="0" w:space="0" w:color="auto"/>
        <w:right w:val="none" w:sz="0" w:space="0" w:color="auto"/>
      </w:divBdr>
    </w:div>
    <w:div w:id="889997686">
      <w:bodyDiv w:val="1"/>
      <w:marLeft w:val="0"/>
      <w:marRight w:val="0"/>
      <w:marTop w:val="0"/>
      <w:marBottom w:val="0"/>
      <w:divBdr>
        <w:top w:val="none" w:sz="0" w:space="0" w:color="auto"/>
        <w:left w:val="none" w:sz="0" w:space="0" w:color="auto"/>
        <w:bottom w:val="none" w:sz="0" w:space="0" w:color="auto"/>
        <w:right w:val="none" w:sz="0" w:space="0" w:color="auto"/>
      </w:divBdr>
    </w:div>
    <w:div w:id="890380184">
      <w:bodyDiv w:val="1"/>
      <w:marLeft w:val="0"/>
      <w:marRight w:val="0"/>
      <w:marTop w:val="0"/>
      <w:marBottom w:val="0"/>
      <w:divBdr>
        <w:top w:val="none" w:sz="0" w:space="0" w:color="auto"/>
        <w:left w:val="none" w:sz="0" w:space="0" w:color="auto"/>
        <w:bottom w:val="none" w:sz="0" w:space="0" w:color="auto"/>
        <w:right w:val="none" w:sz="0" w:space="0" w:color="auto"/>
      </w:divBdr>
    </w:div>
    <w:div w:id="890382922">
      <w:bodyDiv w:val="1"/>
      <w:marLeft w:val="0"/>
      <w:marRight w:val="0"/>
      <w:marTop w:val="0"/>
      <w:marBottom w:val="0"/>
      <w:divBdr>
        <w:top w:val="none" w:sz="0" w:space="0" w:color="auto"/>
        <w:left w:val="none" w:sz="0" w:space="0" w:color="auto"/>
        <w:bottom w:val="none" w:sz="0" w:space="0" w:color="auto"/>
        <w:right w:val="none" w:sz="0" w:space="0" w:color="auto"/>
      </w:divBdr>
    </w:div>
    <w:div w:id="890456407">
      <w:bodyDiv w:val="1"/>
      <w:marLeft w:val="0"/>
      <w:marRight w:val="0"/>
      <w:marTop w:val="0"/>
      <w:marBottom w:val="0"/>
      <w:divBdr>
        <w:top w:val="none" w:sz="0" w:space="0" w:color="auto"/>
        <w:left w:val="none" w:sz="0" w:space="0" w:color="auto"/>
        <w:bottom w:val="none" w:sz="0" w:space="0" w:color="auto"/>
        <w:right w:val="none" w:sz="0" w:space="0" w:color="auto"/>
      </w:divBdr>
    </w:div>
    <w:div w:id="891041284">
      <w:bodyDiv w:val="1"/>
      <w:marLeft w:val="0"/>
      <w:marRight w:val="0"/>
      <w:marTop w:val="0"/>
      <w:marBottom w:val="0"/>
      <w:divBdr>
        <w:top w:val="none" w:sz="0" w:space="0" w:color="auto"/>
        <w:left w:val="none" w:sz="0" w:space="0" w:color="auto"/>
        <w:bottom w:val="none" w:sz="0" w:space="0" w:color="auto"/>
        <w:right w:val="none" w:sz="0" w:space="0" w:color="auto"/>
      </w:divBdr>
    </w:div>
    <w:div w:id="891500513">
      <w:bodyDiv w:val="1"/>
      <w:marLeft w:val="0"/>
      <w:marRight w:val="0"/>
      <w:marTop w:val="0"/>
      <w:marBottom w:val="0"/>
      <w:divBdr>
        <w:top w:val="none" w:sz="0" w:space="0" w:color="auto"/>
        <w:left w:val="none" w:sz="0" w:space="0" w:color="auto"/>
        <w:bottom w:val="none" w:sz="0" w:space="0" w:color="auto"/>
        <w:right w:val="none" w:sz="0" w:space="0" w:color="auto"/>
      </w:divBdr>
    </w:div>
    <w:div w:id="891578523">
      <w:bodyDiv w:val="1"/>
      <w:marLeft w:val="0"/>
      <w:marRight w:val="0"/>
      <w:marTop w:val="0"/>
      <w:marBottom w:val="0"/>
      <w:divBdr>
        <w:top w:val="none" w:sz="0" w:space="0" w:color="auto"/>
        <w:left w:val="none" w:sz="0" w:space="0" w:color="auto"/>
        <w:bottom w:val="none" w:sz="0" w:space="0" w:color="auto"/>
        <w:right w:val="none" w:sz="0" w:space="0" w:color="auto"/>
      </w:divBdr>
    </w:div>
    <w:div w:id="891695259">
      <w:bodyDiv w:val="1"/>
      <w:marLeft w:val="0"/>
      <w:marRight w:val="0"/>
      <w:marTop w:val="0"/>
      <w:marBottom w:val="0"/>
      <w:divBdr>
        <w:top w:val="none" w:sz="0" w:space="0" w:color="auto"/>
        <w:left w:val="none" w:sz="0" w:space="0" w:color="auto"/>
        <w:bottom w:val="none" w:sz="0" w:space="0" w:color="auto"/>
        <w:right w:val="none" w:sz="0" w:space="0" w:color="auto"/>
      </w:divBdr>
    </w:div>
    <w:div w:id="891845917">
      <w:bodyDiv w:val="1"/>
      <w:marLeft w:val="0"/>
      <w:marRight w:val="0"/>
      <w:marTop w:val="0"/>
      <w:marBottom w:val="0"/>
      <w:divBdr>
        <w:top w:val="none" w:sz="0" w:space="0" w:color="auto"/>
        <w:left w:val="none" w:sz="0" w:space="0" w:color="auto"/>
        <w:bottom w:val="none" w:sz="0" w:space="0" w:color="auto"/>
        <w:right w:val="none" w:sz="0" w:space="0" w:color="auto"/>
      </w:divBdr>
    </w:div>
    <w:div w:id="891960386">
      <w:bodyDiv w:val="1"/>
      <w:marLeft w:val="0"/>
      <w:marRight w:val="0"/>
      <w:marTop w:val="0"/>
      <w:marBottom w:val="0"/>
      <w:divBdr>
        <w:top w:val="none" w:sz="0" w:space="0" w:color="auto"/>
        <w:left w:val="none" w:sz="0" w:space="0" w:color="auto"/>
        <w:bottom w:val="none" w:sz="0" w:space="0" w:color="auto"/>
        <w:right w:val="none" w:sz="0" w:space="0" w:color="auto"/>
      </w:divBdr>
    </w:div>
    <w:div w:id="892077405">
      <w:bodyDiv w:val="1"/>
      <w:marLeft w:val="0"/>
      <w:marRight w:val="0"/>
      <w:marTop w:val="0"/>
      <w:marBottom w:val="0"/>
      <w:divBdr>
        <w:top w:val="none" w:sz="0" w:space="0" w:color="auto"/>
        <w:left w:val="none" w:sz="0" w:space="0" w:color="auto"/>
        <w:bottom w:val="none" w:sz="0" w:space="0" w:color="auto"/>
        <w:right w:val="none" w:sz="0" w:space="0" w:color="auto"/>
      </w:divBdr>
    </w:div>
    <w:div w:id="892274403">
      <w:bodyDiv w:val="1"/>
      <w:marLeft w:val="0"/>
      <w:marRight w:val="0"/>
      <w:marTop w:val="0"/>
      <w:marBottom w:val="0"/>
      <w:divBdr>
        <w:top w:val="none" w:sz="0" w:space="0" w:color="auto"/>
        <w:left w:val="none" w:sz="0" w:space="0" w:color="auto"/>
        <w:bottom w:val="none" w:sz="0" w:space="0" w:color="auto"/>
        <w:right w:val="none" w:sz="0" w:space="0" w:color="auto"/>
      </w:divBdr>
    </w:div>
    <w:div w:id="892277429">
      <w:bodyDiv w:val="1"/>
      <w:marLeft w:val="0"/>
      <w:marRight w:val="0"/>
      <w:marTop w:val="0"/>
      <w:marBottom w:val="0"/>
      <w:divBdr>
        <w:top w:val="none" w:sz="0" w:space="0" w:color="auto"/>
        <w:left w:val="none" w:sz="0" w:space="0" w:color="auto"/>
        <w:bottom w:val="none" w:sz="0" w:space="0" w:color="auto"/>
        <w:right w:val="none" w:sz="0" w:space="0" w:color="auto"/>
      </w:divBdr>
    </w:div>
    <w:div w:id="892421885">
      <w:bodyDiv w:val="1"/>
      <w:marLeft w:val="0"/>
      <w:marRight w:val="0"/>
      <w:marTop w:val="0"/>
      <w:marBottom w:val="0"/>
      <w:divBdr>
        <w:top w:val="none" w:sz="0" w:space="0" w:color="auto"/>
        <w:left w:val="none" w:sz="0" w:space="0" w:color="auto"/>
        <w:bottom w:val="none" w:sz="0" w:space="0" w:color="auto"/>
        <w:right w:val="none" w:sz="0" w:space="0" w:color="auto"/>
      </w:divBdr>
    </w:div>
    <w:div w:id="892541558">
      <w:bodyDiv w:val="1"/>
      <w:marLeft w:val="0"/>
      <w:marRight w:val="0"/>
      <w:marTop w:val="0"/>
      <w:marBottom w:val="0"/>
      <w:divBdr>
        <w:top w:val="none" w:sz="0" w:space="0" w:color="auto"/>
        <w:left w:val="none" w:sz="0" w:space="0" w:color="auto"/>
        <w:bottom w:val="none" w:sz="0" w:space="0" w:color="auto"/>
        <w:right w:val="none" w:sz="0" w:space="0" w:color="auto"/>
      </w:divBdr>
    </w:div>
    <w:div w:id="892694080">
      <w:bodyDiv w:val="1"/>
      <w:marLeft w:val="0"/>
      <w:marRight w:val="0"/>
      <w:marTop w:val="0"/>
      <w:marBottom w:val="0"/>
      <w:divBdr>
        <w:top w:val="none" w:sz="0" w:space="0" w:color="auto"/>
        <w:left w:val="none" w:sz="0" w:space="0" w:color="auto"/>
        <w:bottom w:val="none" w:sz="0" w:space="0" w:color="auto"/>
        <w:right w:val="none" w:sz="0" w:space="0" w:color="auto"/>
      </w:divBdr>
    </w:div>
    <w:div w:id="892698482">
      <w:bodyDiv w:val="1"/>
      <w:marLeft w:val="0"/>
      <w:marRight w:val="0"/>
      <w:marTop w:val="0"/>
      <w:marBottom w:val="0"/>
      <w:divBdr>
        <w:top w:val="none" w:sz="0" w:space="0" w:color="auto"/>
        <w:left w:val="none" w:sz="0" w:space="0" w:color="auto"/>
        <w:bottom w:val="none" w:sz="0" w:space="0" w:color="auto"/>
        <w:right w:val="none" w:sz="0" w:space="0" w:color="auto"/>
      </w:divBdr>
    </w:div>
    <w:div w:id="892814629">
      <w:bodyDiv w:val="1"/>
      <w:marLeft w:val="0"/>
      <w:marRight w:val="0"/>
      <w:marTop w:val="0"/>
      <w:marBottom w:val="0"/>
      <w:divBdr>
        <w:top w:val="none" w:sz="0" w:space="0" w:color="auto"/>
        <w:left w:val="none" w:sz="0" w:space="0" w:color="auto"/>
        <w:bottom w:val="none" w:sz="0" w:space="0" w:color="auto"/>
        <w:right w:val="none" w:sz="0" w:space="0" w:color="auto"/>
      </w:divBdr>
    </w:div>
    <w:div w:id="892890980">
      <w:bodyDiv w:val="1"/>
      <w:marLeft w:val="0"/>
      <w:marRight w:val="0"/>
      <w:marTop w:val="0"/>
      <w:marBottom w:val="0"/>
      <w:divBdr>
        <w:top w:val="none" w:sz="0" w:space="0" w:color="auto"/>
        <w:left w:val="none" w:sz="0" w:space="0" w:color="auto"/>
        <w:bottom w:val="none" w:sz="0" w:space="0" w:color="auto"/>
        <w:right w:val="none" w:sz="0" w:space="0" w:color="auto"/>
      </w:divBdr>
    </w:div>
    <w:div w:id="893004222">
      <w:bodyDiv w:val="1"/>
      <w:marLeft w:val="0"/>
      <w:marRight w:val="0"/>
      <w:marTop w:val="0"/>
      <w:marBottom w:val="0"/>
      <w:divBdr>
        <w:top w:val="none" w:sz="0" w:space="0" w:color="auto"/>
        <w:left w:val="none" w:sz="0" w:space="0" w:color="auto"/>
        <w:bottom w:val="none" w:sz="0" w:space="0" w:color="auto"/>
        <w:right w:val="none" w:sz="0" w:space="0" w:color="auto"/>
      </w:divBdr>
    </w:div>
    <w:div w:id="893127834">
      <w:bodyDiv w:val="1"/>
      <w:marLeft w:val="0"/>
      <w:marRight w:val="0"/>
      <w:marTop w:val="0"/>
      <w:marBottom w:val="0"/>
      <w:divBdr>
        <w:top w:val="none" w:sz="0" w:space="0" w:color="auto"/>
        <w:left w:val="none" w:sz="0" w:space="0" w:color="auto"/>
        <w:bottom w:val="none" w:sz="0" w:space="0" w:color="auto"/>
        <w:right w:val="none" w:sz="0" w:space="0" w:color="auto"/>
      </w:divBdr>
    </w:div>
    <w:div w:id="893465120">
      <w:bodyDiv w:val="1"/>
      <w:marLeft w:val="0"/>
      <w:marRight w:val="0"/>
      <w:marTop w:val="0"/>
      <w:marBottom w:val="0"/>
      <w:divBdr>
        <w:top w:val="none" w:sz="0" w:space="0" w:color="auto"/>
        <w:left w:val="none" w:sz="0" w:space="0" w:color="auto"/>
        <w:bottom w:val="none" w:sz="0" w:space="0" w:color="auto"/>
        <w:right w:val="none" w:sz="0" w:space="0" w:color="auto"/>
      </w:divBdr>
    </w:div>
    <w:div w:id="893808893">
      <w:bodyDiv w:val="1"/>
      <w:marLeft w:val="0"/>
      <w:marRight w:val="0"/>
      <w:marTop w:val="0"/>
      <w:marBottom w:val="0"/>
      <w:divBdr>
        <w:top w:val="none" w:sz="0" w:space="0" w:color="auto"/>
        <w:left w:val="none" w:sz="0" w:space="0" w:color="auto"/>
        <w:bottom w:val="none" w:sz="0" w:space="0" w:color="auto"/>
        <w:right w:val="none" w:sz="0" w:space="0" w:color="auto"/>
      </w:divBdr>
    </w:div>
    <w:div w:id="893858864">
      <w:bodyDiv w:val="1"/>
      <w:marLeft w:val="0"/>
      <w:marRight w:val="0"/>
      <w:marTop w:val="0"/>
      <w:marBottom w:val="0"/>
      <w:divBdr>
        <w:top w:val="none" w:sz="0" w:space="0" w:color="auto"/>
        <w:left w:val="none" w:sz="0" w:space="0" w:color="auto"/>
        <w:bottom w:val="none" w:sz="0" w:space="0" w:color="auto"/>
        <w:right w:val="none" w:sz="0" w:space="0" w:color="auto"/>
      </w:divBdr>
    </w:div>
    <w:div w:id="893925254">
      <w:bodyDiv w:val="1"/>
      <w:marLeft w:val="0"/>
      <w:marRight w:val="0"/>
      <w:marTop w:val="0"/>
      <w:marBottom w:val="0"/>
      <w:divBdr>
        <w:top w:val="none" w:sz="0" w:space="0" w:color="auto"/>
        <w:left w:val="none" w:sz="0" w:space="0" w:color="auto"/>
        <w:bottom w:val="none" w:sz="0" w:space="0" w:color="auto"/>
        <w:right w:val="none" w:sz="0" w:space="0" w:color="auto"/>
      </w:divBdr>
    </w:div>
    <w:div w:id="893929546">
      <w:bodyDiv w:val="1"/>
      <w:marLeft w:val="0"/>
      <w:marRight w:val="0"/>
      <w:marTop w:val="0"/>
      <w:marBottom w:val="0"/>
      <w:divBdr>
        <w:top w:val="none" w:sz="0" w:space="0" w:color="auto"/>
        <w:left w:val="none" w:sz="0" w:space="0" w:color="auto"/>
        <w:bottom w:val="none" w:sz="0" w:space="0" w:color="auto"/>
        <w:right w:val="none" w:sz="0" w:space="0" w:color="auto"/>
      </w:divBdr>
    </w:div>
    <w:div w:id="894704959">
      <w:bodyDiv w:val="1"/>
      <w:marLeft w:val="0"/>
      <w:marRight w:val="0"/>
      <w:marTop w:val="0"/>
      <w:marBottom w:val="0"/>
      <w:divBdr>
        <w:top w:val="none" w:sz="0" w:space="0" w:color="auto"/>
        <w:left w:val="none" w:sz="0" w:space="0" w:color="auto"/>
        <w:bottom w:val="none" w:sz="0" w:space="0" w:color="auto"/>
        <w:right w:val="none" w:sz="0" w:space="0" w:color="auto"/>
      </w:divBdr>
    </w:div>
    <w:div w:id="895044114">
      <w:bodyDiv w:val="1"/>
      <w:marLeft w:val="0"/>
      <w:marRight w:val="0"/>
      <w:marTop w:val="0"/>
      <w:marBottom w:val="0"/>
      <w:divBdr>
        <w:top w:val="none" w:sz="0" w:space="0" w:color="auto"/>
        <w:left w:val="none" w:sz="0" w:space="0" w:color="auto"/>
        <w:bottom w:val="none" w:sz="0" w:space="0" w:color="auto"/>
        <w:right w:val="none" w:sz="0" w:space="0" w:color="auto"/>
      </w:divBdr>
    </w:div>
    <w:div w:id="895045991">
      <w:bodyDiv w:val="1"/>
      <w:marLeft w:val="0"/>
      <w:marRight w:val="0"/>
      <w:marTop w:val="0"/>
      <w:marBottom w:val="0"/>
      <w:divBdr>
        <w:top w:val="none" w:sz="0" w:space="0" w:color="auto"/>
        <w:left w:val="none" w:sz="0" w:space="0" w:color="auto"/>
        <w:bottom w:val="none" w:sz="0" w:space="0" w:color="auto"/>
        <w:right w:val="none" w:sz="0" w:space="0" w:color="auto"/>
      </w:divBdr>
    </w:div>
    <w:div w:id="895118320">
      <w:bodyDiv w:val="1"/>
      <w:marLeft w:val="0"/>
      <w:marRight w:val="0"/>
      <w:marTop w:val="0"/>
      <w:marBottom w:val="0"/>
      <w:divBdr>
        <w:top w:val="none" w:sz="0" w:space="0" w:color="auto"/>
        <w:left w:val="none" w:sz="0" w:space="0" w:color="auto"/>
        <w:bottom w:val="none" w:sz="0" w:space="0" w:color="auto"/>
        <w:right w:val="none" w:sz="0" w:space="0" w:color="auto"/>
      </w:divBdr>
    </w:div>
    <w:div w:id="895358003">
      <w:bodyDiv w:val="1"/>
      <w:marLeft w:val="0"/>
      <w:marRight w:val="0"/>
      <w:marTop w:val="0"/>
      <w:marBottom w:val="0"/>
      <w:divBdr>
        <w:top w:val="none" w:sz="0" w:space="0" w:color="auto"/>
        <w:left w:val="none" w:sz="0" w:space="0" w:color="auto"/>
        <w:bottom w:val="none" w:sz="0" w:space="0" w:color="auto"/>
        <w:right w:val="none" w:sz="0" w:space="0" w:color="auto"/>
      </w:divBdr>
    </w:div>
    <w:div w:id="895704960">
      <w:bodyDiv w:val="1"/>
      <w:marLeft w:val="0"/>
      <w:marRight w:val="0"/>
      <w:marTop w:val="0"/>
      <w:marBottom w:val="0"/>
      <w:divBdr>
        <w:top w:val="none" w:sz="0" w:space="0" w:color="auto"/>
        <w:left w:val="none" w:sz="0" w:space="0" w:color="auto"/>
        <w:bottom w:val="none" w:sz="0" w:space="0" w:color="auto"/>
        <w:right w:val="none" w:sz="0" w:space="0" w:color="auto"/>
      </w:divBdr>
    </w:div>
    <w:div w:id="895815683">
      <w:bodyDiv w:val="1"/>
      <w:marLeft w:val="0"/>
      <w:marRight w:val="0"/>
      <w:marTop w:val="0"/>
      <w:marBottom w:val="0"/>
      <w:divBdr>
        <w:top w:val="none" w:sz="0" w:space="0" w:color="auto"/>
        <w:left w:val="none" w:sz="0" w:space="0" w:color="auto"/>
        <w:bottom w:val="none" w:sz="0" w:space="0" w:color="auto"/>
        <w:right w:val="none" w:sz="0" w:space="0" w:color="auto"/>
      </w:divBdr>
    </w:div>
    <w:div w:id="895820501">
      <w:bodyDiv w:val="1"/>
      <w:marLeft w:val="0"/>
      <w:marRight w:val="0"/>
      <w:marTop w:val="0"/>
      <w:marBottom w:val="0"/>
      <w:divBdr>
        <w:top w:val="none" w:sz="0" w:space="0" w:color="auto"/>
        <w:left w:val="none" w:sz="0" w:space="0" w:color="auto"/>
        <w:bottom w:val="none" w:sz="0" w:space="0" w:color="auto"/>
        <w:right w:val="none" w:sz="0" w:space="0" w:color="auto"/>
      </w:divBdr>
    </w:div>
    <w:div w:id="895893582">
      <w:bodyDiv w:val="1"/>
      <w:marLeft w:val="0"/>
      <w:marRight w:val="0"/>
      <w:marTop w:val="0"/>
      <w:marBottom w:val="0"/>
      <w:divBdr>
        <w:top w:val="none" w:sz="0" w:space="0" w:color="auto"/>
        <w:left w:val="none" w:sz="0" w:space="0" w:color="auto"/>
        <w:bottom w:val="none" w:sz="0" w:space="0" w:color="auto"/>
        <w:right w:val="none" w:sz="0" w:space="0" w:color="auto"/>
      </w:divBdr>
    </w:div>
    <w:div w:id="895969488">
      <w:bodyDiv w:val="1"/>
      <w:marLeft w:val="0"/>
      <w:marRight w:val="0"/>
      <w:marTop w:val="0"/>
      <w:marBottom w:val="0"/>
      <w:divBdr>
        <w:top w:val="none" w:sz="0" w:space="0" w:color="auto"/>
        <w:left w:val="none" w:sz="0" w:space="0" w:color="auto"/>
        <w:bottom w:val="none" w:sz="0" w:space="0" w:color="auto"/>
        <w:right w:val="none" w:sz="0" w:space="0" w:color="auto"/>
      </w:divBdr>
    </w:div>
    <w:div w:id="896013460">
      <w:bodyDiv w:val="1"/>
      <w:marLeft w:val="0"/>
      <w:marRight w:val="0"/>
      <w:marTop w:val="0"/>
      <w:marBottom w:val="0"/>
      <w:divBdr>
        <w:top w:val="none" w:sz="0" w:space="0" w:color="auto"/>
        <w:left w:val="none" w:sz="0" w:space="0" w:color="auto"/>
        <w:bottom w:val="none" w:sz="0" w:space="0" w:color="auto"/>
        <w:right w:val="none" w:sz="0" w:space="0" w:color="auto"/>
      </w:divBdr>
    </w:div>
    <w:div w:id="896089770">
      <w:bodyDiv w:val="1"/>
      <w:marLeft w:val="0"/>
      <w:marRight w:val="0"/>
      <w:marTop w:val="0"/>
      <w:marBottom w:val="0"/>
      <w:divBdr>
        <w:top w:val="none" w:sz="0" w:space="0" w:color="auto"/>
        <w:left w:val="none" w:sz="0" w:space="0" w:color="auto"/>
        <w:bottom w:val="none" w:sz="0" w:space="0" w:color="auto"/>
        <w:right w:val="none" w:sz="0" w:space="0" w:color="auto"/>
      </w:divBdr>
    </w:div>
    <w:div w:id="896279060">
      <w:bodyDiv w:val="1"/>
      <w:marLeft w:val="0"/>
      <w:marRight w:val="0"/>
      <w:marTop w:val="0"/>
      <w:marBottom w:val="0"/>
      <w:divBdr>
        <w:top w:val="none" w:sz="0" w:space="0" w:color="auto"/>
        <w:left w:val="none" w:sz="0" w:space="0" w:color="auto"/>
        <w:bottom w:val="none" w:sz="0" w:space="0" w:color="auto"/>
        <w:right w:val="none" w:sz="0" w:space="0" w:color="auto"/>
      </w:divBdr>
    </w:div>
    <w:div w:id="896430628">
      <w:bodyDiv w:val="1"/>
      <w:marLeft w:val="0"/>
      <w:marRight w:val="0"/>
      <w:marTop w:val="0"/>
      <w:marBottom w:val="0"/>
      <w:divBdr>
        <w:top w:val="none" w:sz="0" w:space="0" w:color="auto"/>
        <w:left w:val="none" w:sz="0" w:space="0" w:color="auto"/>
        <w:bottom w:val="none" w:sz="0" w:space="0" w:color="auto"/>
        <w:right w:val="none" w:sz="0" w:space="0" w:color="auto"/>
      </w:divBdr>
    </w:div>
    <w:div w:id="896860219">
      <w:bodyDiv w:val="1"/>
      <w:marLeft w:val="0"/>
      <w:marRight w:val="0"/>
      <w:marTop w:val="0"/>
      <w:marBottom w:val="0"/>
      <w:divBdr>
        <w:top w:val="none" w:sz="0" w:space="0" w:color="auto"/>
        <w:left w:val="none" w:sz="0" w:space="0" w:color="auto"/>
        <w:bottom w:val="none" w:sz="0" w:space="0" w:color="auto"/>
        <w:right w:val="none" w:sz="0" w:space="0" w:color="auto"/>
      </w:divBdr>
    </w:div>
    <w:div w:id="896866791">
      <w:bodyDiv w:val="1"/>
      <w:marLeft w:val="0"/>
      <w:marRight w:val="0"/>
      <w:marTop w:val="0"/>
      <w:marBottom w:val="0"/>
      <w:divBdr>
        <w:top w:val="none" w:sz="0" w:space="0" w:color="auto"/>
        <w:left w:val="none" w:sz="0" w:space="0" w:color="auto"/>
        <w:bottom w:val="none" w:sz="0" w:space="0" w:color="auto"/>
        <w:right w:val="none" w:sz="0" w:space="0" w:color="auto"/>
      </w:divBdr>
    </w:div>
    <w:div w:id="897663425">
      <w:bodyDiv w:val="1"/>
      <w:marLeft w:val="0"/>
      <w:marRight w:val="0"/>
      <w:marTop w:val="0"/>
      <w:marBottom w:val="0"/>
      <w:divBdr>
        <w:top w:val="none" w:sz="0" w:space="0" w:color="auto"/>
        <w:left w:val="none" w:sz="0" w:space="0" w:color="auto"/>
        <w:bottom w:val="none" w:sz="0" w:space="0" w:color="auto"/>
        <w:right w:val="none" w:sz="0" w:space="0" w:color="auto"/>
      </w:divBdr>
    </w:div>
    <w:div w:id="897866214">
      <w:bodyDiv w:val="1"/>
      <w:marLeft w:val="0"/>
      <w:marRight w:val="0"/>
      <w:marTop w:val="0"/>
      <w:marBottom w:val="0"/>
      <w:divBdr>
        <w:top w:val="none" w:sz="0" w:space="0" w:color="auto"/>
        <w:left w:val="none" w:sz="0" w:space="0" w:color="auto"/>
        <w:bottom w:val="none" w:sz="0" w:space="0" w:color="auto"/>
        <w:right w:val="none" w:sz="0" w:space="0" w:color="auto"/>
      </w:divBdr>
    </w:div>
    <w:div w:id="898126465">
      <w:bodyDiv w:val="1"/>
      <w:marLeft w:val="0"/>
      <w:marRight w:val="0"/>
      <w:marTop w:val="0"/>
      <w:marBottom w:val="0"/>
      <w:divBdr>
        <w:top w:val="none" w:sz="0" w:space="0" w:color="auto"/>
        <w:left w:val="none" w:sz="0" w:space="0" w:color="auto"/>
        <w:bottom w:val="none" w:sz="0" w:space="0" w:color="auto"/>
        <w:right w:val="none" w:sz="0" w:space="0" w:color="auto"/>
      </w:divBdr>
    </w:div>
    <w:div w:id="898172882">
      <w:bodyDiv w:val="1"/>
      <w:marLeft w:val="0"/>
      <w:marRight w:val="0"/>
      <w:marTop w:val="0"/>
      <w:marBottom w:val="0"/>
      <w:divBdr>
        <w:top w:val="none" w:sz="0" w:space="0" w:color="auto"/>
        <w:left w:val="none" w:sz="0" w:space="0" w:color="auto"/>
        <w:bottom w:val="none" w:sz="0" w:space="0" w:color="auto"/>
        <w:right w:val="none" w:sz="0" w:space="0" w:color="auto"/>
      </w:divBdr>
    </w:div>
    <w:div w:id="898251481">
      <w:bodyDiv w:val="1"/>
      <w:marLeft w:val="0"/>
      <w:marRight w:val="0"/>
      <w:marTop w:val="0"/>
      <w:marBottom w:val="0"/>
      <w:divBdr>
        <w:top w:val="none" w:sz="0" w:space="0" w:color="auto"/>
        <w:left w:val="none" w:sz="0" w:space="0" w:color="auto"/>
        <w:bottom w:val="none" w:sz="0" w:space="0" w:color="auto"/>
        <w:right w:val="none" w:sz="0" w:space="0" w:color="auto"/>
      </w:divBdr>
    </w:div>
    <w:div w:id="898710936">
      <w:bodyDiv w:val="1"/>
      <w:marLeft w:val="0"/>
      <w:marRight w:val="0"/>
      <w:marTop w:val="0"/>
      <w:marBottom w:val="0"/>
      <w:divBdr>
        <w:top w:val="none" w:sz="0" w:space="0" w:color="auto"/>
        <w:left w:val="none" w:sz="0" w:space="0" w:color="auto"/>
        <w:bottom w:val="none" w:sz="0" w:space="0" w:color="auto"/>
        <w:right w:val="none" w:sz="0" w:space="0" w:color="auto"/>
      </w:divBdr>
    </w:div>
    <w:div w:id="898857684">
      <w:bodyDiv w:val="1"/>
      <w:marLeft w:val="0"/>
      <w:marRight w:val="0"/>
      <w:marTop w:val="0"/>
      <w:marBottom w:val="0"/>
      <w:divBdr>
        <w:top w:val="none" w:sz="0" w:space="0" w:color="auto"/>
        <w:left w:val="none" w:sz="0" w:space="0" w:color="auto"/>
        <w:bottom w:val="none" w:sz="0" w:space="0" w:color="auto"/>
        <w:right w:val="none" w:sz="0" w:space="0" w:color="auto"/>
      </w:divBdr>
    </w:div>
    <w:div w:id="898906724">
      <w:bodyDiv w:val="1"/>
      <w:marLeft w:val="0"/>
      <w:marRight w:val="0"/>
      <w:marTop w:val="0"/>
      <w:marBottom w:val="0"/>
      <w:divBdr>
        <w:top w:val="none" w:sz="0" w:space="0" w:color="auto"/>
        <w:left w:val="none" w:sz="0" w:space="0" w:color="auto"/>
        <w:bottom w:val="none" w:sz="0" w:space="0" w:color="auto"/>
        <w:right w:val="none" w:sz="0" w:space="0" w:color="auto"/>
      </w:divBdr>
    </w:div>
    <w:div w:id="899362290">
      <w:bodyDiv w:val="1"/>
      <w:marLeft w:val="0"/>
      <w:marRight w:val="0"/>
      <w:marTop w:val="0"/>
      <w:marBottom w:val="0"/>
      <w:divBdr>
        <w:top w:val="none" w:sz="0" w:space="0" w:color="auto"/>
        <w:left w:val="none" w:sz="0" w:space="0" w:color="auto"/>
        <w:bottom w:val="none" w:sz="0" w:space="0" w:color="auto"/>
        <w:right w:val="none" w:sz="0" w:space="0" w:color="auto"/>
      </w:divBdr>
    </w:div>
    <w:div w:id="899443611">
      <w:bodyDiv w:val="1"/>
      <w:marLeft w:val="0"/>
      <w:marRight w:val="0"/>
      <w:marTop w:val="0"/>
      <w:marBottom w:val="0"/>
      <w:divBdr>
        <w:top w:val="none" w:sz="0" w:space="0" w:color="auto"/>
        <w:left w:val="none" w:sz="0" w:space="0" w:color="auto"/>
        <w:bottom w:val="none" w:sz="0" w:space="0" w:color="auto"/>
        <w:right w:val="none" w:sz="0" w:space="0" w:color="auto"/>
      </w:divBdr>
    </w:div>
    <w:div w:id="899710654">
      <w:bodyDiv w:val="1"/>
      <w:marLeft w:val="0"/>
      <w:marRight w:val="0"/>
      <w:marTop w:val="0"/>
      <w:marBottom w:val="0"/>
      <w:divBdr>
        <w:top w:val="none" w:sz="0" w:space="0" w:color="auto"/>
        <w:left w:val="none" w:sz="0" w:space="0" w:color="auto"/>
        <w:bottom w:val="none" w:sz="0" w:space="0" w:color="auto"/>
        <w:right w:val="none" w:sz="0" w:space="0" w:color="auto"/>
      </w:divBdr>
    </w:div>
    <w:div w:id="899753578">
      <w:bodyDiv w:val="1"/>
      <w:marLeft w:val="0"/>
      <w:marRight w:val="0"/>
      <w:marTop w:val="0"/>
      <w:marBottom w:val="0"/>
      <w:divBdr>
        <w:top w:val="none" w:sz="0" w:space="0" w:color="auto"/>
        <w:left w:val="none" w:sz="0" w:space="0" w:color="auto"/>
        <w:bottom w:val="none" w:sz="0" w:space="0" w:color="auto"/>
        <w:right w:val="none" w:sz="0" w:space="0" w:color="auto"/>
      </w:divBdr>
    </w:div>
    <w:div w:id="899755070">
      <w:bodyDiv w:val="1"/>
      <w:marLeft w:val="0"/>
      <w:marRight w:val="0"/>
      <w:marTop w:val="0"/>
      <w:marBottom w:val="0"/>
      <w:divBdr>
        <w:top w:val="none" w:sz="0" w:space="0" w:color="auto"/>
        <w:left w:val="none" w:sz="0" w:space="0" w:color="auto"/>
        <w:bottom w:val="none" w:sz="0" w:space="0" w:color="auto"/>
        <w:right w:val="none" w:sz="0" w:space="0" w:color="auto"/>
      </w:divBdr>
    </w:div>
    <w:div w:id="899829492">
      <w:bodyDiv w:val="1"/>
      <w:marLeft w:val="0"/>
      <w:marRight w:val="0"/>
      <w:marTop w:val="0"/>
      <w:marBottom w:val="0"/>
      <w:divBdr>
        <w:top w:val="none" w:sz="0" w:space="0" w:color="auto"/>
        <w:left w:val="none" w:sz="0" w:space="0" w:color="auto"/>
        <w:bottom w:val="none" w:sz="0" w:space="0" w:color="auto"/>
        <w:right w:val="none" w:sz="0" w:space="0" w:color="auto"/>
      </w:divBdr>
    </w:div>
    <w:div w:id="899949131">
      <w:bodyDiv w:val="1"/>
      <w:marLeft w:val="0"/>
      <w:marRight w:val="0"/>
      <w:marTop w:val="0"/>
      <w:marBottom w:val="0"/>
      <w:divBdr>
        <w:top w:val="none" w:sz="0" w:space="0" w:color="auto"/>
        <w:left w:val="none" w:sz="0" w:space="0" w:color="auto"/>
        <w:bottom w:val="none" w:sz="0" w:space="0" w:color="auto"/>
        <w:right w:val="none" w:sz="0" w:space="0" w:color="auto"/>
      </w:divBdr>
    </w:div>
    <w:div w:id="900483975">
      <w:bodyDiv w:val="1"/>
      <w:marLeft w:val="0"/>
      <w:marRight w:val="0"/>
      <w:marTop w:val="0"/>
      <w:marBottom w:val="0"/>
      <w:divBdr>
        <w:top w:val="none" w:sz="0" w:space="0" w:color="auto"/>
        <w:left w:val="none" w:sz="0" w:space="0" w:color="auto"/>
        <w:bottom w:val="none" w:sz="0" w:space="0" w:color="auto"/>
        <w:right w:val="none" w:sz="0" w:space="0" w:color="auto"/>
      </w:divBdr>
    </w:div>
    <w:div w:id="900484397">
      <w:bodyDiv w:val="1"/>
      <w:marLeft w:val="0"/>
      <w:marRight w:val="0"/>
      <w:marTop w:val="0"/>
      <w:marBottom w:val="0"/>
      <w:divBdr>
        <w:top w:val="none" w:sz="0" w:space="0" w:color="auto"/>
        <w:left w:val="none" w:sz="0" w:space="0" w:color="auto"/>
        <w:bottom w:val="none" w:sz="0" w:space="0" w:color="auto"/>
        <w:right w:val="none" w:sz="0" w:space="0" w:color="auto"/>
      </w:divBdr>
    </w:div>
    <w:div w:id="900754020">
      <w:bodyDiv w:val="1"/>
      <w:marLeft w:val="0"/>
      <w:marRight w:val="0"/>
      <w:marTop w:val="0"/>
      <w:marBottom w:val="0"/>
      <w:divBdr>
        <w:top w:val="none" w:sz="0" w:space="0" w:color="auto"/>
        <w:left w:val="none" w:sz="0" w:space="0" w:color="auto"/>
        <w:bottom w:val="none" w:sz="0" w:space="0" w:color="auto"/>
        <w:right w:val="none" w:sz="0" w:space="0" w:color="auto"/>
      </w:divBdr>
    </w:div>
    <w:div w:id="900872469">
      <w:bodyDiv w:val="1"/>
      <w:marLeft w:val="0"/>
      <w:marRight w:val="0"/>
      <w:marTop w:val="0"/>
      <w:marBottom w:val="0"/>
      <w:divBdr>
        <w:top w:val="none" w:sz="0" w:space="0" w:color="auto"/>
        <w:left w:val="none" w:sz="0" w:space="0" w:color="auto"/>
        <w:bottom w:val="none" w:sz="0" w:space="0" w:color="auto"/>
        <w:right w:val="none" w:sz="0" w:space="0" w:color="auto"/>
      </w:divBdr>
    </w:div>
    <w:div w:id="900949267">
      <w:bodyDiv w:val="1"/>
      <w:marLeft w:val="0"/>
      <w:marRight w:val="0"/>
      <w:marTop w:val="0"/>
      <w:marBottom w:val="0"/>
      <w:divBdr>
        <w:top w:val="none" w:sz="0" w:space="0" w:color="auto"/>
        <w:left w:val="none" w:sz="0" w:space="0" w:color="auto"/>
        <w:bottom w:val="none" w:sz="0" w:space="0" w:color="auto"/>
        <w:right w:val="none" w:sz="0" w:space="0" w:color="auto"/>
      </w:divBdr>
    </w:div>
    <w:div w:id="901409203">
      <w:bodyDiv w:val="1"/>
      <w:marLeft w:val="0"/>
      <w:marRight w:val="0"/>
      <w:marTop w:val="0"/>
      <w:marBottom w:val="0"/>
      <w:divBdr>
        <w:top w:val="none" w:sz="0" w:space="0" w:color="auto"/>
        <w:left w:val="none" w:sz="0" w:space="0" w:color="auto"/>
        <w:bottom w:val="none" w:sz="0" w:space="0" w:color="auto"/>
        <w:right w:val="none" w:sz="0" w:space="0" w:color="auto"/>
      </w:divBdr>
    </w:div>
    <w:div w:id="901788861">
      <w:bodyDiv w:val="1"/>
      <w:marLeft w:val="0"/>
      <w:marRight w:val="0"/>
      <w:marTop w:val="0"/>
      <w:marBottom w:val="0"/>
      <w:divBdr>
        <w:top w:val="none" w:sz="0" w:space="0" w:color="auto"/>
        <w:left w:val="none" w:sz="0" w:space="0" w:color="auto"/>
        <w:bottom w:val="none" w:sz="0" w:space="0" w:color="auto"/>
        <w:right w:val="none" w:sz="0" w:space="0" w:color="auto"/>
      </w:divBdr>
    </w:div>
    <w:div w:id="901938907">
      <w:bodyDiv w:val="1"/>
      <w:marLeft w:val="0"/>
      <w:marRight w:val="0"/>
      <w:marTop w:val="0"/>
      <w:marBottom w:val="0"/>
      <w:divBdr>
        <w:top w:val="none" w:sz="0" w:space="0" w:color="auto"/>
        <w:left w:val="none" w:sz="0" w:space="0" w:color="auto"/>
        <w:bottom w:val="none" w:sz="0" w:space="0" w:color="auto"/>
        <w:right w:val="none" w:sz="0" w:space="0" w:color="auto"/>
      </w:divBdr>
    </w:div>
    <w:div w:id="902059850">
      <w:bodyDiv w:val="1"/>
      <w:marLeft w:val="0"/>
      <w:marRight w:val="0"/>
      <w:marTop w:val="0"/>
      <w:marBottom w:val="0"/>
      <w:divBdr>
        <w:top w:val="none" w:sz="0" w:space="0" w:color="auto"/>
        <w:left w:val="none" w:sz="0" w:space="0" w:color="auto"/>
        <w:bottom w:val="none" w:sz="0" w:space="0" w:color="auto"/>
        <w:right w:val="none" w:sz="0" w:space="0" w:color="auto"/>
      </w:divBdr>
    </w:div>
    <w:div w:id="902327856">
      <w:bodyDiv w:val="1"/>
      <w:marLeft w:val="0"/>
      <w:marRight w:val="0"/>
      <w:marTop w:val="0"/>
      <w:marBottom w:val="0"/>
      <w:divBdr>
        <w:top w:val="none" w:sz="0" w:space="0" w:color="auto"/>
        <w:left w:val="none" w:sz="0" w:space="0" w:color="auto"/>
        <w:bottom w:val="none" w:sz="0" w:space="0" w:color="auto"/>
        <w:right w:val="none" w:sz="0" w:space="0" w:color="auto"/>
      </w:divBdr>
    </w:div>
    <w:div w:id="903300260">
      <w:bodyDiv w:val="1"/>
      <w:marLeft w:val="0"/>
      <w:marRight w:val="0"/>
      <w:marTop w:val="0"/>
      <w:marBottom w:val="0"/>
      <w:divBdr>
        <w:top w:val="none" w:sz="0" w:space="0" w:color="auto"/>
        <w:left w:val="none" w:sz="0" w:space="0" w:color="auto"/>
        <w:bottom w:val="none" w:sz="0" w:space="0" w:color="auto"/>
        <w:right w:val="none" w:sz="0" w:space="0" w:color="auto"/>
      </w:divBdr>
    </w:div>
    <w:div w:id="903372347">
      <w:bodyDiv w:val="1"/>
      <w:marLeft w:val="0"/>
      <w:marRight w:val="0"/>
      <w:marTop w:val="0"/>
      <w:marBottom w:val="0"/>
      <w:divBdr>
        <w:top w:val="none" w:sz="0" w:space="0" w:color="auto"/>
        <w:left w:val="none" w:sz="0" w:space="0" w:color="auto"/>
        <w:bottom w:val="none" w:sz="0" w:space="0" w:color="auto"/>
        <w:right w:val="none" w:sz="0" w:space="0" w:color="auto"/>
      </w:divBdr>
    </w:div>
    <w:div w:id="904267889">
      <w:bodyDiv w:val="1"/>
      <w:marLeft w:val="0"/>
      <w:marRight w:val="0"/>
      <w:marTop w:val="0"/>
      <w:marBottom w:val="0"/>
      <w:divBdr>
        <w:top w:val="none" w:sz="0" w:space="0" w:color="auto"/>
        <w:left w:val="none" w:sz="0" w:space="0" w:color="auto"/>
        <w:bottom w:val="none" w:sz="0" w:space="0" w:color="auto"/>
        <w:right w:val="none" w:sz="0" w:space="0" w:color="auto"/>
      </w:divBdr>
    </w:div>
    <w:div w:id="904485370">
      <w:bodyDiv w:val="1"/>
      <w:marLeft w:val="0"/>
      <w:marRight w:val="0"/>
      <w:marTop w:val="0"/>
      <w:marBottom w:val="0"/>
      <w:divBdr>
        <w:top w:val="none" w:sz="0" w:space="0" w:color="auto"/>
        <w:left w:val="none" w:sz="0" w:space="0" w:color="auto"/>
        <w:bottom w:val="none" w:sz="0" w:space="0" w:color="auto"/>
        <w:right w:val="none" w:sz="0" w:space="0" w:color="auto"/>
      </w:divBdr>
    </w:div>
    <w:div w:id="904536640">
      <w:bodyDiv w:val="1"/>
      <w:marLeft w:val="0"/>
      <w:marRight w:val="0"/>
      <w:marTop w:val="0"/>
      <w:marBottom w:val="0"/>
      <w:divBdr>
        <w:top w:val="none" w:sz="0" w:space="0" w:color="auto"/>
        <w:left w:val="none" w:sz="0" w:space="0" w:color="auto"/>
        <w:bottom w:val="none" w:sz="0" w:space="0" w:color="auto"/>
        <w:right w:val="none" w:sz="0" w:space="0" w:color="auto"/>
      </w:divBdr>
    </w:div>
    <w:div w:id="904756561">
      <w:bodyDiv w:val="1"/>
      <w:marLeft w:val="0"/>
      <w:marRight w:val="0"/>
      <w:marTop w:val="0"/>
      <w:marBottom w:val="0"/>
      <w:divBdr>
        <w:top w:val="none" w:sz="0" w:space="0" w:color="auto"/>
        <w:left w:val="none" w:sz="0" w:space="0" w:color="auto"/>
        <w:bottom w:val="none" w:sz="0" w:space="0" w:color="auto"/>
        <w:right w:val="none" w:sz="0" w:space="0" w:color="auto"/>
      </w:divBdr>
    </w:div>
    <w:div w:id="904996922">
      <w:bodyDiv w:val="1"/>
      <w:marLeft w:val="0"/>
      <w:marRight w:val="0"/>
      <w:marTop w:val="0"/>
      <w:marBottom w:val="0"/>
      <w:divBdr>
        <w:top w:val="none" w:sz="0" w:space="0" w:color="auto"/>
        <w:left w:val="none" w:sz="0" w:space="0" w:color="auto"/>
        <w:bottom w:val="none" w:sz="0" w:space="0" w:color="auto"/>
        <w:right w:val="none" w:sz="0" w:space="0" w:color="auto"/>
      </w:divBdr>
    </w:div>
    <w:div w:id="905185912">
      <w:bodyDiv w:val="1"/>
      <w:marLeft w:val="0"/>
      <w:marRight w:val="0"/>
      <w:marTop w:val="0"/>
      <w:marBottom w:val="0"/>
      <w:divBdr>
        <w:top w:val="none" w:sz="0" w:space="0" w:color="auto"/>
        <w:left w:val="none" w:sz="0" w:space="0" w:color="auto"/>
        <w:bottom w:val="none" w:sz="0" w:space="0" w:color="auto"/>
        <w:right w:val="none" w:sz="0" w:space="0" w:color="auto"/>
      </w:divBdr>
    </w:div>
    <w:div w:id="905385402">
      <w:bodyDiv w:val="1"/>
      <w:marLeft w:val="0"/>
      <w:marRight w:val="0"/>
      <w:marTop w:val="0"/>
      <w:marBottom w:val="0"/>
      <w:divBdr>
        <w:top w:val="none" w:sz="0" w:space="0" w:color="auto"/>
        <w:left w:val="none" w:sz="0" w:space="0" w:color="auto"/>
        <w:bottom w:val="none" w:sz="0" w:space="0" w:color="auto"/>
        <w:right w:val="none" w:sz="0" w:space="0" w:color="auto"/>
      </w:divBdr>
    </w:div>
    <w:div w:id="905650501">
      <w:bodyDiv w:val="1"/>
      <w:marLeft w:val="0"/>
      <w:marRight w:val="0"/>
      <w:marTop w:val="0"/>
      <w:marBottom w:val="0"/>
      <w:divBdr>
        <w:top w:val="none" w:sz="0" w:space="0" w:color="auto"/>
        <w:left w:val="none" w:sz="0" w:space="0" w:color="auto"/>
        <w:bottom w:val="none" w:sz="0" w:space="0" w:color="auto"/>
        <w:right w:val="none" w:sz="0" w:space="0" w:color="auto"/>
      </w:divBdr>
    </w:div>
    <w:div w:id="905844219">
      <w:bodyDiv w:val="1"/>
      <w:marLeft w:val="0"/>
      <w:marRight w:val="0"/>
      <w:marTop w:val="0"/>
      <w:marBottom w:val="0"/>
      <w:divBdr>
        <w:top w:val="none" w:sz="0" w:space="0" w:color="auto"/>
        <w:left w:val="none" w:sz="0" w:space="0" w:color="auto"/>
        <w:bottom w:val="none" w:sz="0" w:space="0" w:color="auto"/>
        <w:right w:val="none" w:sz="0" w:space="0" w:color="auto"/>
      </w:divBdr>
    </w:div>
    <w:div w:id="905845779">
      <w:bodyDiv w:val="1"/>
      <w:marLeft w:val="0"/>
      <w:marRight w:val="0"/>
      <w:marTop w:val="0"/>
      <w:marBottom w:val="0"/>
      <w:divBdr>
        <w:top w:val="none" w:sz="0" w:space="0" w:color="auto"/>
        <w:left w:val="none" w:sz="0" w:space="0" w:color="auto"/>
        <w:bottom w:val="none" w:sz="0" w:space="0" w:color="auto"/>
        <w:right w:val="none" w:sz="0" w:space="0" w:color="auto"/>
      </w:divBdr>
    </w:div>
    <w:div w:id="906112887">
      <w:bodyDiv w:val="1"/>
      <w:marLeft w:val="0"/>
      <w:marRight w:val="0"/>
      <w:marTop w:val="0"/>
      <w:marBottom w:val="0"/>
      <w:divBdr>
        <w:top w:val="none" w:sz="0" w:space="0" w:color="auto"/>
        <w:left w:val="none" w:sz="0" w:space="0" w:color="auto"/>
        <w:bottom w:val="none" w:sz="0" w:space="0" w:color="auto"/>
        <w:right w:val="none" w:sz="0" w:space="0" w:color="auto"/>
      </w:divBdr>
    </w:div>
    <w:div w:id="906184277">
      <w:bodyDiv w:val="1"/>
      <w:marLeft w:val="0"/>
      <w:marRight w:val="0"/>
      <w:marTop w:val="0"/>
      <w:marBottom w:val="0"/>
      <w:divBdr>
        <w:top w:val="none" w:sz="0" w:space="0" w:color="auto"/>
        <w:left w:val="none" w:sz="0" w:space="0" w:color="auto"/>
        <w:bottom w:val="none" w:sz="0" w:space="0" w:color="auto"/>
        <w:right w:val="none" w:sz="0" w:space="0" w:color="auto"/>
      </w:divBdr>
    </w:div>
    <w:div w:id="906262029">
      <w:bodyDiv w:val="1"/>
      <w:marLeft w:val="0"/>
      <w:marRight w:val="0"/>
      <w:marTop w:val="0"/>
      <w:marBottom w:val="0"/>
      <w:divBdr>
        <w:top w:val="none" w:sz="0" w:space="0" w:color="auto"/>
        <w:left w:val="none" w:sz="0" w:space="0" w:color="auto"/>
        <w:bottom w:val="none" w:sz="0" w:space="0" w:color="auto"/>
        <w:right w:val="none" w:sz="0" w:space="0" w:color="auto"/>
      </w:divBdr>
    </w:div>
    <w:div w:id="906651087">
      <w:bodyDiv w:val="1"/>
      <w:marLeft w:val="0"/>
      <w:marRight w:val="0"/>
      <w:marTop w:val="0"/>
      <w:marBottom w:val="0"/>
      <w:divBdr>
        <w:top w:val="none" w:sz="0" w:space="0" w:color="auto"/>
        <w:left w:val="none" w:sz="0" w:space="0" w:color="auto"/>
        <w:bottom w:val="none" w:sz="0" w:space="0" w:color="auto"/>
        <w:right w:val="none" w:sz="0" w:space="0" w:color="auto"/>
      </w:divBdr>
    </w:div>
    <w:div w:id="906763475">
      <w:bodyDiv w:val="1"/>
      <w:marLeft w:val="0"/>
      <w:marRight w:val="0"/>
      <w:marTop w:val="0"/>
      <w:marBottom w:val="0"/>
      <w:divBdr>
        <w:top w:val="none" w:sz="0" w:space="0" w:color="auto"/>
        <w:left w:val="none" w:sz="0" w:space="0" w:color="auto"/>
        <w:bottom w:val="none" w:sz="0" w:space="0" w:color="auto"/>
        <w:right w:val="none" w:sz="0" w:space="0" w:color="auto"/>
      </w:divBdr>
    </w:div>
    <w:div w:id="906913618">
      <w:bodyDiv w:val="1"/>
      <w:marLeft w:val="0"/>
      <w:marRight w:val="0"/>
      <w:marTop w:val="0"/>
      <w:marBottom w:val="0"/>
      <w:divBdr>
        <w:top w:val="none" w:sz="0" w:space="0" w:color="auto"/>
        <w:left w:val="none" w:sz="0" w:space="0" w:color="auto"/>
        <w:bottom w:val="none" w:sz="0" w:space="0" w:color="auto"/>
        <w:right w:val="none" w:sz="0" w:space="0" w:color="auto"/>
      </w:divBdr>
    </w:div>
    <w:div w:id="906962732">
      <w:bodyDiv w:val="1"/>
      <w:marLeft w:val="0"/>
      <w:marRight w:val="0"/>
      <w:marTop w:val="0"/>
      <w:marBottom w:val="0"/>
      <w:divBdr>
        <w:top w:val="none" w:sz="0" w:space="0" w:color="auto"/>
        <w:left w:val="none" w:sz="0" w:space="0" w:color="auto"/>
        <w:bottom w:val="none" w:sz="0" w:space="0" w:color="auto"/>
        <w:right w:val="none" w:sz="0" w:space="0" w:color="auto"/>
      </w:divBdr>
    </w:div>
    <w:div w:id="907378385">
      <w:bodyDiv w:val="1"/>
      <w:marLeft w:val="0"/>
      <w:marRight w:val="0"/>
      <w:marTop w:val="0"/>
      <w:marBottom w:val="0"/>
      <w:divBdr>
        <w:top w:val="none" w:sz="0" w:space="0" w:color="auto"/>
        <w:left w:val="none" w:sz="0" w:space="0" w:color="auto"/>
        <w:bottom w:val="none" w:sz="0" w:space="0" w:color="auto"/>
        <w:right w:val="none" w:sz="0" w:space="0" w:color="auto"/>
      </w:divBdr>
    </w:div>
    <w:div w:id="907421822">
      <w:bodyDiv w:val="1"/>
      <w:marLeft w:val="0"/>
      <w:marRight w:val="0"/>
      <w:marTop w:val="0"/>
      <w:marBottom w:val="0"/>
      <w:divBdr>
        <w:top w:val="none" w:sz="0" w:space="0" w:color="auto"/>
        <w:left w:val="none" w:sz="0" w:space="0" w:color="auto"/>
        <w:bottom w:val="none" w:sz="0" w:space="0" w:color="auto"/>
        <w:right w:val="none" w:sz="0" w:space="0" w:color="auto"/>
      </w:divBdr>
    </w:div>
    <w:div w:id="907426033">
      <w:bodyDiv w:val="1"/>
      <w:marLeft w:val="0"/>
      <w:marRight w:val="0"/>
      <w:marTop w:val="0"/>
      <w:marBottom w:val="0"/>
      <w:divBdr>
        <w:top w:val="none" w:sz="0" w:space="0" w:color="auto"/>
        <w:left w:val="none" w:sz="0" w:space="0" w:color="auto"/>
        <w:bottom w:val="none" w:sz="0" w:space="0" w:color="auto"/>
        <w:right w:val="none" w:sz="0" w:space="0" w:color="auto"/>
      </w:divBdr>
    </w:div>
    <w:div w:id="907612258">
      <w:bodyDiv w:val="1"/>
      <w:marLeft w:val="0"/>
      <w:marRight w:val="0"/>
      <w:marTop w:val="0"/>
      <w:marBottom w:val="0"/>
      <w:divBdr>
        <w:top w:val="none" w:sz="0" w:space="0" w:color="auto"/>
        <w:left w:val="none" w:sz="0" w:space="0" w:color="auto"/>
        <w:bottom w:val="none" w:sz="0" w:space="0" w:color="auto"/>
        <w:right w:val="none" w:sz="0" w:space="0" w:color="auto"/>
      </w:divBdr>
    </w:div>
    <w:div w:id="908425009">
      <w:bodyDiv w:val="1"/>
      <w:marLeft w:val="0"/>
      <w:marRight w:val="0"/>
      <w:marTop w:val="0"/>
      <w:marBottom w:val="0"/>
      <w:divBdr>
        <w:top w:val="none" w:sz="0" w:space="0" w:color="auto"/>
        <w:left w:val="none" w:sz="0" w:space="0" w:color="auto"/>
        <w:bottom w:val="none" w:sz="0" w:space="0" w:color="auto"/>
        <w:right w:val="none" w:sz="0" w:space="0" w:color="auto"/>
      </w:divBdr>
    </w:div>
    <w:div w:id="908998832">
      <w:bodyDiv w:val="1"/>
      <w:marLeft w:val="0"/>
      <w:marRight w:val="0"/>
      <w:marTop w:val="0"/>
      <w:marBottom w:val="0"/>
      <w:divBdr>
        <w:top w:val="none" w:sz="0" w:space="0" w:color="auto"/>
        <w:left w:val="none" w:sz="0" w:space="0" w:color="auto"/>
        <w:bottom w:val="none" w:sz="0" w:space="0" w:color="auto"/>
        <w:right w:val="none" w:sz="0" w:space="0" w:color="auto"/>
      </w:divBdr>
    </w:div>
    <w:div w:id="909730462">
      <w:bodyDiv w:val="1"/>
      <w:marLeft w:val="0"/>
      <w:marRight w:val="0"/>
      <w:marTop w:val="0"/>
      <w:marBottom w:val="0"/>
      <w:divBdr>
        <w:top w:val="none" w:sz="0" w:space="0" w:color="auto"/>
        <w:left w:val="none" w:sz="0" w:space="0" w:color="auto"/>
        <w:bottom w:val="none" w:sz="0" w:space="0" w:color="auto"/>
        <w:right w:val="none" w:sz="0" w:space="0" w:color="auto"/>
      </w:divBdr>
    </w:div>
    <w:div w:id="910164961">
      <w:bodyDiv w:val="1"/>
      <w:marLeft w:val="0"/>
      <w:marRight w:val="0"/>
      <w:marTop w:val="0"/>
      <w:marBottom w:val="0"/>
      <w:divBdr>
        <w:top w:val="none" w:sz="0" w:space="0" w:color="auto"/>
        <w:left w:val="none" w:sz="0" w:space="0" w:color="auto"/>
        <w:bottom w:val="none" w:sz="0" w:space="0" w:color="auto"/>
        <w:right w:val="none" w:sz="0" w:space="0" w:color="auto"/>
      </w:divBdr>
    </w:div>
    <w:div w:id="910240626">
      <w:bodyDiv w:val="1"/>
      <w:marLeft w:val="0"/>
      <w:marRight w:val="0"/>
      <w:marTop w:val="0"/>
      <w:marBottom w:val="0"/>
      <w:divBdr>
        <w:top w:val="none" w:sz="0" w:space="0" w:color="auto"/>
        <w:left w:val="none" w:sz="0" w:space="0" w:color="auto"/>
        <w:bottom w:val="none" w:sz="0" w:space="0" w:color="auto"/>
        <w:right w:val="none" w:sz="0" w:space="0" w:color="auto"/>
      </w:divBdr>
    </w:div>
    <w:div w:id="910383978">
      <w:bodyDiv w:val="1"/>
      <w:marLeft w:val="0"/>
      <w:marRight w:val="0"/>
      <w:marTop w:val="0"/>
      <w:marBottom w:val="0"/>
      <w:divBdr>
        <w:top w:val="none" w:sz="0" w:space="0" w:color="auto"/>
        <w:left w:val="none" w:sz="0" w:space="0" w:color="auto"/>
        <w:bottom w:val="none" w:sz="0" w:space="0" w:color="auto"/>
        <w:right w:val="none" w:sz="0" w:space="0" w:color="auto"/>
      </w:divBdr>
    </w:div>
    <w:div w:id="910507406">
      <w:bodyDiv w:val="1"/>
      <w:marLeft w:val="0"/>
      <w:marRight w:val="0"/>
      <w:marTop w:val="0"/>
      <w:marBottom w:val="0"/>
      <w:divBdr>
        <w:top w:val="none" w:sz="0" w:space="0" w:color="auto"/>
        <w:left w:val="none" w:sz="0" w:space="0" w:color="auto"/>
        <w:bottom w:val="none" w:sz="0" w:space="0" w:color="auto"/>
        <w:right w:val="none" w:sz="0" w:space="0" w:color="auto"/>
      </w:divBdr>
    </w:div>
    <w:div w:id="910701518">
      <w:bodyDiv w:val="1"/>
      <w:marLeft w:val="0"/>
      <w:marRight w:val="0"/>
      <w:marTop w:val="0"/>
      <w:marBottom w:val="0"/>
      <w:divBdr>
        <w:top w:val="none" w:sz="0" w:space="0" w:color="auto"/>
        <w:left w:val="none" w:sz="0" w:space="0" w:color="auto"/>
        <w:bottom w:val="none" w:sz="0" w:space="0" w:color="auto"/>
        <w:right w:val="none" w:sz="0" w:space="0" w:color="auto"/>
      </w:divBdr>
    </w:div>
    <w:div w:id="910774552">
      <w:bodyDiv w:val="1"/>
      <w:marLeft w:val="0"/>
      <w:marRight w:val="0"/>
      <w:marTop w:val="0"/>
      <w:marBottom w:val="0"/>
      <w:divBdr>
        <w:top w:val="none" w:sz="0" w:space="0" w:color="auto"/>
        <w:left w:val="none" w:sz="0" w:space="0" w:color="auto"/>
        <w:bottom w:val="none" w:sz="0" w:space="0" w:color="auto"/>
        <w:right w:val="none" w:sz="0" w:space="0" w:color="auto"/>
      </w:divBdr>
    </w:div>
    <w:div w:id="911044884">
      <w:bodyDiv w:val="1"/>
      <w:marLeft w:val="0"/>
      <w:marRight w:val="0"/>
      <w:marTop w:val="0"/>
      <w:marBottom w:val="0"/>
      <w:divBdr>
        <w:top w:val="none" w:sz="0" w:space="0" w:color="auto"/>
        <w:left w:val="none" w:sz="0" w:space="0" w:color="auto"/>
        <w:bottom w:val="none" w:sz="0" w:space="0" w:color="auto"/>
        <w:right w:val="none" w:sz="0" w:space="0" w:color="auto"/>
      </w:divBdr>
    </w:div>
    <w:div w:id="911236136">
      <w:bodyDiv w:val="1"/>
      <w:marLeft w:val="0"/>
      <w:marRight w:val="0"/>
      <w:marTop w:val="0"/>
      <w:marBottom w:val="0"/>
      <w:divBdr>
        <w:top w:val="none" w:sz="0" w:space="0" w:color="auto"/>
        <w:left w:val="none" w:sz="0" w:space="0" w:color="auto"/>
        <w:bottom w:val="none" w:sz="0" w:space="0" w:color="auto"/>
        <w:right w:val="none" w:sz="0" w:space="0" w:color="auto"/>
      </w:divBdr>
    </w:div>
    <w:div w:id="911282833">
      <w:bodyDiv w:val="1"/>
      <w:marLeft w:val="0"/>
      <w:marRight w:val="0"/>
      <w:marTop w:val="0"/>
      <w:marBottom w:val="0"/>
      <w:divBdr>
        <w:top w:val="none" w:sz="0" w:space="0" w:color="auto"/>
        <w:left w:val="none" w:sz="0" w:space="0" w:color="auto"/>
        <w:bottom w:val="none" w:sz="0" w:space="0" w:color="auto"/>
        <w:right w:val="none" w:sz="0" w:space="0" w:color="auto"/>
      </w:divBdr>
    </w:div>
    <w:div w:id="911424231">
      <w:bodyDiv w:val="1"/>
      <w:marLeft w:val="0"/>
      <w:marRight w:val="0"/>
      <w:marTop w:val="0"/>
      <w:marBottom w:val="0"/>
      <w:divBdr>
        <w:top w:val="none" w:sz="0" w:space="0" w:color="auto"/>
        <w:left w:val="none" w:sz="0" w:space="0" w:color="auto"/>
        <w:bottom w:val="none" w:sz="0" w:space="0" w:color="auto"/>
        <w:right w:val="none" w:sz="0" w:space="0" w:color="auto"/>
      </w:divBdr>
    </w:div>
    <w:div w:id="911699554">
      <w:bodyDiv w:val="1"/>
      <w:marLeft w:val="0"/>
      <w:marRight w:val="0"/>
      <w:marTop w:val="0"/>
      <w:marBottom w:val="0"/>
      <w:divBdr>
        <w:top w:val="none" w:sz="0" w:space="0" w:color="auto"/>
        <w:left w:val="none" w:sz="0" w:space="0" w:color="auto"/>
        <w:bottom w:val="none" w:sz="0" w:space="0" w:color="auto"/>
        <w:right w:val="none" w:sz="0" w:space="0" w:color="auto"/>
      </w:divBdr>
    </w:div>
    <w:div w:id="911817593">
      <w:bodyDiv w:val="1"/>
      <w:marLeft w:val="0"/>
      <w:marRight w:val="0"/>
      <w:marTop w:val="0"/>
      <w:marBottom w:val="0"/>
      <w:divBdr>
        <w:top w:val="none" w:sz="0" w:space="0" w:color="auto"/>
        <w:left w:val="none" w:sz="0" w:space="0" w:color="auto"/>
        <w:bottom w:val="none" w:sz="0" w:space="0" w:color="auto"/>
        <w:right w:val="none" w:sz="0" w:space="0" w:color="auto"/>
      </w:divBdr>
    </w:div>
    <w:div w:id="912080632">
      <w:bodyDiv w:val="1"/>
      <w:marLeft w:val="0"/>
      <w:marRight w:val="0"/>
      <w:marTop w:val="0"/>
      <w:marBottom w:val="0"/>
      <w:divBdr>
        <w:top w:val="none" w:sz="0" w:space="0" w:color="auto"/>
        <w:left w:val="none" w:sz="0" w:space="0" w:color="auto"/>
        <w:bottom w:val="none" w:sz="0" w:space="0" w:color="auto"/>
        <w:right w:val="none" w:sz="0" w:space="0" w:color="auto"/>
      </w:divBdr>
    </w:div>
    <w:div w:id="912154649">
      <w:bodyDiv w:val="1"/>
      <w:marLeft w:val="0"/>
      <w:marRight w:val="0"/>
      <w:marTop w:val="0"/>
      <w:marBottom w:val="0"/>
      <w:divBdr>
        <w:top w:val="none" w:sz="0" w:space="0" w:color="auto"/>
        <w:left w:val="none" w:sz="0" w:space="0" w:color="auto"/>
        <w:bottom w:val="none" w:sz="0" w:space="0" w:color="auto"/>
        <w:right w:val="none" w:sz="0" w:space="0" w:color="auto"/>
      </w:divBdr>
    </w:div>
    <w:div w:id="912542605">
      <w:bodyDiv w:val="1"/>
      <w:marLeft w:val="0"/>
      <w:marRight w:val="0"/>
      <w:marTop w:val="0"/>
      <w:marBottom w:val="0"/>
      <w:divBdr>
        <w:top w:val="none" w:sz="0" w:space="0" w:color="auto"/>
        <w:left w:val="none" w:sz="0" w:space="0" w:color="auto"/>
        <w:bottom w:val="none" w:sz="0" w:space="0" w:color="auto"/>
        <w:right w:val="none" w:sz="0" w:space="0" w:color="auto"/>
      </w:divBdr>
    </w:div>
    <w:div w:id="912543394">
      <w:bodyDiv w:val="1"/>
      <w:marLeft w:val="0"/>
      <w:marRight w:val="0"/>
      <w:marTop w:val="0"/>
      <w:marBottom w:val="0"/>
      <w:divBdr>
        <w:top w:val="none" w:sz="0" w:space="0" w:color="auto"/>
        <w:left w:val="none" w:sz="0" w:space="0" w:color="auto"/>
        <w:bottom w:val="none" w:sz="0" w:space="0" w:color="auto"/>
        <w:right w:val="none" w:sz="0" w:space="0" w:color="auto"/>
      </w:divBdr>
    </w:div>
    <w:div w:id="913009740">
      <w:bodyDiv w:val="1"/>
      <w:marLeft w:val="0"/>
      <w:marRight w:val="0"/>
      <w:marTop w:val="0"/>
      <w:marBottom w:val="0"/>
      <w:divBdr>
        <w:top w:val="none" w:sz="0" w:space="0" w:color="auto"/>
        <w:left w:val="none" w:sz="0" w:space="0" w:color="auto"/>
        <w:bottom w:val="none" w:sz="0" w:space="0" w:color="auto"/>
        <w:right w:val="none" w:sz="0" w:space="0" w:color="auto"/>
      </w:divBdr>
    </w:div>
    <w:div w:id="913663877">
      <w:bodyDiv w:val="1"/>
      <w:marLeft w:val="0"/>
      <w:marRight w:val="0"/>
      <w:marTop w:val="0"/>
      <w:marBottom w:val="0"/>
      <w:divBdr>
        <w:top w:val="none" w:sz="0" w:space="0" w:color="auto"/>
        <w:left w:val="none" w:sz="0" w:space="0" w:color="auto"/>
        <w:bottom w:val="none" w:sz="0" w:space="0" w:color="auto"/>
        <w:right w:val="none" w:sz="0" w:space="0" w:color="auto"/>
      </w:divBdr>
    </w:div>
    <w:div w:id="914124948">
      <w:bodyDiv w:val="1"/>
      <w:marLeft w:val="0"/>
      <w:marRight w:val="0"/>
      <w:marTop w:val="0"/>
      <w:marBottom w:val="0"/>
      <w:divBdr>
        <w:top w:val="none" w:sz="0" w:space="0" w:color="auto"/>
        <w:left w:val="none" w:sz="0" w:space="0" w:color="auto"/>
        <w:bottom w:val="none" w:sz="0" w:space="0" w:color="auto"/>
        <w:right w:val="none" w:sz="0" w:space="0" w:color="auto"/>
      </w:divBdr>
    </w:div>
    <w:div w:id="914510060">
      <w:bodyDiv w:val="1"/>
      <w:marLeft w:val="0"/>
      <w:marRight w:val="0"/>
      <w:marTop w:val="0"/>
      <w:marBottom w:val="0"/>
      <w:divBdr>
        <w:top w:val="none" w:sz="0" w:space="0" w:color="auto"/>
        <w:left w:val="none" w:sz="0" w:space="0" w:color="auto"/>
        <w:bottom w:val="none" w:sz="0" w:space="0" w:color="auto"/>
        <w:right w:val="none" w:sz="0" w:space="0" w:color="auto"/>
      </w:divBdr>
    </w:div>
    <w:div w:id="914557062">
      <w:bodyDiv w:val="1"/>
      <w:marLeft w:val="0"/>
      <w:marRight w:val="0"/>
      <w:marTop w:val="0"/>
      <w:marBottom w:val="0"/>
      <w:divBdr>
        <w:top w:val="none" w:sz="0" w:space="0" w:color="auto"/>
        <w:left w:val="none" w:sz="0" w:space="0" w:color="auto"/>
        <w:bottom w:val="none" w:sz="0" w:space="0" w:color="auto"/>
        <w:right w:val="none" w:sz="0" w:space="0" w:color="auto"/>
      </w:divBdr>
    </w:div>
    <w:div w:id="914898102">
      <w:bodyDiv w:val="1"/>
      <w:marLeft w:val="0"/>
      <w:marRight w:val="0"/>
      <w:marTop w:val="0"/>
      <w:marBottom w:val="0"/>
      <w:divBdr>
        <w:top w:val="none" w:sz="0" w:space="0" w:color="auto"/>
        <w:left w:val="none" w:sz="0" w:space="0" w:color="auto"/>
        <w:bottom w:val="none" w:sz="0" w:space="0" w:color="auto"/>
        <w:right w:val="none" w:sz="0" w:space="0" w:color="auto"/>
      </w:divBdr>
    </w:div>
    <w:div w:id="914972852">
      <w:bodyDiv w:val="1"/>
      <w:marLeft w:val="0"/>
      <w:marRight w:val="0"/>
      <w:marTop w:val="0"/>
      <w:marBottom w:val="0"/>
      <w:divBdr>
        <w:top w:val="none" w:sz="0" w:space="0" w:color="auto"/>
        <w:left w:val="none" w:sz="0" w:space="0" w:color="auto"/>
        <w:bottom w:val="none" w:sz="0" w:space="0" w:color="auto"/>
        <w:right w:val="none" w:sz="0" w:space="0" w:color="auto"/>
      </w:divBdr>
    </w:div>
    <w:div w:id="915356082">
      <w:bodyDiv w:val="1"/>
      <w:marLeft w:val="0"/>
      <w:marRight w:val="0"/>
      <w:marTop w:val="0"/>
      <w:marBottom w:val="0"/>
      <w:divBdr>
        <w:top w:val="none" w:sz="0" w:space="0" w:color="auto"/>
        <w:left w:val="none" w:sz="0" w:space="0" w:color="auto"/>
        <w:bottom w:val="none" w:sz="0" w:space="0" w:color="auto"/>
        <w:right w:val="none" w:sz="0" w:space="0" w:color="auto"/>
      </w:divBdr>
    </w:div>
    <w:div w:id="915359480">
      <w:bodyDiv w:val="1"/>
      <w:marLeft w:val="0"/>
      <w:marRight w:val="0"/>
      <w:marTop w:val="0"/>
      <w:marBottom w:val="0"/>
      <w:divBdr>
        <w:top w:val="none" w:sz="0" w:space="0" w:color="auto"/>
        <w:left w:val="none" w:sz="0" w:space="0" w:color="auto"/>
        <w:bottom w:val="none" w:sz="0" w:space="0" w:color="auto"/>
        <w:right w:val="none" w:sz="0" w:space="0" w:color="auto"/>
      </w:divBdr>
    </w:div>
    <w:div w:id="916011272">
      <w:bodyDiv w:val="1"/>
      <w:marLeft w:val="0"/>
      <w:marRight w:val="0"/>
      <w:marTop w:val="0"/>
      <w:marBottom w:val="0"/>
      <w:divBdr>
        <w:top w:val="none" w:sz="0" w:space="0" w:color="auto"/>
        <w:left w:val="none" w:sz="0" w:space="0" w:color="auto"/>
        <w:bottom w:val="none" w:sz="0" w:space="0" w:color="auto"/>
        <w:right w:val="none" w:sz="0" w:space="0" w:color="auto"/>
      </w:divBdr>
    </w:div>
    <w:div w:id="916088599">
      <w:bodyDiv w:val="1"/>
      <w:marLeft w:val="0"/>
      <w:marRight w:val="0"/>
      <w:marTop w:val="0"/>
      <w:marBottom w:val="0"/>
      <w:divBdr>
        <w:top w:val="none" w:sz="0" w:space="0" w:color="auto"/>
        <w:left w:val="none" w:sz="0" w:space="0" w:color="auto"/>
        <w:bottom w:val="none" w:sz="0" w:space="0" w:color="auto"/>
        <w:right w:val="none" w:sz="0" w:space="0" w:color="auto"/>
      </w:divBdr>
    </w:div>
    <w:div w:id="916129341">
      <w:bodyDiv w:val="1"/>
      <w:marLeft w:val="0"/>
      <w:marRight w:val="0"/>
      <w:marTop w:val="0"/>
      <w:marBottom w:val="0"/>
      <w:divBdr>
        <w:top w:val="none" w:sz="0" w:space="0" w:color="auto"/>
        <w:left w:val="none" w:sz="0" w:space="0" w:color="auto"/>
        <w:bottom w:val="none" w:sz="0" w:space="0" w:color="auto"/>
        <w:right w:val="none" w:sz="0" w:space="0" w:color="auto"/>
      </w:divBdr>
    </w:div>
    <w:div w:id="916206886">
      <w:bodyDiv w:val="1"/>
      <w:marLeft w:val="0"/>
      <w:marRight w:val="0"/>
      <w:marTop w:val="0"/>
      <w:marBottom w:val="0"/>
      <w:divBdr>
        <w:top w:val="none" w:sz="0" w:space="0" w:color="auto"/>
        <w:left w:val="none" w:sz="0" w:space="0" w:color="auto"/>
        <w:bottom w:val="none" w:sz="0" w:space="0" w:color="auto"/>
        <w:right w:val="none" w:sz="0" w:space="0" w:color="auto"/>
      </w:divBdr>
    </w:div>
    <w:div w:id="916211588">
      <w:bodyDiv w:val="1"/>
      <w:marLeft w:val="0"/>
      <w:marRight w:val="0"/>
      <w:marTop w:val="0"/>
      <w:marBottom w:val="0"/>
      <w:divBdr>
        <w:top w:val="none" w:sz="0" w:space="0" w:color="auto"/>
        <w:left w:val="none" w:sz="0" w:space="0" w:color="auto"/>
        <w:bottom w:val="none" w:sz="0" w:space="0" w:color="auto"/>
        <w:right w:val="none" w:sz="0" w:space="0" w:color="auto"/>
      </w:divBdr>
    </w:div>
    <w:div w:id="916327604">
      <w:bodyDiv w:val="1"/>
      <w:marLeft w:val="0"/>
      <w:marRight w:val="0"/>
      <w:marTop w:val="0"/>
      <w:marBottom w:val="0"/>
      <w:divBdr>
        <w:top w:val="none" w:sz="0" w:space="0" w:color="auto"/>
        <w:left w:val="none" w:sz="0" w:space="0" w:color="auto"/>
        <w:bottom w:val="none" w:sz="0" w:space="0" w:color="auto"/>
        <w:right w:val="none" w:sz="0" w:space="0" w:color="auto"/>
      </w:divBdr>
    </w:div>
    <w:div w:id="916476942">
      <w:bodyDiv w:val="1"/>
      <w:marLeft w:val="0"/>
      <w:marRight w:val="0"/>
      <w:marTop w:val="0"/>
      <w:marBottom w:val="0"/>
      <w:divBdr>
        <w:top w:val="none" w:sz="0" w:space="0" w:color="auto"/>
        <w:left w:val="none" w:sz="0" w:space="0" w:color="auto"/>
        <w:bottom w:val="none" w:sz="0" w:space="0" w:color="auto"/>
        <w:right w:val="none" w:sz="0" w:space="0" w:color="auto"/>
      </w:divBdr>
    </w:div>
    <w:div w:id="916524166">
      <w:bodyDiv w:val="1"/>
      <w:marLeft w:val="0"/>
      <w:marRight w:val="0"/>
      <w:marTop w:val="0"/>
      <w:marBottom w:val="0"/>
      <w:divBdr>
        <w:top w:val="none" w:sz="0" w:space="0" w:color="auto"/>
        <w:left w:val="none" w:sz="0" w:space="0" w:color="auto"/>
        <w:bottom w:val="none" w:sz="0" w:space="0" w:color="auto"/>
        <w:right w:val="none" w:sz="0" w:space="0" w:color="auto"/>
      </w:divBdr>
    </w:div>
    <w:div w:id="917402221">
      <w:bodyDiv w:val="1"/>
      <w:marLeft w:val="0"/>
      <w:marRight w:val="0"/>
      <w:marTop w:val="0"/>
      <w:marBottom w:val="0"/>
      <w:divBdr>
        <w:top w:val="none" w:sz="0" w:space="0" w:color="auto"/>
        <w:left w:val="none" w:sz="0" w:space="0" w:color="auto"/>
        <w:bottom w:val="none" w:sz="0" w:space="0" w:color="auto"/>
        <w:right w:val="none" w:sz="0" w:space="0" w:color="auto"/>
      </w:divBdr>
    </w:div>
    <w:div w:id="917523462">
      <w:bodyDiv w:val="1"/>
      <w:marLeft w:val="0"/>
      <w:marRight w:val="0"/>
      <w:marTop w:val="0"/>
      <w:marBottom w:val="0"/>
      <w:divBdr>
        <w:top w:val="none" w:sz="0" w:space="0" w:color="auto"/>
        <w:left w:val="none" w:sz="0" w:space="0" w:color="auto"/>
        <w:bottom w:val="none" w:sz="0" w:space="0" w:color="auto"/>
        <w:right w:val="none" w:sz="0" w:space="0" w:color="auto"/>
      </w:divBdr>
    </w:div>
    <w:div w:id="918250126">
      <w:bodyDiv w:val="1"/>
      <w:marLeft w:val="0"/>
      <w:marRight w:val="0"/>
      <w:marTop w:val="0"/>
      <w:marBottom w:val="0"/>
      <w:divBdr>
        <w:top w:val="none" w:sz="0" w:space="0" w:color="auto"/>
        <w:left w:val="none" w:sz="0" w:space="0" w:color="auto"/>
        <w:bottom w:val="none" w:sz="0" w:space="0" w:color="auto"/>
        <w:right w:val="none" w:sz="0" w:space="0" w:color="auto"/>
      </w:divBdr>
    </w:div>
    <w:div w:id="918296859">
      <w:bodyDiv w:val="1"/>
      <w:marLeft w:val="0"/>
      <w:marRight w:val="0"/>
      <w:marTop w:val="0"/>
      <w:marBottom w:val="0"/>
      <w:divBdr>
        <w:top w:val="none" w:sz="0" w:space="0" w:color="auto"/>
        <w:left w:val="none" w:sz="0" w:space="0" w:color="auto"/>
        <w:bottom w:val="none" w:sz="0" w:space="0" w:color="auto"/>
        <w:right w:val="none" w:sz="0" w:space="0" w:color="auto"/>
      </w:divBdr>
    </w:div>
    <w:div w:id="918322938">
      <w:bodyDiv w:val="1"/>
      <w:marLeft w:val="0"/>
      <w:marRight w:val="0"/>
      <w:marTop w:val="0"/>
      <w:marBottom w:val="0"/>
      <w:divBdr>
        <w:top w:val="none" w:sz="0" w:space="0" w:color="auto"/>
        <w:left w:val="none" w:sz="0" w:space="0" w:color="auto"/>
        <w:bottom w:val="none" w:sz="0" w:space="0" w:color="auto"/>
        <w:right w:val="none" w:sz="0" w:space="0" w:color="auto"/>
      </w:divBdr>
    </w:div>
    <w:div w:id="918444772">
      <w:bodyDiv w:val="1"/>
      <w:marLeft w:val="0"/>
      <w:marRight w:val="0"/>
      <w:marTop w:val="0"/>
      <w:marBottom w:val="0"/>
      <w:divBdr>
        <w:top w:val="none" w:sz="0" w:space="0" w:color="auto"/>
        <w:left w:val="none" w:sz="0" w:space="0" w:color="auto"/>
        <w:bottom w:val="none" w:sz="0" w:space="0" w:color="auto"/>
        <w:right w:val="none" w:sz="0" w:space="0" w:color="auto"/>
      </w:divBdr>
    </w:div>
    <w:div w:id="918715393">
      <w:bodyDiv w:val="1"/>
      <w:marLeft w:val="0"/>
      <w:marRight w:val="0"/>
      <w:marTop w:val="0"/>
      <w:marBottom w:val="0"/>
      <w:divBdr>
        <w:top w:val="none" w:sz="0" w:space="0" w:color="auto"/>
        <w:left w:val="none" w:sz="0" w:space="0" w:color="auto"/>
        <w:bottom w:val="none" w:sz="0" w:space="0" w:color="auto"/>
        <w:right w:val="none" w:sz="0" w:space="0" w:color="auto"/>
      </w:divBdr>
    </w:div>
    <w:div w:id="918750121">
      <w:bodyDiv w:val="1"/>
      <w:marLeft w:val="0"/>
      <w:marRight w:val="0"/>
      <w:marTop w:val="0"/>
      <w:marBottom w:val="0"/>
      <w:divBdr>
        <w:top w:val="none" w:sz="0" w:space="0" w:color="auto"/>
        <w:left w:val="none" w:sz="0" w:space="0" w:color="auto"/>
        <w:bottom w:val="none" w:sz="0" w:space="0" w:color="auto"/>
        <w:right w:val="none" w:sz="0" w:space="0" w:color="auto"/>
      </w:divBdr>
    </w:div>
    <w:div w:id="919025390">
      <w:bodyDiv w:val="1"/>
      <w:marLeft w:val="0"/>
      <w:marRight w:val="0"/>
      <w:marTop w:val="0"/>
      <w:marBottom w:val="0"/>
      <w:divBdr>
        <w:top w:val="none" w:sz="0" w:space="0" w:color="auto"/>
        <w:left w:val="none" w:sz="0" w:space="0" w:color="auto"/>
        <w:bottom w:val="none" w:sz="0" w:space="0" w:color="auto"/>
        <w:right w:val="none" w:sz="0" w:space="0" w:color="auto"/>
      </w:divBdr>
    </w:div>
    <w:div w:id="919027690">
      <w:bodyDiv w:val="1"/>
      <w:marLeft w:val="0"/>
      <w:marRight w:val="0"/>
      <w:marTop w:val="0"/>
      <w:marBottom w:val="0"/>
      <w:divBdr>
        <w:top w:val="none" w:sz="0" w:space="0" w:color="auto"/>
        <w:left w:val="none" w:sz="0" w:space="0" w:color="auto"/>
        <w:bottom w:val="none" w:sz="0" w:space="0" w:color="auto"/>
        <w:right w:val="none" w:sz="0" w:space="0" w:color="auto"/>
      </w:divBdr>
    </w:div>
    <w:div w:id="919145003">
      <w:bodyDiv w:val="1"/>
      <w:marLeft w:val="0"/>
      <w:marRight w:val="0"/>
      <w:marTop w:val="0"/>
      <w:marBottom w:val="0"/>
      <w:divBdr>
        <w:top w:val="none" w:sz="0" w:space="0" w:color="auto"/>
        <w:left w:val="none" w:sz="0" w:space="0" w:color="auto"/>
        <w:bottom w:val="none" w:sz="0" w:space="0" w:color="auto"/>
        <w:right w:val="none" w:sz="0" w:space="0" w:color="auto"/>
      </w:divBdr>
    </w:div>
    <w:div w:id="919169971">
      <w:bodyDiv w:val="1"/>
      <w:marLeft w:val="0"/>
      <w:marRight w:val="0"/>
      <w:marTop w:val="0"/>
      <w:marBottom w:val="0"/>
      <w:divBdr>
        <w:top w:val="none" w:sz="0" w:space="0" w:color="auto"/>
        <w:left w:val="none" w:sz="0" w:space="0" w:color="auto"/>
        <w:bottom w:val="none" w:sz="0" w:space="0" w:color="auto"/>
        <w:right w:val="none" w:sz="0" w:space="0" w:color="auto"/>
      </w:divBdr>
    </w:div>
    <w:div w:id="919295458">
      <w:bodyDiv w:val="1"/>
      <w:marLeft w:val="0"/>
      <w:marRight w:val="0"/>
      <w:marTop w:val="0"/>
      <w:marBottom w:val="0"/>
      <w:divBdr>
        <w:top w:val="none" w:sz="0" w:space="0" w:color="auto"/>
        <w:left w:val="none" w:sz="0" w:space="0" w:color="auto"/>
        <w:bottom w:val="none" w:sz="0" w:space="0" w:color="auto"/>
        <w:right w:val="none" w:sz="0" w:space="0" w:color="auto"/>
      </w:divBdr>
    </w:div>
    <w:div w:id="919749387">
      <w:bodyDiv w:val="1"/>
      <w:marLeft w:val="0"/>
      <w:marRight w:val="0"/>
      <w:marTop w:val="0"/>
      <w:marBottom w:val="0"/>
      <w:divBdr>
        <w:top w:val="none" w:sz="0" w:space="0" w:color="auto"/>
        <w:left w:val="none" w:sz="0" w:space="0" w:color="auto"/>
        <w:bottom w:val="none" w:sz="0" w:space="0" w:color="auto"/>
        <w:right w:val="none" w:sz="0" w:space="0" w:color="auto"/>
      </w:divBdr>
    </w:div>
    <w:div w:id="919825018">
      <w:bodyDiv w:val="1"/>
      <w:marLeft w:val="0"/>
      <w:marRight w:val="0"/>
      <w:marTop w:val="0"/>
      <w:marBottom w:val="0"/>
      <w:divBdr>
        <w:top w:val="none" w:sz="0" w:space="0" w:color="auto"/>
        <w:left w:val="none" w:sz="0" w:space="0" w:color="auto"/>
        <w:bottom w:val="none" w:sz="0" w:space="0" w:color="auto"/>
        <w:right w:val="none" w:sz="0" w:space="0" w:color="auto"/>
      </w:divBdr>
    </w:div>
    <w:div w:id="919825709">
      <w:bodyDiv w:val="1"/>
      <w:marLeft w:val="0"/>
      <w:marRight w:val="0"/>
      <w:marTop w:val="0"/>
      <w:marBottom w:val="0"/>
      <w:divBdr>
        <w:top w:val="none" w:sz="0" w:space="0" w:color="auto"/>
        <w:left w:val="none" w:sz="0" w:space="0" w:color="auto"/>
        <w:bottom w:val="none" w:sz="0" w:space="0" w:color="auto"/>
        <w:right w:val="none" w:sz="0" w:space="0" w:color="auto"/>
      </w:divBdr>
    </w:div>
    <w:div w:id="920215143">
      <w:bodyDiv w:val="1"/>
      <w:marLeft w:val="0"/>
      <w:marRight w:val="0"/>
      <w:marTop w:val="0"/>
      <w:marBottom w:val="0"/>
      <w:divBdr>
        <w:top w:val="none" w:sz="0" w:space="0" w:color="auto"/>
        <w:left w:val="none" w:sz="0" w:space="0" w:color="auto"/>
        <w:bottom w:val="none" w:sz="0" w:space="0" w:color="auto"/>
        <w:right w:val="none" w:sz="0" w:space="0" w:color="auto"/>
      </w:divBdr>
    </w:div>
    <w:div w:id="920522986">
      <w:bodyDiv w:val="1"/>
      <w:marLeft w:val="0"/>
      <w:marRight w:val="0"/>
      <w:marTop w:val="0"/>
      <w:marBottom w:val="0"/>
      <w:divBdr>
        <w:top w:val="none" w:sz="0" w:space="0" w:color="auto"/>
        <w:left w:val="none" w:sz="0" w:space="0" w:color="auto"/>
        <w:bottom w:val="none" w:sz="0" w:space="0" w:color="auto"/>
        <w:right w:val="none" w:sz="0" w:space="0" w:color="auto"/>
      </w:divBdr>
    </w:div>
    <w:div w:id="920530162">
      <w:bodyDiv w:val="1"/>
      <w:marLeft w:val="0"/>
      <w:marRight w:val="0"/>
      <w:marTop w:val="0"/>
      <w:marBottom w:val="0"/>
      <w:divBdr>
        <w:top w:val="none" w:sz="0" w:space="0" w:color="auto"/>
        <w:left w:val="none" w:sz="0" w:space="0" w:color="auto"/>
        <w:bottom w:val="none" w:sz="0" w:space="0" w:color="auto"/>
        <w:right w:val="none" w:sz="0" w:space="0" w:color="auto"/>
      </w:divBdr>
    </w:div>
    <w:div w:id="920794581">
      <w:bodyDiv w:val="1"/>
      <w:marLeft w:val="0"/>
      <w:marRight w:val="0"/>
      <w:marTop w:val="0"/>
      <w:marBottom w:val="0"/>
      <w:divBdr>
        <w:top w:val="none" w:sz="0" w:space="0" w:color="auto"/>
        <w:left w:val="none" w:sz="0" w:space="0" w:color="auto"/>
        <w:bottom w:val="none" w:sz="0" w:space="0" w:color="auto"/>
        <w:right w:val="none" w:sz="0" w:space="0" w:color="auto"/>
      </w:divBdr>
    </w:div>
    <w:div w:id="920873547">
      <w:bodyDiv w:val="1"/>
      <w:marLeft w:val="0"/>
      <w:marRight w:val="0"/>
      <w:marTop w:val="0"/>
      <w:marBottom w:val="0"/>
      <w:divBdr>
        <w:top w:val="none" w:sz="0" w:space="0" w:color="auto"/>
        <w:left w:val="none" w:sz="0" w:space="0" w:color="auto"/>
        <w:bottom w:val="none" w:sz="0" w:space="0" w:color="auto"/>
        <w:right w:val="none" w:sz="0" w:space="0" w:color="auto"/>
      </w:divBdr>
    </w:div>
    <w:div w:id="921453155">
      <w:bodyDiv w:val="1"/>
      <w:marLeft w:val="0"/>
      <w:marRight w:val="0"/>
      <w:marTop w:val="0"/>
      <w:marBottom w:val="0"/>
      <w:divBdr>
        <w:top w:val="none" w:sz="0" w:space="0" w:color="auto"/>
        <w:left w:val="none" w:sz="0" w:space="0" w:color="auto"/>
        <w:bottom w:val="none" w:sz="0" w:space="0" w:color="auto"/>
        <w:right w:val="none" w:sz="0" w:space="0" w:color="auto"/>
      </w:divBdr>
    </w:div>
    <w:div w:id="921839182">
      <w:bodyDiv w:val="1"/>
      <w:marLeft w:val="0"/>
      <w:marRight w:val="0"/>
      <w:marTop w:val="0"/>
      <w:marBottom w:val="0"/>
      <w:divBdr>
        <w:top w:val="none" w:sz="0" w:space="0" w:color="auto"/>
        <w:left w:val="none" w:sz="0" w:space="0" w:color="auto"/>
        <w:bottom w:val="none" w:sz="0" w:space="0" w:color="auto"/>
        <w:right w:val="none" w:sz="0" w:space="0" w:color="auto"/>
      </w:divBdr>
    </w:div>
    <w:div w:id="921842114">
      <w:bodyDiv w:val="1"/>
      <w:marLeft w:val="0"/>
      <w:marRight w:val="0"/>
      <w:marTop w:val="0"/>
      <w:marBottom w:val="0"/>
      <w:divBdr>
        <w:top w:val="none" w:sz="0" w:space="0" w:color="auto"/>
        <w:left w:val="none" w:sz="0" w:space="0" w:color="auto"/>
        <w:bottom w:val="none" w:sz="0" w:space="0" w:color="auto"/>
        <w:right w:val="none" w:sz="0" w:space="0" w:color="auto"/>
      </w:divBdr>
    </w:div>
    <w:div w:id="922296238">
      <w:bodyDiv w:val="1"/>
      <w:marLeft w:val="0"/>
      <w:marRight w:val="0"/>
      <w:marTop w:val="0"/>
      <w:marBottom w:val="0"/>
      <w:divBdr>
        <w:top w:val="none" w:sz="0" w:space="0" w:color="auto"/>
        <w:left w:val="none" w:sz="0" w:space="0" w:color="auto"/>
        <w:bottom w:val="none" w:sz="0" w:space="0" w:color="auto"/>
        <w:right w:val="none" w:sz="0" w:space="0" w:color="auto"/>
      </w:divBdr>
    </w:div>
    <w:div w:id="922568562">
      <w:bodyDiv w:val="1"/>
      <w:marLeft w:val="0"/>
      <w:marRight w:val="0"/>
      <w:marTop w:val="0"/>
      <w:marBottom w:val="0"/>
      <w:divBdr>
        <w:top w:val="none" w:sz="0" w:space="0" w:color="auto"/>
        <w:left w:val="none" w:sz="0" w:space="0" w:color="auto"/>
        <w:bottom w:val="none" w:sz="0" w:space="0" w:color="auto"/>
        <w:right w:val="none" w:sz="0" w:space="0" w:color="auto"/>
      </w:divBdr>
    </w:div>
    <w:div w:id="922639954">
      <w:bodyDiv w:val="1"/>
      <w:marLeft w:val="0"/>
      <w:marRight w:val="0"/>
      <w:marTop w:val="0"/>
      <w:marBottom w:val="0"/>
      <w:divBdr>
        <w:top w:val="none" w:sz="0" w:space="0" w:color="auto"/>
        <w:left w:val="none" w:sz="0" w:space="0" w:color="auto"/>
        <w:bottom w:val="none" w:sz="0" w:space="0" w:color="auto"/>
        <w:right w:val="none" w:sz="0" w:space="0" w:color="auto"/>
      </w:divBdr>
    </w:div>
    <w:div w:id="922686227">
      <w:bodyDiv w:val="1"/>
      <w:marLeft w:val="0"/>
      <w:marRight w:val="0"/>
      <w:marTop w:val="0"/>
      <w:marBottom w:val="0"/>
      <w:divBdr>
        <w:top w:val="none" w:sz="0" w:space="0" w:color="auto"/>
        <w:left w:val="none" w:sz="0" w:space="0" w:color="auto"/>
        <w:bottom w:val="none" w:sz="0" w:space="0" w:color="auto"/>
        <w:right w:val="none" w:sz="0" w:space="0" w:color="auto"/>
      </w:divBdr>
    </w:div>
    <w:div w:id="922762229">
      <w:bodyDiv w:val="1"/>
      <w:marLeft w:val="0"/>
      <w:marRight w:val="0"/>
      <w:marTop w:val="0"/>
      <w:marBottom w:val="0"/>
      <w:divBdr>
        <w:top w:val="none" w:sz="0" w:space="0" w:color="auto"/>
        <w:left w:val="none" w:sz="0" w:space="0" w:color="auto"/>
        <w:bottom w:val="none" w:sz="0" w:space="0" w:color="auto"/>
        <w:right w:val="none" w:sz="0" w:space="0" w:color="auto"/>
      </w:divBdr>
    </w:div>
    <w:div w:id="923074597">
      <w:bodyDiv w:val="1"/>
      <w:marLeft w:val="0"/>
      <w:marRight w:val="0"/>
      <w:marTop w:val="0"/>
      <w:marBottom w:val="0"/>
      <w:divBdr>
        <w:top w:val="none" w:sz="0" w:space="0" w:color="auto"/>
        <w:left w:val="none" w:sz="0" w:space="0" w:color="auto"/>
        <w:bottom w:val="none" w:sz="0" w:space="0" w:color="auto"/>
        <w:right w:val="none" w:sz="0" w:space="0" w:color="auto"/>
      </w:divBdr>
    </w:div>
    <w:div w:id="923106061">
      <w:bodyDiv w:val="1"/>
      <w:marLeft w:val="0"/>
      <w:marRight w:val="0"/>
      <w:marTop w:val="0"/>
      <w:marBottom w:val="0"/>
      <w:divBdr>
        <w:top w:val="none" w:sz="0" w:space="0" w:color="auto"/>
        <w:left w:val="none" w:sz="0" w:space="0" w:color="auto"/>
        <w:bottom w:val="none" w:sz="0" w:space="0" w:color="auto"/>
        <w:right w:val="none" w:sz="0" w:space="0" w:color="auto"/>
      </w:divBdr>
    </w:div>
    <w:div w:id="923146440">
      <w:bodyDiv w:val="1"/>
      <w:marLeft w:val="0"/>
      <w:marRight w:val="0"/>
      <w:marTop w:val="0"/>
      <w:marBottom w:val="0"/>
      <w:divBdr>
        <w:top w:val="none" w:sz="0" w:space="0" w:color="auto"/>
        <w:left w:val="none" w:sz="0" w:space="0" w:color="auto"/>
        <w:bottom w:val="none" w:sz="0" w:space="0" w:color="auto"/>
        <w:right w:val="none" w:sz="0" w:space="0" w:color="auto"/>
      </w:divBdr>
    </w:div>
    <w:div w:id="923149489">
      <w:bodyDiv w:val="1"/>
      <w:marLeft w:val="0"/>
      <w:marRight w:val="0"/>
      <w:marTop w:val="0"/>
      <w:marBottom w:val="0"/>
      <w:divBdr>
        <w:top w:val="none" w:sz="0" w:space="0" w:color="auto"/>
        <w:left w:val="none" w:sz="0" w:space="0" w:color="auto"/>
        <w:bottom w:val="none" w:sz="0" w:space="0" w:color="auto"/>
        <w:right w:val="none" w:sz="0" w:space="0" w:color="auto"/>
      </w:divBdr>
    </w:div>
    <w:div w:id="923225450">
      <w:bodyDiv w:val="1"/>
      <w:marLeft w:val="0"/>
      <w:marRight w:val="0"/>
      <w:marTop w:val="0"/>
      <w:marBottom w:val="0"/>
      <w:divBdr>
        <w:top w:val="none" w:sz="0" w:space="0" w:color="auto"/>
        <w:left w:val="none" w:sz="0" w:space="0" w:color="auto"/>
        <w:bottom w:val="none" w:sz="0" w:space="0" w:color="auto"/>
        <w:right w:val="none" w:sz="0" w:space="0" w:color="auto"/>
      </w:divBdr>
    </w:div>
    <w:div w:id="923301755">
      <w:bodyDiv w:val="1"/>
      <w:marLeft w:val="0"/>
      <w:marRight w:val="0"/>
      <w:marTop w:val="0"/>
      <w:marBottom w:val="0"/>
      <w:divBdr>
        <w:top w:val="none" w:sz="0" w:space="0" w:color="auto"/>
        <w:left w:val="none" w:sz="0" w:space="0" w:color="auto"/>
        <w:bottom w:val="none" w:sz="0" w:space="0" w:color="auto"/>
        <w:right w:val="none" w:sz="0" w:space="0" w:color="auto"/>
      </w:divBdr>
    </w:div>
    <w:div w:id="923343786">
      <w:bodyDiv w:val="1"/>
      <w:marLeft w:val="0"/>
      <w:marRight w:val="0"/>
      <w:marTop w:val="0"/>
      <w:marBottom w:val="0"/>
      <w:divBdr>
        <w:top w:val="none" w:sz="0" w:space="0" w:color="auto"/>
        <w:left w:val="none" w:sz="0" w:space="0" w:color="auto"/>
        <w:bottom w:val="none" w:sz="0" w:space="0" w:color="auto"/>
        <w:right w:val="none" w:sz="0" w:space="0" w:color="auto"/>
      </w:divBdr>
    </w:div>
    <w:div w:id="923344117">
      <w:bodyDiv w:val="1"/>
      <w:marLeft w:val="0"/>
      <w:marRight w:val="0"/>
      <w:marTop w:val="0"/>
      <w:marBottom w:val="0"/>
      <w:divBdr>
        <w:top w:val="none" w:sz="0" w:space="0" w:color="auto"/>
        <w:left w:val="none" w:sz="0" w:space="0" w:color="auto"/>
        <w:bottom w:val="none" w:sz="0" w:space="0" w:color="auto"/>
        <w:right w:val="none" w:sz="0" w:space="0" w:color="auto"/>
      </w:divBdr>
    </w:div>
    <w:div w:id="923731224">
      <w:bodyDiv w:val="1"/>
      <w:marLeft w:val="0"/>
      <w:marRight w:val="0"/>
      <w:marTop w:val="0"/>
      <w:marBottom w:val="0"/>
      <w:divBdr>
        <w:top w:val="none" w:sz="0" w:space="0" w:color="auto"/>
        <w:left w:val="none" w:sz="0" w:space="0" w:color="auto"/>
        <w:bottom w:val="none" w:sz="0" w:space="0" w:color="auto"/>
        <w:right w:val="none" w:sz="0" w:space="0" w:color="auto"/>
      </w:divBdr>
    </w:div>
    <w:div w:id="923950331">
      <w:bodyDiv w:val="1"/>
      <w:marLeft w:val="0"/>
      <w:marRight w:val="0"/>
      <w:marTop w:val="0"/>
      <w:marBottom w:val="0"/>
      <w:divBdr>
        <w:top w:val="none" w:sz="0" w:space="0" w:color="auto"/>
        <w:left w:val="none" w:sz="0" w:space="0" w:color="auto"/>
        <w:bottom w:val="none" w:sz="0" w:space="0" w:color="auto"/>
        <w:right w:val="none" w:sz="0" w:space="0" w:color="auto"/>
      </w:divBdr>
    </w:div>
    <w:div w:id="923995439">
      <w:bodyDiv w:val="1"/>
      <w:marLeft w:val="0"/>
      <w:marRight w:val="0"/>
      <w:marTop w:val="0"/>
      <w:marBottom w:val="0"/>
      <w:divBdr>
        <w:top w:val="none" w:sz="0" w:space="0" w:color="auto"/>
        <w:left w:val="none" w:sz="0" w:space="0" w:color="auto"/>
        <w:bottom w:val="none" w:sz="0" w:space="0" w:color="auto"/>
        <w:right w:val="none" w:sz="0" w:space="0" w:color="auto"/>
      </w:divBdr>
    </w:div>
    <w:div w:id="924188987">
      <w:bodyDiv w:val="1"/>
      <w:marLeft w:val="0"/>
      <w:marRight w:val="0"/>
      <w:marTop w:val="0"/>
      <w:marBottom w:val="0"/>
      <w:divBdr>
        <w:top w:val="none" w:sz="0" w:space="0" w:color="auto"/>
        <w:left w:val="none" w:sz="0" w:space="0" w:color="auto"/>
        <w:bottom w:val="none" w:sz="0" w:space="0" w:color="auto"/>
        <w:right w:val="none" w:sz="0" w:space="0" w:color="auto"/>
      </w:divBdr>
    </w:div>
    <w:div w:id="924218519">
      <w:bodyDiv w:val="1"/>
      <w:marLeft w:val="0"/>
      <w:marRight w:val="0"/>
      <w:marTop w:val="0"/>
      <w:marBottom w:val="0"/>
      <w:divBdr>
        <w:top w:val="none" w:sz="0" w:space="0" w:color="auto"/>
        <w:left w:val="none" w:sz="0" w:space="0" w:color="auto"/>
        <w:bottom w:val="none" w:sz="0" w:space="0" w:color="auto"/>
        <w:right w:val="none" w:sz="0" w:space="0" w:color="auto"/>
      </w:divBdr>
    </w:div>
    <w:div w:id="924340632">
      <w:bodyDiv w:val="1"/>
      <w:marLeft w:val="0"/>
      <w:marRight w:val="0"/>
      <w:marTop w:val="0"/>
      <w:marBottom w:val="0"/>
      <w:divBdr>
        <w:top w:val="none" w:sz="0" w:space="0" w:color="auto"/>
        <w:left w:val="none" w:sz="0" w:space="0" w:color="auto"/>
        <w:bottom w:val="none" w:sz="0" w:space="0" w:color="auto"/>
        <w:right w:val="none" w:sz="0" w:space="0" w:color="auto"/>
      </w:divBdr>
    </w:div>
    <w:div w:id="924538788">
      <w:bodyDiv w:val="1"/>
      <w:marLeft w:val="0"/>
      <w:marRight w:val="0"/>
      <w:marTop w:val="0"/>
      <w:marBottom w:val="0"/>
      <w:divBdr>
        <w:top w:val="none" w:sz="0" w:space="0" w:color="auto"/>
        <w:left w:val="none" w:sz="0" w:space="0" w:color="auto"/>
        <w:bottom w:val="none" w:sz="0" w:space="0" w:color="auto"/>
        <w:right w:val="none" w:sz="0" w:space="0" w:color="auto"/>
      </w:divBdr>
    </w:div>
    <w:div w:id="924609019">
      <w:bodyDiv w:val="1"/>
      <w:marLeft w:val="0"/>
      <w:marRight w:val="0"/>
      <w:marTop w:val="0"/>
      <w:marBottom w:val="0"/>
      <w:divBdr>
        <w:top w:val="none" w:sz="0" w:space="0" w:color="auto"/>
        <w:left w:val="none" w:sz="0" w:space="0" w:color="auto"/>
        <w:bottom w:val="none" w:sz="0" w:space="0" w:color="auto"/>
        <w:right w:val="none" w:sz="0" w:space="0" w:color="auto"/>
      </w:divBdr>
    </w:div>
    <w:div w:id="924805193">
      <w:bodyDiv w:val="1"/>
      <w:marLeft w:val="0"/>
      <w:marRight w:val="0"/>
      <w:marTop w:val="0"/>
      <w:marBottom w:val="0"/>
      <w:divBdr>
        <w:top w:val="none" w:sz="0" w:space="0" w:color="auto"/>
        <w:left w:val="none" w:sz="0" w:space="0" w:color="auto"/>
        <w:bottom w:val="none" w:sz="0" w:space="0" w:color="auto"/>
        <w:right w:val="none" w:sz="0" w:space="0" w:color="auto"/>
      </w:divBdr>
    </w:div>
    <w:div w:id="924993647">
      <w:bodyDiv w:val="1"/>
      <w:marLeft w:val="0"/>
      <w:marRight w:val="0"/>
      <w:marTop w:val="0"/>
      <w:marBottom w:val="0"/>
      <w:divBdr>
        <w:top w:val="none" w:sz="0" w:space="0" w:color="auto"/>
        <w:left w:val="none" w:sz="0" w:space="0" w:color="auto"/>
        <w:bottom w:val="none" w:sz="0" w:space="0" w:color="auto"/>
        <w:right w:val="none" w:sz="0" w:space="0" w:color="auto"/>
      </w:divBdr>
    </w:div>
    <w:div w:id="926420118">
      <w:bodyDiv w:val="1"/>
      <w:marLeft w:val="0"/>
      <w:marRight w:val="0"/>
      <w:marTop w:val="0"/>
      <w:marBottom w:val="0"/>
      <w:divBdr>
        <w:top w:val="none" w:sz="0" w:space="0" w:color="auto"/>
        <w:left w:val="none" w:sz="0" w:space="0" w:color="auto"/>
        <w:bottom w:val="none" w:sz="0" w:space="0" w:color="auto"/>
        <w:right w:val="none" w:sz="0" w:space="0" w:color="auto"/>
      </w:divBdr>
    </w:div>
    <w:div w:id="926696060">
      <w:bodyDiv w:val="1"/>
      <w:marLeft w:val="0"/>
      <w:marRight w:val="0"/>
      <w:marTop w:val="0"/>
      <w:marBottom w:val="0"/>
      <w:divBdr>
        <w:top w:val="none" w:sz="0" w:space="0" w:color="auto"/>
        <w:left w:val="none" w:sz="0" w:space="0" w:color="auto"/>
        <w:bottom w:val="none" w:sz="0" w:space="0" w:color="auto"/>
        <w:right w:val="none" w:sz="0" w:space="0" w:color="auto"/>
      </w:divBdr>
    </w:div>
    <w:div w:id="926766102">
      <w:bodyDiv w:val="1"/>
      <w:marLeft w:val="0"/>
      <w:marRight w:val="0"/>
      <w:marTop w:val="0"/>
      <w:marBottom w:val="0"/>
      <w:divBdr>
        <w:top w:val="none" w:sz="0" w:space="0" w:color="auto"/>
        <w:left w:val="none" w:sz="0" w:space="0" w:color="auto"/>
        <w:bottom w:val="none" w:sz="0" w:space="0" w:color="auto"/>
        <w:right w:val="none" w:sz="0" w:space="0" w:color="auto"/>
      </w:divBdr>
    </w:div>
    <w:div w:id="926773430">
      <w:bodyDiv w:val="1"/>
      <w:marLeft w:val="0"/>
      <w:marRight w:val="0"/>
      <w:marTop w:val="0"/>
      <w:marBottom w:val="0"/>
      <w:divBdr>
        <w:top w:val="none" w:sz="0" w:space="0" w:color="auto"/>
        <w:left w:val="none" w:sz="0" w:space="0" w:color="auto"/>
        <w:bottom w:val="none" w:sz="0" w:space="0" w:color="auto"/>
        <w:right w:val="none" w:sz="0" w:space="0" w:color="auto"/>
      </w:divBdr>
    </w:div>
    <w:div w:id="927154317">
      <w:bodyDiv w:val="1"/>
      <w:marLeft w:val="0"/>
      <w:marRight w:val="0"/>
      <w:marTop w:val="0"/>
      <w:marBottom w:val="0"/>
      <w:divBdr>
        <w:top w:val="none" w:sz="0" w:space="0" w:color="auto"/>
        <w:left w:val="none" w:sz="0" w:space="0" w:color="auto"/>
        <w:bottom w:val="none" w:sz="0" w:space="0" w:color="auto"/>
        <w:right w:val="none" w:sz="0" w:space="0" w:color="auto"/>
      </w:divBdr>
    </w:div>
    <w:div w:id="927346634">
      <w:bodyDiv w:val="1"/>
      <w:marLeft w:val="0"/>
      <w:marRight w:val="0"/>
      <w:marTop w:val="0"/>
      <w:marBottom w:val="0"/>
      <w:divBdr>
        <w:top w:val="none" w:sz="0" w:space="0" w:color="auto"/>
        <w:left w:val="none" w:sz="0" w:space="0" w:color="auto"/>
        <w:bottom w:val="none" w:sz="0" w:space="0" w:color="auto"/>
        <w:right w:val="none" w:sz="0" w:space="0" w:color="auto"/>
      </w:divBdr>
    </w:div>
    <w:div w:id="927349947">
      <w:bodyDiv w:val="1"/>
      <w:marLeft w:val="0"/>
      <w:marRight w:val="0"/>
      <w:marTop w:val="0"/>
      <w:marBottom w:val="0"/>
      <w:divBdr>
        <w:top w:val="none" w:sz="0" w:space="0" w:color="auto"/>
        <w:left w:val="none" w:sz="0" w:space="0" w:color="auto"/>
        <w:bottom w:val="none" w:sz="0" w:space="0" w:color="auto"/>
        <w:right w:val="none" w:sz="0" w:space="0" w:color="auto"/>
      </w:divBdr>
    </w:div>
    <w:div w:id="927350807">
      <w:bodyDiv w:val="1"/>
      <w:marLeft w:val="0"/>
      <w:marRight w:val="0"/>
      <w:marTop w:val="0"/>
      <w:marBottom w:val="0"/>
      <w:divBdr>
        <w:top w:val="none" w:sz="0" w:space="0" w:color="auto"/>
        <w:left w:val="none" w:sz="0" w:space="0" w:color="auto"/>
        <w:bottom w:val="none" w:sz="0" w:space="0" w:color="auto"/>
        <w:right w:val="none" w:sz="0" w:space="0" w:color="auto"/>
      </w:divBdr>
    </w:div>
    <w:div w:id="927731693">
      <w:bodyDiv w:val="1"/>
      <w:marLeft w:val="0"/>
      <w:marRight w:val="0"/>
      <w:marTop w:val="0"/>
      <w:marBottom w:val="0"/>
      <w:divBdr>
        <w:top w:val="none" w:sz="0" w:space="0" w:color="auto"/>
        <w:left w:val="none" w:sz="0" w:space="0" w:color="auto"/>
        <w:bottom w:val="none" w:sz="0" w:space="0" w:color="auto"/>
        <w:right w:val="none" w:sz="0" w:space="0" w:color="auto"/>
      </w:divBdr>
    </w:div>
    <w:div w:id="928079296">
      <w:bodyDiv w:val="1"/>
      <w:marLeft w:val="0"/>
      <w:marRight w:val="0"/>
      <w:marTop w:val="0"/>
      <w:marBottom w:val="0"/>
      <w:divBdr>
        <w:top w:val="none" w:sz="0" w:space="0" w:color="auto"/>
        <w:left w:val="none" w:sz="0" w:space="0" w:color="auto"/>
        <w:bottom w:val="none" w:sz="0" w:space="0" w:color="auto"/>
        <w:right w:val="none" w:sz="0" w:space="0" w:color="auto"/>
      </w:divBdr>
    </w:div>
    <w:div w:id="928350173">
      <w:bodyDiv w:val="1"/>
      <w:marLeft w:val="0"/>
      <w:marRight w:val="0"/>
      <w:marTop w:val="0"/>
      <w:marBottom w:val="0"/>
      <w:divBdr>
        <w:top w:val="none" w:sz="0" w:space="0" w:color="auto"/>
        <w:left w:val="none" w:sz="0" w:space="0" w:color="auto"/>
        <w:bottom w:val="none" w:sz="0" w:space="0" w:color="auto"/>
        <w:right w:val="none" w:sz="0" w:space="0" w:color="auto"/>
      </w:divBdr>
    </w:div>
    <w:div w:id="928587561">
      <w:bodyDiv w:val="1"/>
      <w:marLeft w:val="0"/>
      <w:marRight w:val="0"/>
      <w:marTop w:val="0"/>
      <w:marBottom w:val="0"/>
      <w:divBdr>
        <w:top w:val="none" w:sz="0" w:space="0" w:color="auto"/>
        <w:left w:val="none" w:sz="0" w:space="0" w:color="auto"/>
        <w:bottom w:val="none" w:sz="0" w:space="0" w:color="auto"/>
        <w:right w:val="none" w:sz="0" w:space="0" w:color="auto"/>
      </w:divBdr>
    </w:div>
    <w:div w:id="928735413">
      <w:bodyDiv w:val="1"/>
      <w:marLeft w:val="0"/>
      <w:marRight w:val="0"/>
      <w:marTop w:val="0"/>
      <w:marBottom w:val="0"/>
      <w:divBdr>
        <w:top w:val="none" w:sz="0" w:space="0" w:color="auto"/>
        <w:left w:val="none" w:sz="0" w:space="0" w:color="auto"/>
        <w:bottom w:val="none" w:sz="0" w:space="0" w:color="auto"/>
        <w:right w:val="none" w:sz="0" w:space="0" w:color="auto"/>
      </w:divBdr>
    </w:div>
    <w:div w:id="928808337">
      <w:bodyDiv w:val="1"/>
      <w:marLeft w:val="0"/>
      <w:marRight w:val="0"/>
      <w:marTop w:val="0"/>
      <w:marBottom w:val="0"/>
      <w:divBdr>
        <w:top w:val="none" w:sz="0" w:space="0" w:color="auto"/>
        <w:left w:val="none" w:sz="0" w:space="0" w:color="auto"/>
        <w:bottom w:val="none" w:sz="0" w:space="0" w:color="auto"/>
        <w:right w:val="none" w:sz="0" w:space="0" w:color="auto"/>
      </w:divBdr>
    </w:div>
    <w:div w:id="929393958">
      <w:bodyDiv w:val="1"/>
      <w:marLeft w:val="0"/>
      <w:marRight w:val="0"/>
      <w:marTop w:val="0"/>
      <w:marBottom w:val="0"/>
      <w:divBdr>
        <w:top w:val="none" w:sz="0" w:space="0" w:color="auto"/>
        <w:left w:val="none" w:sz="0" w:space="0" w:color="auto"/>
        <w:bottom w:val="none" w:sz="0" w:space="0" w:color="auto"/>
        <w:right w:val="none" w:sz="0" w:space="0" w:color="auto"/>
      </w:divBdr>
    </w:div>
    <w:div w:id="929578390">
      <w:bodyDiv w:val="1"/>
      <w:marLeft w:val="0"/>
      <w:marRight w:val="0"/>
      <w:marTop w:val="0"/>
      <w:marBottom w:val="0"/>
      <w:divBdr>
        <w:top w:val="none" w:sz="0" w:space="0" w:color="auto"/>
        <w:left w:val="none" w:sz="0" w:space="0" w:color="auto"/>
        <w:bottom w:val="none" w:sz="0" w:space="0" w:color="auto"/>
        <w:right w:val="none" w:sz="0" w:space="0" w:color="auto"/>
      </w:divBdr>
    </w:div>
    <w:div w:id="930284562">
      <w:bodyDiv w:val="1"/>
      <w:marLeft w:val="0"/>
      <w:marRight w:val="0"/>
      <w:marTop w:val="0"/>
      <w:marBottom w:val="0"/>
      <w:divBdr>
        <w:top w:val="none" w:sz="0" w:space="0" w:color="auto"/>
        <w:left w:val="none" w:sz="0" w:space="0" w:color="auto"/>
        <w:bottom w:val="none" w:sz="0" w:space="0" w:color="auto"/>
        <w:right w:val="none" w:sz="0" w:space="0" w:color="auto"/>
      </w:divBdr>
    </w:div>
    <w:div w:id="930747656">
      <w:bodyDiv w:val="1"/>
      <w:marLeft w:val="0"/>
      <w:marRight w:val="0"/>
      <w:marTop w:val="0"/>
      <w:marBottom w:val="0"/>
      <w:divBdr>
        <w:top w:val="none" w:sz="0" w:space="0" w:color="auto"/>
        <w:left w:val="none" w:sz="0" w:space="0" w:color="auto"/>
        <w:bottom w:val="none" w:sz="0" w:space="0" w:color="auto"/>
        <w:right w:val="none" w:sz="0" w:space="0" w:color="auto"/>
      </w:divBdr>
    </w:div>
    <w:div w:id="931546673">
      <w:bodyDiv w:val="1"/>
      <w:marLeft w:val="0"/>
      <w:marRight w:val="0"/>
      <w:marTop w:val="0"/>
      <w:marBottom w:val="0"/>
      <w:divBdr>
        <w:top w:val="none" w:sz="0" w:space="0" w:color="auto"/>
        <w:left w:val="none" w:sz="0" w:space="0" w:color="auto"/>
        <w:bottom w:val="none" w:sz="0" w:space="0" w:color="auto"/>
        <w:right w:val="none" w:sz="0" w:space="0" w:color="auto"/>
      </w:divBdr>
    </w:div>
    <w:div w:id="931670199">
      <w:bodyDiv w:val="1"/>
      <w:marLeft w:val="0"/>
      <w:marRight w:val="0"/>
      <w:marTop w:val="0"/>
      <w:marBottom w:val="0"/>
      <w:divBdr>
        <w:top w:val="none" w:sz="0" w:space="0" w:color="auto"/>
        <w:left w:val="none" w:sz="0" w:space="0" w:color="auto"/>
        <w:bottom w:val="none" w:sz="0" w:space="0" w:color="auto"/>
        <w:right w:val="none" w:sz="0" w:space="0" w:color="auto"/>
      </w:divBdr>
    </w:div>
    <w:div w:id="932007470">
      <w:bodyDiv w:val="1"/>
      <w:marLeft w:val="0"/>
      <w:marRight w:val="0"/>
      <w:marTop w:val="0"/>
      <w:marBottom w:val="0"/>
      <w:divBdr>
        <w:top w:val="none" w:sz="0" w:space="0" w:color="auto"/>
        <w:left w:val="none" w:sz="0" w:space="0" w:color="auto"/>
        <w:bottom w:val="none" w:sz="0" w:space="0" w:color="auto"/>
        <w:right w:val="none" w:sz="0" w:space="0" w:color="auto"/>
      </w:divBdr>
    </w:div>
    <w:div w:id="932012000">
      <w:bodyDiv w:val="1"/>
      <w:marLeft w:val="0"/>
      <w:marRight w:val="0"/>
      <w:marTop w:val="0"/>
      <w:marBottom w:val="0"/>
      <w:divBdr>
        <w:top w:val="none" w:sz="0" w:space="0" w:color="auto"/>
        <w:left w:val="none" w:sz="0" w:space="0" w:color="auto"/>
        <w:bottom w:val="none" w:sz="0" w:space="0" w:color="auto"/>
        <w:right w:val="none" w:sz="0" w:space="0" w:color="auto"/>
      </w:divBdr>
    </w:div>
    <w:div w:id="932015452">
      <w:bodyDiv w:val="1"/>
      <w:marLeft w:val="0"/>
      <w:marRight w:val="0"/>
      <w:marTop w:val="0"/>
      <w:marBottom w:val="0"/>
      <w:divBdr>
        <w:top w:val="none" w:sz="0" w:space="0" w:color="auto"/>
        <w:left w:val="none" w:sz="0" w:space="0" w:color="auto"/>
        <w:bottom w:val="none" w:sz="0" w:space="0" w:color="auto"/>
        <w:right w:val="none" w:sz="0" w:space="0" w:color="auto"/>
      </w:divBdr>
    </w:div>
    <w:div w:id="932084980">
      <w:bodyDiv w:val="1"/>
      <w:marLeft w:val="0"/>
      <w:marRight w:val="0"/>
      <w:marTop w:val="0"/>
      <w:marBottom w:val="0"/>
      <w:divBdr>
        <w:top w:val="none" w:sz="0" w:space="0" w:color="auto"/>
        <w:left w:val="none" w:sz="0" w:space="0" w:color="auto"/>
        <w:bottom w:val="none" w:sz="0" w:space="0" w:color="auto"/>
        <w:right w:val="none" w:sz="0" w:space="0" w:color="auto"/>
      </w:divBdr>
    </w:div>
    <w:div w:id="932204698">
      <w:bodyDiv w:val="1"/>
      <w:marLeft w:val="0"/>
      <w:marRight w:val="0"/>
      <w:marTop w:val="0"/>
      <w:marBottom w:val="0"/>
      <w:divBdr>
        <w:top w:val="none" w:sz="0" w:space="0" w:color="auto"/>
        <w:left w:val="none" w:sz="0" w:space="0" w:color="auto"/>
        <w:bottom w:val="none" w:sz="0" w:space="0" w:color="auto"/>
        <w:right w:val="none" w:sz="0" w:space="0" w:color="auto"/>
      </w:divBdr>
    </w:div>
    <w:div w:id="932318594">
      <w:bodyDiv w:val="1"/>
      <w:marLeft w:val="0"/>
      <w:marRight w:val="0"/>
      <w:marTop w:val="0"/>
      <w:marBottom w:val="0"/>
      <w:divBdr>
        <w:top w:val="none" w:sz="0" w:space="0" w:color="auto"/>
        <w:left w:val="none" w:sz="0" w:space="0" w:color="auto"/>
        <w:bottom w:val="none" w:sz="0" w:space="0" w:color="auto"/>
        <w:right w:val="none" w:sz="0" w:space="0" w:color="auto"/>
      </w:divBdr>
    </w:div>
    <w:div w:id="932737121">
      <w:bodyDiv w:val="1"/>
      <w:marLeft w:val="0"/>
      <w:marRight w:val="0"/>
      <w:marTop w:val="0"/>
      <w:marBottom w:val="0"/>
      <w:divBdr>
        <w:top w:val="none" w:sz="0" w:space="0" w:color="auto"/>
        <w:left w:val="none" w:sz="0" w:space="0" w:color="auto"/>
        <w:bottom w:val="none" w:sz="0" w:space="0" w:color="auto"/>
        <w:right w:val="none" w:sz="0" w:space="0" w:color="auto"/>
      </w:divBdr>
    </w:div>
    <w:div w:id="933323908">
      <w:bodyDiv w:val="1"/>
      <w:marLeft w:val="0"/>
      <w:marRight w:val="0"/>
      <w:marTop w:val="0"/>
      <w:marBottom w:val="0"/>
      <w:divBdr>
        <w:top w:val="none" w:sz="0" w:space="0" w:color="auto"/>
        <w:left w:val="none" w:sz="0" w:space="0" w:color="auto"/>
        <w:bottom w:val="none" w:sz="0" w:space="0" w:color="auto"/>
        <w:right w:val="none" w:sz="0" w:space="0" w:color="auto"/>
      </w:divBdr>
    </w:div>
    <w:div w:id="933823735">
      <w:bodyDiv w:val="1"/>
      <w:marLeft w:val="0"/>
      <w:marRight w:val="0"/>
      <w:marTop w:val="0"/>
      <w:marBottom w:val="0"/>
      <w:divBdr>
        <w:top w:val="none" w:sz="0" w:space="0" w:color="auto"/>
        <w:left w:val="none" w:sz="0" w:space="0" w:color="auto"/>
        <w:bottom w:val="none" w:sz="0" w:space="0" w:color="auto"/>
        <w:right w:val="none" w:sz="0" w:space="0" w:color="auto"/>
      </w:divBdr>
    </w:div>
    <w:div w:id="933897509">
      <w:bodyDiv w:val="1"/>
      <w:marLeft w:val="0"/>
      <w:marRight w:val="0"/>
      <w:marTop w:val="0"/>
      <w:marBottom w:val="0"/>
      <w:divBdr>
        <w:top w:val="none" w:sz="0" w:space="0" w:color="auto"/>
        <w:left w:val="none" w:sz="0" w:space="0" w:color="auto"/>
        <w:bottom w:val="none" w:sz="0" w:space="0" w:color="auto"/>
        <w:right w:val="none" w:sz="0" w:space="0" w:color="auto"/>
      </w:divBdr>
    </w:div>
    <w:div w:id="934824869">
      <w:bodyDiv w:val="1"/>
      <w:marLeft w:val="0"/>
      <w:marRight w:val="0"/>
      <w:marTop w:val="0"/>
      <w:marBottom w:val="0"/>
      <w:divBdr>
        <w:top w:val="none" w:sz="0" w:space="0" w:color="auto"/>
        <w:left w:val="none" w:sz="0" w:space="0" w:color="auto"/>
        <w:bottom w:val="none" w:sz="0" w:space="0" w:color="auto"/>
        <w:right w:val="none" w:sz="0" w:space="0" w:color="auto"/>
      </w:divBdr>
    </w:div>
    <w:div w:id="935017304">
      <w:bodyDiv w:val="1"/>
      <w:marLeft w:val="0"/>
      <w:marRight w:val="0"/>
      <w:marTop w:val="0"/>
      <w:marBottom w:val="0"/>
      <w:divBdr>
        <w:top w:val="none" w:sz="0" w:space="0" w:color="auto"/>
        <w:left w:val="none" w:sz="0" w:space="0" w:color="auto"/>
        <w:bottom w:val="none" w:sz="0" w:space="0" w:color="auto"/>
        <w:right w:val="none" w:sz="0" w:space="0" w:color="auto"/>
      </w:divBdr>
    </w:div>
    <w:div w:id="935135700">
      <w:bodyDiv w:val="1"/>
      <w:marLeft w:val="0"/>
      <w:marRight w:val="0"/>
      <w:marTop w:val="0"/>
      <w:marBottom w:val="0"/>
      <w:divBdr>
        <w:top w:val="none" w:sz="0" w:space="0" w:color="auto"/>
        <w:left w:val="none" w:sz="0" w:space="0" w:color="auto"/>
        <w:bottom w:val="none" w:sz="0" w:space="0" w:color="auto"/>
        <w:right w:val="none" w:sz="0" w:space="0" w:color="auto"/>
      </w:divBdr>
    </w:div>
    <w:div w:id="935330039">
      <w:bodyDiv w:val="1"/>
      <w:marLeft w:val="0"/>
      <w:marRight w:val="0"/>
      <w:marTop w:val="0"/>
      <w:marBottom w:val="0"/>
      <w:divBdr>
        <w:top w:val="none" w:sz="0" w:space="0" w:color="auto"/>
        <w:left w:val="none" w:sz="0" w:space="0" w:color="auto"/>
        <w:bottom w:val="none" w:sz="0" w:space="0" w:color="auto"/>
        <w:right w:val="none" w:sz="0" w:space="0" w:color="auto"/>
      </w:divBdr>
    </w:div>
    <w:div w:id="935333589">
      <w:bodyDiv w:val="1"/>
      <w:marLeft w:val="0"/>
      <w:marRight w:val="0"/>
      <w:marTop w:val="0"/>
      <w:marBottom w:val="0"/>
      <w:divBdr>
        <w:top w:val="none" w:sz="0" w:space="0" w:color="auto"/>
        <w:left w:val="none" w:sz="0" w:space="0" w:color="auto"/>
        <w:bottom w:val="none" w:sz="0" w:space="0" w:color="auto"/>
        <w:right w:val="none" w:sz="0" w:space="0" w:color="auto"/>
      </w:divBdr>
    </w:div>
    <w:div w:id="935795443">
      <w:bodyDiv w:val="1"/>
      <w:marLeft w:val="0"/>
      <w:marRight w:val="0"/>
      <w:marTop w:val="0"/>
      <w:marBottom w:val="0"/>
      <w:divBdr>
        <w:top w:val="none" w:sz="0" w:space="0" w:color="auto"/>
        <w:left w:val="none" w:sz="0" w:space="0" w:color="auto"/>
        <w:bottom w:val="none" w:sz="0" w:space="0" w:color="auto"/>
        <w:right w:val="none" w:sz="0" w:space="0" w:color="auto"/>
      </w:divBdr>
    </w:div>
    <w:div w:id="935946058">
      <w:bodyDiv w:val="1"/>
      <w:marLeft w:val="0"/>
      <w:marRight w:val="0"/>
      <w:marTop w:val="0"/>
      <w:marBottom w:val="0"/>
      <w:divBdr>
        <w:top w:val="none" w:sz="0" w:space="0" w:color="auto"/>
        <w:left w:val="none" w:sz="0" w:space="0" w:color="auto"/>
        <w:bottom w:val="none" w:sz="0" w:space="0" w:color="auto"/>
        <w:right w:val="none" w:sz="0" w:space="0" w:color="auto"/>
      </w:divBdr>
    </w:div>
    <w:div w:id="935946819">
      <w:bodyDiv w:val="1"/>
      <w:marLeft w:val="0"/>
      <w:marRight w:val="0"/>
      <w:marTop w:val="0"/>
      <w:marBottom w:val="0"/>
      <w:divBdr>
        <w:top w:val="none" w:sz="0" w:space="0" w:color="auto"/>
        <w:left w:val="none" w:sz="0" w:space="0" w:color="auto"/>
        <w:bottom w:val="none" w:sz="0" w:space="0" w:color="auto"/>
        <w:right w:val="none" w:sz="0" w:space="0" w:color="auto"/>
      </w:divBdr>
    </w:div>
    <w:div w:id="936402686">
      <w:bodyDiv w:val="1"/>
      <w:marLeft w:val="0"/>
      <w:marRight w:val="0"/>
      <w:marTop w:val="0"/>
      <w:marBottom w:val="0"/>
      <w:divBdr>
        <w:top w:val="none" w:sz="0" w:space="0" w:color="auto"/>
        <w:left w:val="none" w:sz="0" w:space="0" w:color="auto"/>
        <w:bottom w:val="none" w:sz="0" w:space="0" w:color="auto"/>
        <w:right w:val="none" w:sz="0" w:space="0" w:color="auto"/>
      </w:divBdr>
    </w:div>
    <w:div w:id="936601934">
      <w:bodyDiv w:val="1"/>
      <w:marLeft w:val="0"/>
      <w:marRight w:val="0"/>
      <w:marTop w:val="0"/>
      <w:marBottom w:val="0"/>
      <w:divBdr>
        <w:top w:val="none" w:sz="0" w:space="0" w:color="auto"/>
        <w:left w:val="none" w:sz="0" w:space="0" w:color="auto"/>
        <w:bottom w:val="none" w:sz="0" w:space="0" w:color="auto"/>
        <w:right w:val="none" w:sz="0" w:space="0" w:color="auto"/>
      </w:divBdr>
    </w:div>
    <w:div w:id="936717625">
      <w:bodyDiv w:val="1"/>
      <w:marLeft w:val="0"/>
      <w:marRight w:val="0"/>
      <w:marTop w:val="0"/>
      <w:marBottom w:val="0"/>
      <w:divBdr>
        <w:top w:val="none" w:sz="0" w:space="0" w:color="auto"/>
        <w:left w:val="none" w:sz="0" w:space="0" w:color="auto"/>
        <w:bottom w:val="none" w:sz="0" w:space="0" w:color="auto"/>
        <w:right w:val="none" w:sz="0" w:space="0" w:color="auto"/>
      </w:divBdr>
    </w:div>
    <w:div w:id="936910212">
      <w:bodyDiv w:val="1"/>
      <w:marLeft w:val="0"/>
      <w:marRight w:val="0"/>
      <w:marTop w:val="0"/>
      <w:marBottom w:val="0"/>
      <w:divBdr>
        <w:top w:val="none" w:sz="0" w:space="0" w:color="auto"/>
        <w:left w:val="none" w:sz="0" w:space="0" w:color="auto"/>
        <w:bottom w:val="none" w:sz="0" w:space="0" w:color="auto"/>
        <w:right w:val="none" w:sz="0" w:space="0" w:color="auto"/>
      </w:divBdr>
    </w:div>
    <w:div w:id="937058941">
      <w:bodyDiv w:val="1"/>
      <w:marLeft w:val="0"/>
      <w:marRight w:val="0"/>
      <w:marTop w:val="0"/>
      <w:marBottom w:val="0"/>
      <w:divBdr>
        <w:top w:val="none" w:sz="0" w:space="0" w:color="auto"/>
        <w:left w:val="none" w:sz="0" w:space="0" w:color="auto"/>
        <w:bottom w:val="none" w:sz="0" w:space="0" w:color="auto"/>
        <w:right w:val="none" w:sz="0" w:space="0" w:color="auto"/>
      </w:divBdr>
    </w:div>
    <w:div w:id="937101457">
      <w:bodyDiv w:val="1"/>
      <w:marLeft w:val="0"/>
      <w:marRight w:val="0"/>
      <w:marTop w:val="0"/>
      <w:marBottom w:val="0"/>
      <w:divBdr>
        <w:top w:val="none" w:sz="0" w:space="0" w:color="auto"/>
        <w:left w:val="none" w:sz="0" w:space="0" w:color="auto"/>
        <w:bottom w:val="none" w:sz="0" w:space="0" w:color="auto"/>
        <w:right w:val="none" w:sz="0" w:space="0" w:color="auto"/>
      </w:divBdr>
    </w:div>
    <w:div w:id="937106955">
      <w:bodyDiv w:val="1"/>
      <w:marLeft w:val="0"/>
      <w:marRight w:val="0"/>
      <w:marTop w:val="0"/>
      <w:marBottom w:val="0"/>
      <w:divBdr>
        <w:top w:val="none" w:sz="0" w:space="0" w:color="auto"/>
        <w:left w:val="none" w:sz="0" w:space="0" w:color="auto"/>
        <w:bottom w:val="none" w:sz="0" w:space="0" w:color="auto"/>
        <w:right w:val="none" w:sz="0" w:space="0" w:color="auto"/>
      </w:divBdr>
    </w:div>
    <w:div w:id="937252973">
      <w:bodyDiv w:val="1"/>
      <w:marLeft w:val="0"/>
      <w:marRight w:val="0"/>
      <w:marTop w:val="0"/>
      <w:marBottom w:val="0"/>
      <w:divBdr>
        <w:top w:val="none" w:sz="0" w:space="0" w:color="auto"/>
        <w:left w:val="none" w:sz="0" w:space="0" w:color="auto"/>
        <w:bottom w:val="none" w:sz="0" w:space="0" w:color="auto"/>
        <w:right w:val="none" w:sz="0" w:space="0" w:color="auto"/>
      </w:divBdr>
    </w:div>
    <w:div w:id="937521924">
      <w:bodyDiv w:val="1"/>
      <w:marLeft w:val="0"/>
      <w:marRight w:val="0"/>
      <w:marTop w:val="0"/>
      <w:marBottom w:val="0"/>
      <w:divBdr>
        <w:top w:val="none" w:sz="0" w:space="0" w:color="auto"/>
        <w:left w:val="none" w:sz="0" w:space="0" w:color="auto"/>
        <w:bottom w:val="none" w:sz="0" w:space="0" w:color="auto"/>
        <w:right w:val="none" w:sz="0" w:space="0" w:color="auto"/>
      </w:divBdr>
    </w:div>
    <w:div w:id="937564153">
      <w:bodyDiv w:val="1"/>
      <w:marLeft w:val="0"/>
      <w:marRight w:val="0"/>
      <w:marTop w:val="0"/>
      <w:marBottom w:val="0"/>
      <w:divBdr>
        <w:top w:val="none" w:sz="0" w:space="0" w:color="auto"/>
        <w:left w:val="none" w:sz="0" w:space="0" w:color="auto"/>
        <w:bottom w:val="none" w:sz="0" w:space="0" w:color="auto"/>
        <w:right w:val="none" w:sz="0" w:space="0" w:color="auto"/>
      </w:divBdr>
    </w:div>
    <w:div w:id="937637585">
      <w:bodyDiv w:val="1"/>
      <w:marLeft w:val="0"/>
      <w:marRight w:val="0"/>
      <w:marTop w:val="0"/>
      <w:marBottom w:val="0"/>
      <w:divBdr>
        <w:top w:val="none" w:sz="0" w:space="0" w:color="auto"/>
        <w:left w:val="none" w:sz="0" w:space="0" w:color="auto"/>
        <w:bottom w:val="none" w:sz="0" w:space="0" w:color="auto"/>
        <w:right w:val="none" w:sz="0" w:space="0" w:color="auto"/>
      </w:divBdr>
    </w:div>
    <w:div w:id="937715601">
      <w:bodyDiv w:val="1"/>
      <w:marLeft w:val="0"/>
      <w:marRight w:val="0"/>
      <w:marTop w:val="0"/>
      <w:marBottom w:val="0"/>
      <w:divBdr>
        <w:top w:val="none" w:sz="0" w:space="0" w:color="auto"/>
        <w:left w:val="none" w:sz="0" w:space="0" w:color="auto"/>
        <w:bottom w:val="none" w:sz="0" w:space="0" w:color="auto"/>
        <w:right w:val="none" w:sz="0" w:space="0" w:color="auto"/>
      </w:divBdr>
    </w:div>
    <w:div w:id="938025086">
      <w:bodyDiv w:val="1"/>
      <w:marLeft w:val="0"/>
      <w:marRight w:val="0"/>
      <w:marTop w:val="0"/>
      <w:marBottom w:val="0"/>
      <w:divBdr>
        <w:top w:val="none" w:sz="0" w:space="0" w:color="auto"/>
        <w:left w:val="none" w:sz="0" w:space="0" w:color="auto"/>
        <w:bottom w:val="none" w:sz="0" w:space="0" w:color="auto"/>
        <w:right w:val="none" w:sz="0" w:space="0" w:color="auto"/>
      </w:divBdr>
    </w:div>
    <w:div w:id="938290831">
      <w:bodyDiv w:val="1"/>
      <w:marLeft w:val="0"/>
      <w:marRight w:val="0"/>
      <w:marTop w:val="0"/>
      <w:marBottom w:val="0"/>
      <w:divBdr>
        <w:top w:val="none" w:sz="0" w:space="0" w:color="auto"/>
        <w:left w:val="none" w:sz="0" w:space="0" w:color="auto"/>
        <w:bottom w:val="none" w:sz="0" w:space="0" w:color="auto"/>
        <w:right w:val="none" w:sz="0" w:space="0" w:color="auto"/>
      </w:divBdr>
    </w:div>
    <w:div w:id="938298924">
      <w:bodyDiv w:val="1"/>
      <w:marLeft w:val="0"/>
      <w:marRight w:val="0"/>
      <w:marTop w:val="0"/>
      <w:marBottom w:val="0"/>
      <w:divBdr>
        <w:top w:val="none" w:sz="0" w:space="0" w:color="auto"/>
        <w:left w:val="none" w:sz="0" w:space="0" w:color="auto"/>
        <w:bottom w:val="none" w:sz="0" w:space="0" w:color="auto"/>
        <w:right w:val="none" w:sz="0" w:space="0" w:color="auto"/>
      </w:divBdr>
    </w:div>
    <w:div w:id="938299113">
      <w:bodyDiv w:val="1"/>
      <w:marLeft w:val="0"/>
      <w:marRight w:val="0"/>
      <w:marTop w:val="0"/>
      <w:marBottom w:val="0"/>
      <w:divBdr>
        <w:top w:val="none" w:sz="0" w:space="0" w:color="auto"/>
        <w:left w:val="none" w:sz="0" w:space="0" w:color="auto"/>
        <w:bottom w:val="none" w:sz="0" w:space="0" w:color="auto"/>
        <w:right w:val="none" w:sz="0" w:space="0" w:color="auto"/>
      </w:divBdr>
    </w:div>
    <w:div w:id="938367723">
      <w:bodyDiv w:val="1"/>
      <w:marLeft w:val="0"/>
      <w:marRight w:val="0"/>
      <w:marTop w:val="0"/>
      <w:marBottom w:val="0"/>
      <w:divBdr>
        <w:top w:val="none" w:sz="0" w:space="0" w:color="auto"/>
        <w:left w:val="none" w:sz="0" w:space="0" w:color="auto"/>
        <w:bottom w:val="none" w:sz="0" w:space="0" w:color="auto"/>
        <w:right w:val="none" w:sz="0" w:space="0" w:color="auto"/>
      </w:divBdr>
    </w:div>
    <w:div w:id="938372994">
      <w:bodyDiv w:val="1"/>
      <w:marLeft w:val="0"/>
      <w:marRight w:val="0"/>
      <w:marTop w:val="0"/>
      <w:marBottom w:val="0"/>
      <w:divBdr>
        <w:top w:val="none" w:sz="0" w:space="0" w:color="auto"/>
        <w:left w:val="none" w:sz="0" w:space="0" w:color="auto"/>
        <w:bottom w:val="none" w:sz="0" w:space="0" w:color="auto"/>
        <w:right w:val="none" w:sz="0" w:space="0" w:color="auto"/>
      </w:divBdr>
    </w:div>
    <w:div w:id="938373180">
      <w:bodyDiv w:val="1"/>
      <w:marLeft w:val="0"/>
      <w:marRight w:val="0"/>
      <w:marTop w:val="0"/>
      <w:marBottom w:val="0"/>
      <w:divBdr>
        <w:top w:val="none" w:sz="0" w:space="0" w:color="auto"/>
        <w:left w:val="none" w:sz="0" w:space="0" w:color="auto"/>
        <w:bottom w:val="none" w:sz="0" w:space="0" w:color="auto"/>
        <w:right w:val="none" w:sz="0" w:space="0" w:color="auto"/>
      </w:divBdr>
    </w:div>
    <w:div w:id="938414913">
      <w:bodyDiv w:val="1"/>
      <w:marLeft w:val="0"/>
      <w:marRight w:val="0"/>
      <w:marTop w:val="0"/>
      <w:marBottom w:val="0"/>
      <w:divBdr>
        <w:top w:val="none" w:sz="0" w:space="0" w:color="auto"/>
        <w:left w:val="none" w:sz="0" w:space="0" w:color="auto"/>
        <w:bottom w:val="none" w:sz="0" w:space="0" w:color="auto"/>
        <w:right w:val="none" w:sz="0" w:space="0" w:color="auto"/>
      </w:divBdr>
    </w:div>
    <w:div w:id="938682808">
      <w:bodyDiv w:val="1"/>
      <w:marLeft w:val="0"/>
      <w:marRight w:val="0"/>
      <w:marTop w:val="0"/>
      <w:marBottom w:val="0"/>
      <w:divBdr>
        <w:top w:val="none" w:sz="0" w:space="0" w:color="auto"/>
        <w:left w:val="none" w:sz="0" w:space="0" w:color="auto"/>
        <w:bottom w:val="none" w:sz="0" w:space="0" w:color="auto"/>
        <w:right w:val="none" w:sz="0" w:space="0" w:color="auto"/>
      </w:divBdr>
    </w:div>
    <w:div w:id="939028309">
      <w:bodyDiv w:val="1"/>
      <w:marLeft w:val="0"/>
      <w:marRight w:val="0"/>
      <w:marTop w:val="0"/>
      <w:marBottom w:val="0"/>
      <w:divBdr>
        <w:top w:val="none" w:sz="0" w:space="0" w:color="auto"/>
        <w:left w:val="none" w:sz="0" w:space="0" w:color="auto"/>
        <w:bottom w:val="none" w:sz="0" w:space="0" w:color="auto"/>
        <w:right w:val="none" w:sz="0" w:space="0" w:color="auto"/>
      </w:divBdr>
    </w:div>
    <w:div w:id="939334276">
      <w:bodyDiv w:val="1"/>
      <w:marLeft w:val="0"/>
      <w:marRight w:val="0"/>
      <w:marTop w:val="0"/>
      <w:marBottom w:val="0"/>
      <w:divBdr>
        <w:top w:val="none" w:sz="0" w:space="0" w:color="auto"/>
        <w:left w:val="none" w:sz="0" w:space="0" w:color="auto"/>
        <w:bottom w:val="none" w:sz="0" w:space="0" w:color="auto"/>
        <w:right w:val="none" w:sz="0" w:space="0" w:color="auto"/>
      </w:divBdr>
    </w:div>
    <w:div w:id="939917788">
      <w:bodyDiv w:val="1"/>
      <w:marLeft w:val="0"/>
      <w:marRight w:val="0"/>
      <w:marTop w:val="0"/>
      <w:marBottom w:val="0"/>
      <w:divBdr>
        <w:top w:val="none" w:sz="0" w:space="0" w:color="auto"/>
        <w:left w:val="none" w:sz="0" w:space="0" w:color="auto"/>
        <w:bottom w:val="none" w:sz="0" w:space="0" w:color="auto"/>
        <w:right w:val="none" w:sz="0" w:space="0" w:color="auto"/>
      </w:divBdr>
    </w:div>
    <w:div w:id="940137939">
      <w:bodyDiv w:val="1"/>
      <w:marLeft w:val="0"/>
      <w:marRight w:val="0"/>
      <w:marTop w:val="0"/>
      <w:marBottom w:val="0"/>
      <w:divBdr>
        <w:top w:val="none" w:sz="0" w:space="0" w:color="auto"/>
        <w:left w:val="none" w:sz="0" w:space="0" w:color="auto"/>
        <w:bottom w:val="none" w:sz="0" w:space="0" w:color="auto"/>
        <w:right w:val="none" w:sz="0" w:space="0" w:color="auto"/>
      </w:divBdr>
    </w:div>
    <w:div w:id="940265492">
      <w:bodyDiv w:val="1"/>
      <w:marLeft w:val="0"/>
      <w:marRight w:val="0"/>
      <w:marTop w:val="0"/>
      <w:marBottom w:val="0"/>
      <w:divBdr>
        <w:top w:val="none" w:sz="0" w:space="0" w:color="auto"/>
        <w:left w:val="none" w:sz="0" w:space="0" w:color="auto"/>
        <w:bottom w:val="none" w:sz="0" w:space="0" w:color="auto"/>
        <w:right w:val="none" w:sz="0" w:space="0" w:color="auto"/>
      </w:divBdr>
    </w:div>
    <w:div w:id="940339312">
      <w:bodyDiv w:val="1"/>
      <w:marLeft w:val="0"/>
      <w:marRight w:val="0"/>
      <w:marTop w:val="0"/>
      <w:marBottom w:val="0"/>
      <w:divBdr>
        <w:top w:val="none" w:sz="0" w:space="0" w:color="auto"/>
        <w:left w:val="none" w:sz="0" w:space="0" w:color="auto"/>
        <w:bottom w:val="none" w:sz="0" w:space="0" w:color="auto"/>
        <w:right w:val="none" w:sz="0" w:space="0" w:color="auto"/>
      </w:divBdr>
    </w:div>
    <w:div w:id="940451462">
      <w:bodyDiv w:val="1"/>
      <w:marLeft w:val="0"/>
      <w:marRight w:val="0"/>
      <w:marTop w:val="0"/>
      <w:marBottom w:val="0"/>
      <w:divBdr>
        <w:top w:val="none" w:sz="0" w:space="0" w:color="auto"/>
        <w:left w:val="none" w:sz="0" w:space="0" w:color="auto"/>
        <w:bottom w:val="none" w:sz="0" w:space="0" w:color="auto"/>
        <w:right w:val="none" w:sz="0" w:space="0" w:color="auto"/>
      </w:divBdr>
    </w:div>
    <w:div w:id="940573212">
      <w:bodyDiv w:val="1"/>
      <w:marLeft w:val="0"/>
      <w:marRight w:val="0"/>
      <w:marTop w:val="0"/>
      <w:marBottom w:val="0"/>
      <w:divBdr>
        <w:top w:val="none" w:sz="0" w:space="0" w:color="auto"/>
        <w:left w:val="none" w:sz="0" w:space="0" w:color="auto"/>
        <w:bottom w:val="none" w:sz="0" w:space="0" w:color="auto"/>
        <w:right w:val="none" w:sz="0" w:space="0" w:color="auto"/>
      </w:divBdr>
    </w:div>
    <w:div w:id="940989448">
      <w:bodyDiv w:val="1"/>
      <w:marLeft w:val="0"/>
      <w:marRight w:val="0"/>
      <w:marTop w:val="0"/>
      <w:marBottom w:val="0"/>
      <w:divBdr>
        <w:top w:val="none" w:sz="0" w:space="0" w:color="auto"/>
        <w:left w:val="none" w:sz="0" w:space="0" w:color="auto"/>
        <w:bottom w:val="none" w:sz="0" w:space="0" w:color="auto"/>
        <w:right w:val="none" w:sz="0" w:space="0" w:color="auto"/>
      </w:divBdr>
    </w:div>
    <w:div w:id="940990363">
      <w:bodyDiv w:val="1"/>
      <w:marLeft w:val="0"/>
      <w:marRight w:val="0"/>
      <w:marTop w:val="0"/>
      <w:marBottom w:val="0"/>
      <w:divBdr>
        <w:top w:val="none" w:sz="0" w:space="0" w:color="auto"/>
        <w:left w:val="none" w:sz="0" w:space="0" w:color="auto"/>
        <w:bottom w:val="none" w:sz="0" w:space="0" w:color="auto"/>
        <w:right w:val="none" w:sz="0" w:space="0" w:color="auto"/>
      </w:divBdr>
    </w:div>
    <w:div w:id="941304681">
      <w:bodyDiv w:val="1"/>
      <w:marLeft w:val="0"/>
      <w:marRight w:val="0"/>
      <w:marTop w:val="0"/>
      <w:marBottom w:val="0"/>
      <w:divBdr>
        <w:top w:val="none" w:sz="0" w:space="0" w:color="auto"/>
        <w:left w:val="none" w:sz="0" w:space="0" w:color="auto"/>
        <w:bottom w:val="none" w:sz="0" w:space="0" w:color="auto"/>
        <w:right w:val="none" w:sz="0" w:space="0" w:color="auto"/>
      </w:divBdr>
    </w:div>
    <w:div w:id="941375612">
      <w:bodyDiv w:val="1"/>
      <w:marLeft w:val="0"/>
      <w:marRight w:val="0"/>
      <w:marTop w:val="0"/>
      <w:marBottom w:val="0"/>
      <w:divBdr>
        <w:top w:val="none" w:sz="0" w:space="0" w:color="auto"/>
        <w:left w:val="none" w:sz="0" w:space="0" w:color="auto"/>
        <w:bottom w:val="none" w:sz="0" w:space="0" w:color="auto"/>
        <w:right w:val="none" w:sz="0" w:space="0" w:color="auto"/>
      </w:divBdr>
    </w:div>
    <w:div w:id="941498887">
      <w:bodyDiv w:val="1"/>
      <w:marLeft w:val="0"/>
      <w:marRight w:val="0"/>
      <w:marTop w:val="0"/>
      <w:marBottom w:val="0"/>
      <w:divBdr>
        <w:top w:val="none" w:sz="0" w:space="0" w:color="auto"/>
        <w:left w:val="none" w:sz="0" w:space="0" w:color="auto"/>
        <w:bottom w:val="none" w:sz="0" w:space="0" w:color="auto"/>
        <w:right w:val="none" w:sz="0" w:space="0" w:color="auto"/>
      </w:divBdr>
    </w:div>
    <w:div w:id="942229667">
      <w:bodyDiv w:val="1"/>
      <w:marLeft w:val="0"/>
      <w:marRight w:val="0"/>
      <w:marTop w:val="0"/>
      <w:marBottom w:val="0"/>
      <w:divBdr>
        <w:top w:val="none" w:sz="0" w:space="0" w:color="auto"/>
        <w:left w:val="none" w:sz="0" w:space="0" w:color="auto"/>
        <w:bottom w:val="none" w:sz="0" w:space="0" w:color="auto"/>
        <w:right w:val="none" w:sz="0" w:space="0" w:color="auto"/>
      </w:divBdr>
    </w:div>
    <w:div w:id="942229779">
      <w:bodyDiv w:val="1"/>
      <w:marLeft w:val="0"/>
      <w:marRight w:val="0"/>
      <w:marTop w:val="0"/>
      <w:marBottom w:val="0"/>
      <w:divBdr>
        <w:top w:val="none" w:sz="0" w:space="0" w:color="auto"/>
        <w:left w:val="none" w:sz="0" w:space="0" w:color="auto"/>
        <w:bottom w:val="none" w:sz="0" w:space="0" w:color="auto"/>
        <w:right w:val="none" w:sz="0" w:space="0" w:color="auto"/>
      </w:divBdr>
    </w:div>
    <w:div w:id="942569905">
      <w:bodyDiv w:val="1"/>
      <w:marLeft w:val="0"/>
      <w:marRight w:val="0"/>
      <w:marTop w:val="0"/>
      <w:marBottom w:val="0"/>
      <w:divBdr>
        <w:top w:val="none" w:sz="0" w:space="0" w:color="auto"/>
        <w:left w:val="none" w:sz="0" w:space="0" w:color="auto"/>
        <w:bottom w:val="none" w:sz="0" w:space="0" w:color="auto"/>
        <w:right w:val="none" w:sz="0" w:space="0" w:color="auto"/>
      </w:divBdr>
    </w:div>
    <w:div w:id="943422750">
      <w:bodyDiv w:val="1"/>
      <w:marLeft w:val="0"/>
      <w:marRight w:val="0"/>
      <w:marTop w:val="0"/>
      <w:marBottom w:val="0"/>
      <w:divBdr>
        <w:top w:val="none" w:sz="0" w:space="0" w:color="auto"/>
        <w:left w:val="none" w:sz="0" w:space="0" w:color="auto"/>
        <w:bottom w:val="none" w:sz="0" w:space="0" w:color="auto"/>
        <w:right w:val="none" w:sz="0" w:space="0" w:color="auto"/>
      </w:divBdr>
    </w:div>
    <w:div w:id="943456859">
      <w:bodyDiv w:val="1"/>
      <w:marLeft w:val="0"/>
      <w:marRight w:val="0"/>
      <w:marTop w:val="0"/>
      <w:marBottom w:val="0"/>
      <w:divBdr>
        <w:top w:val="none" w:sz="0" w:space="0" w:color="auto"/>
        <w:left w:val="none" w:sz="0" w:space="0" w:color="auto"/>
        <w:bottom w:val="none" w:sz="0" w:space="0" w:color="auto"/>
        <w:right w:val="none" w:sz="0" w:space="0" w:color="auto"/>
      </w:divBdr>
    </w:div>
    <w:div w:id="943541680">
      <w:bodyDiv w:val="1"/>
      <w:marLeft w:val="0"/>
      <w:marRight w:val="0"/>
      <w:marTop w:val="0"/>
      <w:marBottom w:val="0"/>
      <w:divBdr>
        <w:top w:val="none" w:sz="0" w:space="0" w:color="auto"/>
        <w:left w:val="none" w:sz="0" w:space="0" w:color="auto"/>
        <w:bottom w:val="none" w:sz="0" w:space="0" w:color="auto"/>
        <w:right w:val="none" w:sz="0" w:space="0" w:color="auto"/>
      </w:divBdr>
    </w:div>
    <w:div w:id="943730062">
      <w:bodyDiv w:val="1"/>
      <w:marLeft w:val="0"/>
      <w:marRight w:val="0"/>
      <w:marTop w:val="0"/>
      <w:marBottom w:val="0"/>
      <w:divBdr>
        <w:top w:val="none" w:sz="0" w:space="0" w:color="auto"/>
        <w:left w:val="none" w:sz="0" w:space="0" w:color="auto"/>
        <w:bottom w:val="none" w:sz="0" w:space="0" w:color="auto"/>
        <w:right w:val="none" w:sz="0" w:space="0" w:color="auto"/>
      </w:divBdr>
    </w:div>
    <w:div w:id="943881583">
      <w:bodyDiv w:val="1"/>
      <w:marLeft w:val="0"/>
      <w:marRight w:val="0"/>
      <w:marTop w:val="0"/>
      <w:marBottom w:val="0"/>
      <w:divBdr>
        <w:top w:val="none" w:sz="0" w:space="0" w:color="auto"/>
        <w:left w:val="none" w:sz="0" w:space="0" w:color="auto"/>
        <w:bottom w:val="none" w:sz="0" w:space="0" w:color="auto"/>
        <w:right w:val="none" w:sz="0" w:space="0" w:color="auto"/>
      </w:divBdr>
    </w:div>
    <w:div w:id="944188301">
      <w:bodyDiv w:val="1"/>
      <w:marLeft w:val="0"/>
      <w:marRight w:val="0"/>
      <w:marTop w:val="0"/>
      <w:marBottom w:val="0"/>
      <w:divBdr>
        <w:top w:val="none" w:sz="0" w:space="0" w:color="auto"/>
        <w:left w:val="none" w:sz="0" w:space="0" w:color="auto"/>
        <w:bottom w:val="none" w:sz="0" w:space="0" w:color="auto"/>
        <w:right w:val="none" w:sz="0" w:space="0" w:color="auto"/>
      </w:divBdr>
    </w:div>
    <w:div w:id="944312580">
      <w:bodyDiv w:val="1"/>
      <w:marLeft w:val="0"/>
      <w:marRight w:val="0"/>
      <w:marTop w:val="0"/>
      <w:marBottom w:val="0"/>
      <w:divBdr>
        <w:top w:val="none" w:sz="0" w:space="0" w:color="auto"/>
        <w:left w:val="none" w:sz="0" w:space="0" w:color="auto"/>
        <w:bottom w:val="none" w:sz="0" w:space="0" w:color="auto"/>
        <w:right w:val="none" w:sz="0" w:space="0" w:color="auto"/>
      </w:divBdr>
    </w:div>
    <w:div w:id="944776985">
      <w:bodyDiv w:val="1"/>
      <w:marLeft w:val="0"/>
      <w:marRight w:val="0"/>
      <w:marTop w:val="0"/>
      <w:marBottom w:val="0"/>
      <w:divBdr>
        <w:top w:val="none" w:sz="0" w:space="0" w:color="auto"/>
        <w:left w:val="none" w:sz="0" w:space="0" w:color="auto"/>
        <w:bottom w:val="none" w:sz="0" w:space="0" w:color="auto"/>
        <w:right w:val="none" w:sz="0" w:space="0" w:color="auto"/>
      </w:divBdr>
    </w:div>
    <w:div w:id="944842865">
      <w:bodyDiv w:val="1"/>
      <w:marLeft w:val="0"/>
      <w:marRight w:val="0"/>
      <w:marTop w:val="0"/>
      <w:marBottom w:val="0"/>
      <w:divBdr>
        <w:top w:val="none" w:sz="0" w:space="0" w:color="auto"/>
        <w:left w:val="none" w:sz="0" w:space="0" w:color="auto"/>
        <w:bottom w:val="none" w:sz="0" w:space="0" w:color="auto"/>
        <w:right w:val="none" w:sz="0" w:space="0" w:color="auto"/>
      </w:divBdr>
    </w:div>
    <w:div w:id="944994612">
      <w:bodyDiv w:val="1"/>
      <w:marLeft w:val="0"/>
      <w:marRight w:val="0"/>
      <w:marTop w:val="0"/>
      <w:marBottom w:val="0"/>
      <w:divBdr>
        <w:top w:val="none" w:sz="0" w:space="0" w:color="auto"/>
        <w:left w:val="none" w:sz="0" w:space="0" w:color="auto"/>
        <w:bottom w:val="none" w:sz="0" w:space="0" w:color="auto"/>
        <w:right w:val="none" w:sz="0" w:space="0" w:color="auto"/>
      </w:divBdr>
    </w:div>
    <w:div w:id="945044218">
      <w:bodyDiv w:val="1"/>
      <w:marLeft w:val="0"/>
      <w:marRight w:val="0"/>
      <w:marTop w:val="0"/>
      <w:marBottom w:val="0"/>
      <w:divBdr>
        <w:top w:val="none" w:sz="0" w:space="0" w:color="auto"/>
        <w:left w:val="none" w:sz="0" w:space="0" w:color="auto"/>
        <w:bottom w:val="none" w:sz="0" w:space="0" w:color="auto"/>
        <w:right w:val="none" w:sz="0" w:space="0" w:color="auto"/>
      </w:divBdr>
    </w:div>
    <w:div w:id="945114342">
      <w:bodyDiv w:val="1"/>
      <w:marLeft w:val="0"/>
      <w:marRight w:val="0"/>
      <w:marTop w:val="0"/>
      <w:marBottom w:val="0"/>
      <w:divBdr>
        <w:top w:val="none" w:sz="0" w:space="0" w:color="auto"/>
        <w:left w:val="none" w:sz="0" w:space="0" w:color="auto"/>
        <w:bottom w:val="none" w:sz="0" w:space="0" w:color="auto"/>
        <w:right w:val="none" w:sz="0" w:space="0" w:color="auto"/>
      </w:divBdr>
    </w:div>
    <w:div w:id="945775006">
      <w:bodyDiv w:val="1"/>
      <w:marLeft w:val="0"/>
      <w:marRight w:val="0"/>
      <w:marTop w:val="0"/>
      <w:marBottom w:val="0"/>
      <w:divBdr>
        <w:top w:val="none" w:sz="0" w:space="0" w:color="auto"/>
        <w:left w:val="none" w:sz="0" w:space="0" w:color="auto"/>
        <w:bottom w:val="none" w:sz="0" w:space="0" w:color="auto"/>
        <w:right w:val="none" w:sz="0" w:space="0" w:color="auto"/>
      </w:divBdr>
    </w:div>
    <w:div w:id="946039098">
      <w:bodyDiv w:val="1"/>
      <w:marLeft w:val="0"/>
      <w:marRight w:val="0"/>
      <w:marTop w:val="0"/>
      <w:marBottom w:val="0"/>
      <w:divBdr>
        <w:top w:val="none" w:sz="0" w:space="0" w:color="auto"/>
        <w:left w:val="none" w:sz="0" w:space="0" w:color="auto"/>
        <w:bottom w:val="none" w:sz="0" w:space="0" w:color="auto"/>
        <w:right w:val="none" w:sz="0" w:space="0" w:color="auto"/>
      </w:divBdr>
    </w:div>
    <w:div w:id="946961498">
      <w:bodyDiv w:val="1"/>
      <w:marLeft w:val="0"/>
      <w:marRight w:val="0"/>
      <w:marTop w:val="0"/>
      <w:marBottom w:val="0"/>
      <w:divBdr>
        <w:top w:val="none" w:sz="0" w:space="0" w:color="auto"/>
        <w:left w:val="none" w:sz="0" w:space="0" w:color="auto"/>
        <w:bottom w:val="none" w:sz="0" w:space="0" w:color="auto"/>
        <w:right w:val="none" w:sz="0" w:space="0" w:color="auto"/>
      </w:divBdr>
    </w:div>
    <w:div w:id="947010000">
      <w:bodyDiv w:val="1"/>
      <w:marLeft w:val="0"/>
      <w:marRight w:val="0"/>
      <w:marTop w:val="0"/>
      <w:marBottom w:val="0"/>
      <w:divBdr>
        <w:top w:val="none" w:sz="0" w:space="0" w:color="auto"/>
        <w:left w:val="none" w:sz="0" w:space="0" w:color="auto"/>
        <w:bottom w:val="none" w:sz="0" w:space="0" w:color="auto"/>
        <w:right w:val="none" w:sz="0" w:space="0" w:color="auto"/>
      </w:divBdr>
    </w:div>
    <w:div w:id="947084718">
      <w:bodyDiv w:val="1"/>
      <w:marLeft w:val="0"/>
      <w:marRight w:val="0"/>
      <w:marTop w:val="0"/>
      <w:marBottom w:val="0"/>
      <w:divBdr>
        <w:top w:val="none" w:sz="0" w:space="0" w:color="auto"/>
        <w:left w:val="none" w:sz="0" w:space="0" w:color="auto"/>
        <w:bottom w:val="none" w:sz="0" w:space="0" w:color="auto"/>
        <w:right w:val="none" w:sz="0" w:space="0" w:color="auto"/>
      </w:divBdr>
    </w:div>
    <w:div w:id="947348181">
      <w:bodyDiv w:val="1"/>
      <w:marLeft w:val="0"/>
      <w:marRight w:val="0"/>
      <w:marTop w:val="0"/>
      <w:marBottom w:val="0"/>
      <w:divBdr>
        <w:top w:val="none" w:sz="0" w:space="0" w:color="auto"/>
        <w:left w:val="none" w:sz="0" w:space="0" w:color="auto"/>
        <w:bottom w:val="none" w:sz="0" w:space="0" w:color="auto"/>
        <w:right w:val="none" w:sz="0" w:space="0" w:color="auto"/>
      </w:divBdr>
    </w:div>
    <w:div w:id="947388433">
      <w:bodyDiv w:val="1"/>
      <w:marLeft w:val="0"/>
      <w:marRight w:val="0"/>
      <w:marTop w:val="0"/>
      <w:marBottom w:val="0"/>
      <w:divBdr>
        <w:top w:val="none" w:sz="0" w:space="0" w:color="auto"/>
        <w:left w:val="none" w:sz="0" w:space="0" w:color="auto"/>
        <w:bottom w:val="none" w:sz="0" w:space="0" w:color="auto"/>
        <w:right w:val="none" w:sz="0" w:space="0" w:color="auto"/>
      </w:divBdr>
    </w:div>
    <w:div w:id="947732415">
      <w:bodyDiv w:val="1"/>
      <w:marLeft w:val="0"/>
      <w:marRight w:val="0"/>
      <w:marTop w:val="0"/>
      <w:marBottom w:val="0"/>
      <w:divBdr>
        <w:top w:val="none" w:sz="0" w:space="0" w:color="auto"/>
        <w:left w:val="none" w:sz="0" w:space="0" w:color="auto"/>
        <w:bottom w:val="none" w:sz="0" w:space="0" w:color="auto"/>
        <w:right w:val="none" w:sz="0" w:space="0" w:color="auto"/>
      </w:divBdr>
    </w:div>
    <w:div w:id="947734467">
      <w:bodyDiv w:val="1"/>
      <w:marLeft w:val="0"/>
      <w:marRight w:val="0"/>
      <w:marTop w:val="0"/>
      <w:marBottom w:val="0"/>
      <w:divBdr>
        <w:top w:val="none" w:sz="0" w:space="0" w:color="auto"/>
        <w:left w:val="none" w:sz="0" w:space="0" w:color="auto"/>
        <w:bottom w:val="none" w:sz="0" w:space="0" w:color="auto"/>
        <w:right w:val="none" w:sz="0" w:space="0" w:color="auto"/>
      </w:divBdr>
    </w:div>
    <w:div w:id="948204089">
      <w:bodyDiv w:val="1"/>
      <w:marLeft w:val="0"/>
      <w:marRight w:val="0"/>
      <w:marTop w:val="0"/>
      <w:marBottom w:val="0"/>
      <w:divBdr>
        <w:top w:val="none" w:sz="0" w:space="0" w:color="auto"/>
        <w:left w:val="none" w:sz="0" w:space="0" w:color="auto"/>
        <w:bottom w:val="none" w:sz="0" w:space="0" w:color="auto"/>
        <w:right w:val="none" w:sz="0" w:space="0" w:color="auto"/>
      </w:divBdr>
    </w:div>
    <w:div w:id="948314369">
      <w:bodyDiv w:val="1"/>
      <w:marLeft w:val="0"/>
      <w:marRight w:val="0"/>
      <w:marTop w:val="0"/>
      <w:marBottom w:val="0"/>
      <w:divBdr>
        <w:top w:val="none" w:sz="0" w:space="0" w:color="auto"/>
        <w:left w:val="none" w:sz="0" w:space="0" w:color="auto"/>
        <w:bottom w:val="none" w:sz="0" w:space="0" w:color="auto"/>
        <w:right w:val="none" w:sz="0" w:space="0" w:color="auto"/>
      </w:divBdr>
    </w:div>
    <w:div w:id="948510412">
      <w:bodyDiv w:val="1"/>
      <w:marLeft w:val="0"/>
      <w:marRight w:val="0"/>
      <w:marTop w:val="0"/>
      <w:marBottom w:val="0"/>
      <w:divBdr>
        <w:top w:val="none" w:sz="0" w:space="0" w:color="auto"/>
        <w:left w:val="none" w:sz="0" w:space="0" w:color="auto"/>
        <w:bottom w:val="none" w:sz="0" w:space="0" w:color="auto"/>
        <w:right w:val="none" w:sz="0" w:space="0" w:color="auto"/>
      </w:divBdr>
    </w:div>
    <w:div w:id="948512578">
      <w:bodyDiv w:val="1"/>
      <w:marLeft w:val="0"/>
      <w:marRight w:val="0"/>
      <w:marTop w:val="0"/>
      <w:marBottom w:val="0"/>
      <w:divBdr>
        <w:top w:val="none" w:sz="0" w:space="0" w:color="auto"/>
        <w:left w:val="none" w:sz="0" w:space="0" w:color="auto"/>
        <w:bottom w:val="none" w:sz="0" w:space="0" w:color="auto"/>
        <w:right w:val="none" w:sz="0" w:space="0" w:color="auto"/>
      </w:divBdr>
    </w:div>
    <w:div w:id="948970511">
      <w:bodyDiv w:val="1"/>
      <w:marLeft w:val="0"/>
      <w:marRight w:val="0"/>
      <w:marTop w:val="0"/>
      <w:marBottom w:val="0"/>
      <w:divBdr>
        <w:top w:val="none" w:sz="0" w:space="0" w:color="auto"/>
        <w:left w:val="none" w:sz="0" w:space="0" w:color="auto"/>
        <w:bottom w:val="none" w:sz="0" w:space="0" w:color="auto"/>
        <w:right w:val="none" w:sz="0" w:space="0" w:color="auto"/>
      </w:divBdr>
    </w:div>
    <w:div w:id="949094703">
      <w:bodyDiv w:val="1"/>
      <w:marLeft w:val="0"/>
      <w:marRight w:val="0"/>
      <w:marTop w:val="0"/>
      <w:marBottom w:val="0"/>
      <w:divBdr>
        <w:top w:val="none" w:sz="0" w:space="0" w:color="auto"/>
        <w:left w:val="none" w:sz="0" w:space="0" w:color="auto"/>
        <w:bottom w:val="none" w:sz="0" w:space="0" w:color="auto"/>
        <w:right w:val="none" w:sz="0" w:space="0" w:color="auto"/>
      </w:divBdr>
    </w:div>
    <w:div w:id="949433351">
      <w:bodyDiv w:val="1"/>
      <w:marLeft w:val="0"/>
      <w:marRight w:val="0"/>
      <w:marTop w:val="0"/>
      <w:marBottom w:val="0"/>
      <w:divBdr>
        <w:top w:val="none" w:sz="0" w:space="0" w:color="auto"/>
        <w:left w:val="none" w:sz="0" w:space="0" w:color="auto"/>
        <w:bottom w:val="none" w:sz="0" w:space="0" w:color="auto"/>
        <w:right w:val="none" w:sz="0" w:space="0" w:color="auto"/>
      </w:divBdr>
    </w:div>
    <w:div w:id="950013910">
      <w:bodyDiv w:val="1"/>
      <w:marLeft w:val="0"/>
      <w:marRight w:val="0"/>
      <w:marTop w:val="0"/>
      <w:marBottom w:val="0"/>
      <w:divBdr>
        <w:top w:val="none" w:sz="0" w:space="0" w:color="auto"/>
        <w:left w:val="none" w:sz="0" w:space="0" w:color="auto"/>
        <w:bottom w:val="none" w:sz="0" w:space="0" w:color="auto"/>
        <w:right w:val="none" w:sz="0" w:space="0" w:color="auto"/>
      </w:divBdr>
    </w:div>
    <w:div w:id="950015180">
      <w:bodyDiv w:val="1"/>
      <w:marLeft w:val="0"/>
      <w:marRight w:val="0"/>
      <w:marTop w:val="0"/>
      <w:marBottom w:val="0"/>
      <w:divBdr>
        <w:top w:val="none" w:sz="0" w:space="0" w:color="auto"/>
        <w:left w:val="none" w:sz="0" w:space="0" w:color="auto"/>
        <w:bottom w:val="none" w:sz="0" w:space="0" w:color="auto"/>
        <w:right w:val="none" w:sz="0" w:space="0" w:color="auto"/>
      </w:divBdr>
    </w:div>
    <w:div w:id="950285517">
      <w:bodyDiv w:val="1"/>
      <w:marLeft w:val="0"/>
      <w:marRight w:val="0"/>
      <w:marTop w:val="0"/>
      <w:marBottom w:val="0"/>
      <w:divBdr>
        <w:top w:val="none" w:sz="0" w:space="0" w:color="auto"/>
        <w:left w:val="none" w:sz="0" w:space="0" w:color="auto"/>
        <w:bottom w:val="none" w:sz="0" w:space="0" w:color="auto"/>
        <w:right w:val="none" w:sz="0" w:space="0" w:color="auto"/>
      </w:divBdr>
    </w:div>
    <w:div w:id="950475365">
      <w:bodyDiv w:val="1"/>
      <w:marLeft w:val="0"/>
      <w:marRight w:val="0"/>
      <w:marTop w:val="0"/>
      <w:marBottom w:val="0"/>
      <w:divBdr>
        <w:top w:val="none" w:sz="0" w:space="0" w:color="auto"/>
        <w:left w:val="none" w:sz="0" w:space="0" w:color="auto"/>
        <w:bottom w:val="none" w:sz="0" w:space="0" w:color="auto"/>
        <w:right w:val="none" w:sz="0" w:space="0" w:color="auto"/>
      </w:divBdr>
    </w:div>
    <w:div w:id="950480170">
      <w:bodyDiv w:val="1"/>
      <w:marLeft w:val="0"/>
      <w:marRight w:val="0"/>
      <w:marTop w:val="0"/>
      <w:marBottom w:val="0"/>
      <w:divBdr>
        <w:top w:val="none" w:sz="0" w:space="0" w:color="auto"/>
        <w:left w:val="none" w:sz="0" w:space="0" w:color="auto"/>
        <w:bottom w:val="none" w:sz="0" w:space="0" w:color="auto"/>
        <w:right w:val="none" w:sz="0" w:space="0" w:color="auto"/>
      </w:divBdr>
    </w:div>
    <w:div w:id="950622295">
      <w:bodyDiv w:val="1"/>
      <w:marLeft w:val="0"/>
      <w:marRight w:val="0"/>
      <w:marTop w:val="0"/>
      <w:marBottom w:val="0"/>
      <w:divBdr>
        <w:top w:val="none" w:sz="0" w:space="0" w:color="auto"/>
        <w:left w:val="none" w:sz="0" w:space="0" w:color="auto"/>
        <w:bottom w:val="none" w:sz="0" w:space="0" w:color="auto"/>
        <w:right w:val="none" w:sz="0" w:space="0" w:color="auto"/>
      </w:divBdr>
    </w:div>
    <w:div w:id="950666250">
      <w:bodyDiv w:val="1"/>
      <w:marLeft w:val="0"/>
      <w:marRight w:val="0"/>
      <w:marTop w:val="0"/>
      <w:marBottom w:val="0"/>
      <w:divBdr>
        <w:top w:val="none" w:sz="0" w:space="0" w:color="auto"/>
        <w:left w:val="none" w:sz="0" w:space="0" w:color="auto"/>
        <w:bottom w:val="none" w:sz="0" w:space="0" w:color="auto"/>
        <w:right w:val="none" w:sz="0" w:space="0" w:color="auto"/>
      </w:divBdr>
    </w:div>
    <w:div w:id="950670028">
      <w:bodyDiv w:val="1"/>
      <w:marLeft w:val="0"/>
      <w:marRight w:val="0"/>
      <w:marTop w:val="0"/>
      <w:marBottom w:val="0"/>
      <w:divBdr>
        <w:top w:val="none" w:sz="0" w:space="0" w:color="auto"/>
        <w:left w:val="none" w:sz="0" w:space="0" w:color="auto"/>
        <w:bottom w:val="none" w:sz="0" w:space="0" w:color="auto"/>
        <w:right w:val="none" w:sz="0" w:space="0" w:color="auto"/>
      </w:divBdr>
    </w:div>
    <w:div w:id="951136033">
      <w:bodyDiv w:val="1"/>
      <w:marLeft w:val="0"/>
      <w:marRight w:val="0"/>
      <w:marTop w:val="0"/>
      <w:marBottom w:val="0"/>
      <w:divBdr>
        <w:top w:val="none" w:sz="0" w:space="0" w:color="auto"/>
        <w:left w:val="none" w:sz="0" w:space="0" w:color="auto"/>
        <w:bottom w:val="none" w:sz="0" w:space="0" w:color="auto"/>
        <w:right w:val="none" w:sz="0" w:space="0" w:color="auto"/>
      </w:divBdr>
    </w:div>
    <w:div w:id="951667237">
      <w:bodyDiv w:val="1"/>
      <w:marLeft w:val="0"/>
      <w:marRight w:val="0"/>
      <w:marTop w:val="0"/>
      <w:marBottom w:val="0"/>
      <w:divBdr>
        <w:top w:val="none" w:sz="0" w:space="0" w:color="auto"/>
        <w:left w:val="none" w:sz="0" w:space="0" w:color="auto"/>
        <w:bottom w:val="none" w:sz="0" w:space="0" w:color="auto"/>
        <w:right w:val="none" w:sz="0" w:space="0" w:color="auto"/>
      </w:divBdr>
    </w:div>
    <w:div w:id="952250643">
      <w:bodyDiv w:val="1"/>
      <w:marLeft w:val="0"/>
      <w:marRight w:val="0"/>
      <w:marTop w:val="0"/>
      <w:marBottom w:val="0"/>
      <w:divBdr>
        <w:top w:val="none" w:sz="0" w:space="0" w:color="auto"/>
        <w:left w:val="none" w:sz="0" w:space="0" w:color="auto"/>
        <w:bottom w:val="none" w:sz="0" w:space="0" w:color="auto"/>
        <w:right w:val="none" w:sz="0" w:space="0" w:color="auto"/>
      </w:divBdr>
    </w:div>
    <w:div w:id="952324373">
      <w:bodyDiv w:val="1"/>
      <w:marLeft w:val="0"/>
      <w:marRight w:val="0"/>
      <w:marTop w:val="0"/>
      <w:marBottom w:val="0"/>
      <w:divBdr>
        <w:top w:val="none" w:sz="0" w:space="0" w:color="auto"/>
        <w:left w:val="none" w:sz="0" w:space="0" w:color="auto"/>
        <w:bottom w:val="none" w:sz="0" w:space="0" w:color="auto"/>
        <w:right w:val="none" w:sz="0" w:space="0" w:color="auto"/>
      </w:divBdr>
    </w:div>
    <w:div w:id="952369864">
      <w:bodyDiv w:val="1"/>
      <w:marLeft w:val="0"/>
      <w:marRight w:val="0"/>
      <w:marTop w:val="0"/>
      <w:marBottom w:val="0"/>
      <w:divBdr>
        <w:top w:val="none" w:sz="0" w:space="0" w:color="auto"/>
        <w:left w:val="none" w:sz="0" w:space="0" w:color="auto"/>
        <w:bottom w:val="none" w:sz="0" w:space="0" w:color="auto"/>
        <w:right w:val="none" w:sz="0" w:space="0" w:color="auto"/>
      </w:divBdr>
    </w:div>
    <w:div w:id="952714855">
      <w:bodyDiv w:val="1"/>
      <w:marLeft w:val="0"/>
      <w:marRight w:val="0"/>
      <w:marTop w:val="0"/>
      <w:marBottom w:val="0"/>
      <w:divBdr>
        <w:top w:val="none" w:sz="0" w:space="0" w:color="auto"/>
        <w:left w:val="none" w:sz="0" w:space="0" w:color="auto"/>
        <w:bottom w:val="none" w:sz="0" w:space="0" w:color="auto"/>
        <w:right w:val="none" w:sz="0" w:space="0" w:color="auto"/>
      </w:divBdr>
    </w:div>
    <w:div w:id="953248173">
      <w:bodyDiv w:val="1"/>
      <w:marLeft w:val="0"/>
      <w:marRight w:val="0"/>
      <w:marTop w:val="0"/>
      <w:marBottom w:val="0"/>
      <w:divBdr>
        <w:top w:val="none" w:sz="0" w:space="0" w:color="auto"/>
        <w:left w:val="none" w:sz="0" w:space="0" w:color="auto"/>
        <w:bottom w:val="none" w:sz="0" w:space="0" w:color="auto"/>
        <w:right w:val="none" w:sz="0" w:space="0" w:color="auto"/>
      </w:divBdr>
    </w:div>
    <w:div w:id="953442672">
      <w:bodyDiv w:val="1"/>
      <w:marLeft w:val="0"/>
      <w:marRight w:val="0"/>
      <w:marTop w:val="0"/>
      <w:marBottom w:val="0"/>
      <w:divBdr>
        <w:top w:val="none" w:sz="0" w:space="0" w:color="auto"/>
        <w:left w:val="none" w:sz="0" w:space="0" w:color="auto"/>
        <w:bottom w:val="none" w:sz="0" w:space="0" w:color="auto"/>
        <w:right w:val="none" w:sz="0" w:space="0" w:color="auto"/>
      </w:divBdr>
    </w:div>
    <w:div w:id="953483444">
      <w:bodyDiv w:val="1"/>
      <w:marLeft w:val="0"/>
      <w:marRight w:val="0"/>
      <w:marTop w:val="0"/>
      <w:marBottom w:val="0"/>
      <w:divBdr>
        <w:top w:val="none" w:sz="0" w:space="0" w:color="auto"/>
        <w:left w:val="none" w:sz="0" w:space="0" w:color="auto"/>
        <w:bottom w:val="none" w:sz="0" w:space="0" w:color="auto"/>
        <w:right w:val="none" w:sz="0" w:space="0" w:color="auto"/>
      </w:divBdr>
    </w:div>
    <w:div w:id="953560855">
      <w:bodyDiv w:val="1"/>
      <w:marLeft w:val="0"/>
      <w:marRight w:val="0"/>
      <w:marTop w:val="0"/>
      <w:marBottom w:val="0"/>
      <w:divBdr>
        <w:top w:val="none" w:sz="0" w:space="0" w:color="auto"/>
        <w:left w:val="none" w:sz="0" w:space="0" w:color="auto"/>
        <w:bottom w:val="none" w:sz="0" w:space="0" w:color="auto"/>
        <w:right w:val="none" w:sz="0" w:space="0" w:color="auto"/>
      </w:divBdr>
    </w:div>
    <w:div w:id="954210455">
      <w:bodyDiv w:val="1"/>
      <w:marLeft w:val="0"/>
      <w:marRight w:val="0"/>
      <w:marTop w:val="0"/>
      <w:marBottom w:val="0"/>
      <w:divBdr>
        <w:top w:val="none" w:sz="0" w:space="0" w:color="auto"/>
        <w:left w:val="none" w:sz="0" w:space="0" w:color="auto"/>
        <w:bottom w:val="none" w:sz="0" w:space="0" w:color="auto"/>
        <w:right w:val="none" w:sz="0" w:space="0" w:color="auto"/>
      </w:divBdr>
    </w:div>
    <w:div w:id="954485441">
      <w:bodyDiv w:val="1"/>
      <w:marLeft w:val="0"/>
      <w:marRight w:val="0"/>
      <w:marTop w:val="0"/>
      <w:marBottom w:val="0"/>
      <w:divBdr>
        <w:top w:val="none" w:sz="0" w:space="0" w:color="auto"/>
        <w:left w:val="none" w:sz="0" w:space="0" w:color="auto"/>
        <w:bottom w:val="none" w:sz="0" w:space="0" w:color="auto"/>
        <w:right w:val="none" w:sz="0" w:space="0" w:color="auto"/>
      </w:divBdr>
    </w:div>
    <w:div w:id="954605954">
      <w:bodyDiv w:val="1"/>
      <w:marLeft w:val="0"/>
      <w:marRight w:val="0"/>
      <w:marTop w:val="0"/>
      <w:marBottom w:val="0"/>
      <w:divBdr>
        <w:top w:val="none" w:sz="0" w:space="0" w:color="auto"/>
        <w:left w:val="none" w:sz="0" w:space="0" w:color="auto"/>
        <w:bottom w:val="none" w:sz="0" w:space="0" w:color="auto"/>
        <w:right w:val="none" w:sz="0" w:space="0" w:color="auto"/>
      </w:divBdr>
    </w:div>
    <w:div w:id="954826565">
      <w:bodyDiv w:val="1"/>
      <w:marLeft w:val="0"/>
      <w:marRight w:val="0"/>
      <w:marTop w:val="0"/>
      <w:marBottom w:val="0"/>
      <w:divBdr>
        <w:top w:val="none" w:sz="0" w:space="0" w:color="auto"/>
        <w:left w:val="none" w:sz="0" w:space="0" w:color="auto"/>
        <w:bottom w:val="none" w:sz="0" w:space="0" w:color="auto"/>
        <w:right w:val="none" w:sz="0" w:space="0" w:color="auto"/>
      </w:divBdr>
    </w:div>
    <w:div w:id="954868915">
      <w:bodyDiv w:val="1"/>
      <w:marLeft w:val="0"/>
      <w:marRight w:val="0"/>
      <w:marTop w:val="0"/>
      <w:marBottom w:val="0"/>
      <w:divBdr>
        <w:top w:val="none" w:sz="0" w:space="0" w:color="auto"/>
        <w:left w:val="none" w:sz="0" w:space="0" w:color="auto"/>
        <w:bottom w:val="none" w:sz="0" w:space="0" w:color="auto"/>
        <w:right w:val="none" w:sz="0" w:space="0" w:color="auto"/>
      </w:divBdr>
    </w:div>
    <w:div w:id="954944833">
      <w:bodyDiv w:val="1"/>
      <w:marLeft w:val="0"/>
      <w:marRight w:val="0"/>
      <w:marTop w:val="0"/>
      <w:marBottom w:val="0"/>
      <w:divBdr>
        <w:top w:val="none" w:sz="0" w:space="0" w:color="auto"/>
        <w:left w:val="none" w:sz="0" w:space="0" w:color="auto"/>
        <w:bottom w:val="none" w:sz="0" w:space="0" w:color="auto"/>
        <w:right w:val="none" w:sz="0" w:space="0" w:color="auto"/>
      </w:divBdr>
    </w:div>
    <w:div w:id="955059919">
      <w:bodyDiv w:val="1"/>
      <w:marLeft w:val="0"/>
      <w:marRight w:val="0"/>
      <w:marTop w:val="0"/>
      <w:marBottom w:val="0"/>
      <w:divBdr>
        <w:top w:val="none" w:sz="0" w:space="0" w:color="auto"/>
        <w:left w:val="none" w:sz="0" w:space="0" w:color="auto"/>
        <w:bottom w:val="none" w:sz="0" w:space="0" w:color="auto"/>
        <w:right w:val="none" w:sz="0" w:space="0" w:color="auto"/>
      </w:divBdr>
    </w:div>
    <w:div w:id="955135471">
      <w:bodyDiv w:val="1"/>
      <w:marLeft w:val="0"/>
      <w:marRight w:val="0"/>
      <w:marTop w:val="0"/>
      <w:marBottom w:val="0"/>
      <w:divBdr>
        <w:top w:val="none" w:sz="0" w:space="0" w:color="auto"/>
        <w:left w:val="none" w:sz="0" w:space="0" w:color="auto"/>
        <w:bottom w:val="none" w:sz="0" w:space="0" w:color="auto"/>
        <w:right w:val="none" w:sz="0" w:space="0" w:color="auto"/>
      </w:divBdr>
    </w:div>
    <w:div w:id="955135615">
      <w:bodyDiv w:val="1"/>
      <w:marLeft w:val="0"/>
      <w:marRight w:val="0"/>
      <w:marTop w:val="0"/>
      <w:marBottom w:val="0"/>
      <w:divBdr>
        <w:top w:val="none" w:sz="0" w:space="0" w:color="auto"/>
        <w:left w:val="none" w:sz="0" w:space="0" w:color="auto"/>
        <w:bottom w:val="none" w:sz="0" w:space="0" w:color="auto"/>
        <w:right w:val="none" w:sz="0" w:space="0" w:color="auto"/>
      </w:divBdr>
    </w:div>
    <w:div w:id="955139346">
      <w:bodyDiv w:val="1"/>
      <w:marLeft w:val="0"/>
      <w:marRight w:val="0"/>
      <w:marTop w:val="0"/>
      <w:marBottom w:val="0"/>
      <w:divBdr>
        <w:top w:val="none" w:sz="0" w:space="0" w:color="auto"/>
        <w:left w:val="none" w:sz="0" w:space="0" w:color="auto"/>
        <w:bottom w:val="none" w:sz="0" w:space="0" w:color="auto"/>
        <w:right w:val="none" w:sz="0" w:space="0" w:color="auto"/>
      </w:divBdr>
    </w:div>
    <w:div w:id="955217848">
      <w:bodyDiv w:val="1"/>
      <w:marLeft w:val="0"/>
      <w:marRight w:val="0"/>
      <w:marTop w:val="0"/>
      <w:marBottom w:val="0"/>
      <w:divBdr>
        <w:top w:val="none" w:sz="0" w:space="0" w:color="auto"/>
        <w:left w:val="none" w:sz="0" w:space="0" w:color="auto"/>
        <w:bottom w:val="none" w:sz="0" w:space="0" w:color="auto"/>
        <w:right w:val="none" w:sz="0" w:space="0" w:color="auto"/>
      </w:divBdr>
    </w:div>
    <w:div w:id="955481366">
      <w:bodyDiv w:val="1"/>
      <w:marLeft w:val="0"/>
      <w:marRight w:val="0"/>
      <w:marTop w:val="0"/>
      <w:marBottom w:val="0"/>
      <w:divBdr>
        <w:top w:val="none" w:sz="0" w:space="0" w:color="auto"/>
        <w:left w:val="none" w:sz="0" w:space="0" w:color="auto"/>
        <w:bottom w:val="none" w:sz="0" w:space="0" w:color="auto"/>
        <w:right w:val="none" w:sz="0" w:space="0" w:color="auto"/>
      </w:divBdr>
    </w:div>
    <w:div w:id="956108836">
      <w:bodyDiv w:val="1"/>
      <w:marLeft w:val="0"/>
      <w:marRight w:val="0"/>
      <w:marTop w:val="0"/>
      <w:marBottom w:val="0"/>
      <w:divBdr>
        <w:top w:val="none" w:sz="0" w:space="0" w:color="auto"/>
        <w:left w:val="none" w:sz="0" w:space="0" w:color="auto"/>
        <w:bottom w:val="none" w:sz="0" w:space="0" w:color="auto"/>
        <w:right w:val="none" w:sz="0" w:space="0" w:color="auto"/>
      </w:divBdr>
    </w:div>
    <w:div w:id="956329997">
      <w:bodyDiv w:val="1"/>
      <w:marLeft w:val="0"/>
      <w:marRight w:val="0"/>
      <w:marTop w:val="0"/>
      <w:marBottom w:val="0"/>
      <w:divBdr>
        <w:top w:val="none" w:sz="0" w:space="0" w:color="auto"/>
        <w:left w:val="none" w:sz="0" w:space="0" w:color="auto"/>
        <w:bottom w:val="none" w:sz="0" w:space="0" w:color="auto"/>
        <w:right w:val="none" w:sz="0" w:space="0" w:color="auto"/>
      </w:divBdr>
    </w:div>
    <w:div w:id="956566272">
      <w:bodyDiv w:val="1"/>
      <w:marLeft w:val="0"/>
      <w:marRight w:val="0"/>
      <w:marTop w:val="0"/>
      <w:marBottom w:val="0"/>
      <w:divBdr>
        <w:top w:val="none" w:sz="0" w:space="0" w:color="auto"/>
        <w:left w:val="none" w:sz="0" w:space="0" w:color="auto"/>
        <w:bottom w:val="none" w:sz="0" w:space="0" w:color="auto"/>
        <w:right w:val="none" w:sz="0" w:space="0" w:color="auto"/>
      </w:divBdr>
    </w:div>
    <w:div w:id="956715523">
      <w:bodyDiv w:val="1"/>
      <w:marLeft w:val="0"/>
      <w:marRight w:val="0"/>
      <w:marTop w:val="0"/>
      <w:marBottom w:val="0"/>
      <w:divBdr>
        <w:top w:val="none" w:sz="0" w:space="0" w:color="auto"/>
        <w:left w:val="none" w:sz="0" w:space="0" w:color="auto"/>
        <w:bottom w:val="none" w:sz="0" w:space="0" w:color="auto"/>
        <w:right w:val="none" w:sz="0" w:space="0" w:color="auto"/>
      </w:divBdr>
    </w:div>
    <w:div w:id="956985456">
      <w:bodyDiv w:val="1"/>
      <w:marLeft w:val="0"/>
      <w:marRight w:val="0"/>
      <w:marTop w:val="0"/>
      <w:marBottom w:val="0"/>
      <w:divBdr>
        <w:top w:val="none" w:sz="0" w:space="0" w:color="auto"/>
        <w:left w:val="none" w:sz="0" w:space="0" w:color="auto"/>
        <w:bottom w:val="none" w:sz="0" w:space="0" w:color="auto"/>
        <w:right w:val="none" w:sz="0" w:space="0" w:color="auto"/>
      </w:divBdr>
    </w:div>
    <w:div w:id="957756427">
      <w:bodyDiv w:val="1"/>
      <w:marLeft w:val="0"/>
      <w:marRight w:val="0"/>
      <w:marTop w:val="0"/>
      <w:marBottom w:val="0"/>
      <w:divBdr>
        <w:top w:val="none" w:sz="0" w:space="0" w:color="auto"/>
        <w:left w:val="none" w:sz="0" w:space="0" w:color="auto"/>
        <w:bottom w:val="none" w:sz="0" w:space="0" w:color="auto"/>
        <w:right w:val="none" w:sz="0" w:space="0" w:color="auto"/>
      </w:divBdr>
    </w:div>
    <w:div w:id="957759746">
      <w:bodyDiv w:val="1"/>
      <w:marLeft w:val="0"/>
      <w:marRight w:val="0"/>
      <w:marTop w:val="0"/>
      <w:marBottom w:val="0"/>
      <w:divBdr>
        <w:top w:val="none" w:sz="0" w:space="0" w:color="auto"/>
        <w:left w:val="none" w:sz="0" w:space="0" w:color="auto"/>
        <w:bottom w:val="none" w:sz="0" w:space="0" w:color="auto"/>
        <w:right w:val="none" w:sz="0" w:space="0" w:color="auto"/>
      </w:divBdr>
    </w:div>
    <w:div w:id="957957157">
      <w:bodyDiv w:val="1"/>
      <w:marLeft w:val="0"/>
      <w:marRight w:val="0"/>
      <w:marTop w:val="0"/>
      <w:marBottom w:val="0"/>
      <w:divBdr>
        <w:top w:val="none" w:sz="0" w:space="0" w:color="auto"/>
        <w:left w:val="none" w:sz="0" w:space="0" w:color="auto"/>
        <w:bottom w:val="none" w:sz="0" w:space="0" w:color="auto"/>
        <w:right w:val="none" w:sz="0" w:space="0" w:color="auto"/>
      </w:divBdr>
    </w:div>
    <w:div w:id="958145899">
      <w:bodyDiv w:val="1"/>
      <w:marLeft w:val="0"/>
      <w:marRight w:val="0"/>
      <w:marTop w:val="0"/>
      <w:marBottom w:val="0"/>
      <w:divBdr>
        <w:top w:val="none" w:sz="0" w:space="0" w:color="auto"/>
        <w:left w:val="none" w:sz="0" w:space="0" w:color="auto"/>
        <w:bottom w:val="none" w:sz="0" w:space="0" w:color="auto"/>
        <w:right w:val="none" w:sz="0" w:space="0" w:color="auto"/>
      </w:divBdr>
    </w:div>
    <w:div w:id="958418785">
      <w:bodyDiv w:val="1"/>
      <w:marLeft w:val="0"/>
      <w:marRight w:val="0"/>
      <w:marTop w:val="0"/>
      <w:marBottom w:val="0"/>
      <w:divBdr>
        <w:top w:val="none" w:sz="0" w:space="0" w:color="auto"/>
        <w:left w:val="none" w:sz="0" w:space="0" w:color="auto"/>
        <w:bottom w:val="none" w:sz="0" w:space="0" w:color="auto"/>
        <w:right w:val="none" w:sz="0" w:space="0" w:color="auto"/>
      </w:divBdr>
    </w:div>
    <w:div w:id="958609391">
      <w:bodyDiv w:val="1"/>
      <w:marLeft w:val="0"/>
      <w:marRight w:val="0"/>
      <w:marTop w:val="0"/>
      <w:marBottom w:val="0"/>
      <w:divBdr>
        <w:top w:val="none" w:sz="0" w:space="0" w:color="auto"/>
        <w:left w:val="none" w:sz="0" w:space="0" w:color="auto"/>
        <w:bottom w:val="none" w:sz="0" w:space="0" w:color="auto"/>
        <w:right w:val="none" w:sz="0" w:space="0" w:color="auto"/>
      </w:divBdr>
    </w:div>
    <w:div w:id="958611287">
      <w:bodyDiv w:val="1"/>
      <w:marLeft w:val="0"/>
      <w:marRight w:val="0"/>
      <w:marTop w:val="0"/>
      <w:marBottom w:val="0"/>
      <w:divBdr>
        <w:top w:val="none" w:sz="0" w:space="0" w:color="auto"/>
        <w:left w:val="none" w:sz="0" w:space="0" w:color="auto"/>
        <w:bottom w:val="none" w:sz="0" w:space="0" w:color="auto"/>
        <w:right w:val="none" w:sz="0" w:space="0" w:color="auto"/>
      </w:divBdr>
    </w:div>
    <w:div w:id="959140855">
      <w:bodyDiv w:val="1"/>
      <w:marLeft w:val="0"/>
      <w:marRight w:val="0"/>
      <w:marTop w:val="0"/>
      <w:marBottom w:val="0"/>
      <w:divBdr>
        <w:top w:val="none" w:sz="0" w:space="0" w:color="auto"/>
        <w:left w:val="none" w:sz="0" w:space="0" w:color="auto"/>
        <w:bottom w:val="none" w:sz="0" w:space="0" w:color="auto"/>
        <w:right w:val="none" w:sz="0" w:space="0" w:color="auto"/>
      </w:divBdr>
    </w:div>
    <w:div w:id="959192879">
      <w:bodyDiv w:val="1"/>
      <w:marLeft w:val="0"/>
      <w:marRight w:val="0"/>
      <w:marTop w:val="0"/>
      <w:marBottom w:val="0"/>
      <w:divBdr>
        <w:top w:val="none" w:sz="0" w:space="0" w:color="auto"/>
        <w:left w:val="none" w:sz="0" w:space="0" w:color="auto"/>
        <w:bottom w:val="none" w:sz="0" w:space="0" w:color="auto"/>
        <w:right w:val="none" w:sz="0" w:space="0" w:color="auto"/>
      </w:divBdr>
    </w:div>
    <w:div w:id="959264988">
      <w:bodyDiv w:val="1"/>
      <w:marLeft w:val="0"/>
      <w:marRight w:val="0"/>
      <w:marTop w:val="0"/>
      <w:marBottom w:val="0"/>
      <w:divBdr>
        <w:top w:val="none" w:sz="0" w:space="0" w:color="auto"/>
        <w:left w:val="none" w:sz="0" w:space="0" w:color="auto"/>
        <w:bottom w:val="none" w:sz="0" w:space="0" w:color="auto"/>
        <w:right w:val="none" w:sz="0" w:space="0" w:color="auto"/>
      </w:divBdr>
    </w:div>
    <w:div w:id="960107086">
      <w:bodyDiv w:val="1"/>
      <w:marLeft w:val="0"/>
      <w:marRight w:val="0"/>
      <w:marTop w:val="0"/>
      <w:marBottom w:val="0"/>
      <w:divBdr>
        <w:top w:val="none" w:sz="0" w:space="0" w:color="auto"/>
        <w:left w:val="none" w:sz="0" w:space="0" w:color="auto"/>
        <w:bottom w:val="none" w:sz="0" w:space="0" w:color="auto"/>
        <w:right w:val="none" w:sz="0" w:space="0" w:color="auto"/>
      </w:divBdr>
    </w:div>
    <w:div w:id="960456737">
      <w:bodyDiv w:val="1"/>
      <w:marLeft w:val="0"/>
      <w:marRight w:val="0"/>
      <w:marTop w:val="0"/>
      <w:marBottom w:val="0"/>
      <w:divBdr>
        <w:top w:val="none" w:sz="0" w:space="0" w:color="auto"/>
        <w:left w:val="none" w:sz="0" w:space="0" w:color="auto"/>
        <w:bottom w:val="none" w:sz="0" w:space="0" w:color="auto"/>
        <w:right w:val="none" w:sz="0" w:space="0" w:color="auto"/>
      </w:divBdr>
    </w:div>
    <w:div w:id="960696113">
      <w:bodyDiv w:val="1"/>
      <w:marLeft w:val="0"/>
      <w:marRight w:val="0"/>
      <w:marTop w:val="0"/>
      <w:marBottom w:val="0"/>
      <w:divBdr>
        <w:top w:val="none" w:sz="0" w:space="0" w:color="auto"/>
        <w:left w:val="none" w:sz="0" w:space="0" w:color="auto"/>
        <w:bottom w:val="none" w:sz="0" w:space="0" w:color="auto"/>
        <w:right w:val="none" w:sz="0" w:space="0" w:color="auto"/>
      </w:divBdr>
    </w:div>
    <w:div w:id="960770161">
      <w:bodyDiv w:val="1"/>
      <w:marLeft w:val="0"/>
      <w:marRight w:val="0"/>
      <w:marTop w:val="0"/>
      <w:marBottom w:val="0"/>
      <w:divBdr>
        <w:top w:val="none" w:sz="0" w:space="0" w:color="auto"/>
        <w:left w:val="none" w:sz="0" w:space="0" w:color="auto"/>
        <w:bottom w:val="none" w:sz="0" w:space="0" w:color="auto"/>
        <w:right w:val="none" w:sz="0" w:space="0" w:color="auto"/>
      </w:divBdr>
    </w:div>
    <w:div w:id="961881906">
      <w:bodyDiv w:val="1"/>
      <w:marLeft w:val="0"/>
      <w:marRight w:val="0"/>
      <w:marTop w:val="0"/>
      <w:marBottom w:val="0"/>
      <w:divBdr>
        <w:top w:val="none" w:sz="0" w:space="0" w:color="auto"/>
        <w:left w:val="none" w:sz="0" w:space="0" w:color="auto"/>
        <w:bottom w:val="none" w:sz="0" w:space="0" w:color="auto"/>
        <w:right w:val="none" w:sz="0" w:space="0" w:color="auto"/>
      </w:divBdr>
    </w:div>
    <w:div w:id="961882142">
      <w:bodyDiv w:val="1"/>
      <w:marLeft w:val="0"/>
      <w:marRight w:val="0"/>
      <w:marTop w:val="0"/>
      <w:marBottom w:val="0"/>
      <w:divBdr>
        <w:top w:val="none" w:sz="0" w:space="0" w:color="auto"/>
        <w:left w:val="none" w:sz="0" w:space="0" w:color="auto"/>
        <w:bottom w:val="none" w:sz="0" w:space="0" w:color="auto"/>
        <w:right w:val="none" w:sz="0" w:space="0" w:color="auto"/>
      </w:divBdr>
    </w:div>
    <w:div w:id="961886984">
      <w:bodyDiv w:val="1"/>
      <w:marLeft w:val="0"/>
      <w:marRight w:val="0"/>
      <w:marTop w:val="0"/>
      <w:marBottom w:val="0"/>
      <w:divBdr>
        <w:top w:val="none" w:sz="0" w:space="0" w:color="auto"/>
        <w:left w:val="none" w:sz="0" w:space="0" w:color="auto"/>
        <w:bottom w:val="none" w:sz="0" w:space="0" w:color="auto"/>
        <w:right w:val="none" w:sz="0" w:space="0" w:color="auto"/>
      </w:divBdr>
    </w:div>
    <w:div w:id="961889071">
      <w:bodyDiv w:val="1"/>
      <w:marLeft w:val="0"/>
      <w:marRight w:val="0"/>
      <w:marTop w:val="0"/>
      <w:marBottom w:val="0"/>
      <w:divBdr>
        <w:top w:val="none" w:sz="0" w:space="0" w:color="auto"/>
        <w:left w:val="none" w:sz="0" w:space="0" w:color="auto"/>
        <w:bottom w:val="none" w:sz="0" w:space="0" w:color="auto"/>
        <w:right w:val="none" w:sz="0" w:space="0" w:color="auto"/>
      </w:divBdr>
    </w:div>
    <w:div w:id="962227732">
      <w:bodyDiv w:val="1"/>
      <w:marLeft w:val="0"/>
      <w:marRight w:val="0"/>
      <w:marTop w:val="0"/>
      <w:marBottom w:val="0"/>
      <w:divBdr>
        <w:top w:val="none" w:sz="0" w:space="0" w:color="auto"/>
        <w:left w:val="none" w:sz="0" w:space="0" w:color="auto"/>
        <w:bottom w:val="none" w:sz="0" w:space="0" w:color="auto"/>
        <w:right w:val="none" w:sz="0" w:space="0" w:color="auto"/>
      </w:divBdr>
    </w:div>
    <w:div w:id="962494458">
      <w:bodyDiv w:val="1"/>
      <w:marLeft w:val="0"/>
      <w:marRight w:val="0"/>
      <w:marTop w:val="0"/>
      <w:marBottom w:val="0"/>
      <w:divBdr>
        <w:top w:val="none" w:sz="0" w:space="0" w:color="auto"/>
        <w:left w:val="none" w:sz="0" w:space="0" w:color="auto"/>
        <w:bottom w:val="none" w:sz="0" w:space="0" w:color="auto"/>
        <w:right w:val="none" w:sz="0" w:space="0" w:color="auto"/>
      </w:divBdr>
    </w:div>
    <w:div w:id="963001556">
      <w:bodyDiv w:val="1"/>
      <w:marLeft w:val="0"/>
      <w:marRight w:val="0"/>
      <w:marTop w:val="0"/>
      <w:marBottom w:val="0"/>
      <w:divBdr>
        <w:top w:val="none" w:sz="0" w:space="0" w:color="auto"/>
        <w:left w:val="none" w:sz="0" w:space="0" w:color="auto"/>
        <w:bottom w:val="none" w:sz="0" w:space="0" w:color="auto"/>
        <w:right w:val="none" w:sz="0" w:space="0" w:color="auto"/>
      </w:divBdr>
    </w:div>
    <w:div w:id="963074339">
      <w:bodyDiv w:val="1"/>
      <w:marLeft w:val="0"/>
      <w:marRight w:val="0"/>
      <w:marTop w:val="0"/>
      <w:marBottom w:val="0"/>
      <w:divBdr>
        <w:top w:val="none" w:sz="0" w:space="0" w:color="auto"/>
        <w:left w:val="none" w:sz="0" w:space="0" w:color="auto"/>
        <w:bottom w:val="none" w:sz="0" w:space="0" w:color="auto"/>
        <w:right w:val="none" w:sz="0" w:space="0" w:color="auto"/>
      </w:divBdr>
    </w:div>
    <w:div w:id="963270185">
      <w:bodyDiv w:val="1"/>
      <w:marLeft w:val="0"/>
      <w:marRight w:val="0"/>
      <w:marTop w:val="0"/>
      <w:marBottom w:val="0"/>
      <w:divBdr>
        <w:top w:val="none" w:sz="0" w:space="0" w:color="auto"/>
        <w:left w:val="none" w:sz="0" w:space="0" w:color="auto"/>
        <w:bottom w:val="none" w:sz="0" w:space="0" w:color="auto"/>
        <w:right w:val="none" w:sz="0" w:space="0" w:color="auto"/>
      </w:divBdr>
    </w:div>
    <w:div w:id="963314890">
      <w:bodyDiv w:val="1"/>
      <w:marLeft w:val="0"/>
      <w:marRight w:val="0"/>
      <w:marTop w:val="0"/>
      <w:marBottom w:val="0"/>
      <w:divBdr>
        <w:top w:val="none" w:sz="0" w:space="0" w:color="auto"/>
        <w:left w:val="none" w:sz="0" w:space="0" w:color="auto"/>
        <w:bottom w:val="none" w:sz="0" w:space="0" w:color="auto"/>
        <w:right w:val="none" w:sz="0" w:space="0" w:color="auto"/>
      </w:divBdr>
    </w:div>
    <w:div w:id="963383737">
      <w:bodyDiv w:val="1"/>
      <w:marLeft w:val="0"/>
      <w:marRight w:val="0"/>
      <w:marTop w:val="0"/>
      <w:marBottom w:val="0"/>
      <w:divBdr>
        <w:top w:val="none" w:sz="0" w:space="0" w:color="auto"/>
        <w:left w:val="none" w:sz="0" w:space="0" w:color="auto"/>
        <w:bottom w:val="none" w:sz="0" w:space="0" w:color="auto"/>
        <w:right w:val="none" w:sz="0" w:space="0" w:color="auto"/>
      </w:divBdr>
    </w:div>
    <w:div w:id="963386124">
      <w:bodyDiv w:val="1"/>
      <w:marLeft w:val="0"/>
      <w:marRight w:val="0"/>
      <w:marTop w:val="0"/>
      <w:marBottom w:val="0"/>
      <w:divBdr>
        <w:top w:val="none" w:sz="0" w:space="0" w:color="auto"/>
        <w:left w:val="none" w:sz="0" w:space="0" w:color="auto"/>
        <w:bottom w:val="none" w:sz="0" w:space="0" w:color="auto"/>
        <w:right w:val="none" w:sz="0" w:space="0" w:color="auto"/>
      </w:divBdr>
    </w:div>
    <w:div w:id="963511011">
      <w:bodyDiv w:val="1"/>
      <w:marLeft w:val="0"/>
      <w:marRight w:val="0"/>
      <w:marTop w:val="0"/>
      <w:marBottom w:val="0"/>
      <w:divBdr>
        <w:top w:val="none" w:sz="0" w:space="0" w:color="auto"/>
        <w:left w:val="none" w:sz="0" w:space="0" w:color="auto"/>
        <w:bottom w:val="none" w:sz="0" w:space="0" w:color="auto"/>
        <w:right w:val="none" w:sz="0" w:space="0" w:color="auto"/>
      </w:divBdr>
    </w:div>
    <w:div w:id="964509021">
      <w:bodyDiv w:val="1"/>
      <w:marLeft w:val="0"/>
      <w:marRight w:val="0"/>
      <w:marTop w:val="0"/>
      <w:marBottom w:val="0"/>
      <w:divBdr>
        <w:top w:val="none" w:sz="0" w:space="0" w:color="auto"/>
        <w:left w:val="none" w:sz="0" w:space="0" w:color="auto"/>
        <w:bottom w:val="none" w:sz="0" w:space="0" w:color="auto"/>
        <w:right w:val="none" w:sz="0" w:space="0" w:color="auto"/>
      </w:divBdr>
    </w:div>
    <w:div w:id="964773272">
      <w:bodyDiv w:val="1"/>
      <w:marLeft w:val="0"/>
      <w:marRight w:val="0"/>
      <w:marTop w:val="0"/>
      <w:marBottom w:val="0"/>
      <w:divBdr>
        <w:top w:val="none" w:sz="0" w:space="0" w:color="auto"/>
        <w:left w:val="none" w:sz="0" w:space="0" w:color="auto"/>
        <w:bottom w:val="none" w:sz="0" w:space="0" w:color="auto"/>
        <w:right w:val="none" w:sz="0" w:space="0" w:color="auto"/>
      </w:divBdr>
    </w:div>
    <w:div w:id="966278197">
      <w:bodyDiv w:val="1"/>
      <w:marLeft w:val="0"/>
      <w:marRight w:val="0"/>
      <w:marTop w:val="0"/>
      <w:marBottom w:val="0"/>
      <w:divBdr>
        <w:top w:val="none" w:sz="0" w:space="0" w:color="auto"/>
        <w:left w:val="none" w:sz="0" w:space="0" w:color="auto"/>
        <w:bottom w:val="none" w:sz="0" w:space="0" w:color="auto"/>
        <w:right w:val="none" w:sz="0" w:space="0" w:color="auto"/>
      </w:divBdr>
    </w:div>
    <w:div w:id="967125677">
      <w:bodyDiv w:val="1"/>
      <w:marLeft w:val="0"/>
      <w:marRight w:val="0"/>
      <w:marTop w:val="0"/>
      <w:marBottom w:val="0"/>
      <w:divBdr>
        <w:top w:val="none" w:sz="0" w:space="0" w:color="auto"/>
        <w:left w:val="none" w:sz="0" w:space="0" w:color="auto"/>
        <w:bottom w:val="none" w:sz="0" w:space="0" w:color="auto"/>
        <w:right w:val="none" w:sz="0" w:space="0" w:color="auto"/>
      </w:divBdr>
    </w:div>
    <w:div w:id="967275476">
      <w:bodyDiv w:val="1"/>
      <w:marLeft w:val="0"/>
      <w:marRight w:val="0"/>
      <w:marTop w:val="0"/>
      <w:marBottom w:val="0"/>
      <w:divBdr>
        <w:top w:val="none" w:sz="0" w:space="0" w:color="auto"/>
        <w:left w:val="none" w:sz="0" w:space="0" w:color="auto"/>
        <w:bottom w:val="none" w:sz="0" w:space="0" w:color="auto"/>
        <w:right w:val="none" w:sz="0" w:space="0" w:color="auto"/>
      </w:divBdr>
    </w:div>
    <w:div w:id="967468284">
      <w:bodyDiv w:val="1"/>
      <w:marLeft w:val="0"/>
      <w:marRight w:val="0"/>
      <w:marTop w:val="0"/>
      <w:marBottom w:val="0"/>
      <w:divBdr>
        <w:top w:val="none" w:sz="0" w:space="0" w:color="auto"/>
        <w:left w:val="none" w:sz="0" w:space="0" w:color="auto"/>
        <w:bottom w:val="none" w:sz="0" w:space="0" w:color="auto"/>
        <w:right w:val="none" w:sz="0" w:space="0" w:color="auto"/>
      </w:divBdr>
    </w:div>
    <w:div w:id="967585583">
      <w:bodyDiv w:val="1"/>
      <w:marLeft w:val="0"/>
      <w:marRight w:val="0"/>
      <w:marTop w:val="0"/>
      <w:marBottom w:val="0"/>
      <w:divBdr>
        <w:top w:val="none" w:sz="0" w:space="0" w:color="auto"/>
        <w:left w:val="none" w:sz="0" w:space="0" w:color="auto"/>
        <w:bottom w:val="none" w:sz="0" w:space="0" w:color="auto"/>
        <w:right w:val="none" w:sz="0" w:space="0" w:color="auto"/>
      </w:divBdr>
    </w:div>
    <w:div w:id="967659215">
      <w:bodyDiv w:val="1"/>
      <w:marLeft w:val="0"/>
      <w:marRight w:val="0"/>
      <w:marTop w:val="0"/>
      <w:marBottom w:val="0"/>
      <w:divBdr>
        <w:top w:val="none" w:sz="0" w:space="0" w:color="auto"/>
        <w:left w:val="none" w:sz="0" w:space="0" w:color="auto"/>
        <w:bottom w:val="none" w:sz="0" w:space="0" w:color="auto"/>
        <w:right w:val="none" w:sz="0" w:space="0" w:color="auto"/>
      </w:divBdr>
    </w:div>
    <w:div w:id="967660049">
      <w:bodyDiv w:val="1"/>
      <w:marLeft w:val="0"/>
      <w:marRight w:val="0"/>
      <w:marTop w:val="0"/>
      <w:marBottom w:val="0"/>
      <w:divBdr>
        <w:top w:val="none" w:sz="0" w:space="0" w:color="auto"/>
        <w:left w:val="none" w:sz="0" w:space="0" w:color="auto"/>
        <w:bottom w:val="none" w:sz="0" w:space="0" w:color="auto"/>
        <w:right w:val="none" w:sz="0" w:space="0" w:color="auto"/>
      </w:divBdr>
    </w:div>
    <w:div w:id="967705064">
      <w:bodyDiv w:val="1"/>
      <w:marLeft w:val="0"/>
      <w:marRight w:val="0"/>
      <w:marTop w:val="0"/>
      <w:marBottom w:val="0"/>
      <w:divBdr>
        <w:top w:val="none" w:sz="0" w:space="0" w:color="auto"/>
        <w:left w:val="none" w:sz="0" w:space="0" w:color="auto"/>
        <w:bottom w:val="none" w:sz="0" w:space="0" w:color="auto"/>
        <w:right w:val="none" w:sz="0" w:space="0" w:color="auto"/>
      </w:divBdr>
    </w:div>
    <w:div w:id="967736429">
      <w:bodyDiv w:val="1"/>
      <w:marLeft w:val="0"/>
      <w:marRight w:val="0"/>
      <w:marTop w:val="0"/>
      <w:marBottom w:val="0"/>
      <w:divBdr>
        <w:top w:val="none" w:sz="0" w:space="0" w:color="auto"/>
        <w:left w:val="none" w:sz="0" w:space="0" w:color="auto"/>
        <w:bottom w:val="none" w:sz="0" w:space="0" w:color="auto"/>
        <w:right w:val="none" w:sz="0" w:space="0" w:color="auto"/>
      </w:divBdr>
    </w:div>
    <w:div w:id="968046326">
      <w:bodyDiv w:val="1"/>
      <w:marLeft w:val="0"/>
      <w:marRight w:val="0"/>
      <w:marTop w:val="0"/>
      <w:marBottom w:val="0"/>
      <w:divBdr>
        <w:top w:val="none" w:sz="0" w:space="0" w:color="auto"/>
        <w:left w:val="none" w:sz="0" w:space="0" w:color="auto"/>
        <w:bottom w:val="none" w:sz="0" w:space="0" w:color="auto"/>
        <w:right w:val="none" w:sz="0" w:space="0" w:color="auto"/>
      </w:divBdr>
    </w:div>
    <w:div w:id="968049856">
      <w:bodyDiv w:val="1"/>
      <w:marLeft w:val="0"/>
      <w:marRight w:val="0"/>
      <w:marTop w:val="0"/>
      <w:marBottom w:val="0"/>
      <w:divBdr>
        <w:top w:val="none" w:sz="0" w:space="0" w:color="auto"/>
        <w:left w:val="none" w:sz="0" w:space="0" w:color="auto"/>
        <w:bottom w:val="none" w:sz="0" w:space="0" w:color="auto"/>
        <w:right w:val="none" w:sz="0" w:space="0" w:color="auto"/>
      </w:divBdr>
    </w:div>
    <w:div w:id="968321646">
      <w:bodyDiv w:val="1"/>
      <w:marLeft w:val="0"/>
      <w:marRight w:val="0"/>
      <w:marTop w:val="0"/>
      <w:marBottom w:val="0"/>
      <w:divBdr>
        <w:top w:val="none" w:sz="0" w:space="0" w:color="auto"/>
        <w:left w:val="none" w:sz="0" w:space="0" w:color="auto"/>
        <w:bottom w:val="none" w:sz="0" w:space="0" w:color="auto"/>
        <w:right w:val="none" w:sz="0" w:space="0" w:color="auto"/>
      </w:divBdr>
    </w:div>
    <w:div w:id="968434029">
      <w:bodyDiv w:val="1"/>
      <w:marLeft w:val="0"/>
      <w:marRight w:val="0"/>
      <w:marTop w:val="0"/>
      <w:marBottom w:val="0"/>
      <w:divBdr>
        <w:top w:val="none" w:sz="0" w:space="0" w:color="auto"/>
        <w:left w:val="none" w:sz="0" w:space="0" w:color="auto"/>
        <w:bottom w:val="none" w:sz="0" w:space="0" w:color="auto"/>
        <w:right w:val="none" w:sz="0" w:space="0" w:color="auto"/>
      </w:divBdr>
    </w:div>
    <w:div w:id="968703972">
      <w:bodyDiv w:val="1"/>
      <w:marLeft w:val="0"/>
      <w:marRight w:val="0"/>
      <w:marTop w:val="0"/>
      <w:marBottom w:val="0"/>
      <w:divBdr>
        <w:top w:val="none" w:sz="0" w:space="0" w:color="auto"/>
        <w:left w:val="none" w:sz="0" w:space="0" w:color="auto"/>
        <w:bottom w:val="none" w:sz="0" w:space="0" w:color="auto"/>
        <w:right w:val="none" w:sz="0" w:space="0" w:color="auto"/>
      </w:divBdr>
    </w:div>
    <w:div w:id="969096912">
      <w:bodyDiv w:val="1"/>
      <w:marLeft w:val="0"/>
      <w:marRight w:val="0"/>
      <w:marTop w:val="0"/>
      <w:marBottom w:val="0"/>
      <w:divBdr>
        <w:top w:val="none" w:sz="0" w:space="0" w:color="auto"/>
        <w:left w:val="none" w:sz="0" w:space="0" w:color="auto"/>
        <w:bottom w:val="none" w:sz="0" w:space="0" w:color="auto"/>
        <w:right w:val="none" w:sz="0" w:space="0" w:color="auto"/>
      </w:divBdr>
    </w:div>
    <w:div w:id="969168989">
      <w:bodyDiv w:val="1"/>
      <w:marLeft w:val="0"/>
      <w:marRight w:val="0"/>
      <w:marTop w:val="0"/>
      <w:marBottom w:val="0"/>
      <w:divBdr>
        <w:top w:val="none" w:sz="0" w:space="0" w:color="auto"/>
        <w:left w:val="none" w:sz="0" w:space="0" w:color="auto"/>
        <w:bottom w:val="none" w:sz="0" w:space="0" w:color="auto"/>
        <w:right w:val="none" w:sz="0" w:space="0" w:color="auto"/>
      </w:divBdr>
    </w:div>
    <w:div w:id="969212727">
      <w:bodyDiv w:val="1"/>
      <w:marLeft w:val="0"/>
      <w:marRight w:val="0"/>
      <w:marTop w:val="0"/>
      <w:marBottom w:val="0"/>
      <w:divBdr>
        <w:top w:val="none" w:sz="0" w:space="0" w:color="auto"/>
        <w:left w:val="none" w:sz="0" w:space="0" w:color="auto"/>
        <w:bottom w:val="none" w:sz="0" w:space="0" w:color="auto"/>
        <w:right w:val="none" w:sz="0" w:space="0" w:color="auto"/>
      </w:divBdr>
    </w:div>
    <w:div w:id="969818311">
      <w:bodyDiv w:val="1"/>
      <w:marLeft w:val="0"/>
      <w:marRight w:val="0"/>
      <w:marTop w:val="0"/>
      <w:marBottom w:val="0"/>
      <w:divBdr>
        <w:top w:val="none" w:sz="0" w:space="0" w:color="auto"/>
        <w:left w:val="none" w:sz="0" w:space="0" w:color="auto"/>
        <w:bottom w:val="none" w:sz="0" w:space="0" w:color="auto"/>
        <w:right w:val="none" w:sz="0" w:space="0" w:color="auto"/>
      </w:divBdr>
    </w:div>
    <w:div w:id="969825816">
      <w:bodyDiv w:val="1"/>
      <w:marLeft w:val="0"/>
      <w:marRight w:val="0"/>
      <w:marTop w:val="0"/>
      <w:marBottom w:val="0"/>
      <w:divBdr>
        <w:top w:val="none" w:sz="0" w:space="0" w:color="auto"/>
        <w:left w:val="none" w:sz="0" w:space="0" w:color="auto"/>
        <w:bottom w:val="none" w:sz="0" w:space="0" w:color="auto"/>
        <w:right w:val="none" w:sz="0" w:space="0" w:color="auto"/>
      </w:divBdr>
    </w:div>
    <w:div w:id="970087230">
      <w:bodyDiv w:val="1"/>
      <w:marLeft w:val="0"/>
      <w:marRight w:val="0"/>
      <w:marTop w:val="0"/>
      <w:marBottom w:val="0"/>
      <w:divBdr>
        <w:top w:val="none" w:sz="0" w:space="0" w:color="auto"/>
        <w:left w:val="none" w:sz="0" w:space="0" w:color="auto"/>
        <w:bottom w:val="none" w:sz="0" w:space="0" w:color="auto"/>
        <w:right w:val="none" w:sz="0" w:space="0" w:color="auto"/>
      </w:divBdr>
    </w:div>
    <w:div w:id="970209037">
      <w:bodyDiv w:val="1"/>
      <w:marLeft w:val="0"/>
      <w:marRight w:val="0"/>
      <w:marTop w:val="0"/>
      <w:marBottom w:val="0"/>
      <w:divBdr>
        <w:top w:val="none" w:sz="0" w:space="0" w:color="auto"/>
        <w:left w:val="none" w:sz="0" w:space="0" w:color="auto"/>
        <w:bottom w:val="none" w:sz="0" w:space="0" w:color="auto"/>
        <w:right w:val="none" w:sz="0" w:space="0" w:color="auto"/>
      </w:divBdr>
    </w:div>
    <w:div w:id="970404911">
      <w:bodyDiv w:val="1"/>
      <w:marLeft w:val="0"/>
      <w:marRight w:val="0"/>
      <w:marTop w:val="0"/>
      <w:marBottom w:val="0"/>
      <w:divBdr>
        <w:top w:val="none" w:sz="0" w:space="0" w:color="auto"/>
        <w:left w:val="none" w:sz="0" w:space="0" w:color="auto"/>
        <w:bottom w:val="none" w:sz="0" w:space="0" w:color="auto"/>
        <w:right w:val="none" w:sz="0" w:space="0" w:color="auto"/>
      </w:divBdr>
    </w:div>
    <w:div w:id="970474880">
      <w:bodyDiv w:val="1"/>
      <w:marLeft w:val="0"/>
      <w:marRight w:val="0"/>
      <w:marTop w:val="0"/>
      <w:marBottom w:val="0"/>
      <w:divBdr>
        <w:top w:val="none" w:sz="0" w:space="0" w:color="auto"/>
        <w:left w:val="none" w:sz="0" w:space="0" w:color="auto"/>
        <w:bottom w:val="none" w:sz="0" w:space="0" w:color="auto"/>
        <w:right w:val="none" w:sz="0" w:space="0" w:color="auto"/>
      </w:divBdr>
    </w:div>
    <w:div w:id="970591842">
      <w:bodyDiv w:val="1"/>
      <w:marLeft w:val="0"/>
      <w:marRight w:val="0"/>
      <w:marTop w:val="0"/>
      <w:marBottom w:val="0"/>
      <w:divBdr>
        <w:top w:val="none" w:sz="0" w:space="0" w:color="auto"/>
        <w:left w:val="none" w:sz="0" w:space="0" w:color="auto"/>
        <w:bottom w:val="none" w:sz="0" w:space="0" w:color="auto"/>
        <w:right w:val="none" w:sz="0" w:space="0" w:color="auto"/>
      </w:divBdr>
    </w:div>
    <w:div w:id="970936290">
      <w:bodyDiv w:val="1"/>
      <w:marLeft w:val="0"/>
      <w:marRight w:val="0"/>
      <w:marTop w:val="0"/>
      <w:marBottom w:val="0"/>
      <w:divBdr>
        <w:top w:val="none" w:sz="0" w:space="0" w:color="auto"/>
        <w:left w:val="none" w:sz="0" w:space="0" w:color="auto"/>
        <w:bottom w:val="none" w:sz="0" w:space="0" w:color="auto"/>
        <w:right w:val="none" w:sz="0" w:space="0" w:color="auto"/>
      </w:divBdr>
    </w:div>
    <w:div w:id="971599681">
      <w:bodyDiv w:val="1"/>
      <w:marLeft w:val="0"/>
      <w:marRight w:val="0"/>
      <w:marTop w:val="0"/>
      <w:marBottom w:val="0"/>
      <w:divBdr>
        <w:top w:val="none" w:sz="0" w:space="0" w:color="auto"/>
        <w:left w:val="none" w:sz="0" w:space="0" w:color="auto"/>
        <w:bottom w:val="none" w:sz="0" w:space="0" w:color="auto"/>
        <w:right w:val="none" w:sz="0" w:space="0" w:color="auto"/>
      </w:divBdr>
    </w:div>
    <w:div w:id="971710086">
      <w:bodyDiv w:val="1"/>
      <w:marLeft w:val="0"/>
      <w:marRight w:val="0"/>
      <w:marTop w:val="0"/>
      <w:marBottom w:val="0"/>
      <w:divBdr>
        <w:top w:val="none" w:sz="0" w:space="0" w:color="auto"/>
        <w:left w:val="none" w:sz="0" w:space="0" w:color="auto"/>
        <w:bottom w:val="none" w:sz="0" w:space="0" w:color="auto"/>
        <w:right w:val="none" w:sz="0" w:space="0" w:color="auto"/>
      </w:divBdr>
    </w:div>
    <w:div w:id="972557969">
      <w:bodyDiv w:val="1"/>
      <w:marLeft w:val="0"/>
      <w:marRight w:val="0"/>
      <w:marTop w:val="0"/>
      <w:marBottom w:val="0"/>
      <w:divBdr>
        <w:top w:val="none" w:sz="0" w:space="0" w:color="auto"/>
        <w:left w:val="none" w:sz="0" w:space="0" w:color="auto"/>
        <w:bottom w:val="none" w:sz="0" w:space="0" w:color="auto"/>
        <w:right w:val="none" w:sz="0" w:space="0" w:color="auto"/>
      </w:divBdr>
    </w:div>
    <w:div w:id="972827949">
      <w:bodyDiv w:val="1"/>
      <w:marLeft w:val="0"/>
      <w:marRight w:val="0"/>
      <w:marTop w:val="0"/>
      <w:marBottom w:val="0"/>
      <w:divBdr>
        <w:top w:val="none" w:sz="0" w:space="0" w:color="auto"/>
        <w:left w:val="none" w:sz="0" w:space="0" w:color="auto"/>
        <w:bottom w:val="none" w:sz="0" w:space="0" w:color="auto"/>
        <w:right w:val="none" w:sz="0" w:space="0" w:color="auto"/>
      </w:divBdr>
    </w:div>
    <w:div w:id="972908347">
      <w:bodyDiv w:val="1"/>
      <w:marLeft w:val="0"/>
      <w:marRight w:val="0"/>
      <w:marTop w:val="0"/>
      <w:marBottom w:val="0"/>
      <w:divBdr>
        <w:top w:val="none" w:sz="0" w:space="0" w:color="auto"/>
        <w:left w:val="none" w:sz="0" w:space="0" w:color="auto"/>
        <w:bottom w:val="none" w:sz="0" w:space="0" w:color="auto"/>
        <w:right w:val="none" w:sz="0" w:space="0" w:color="auto"/>
      </w:divBdr>
    </w:div>
    <w:div w:id="972908359">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2977101">
      <w:bodyDiv w:val="1"/>
      <w:marLeft w:val="0"/>
      <w:marRight w:val="0"/>
      <w:marTop w:val="0"/>
      <w:marBottom w:val="0"/>
      <w:divBdr>
        <w:top w:val="none" w:sz="0" w:space="0" w:color="auto"/>
        <w:left w:val="none" w:sz="0" w:space="0" w:color="auto"/>
        <w:bottom w:val="none" w:sz="0" w:space="0" w:color="auto"/>
        <w:right w:val="none" w:sz="0" w:space="0" w:color="auto"/>
      </w:divBdr>
    </w:div>
    <w:div w:id="973023992">
      <w:bodyDiv w:val="1"/>
      <w:marLeft w:val="0"/>
      <w:marRight w:val="0"/>
      <w:marTop w:val="0"/>
      <w:marBottom w:val="0"/>
      <w:divBdr>
        <w:top w:val="none" w:sz="0" w:space="0" w:color="auto"/>
        <w:left w:val="none" w:sz="0" w:space="0" w:color="auto"/>
        <w:bottom w:val="none" w:sz="0" w:space="0" w:color="auto"/>
        <w:right w:val="none" w:sz="0" w:space="0" w:color="auto"/>
      </w:divBdr>
    </w:div>
    <w:div w:id="973364198">
      <w:bodyDiv w:val="1"/>
      <w:marLeft w:val="0"/>
      <w:marRight w:val="0"/>
      <w:marTop w:val="0"/>
      <w:marBottom w:val="0"/>
      <w:divBdr>
        <w:top w:val="none" w:sz="0" w:space="0" w:color="auto"/>
        <w:left w:val="none" w:sz="0" w:space="0" w:color="auto"/>
        <w:bottom w:val="none" w:sz="0" w:space="0" w:color="auto"/>
        <w:right w:val="none" w:sz="0" w:space="0" w:color="auto"/>
      </w:divBdr>
    </w:div>
    <w:div w:id="973372411">
      <w:bodyDiv w:val="1"/>
      <w:marLeft w:val="0"/>
      <w:marRight w:val="0"/>
      <w:marTop w:val="0"/>
      <w:marBottom w:val="0"/>
      <w:divBdr>
        <w:top w:val="none" w:sz="0" w:space="0" w:color="auto"/>
        <w:left w:val="none" w:sz="0" w:space="0" w:color="auto"/>
        <w:bottom w:val="none" w:sz="0" w:space="0" w:color="auto"/>
        <w:right w:val="none" w:sz="0" w:space="0" w:color="auto"/>
      </w:divBdr>
    </w:div>
    <w:div w:id="973872964">
      <w:bodyDiv w:val="1"/>
      <w:marLeft w:val="0"/>
      <w:marRight w:val="0"/>
      <w:marTop w:val="0"/>
      <w:marBottom w:val="0"/>
      <w:divBdr>
        <w:top w:val="none" w:sz="0" w:space="0" w:color="auto"/>
        <w:left w:val="none" w:sz="0" w:space="0" w:color="auto"/>
        <w:bottom w:val="none" w:sz="0" w:space="0" w:color="auto"/>
        <w:right w:val="none" w:sz="0" w:space="0" w:color="auto"/>
      </w:divBdr>
    </w:div>
    <w:div w:id="974067275">
      <w:bodyDiv w:val="1"/>
      <w:marLeft w:val="0"/>
      <w:marRight w:val="0"/>
      <w:marTop w:val="0"/>
      <w:marBottom w:val="0"/>
      <w:divBdr>
        <w:top w:val="none" w:sz="0" w:space="0" w:color="auto"/>
        <w:left w:val="none" w:sz="0" w:space="0" w:color="auto"/>
        <w:bottom w:val="none" w:sz="0" w:space="0" w:color="auto"/>
        <w:right w:val="none" w:sz="0" w:space="0" w:color="auto"/>
      </w:divBdr>
    </w:div>
    <w:div w:id="974068461">
      <w:bodyDiv w:val="1"/>
      <w:marLeft w:val="0"/>
      <w:marRight w:val="0"/>
      <w:marTop w:val="0"/>
      <w:marBottom w:val="0"/>
      <w:divBdr>
        <w:top w:val="none" w:sz="0" w:space="0" w:color="auto"/>
        <w:left w:val="none" w:sz="0" w:space="0" w:color="auto"/>
        <w:bottom w:val="none" w:sz="0" w:space="0" w:color="auto"/>
        <w:right w:val="none" w:sz="0" w:space="0" w:color="auto"/>
      </w:divBdr>
    </w:div>
    <w:div w:id="974720069">
      <w:bodyDiv w:val="1"/>
      <w:marLeft w:val="0"/>
      <w:marRight w:val="0"/>
      <w:marTop w:val="0"/>
      <w:marBottom w:val="0"/>
      <w:divBdr>
        <w:top w:val="none" w:sz="0" w:space="0" w:color="auto"/>
        <w:left w:val="none" w:sz="0" w:space="0" w:color="auto"/>
        <w:bottom w:val="none" w:sz="0" w:space="0" w:color="auto"/>
        <w:right w:val="none" w:sz="0" w:space="0" w:color="auto"/>
      </w:divBdr>
    </w:div>
    <w:div w:id="974914209">
      <w:bodyDiv w:val="1"/>
      <w:marLeft w:val="0"/>
      <w:marRight w:val="0"/>
      <w:marTop w:val="0"/>
      <w:marBottom w:val="0"/>
      <w:divBdr>
        <w:top w:val="none" w:sz="0" w:space="0" w:color="auto"/>
        <w:left w:val="none" w:sz="0" w:space="0" w:color="auto"/>
        <w:bottom w:val="none" w:sz="0" w:space="0" w:color="auto"/>
        <w:right w:val="none" w:sz="0" w:space="0" w:color="auto"/>
      </w:divBdr>
    </w:div>
    <w:div w:id="974917243">
      <w:bodyDiv w:val="1"/>
      <w:marLeft w:val="0"/>
      <w:marRight w:val="0"/>
      <w:marTop w:val="0"/>
      <w:marBottom w:val="0"/>
      <w:divBdr>
        <w:top w:val="none" w:sz="0" w:space="0" w:color="auto"/>
        <w:left w:val="none" w:sz="0" w:space="0" w:color="auto"/>
        <w:bottom w:val="none" w:sz="0" w:space="0" w:color="auto"/>
        <w:right w:val="none" w:sz="0" w:space="0" w:color="auto"/>
      </w:divBdr>
    </w:div>
    <w:div w:id="975060814">
      <w:bodyDiv w:val="1"/>
      <w:marLeft w:val="0"/>
      <w:marRight w:val="0"/>
      <w:marTop w:val="0"/>
      <w:marBottom w:val="0"/>
      <w:divBdr>
        <w:top w:val="none" w:sz="0" w:space="0" w:color="auto"/>
        <w:left w:val="none" w:sz="0" w:space="0" w:color="auto"/>
        <w:bottom w:val="none" w:sz="0" w:space="0" w:color="auto"/>
        <w:right w:val="none" w:sz="0" w:space="0" w:color="auto"/>
      </w:divBdr>
    </w:div>
    <w:div w:id="975112528">
      <w:bodyDiv w:val="1"/>
      <w:marLeft w:val="0"/>
      <w:marRight w:val="0"/>
      <w:marTop w:val="0"/>
      <w:marBottom w:val="0"/>
      <w:divBdr>
        <w:top w:val="none" w:sz="0" w:space="0" w:color="auto"/>
        <w:left w:val="none" w:sz="0" w:space="0" w:color="auto"/>
        <w:bottom w:val="none" w:sz="0" w:space="0" w:color="auto"/>
        <w:right w:val="none" w:sz="0" w:space="0" w:color="auto"/>
      </w:divBdr>
    </w:div>
    <w:div w:id="975404813">
      <w:bodyDiv w:val="1"/>
      <w:marLeft w:val="0"/>
      <w:marRight w:val="0"/>
      <w:marTop w:val="0"/>
      <w:marBottom w:val="0"/>
      <w:divBdr>
        <w:top w:val="none" w:sz="0" w:space="0" w:color="auto"/>
        <w:left w:val="none" w:sz="0" w:space="0" w:color="auto"/>
        <w:bottom w:val="none" w:sz="0" w:space="0" w:color="auto"/>
        <w:right w:val="none" w:sz="0" w:space="0" w:color="auto"/>
      </w:divBdr>
    </w:div>
    <w:div w:id="975448784">
      <w:bodyDiv w:val="1"/>
      <w:marLeft w:val="0"/>
      <w:marRight w:val="0"/>
      <w:marTop w:val="0"/>
      <w:marBottom w:val="0"/>
      <w:divBdr>
        <w:top w:val="none" w:sz="0" w:space="0" w:color="auto"/>
        <w:left w:val="none" w:sz="0" w:space="0" w:color="auto"/>
        <w:bottom w:val="none" w:sz="0" w:space="0" w:color="auto"/>
        <w:right w:val="none" w:sz="0" w:space="0" w:color="auto"/>
      </w:divBdr>
    </w:div>
    <w:div w:id="976253965">
      <w:bodyDiv w:val="1"/>
      <w:marLeft w:val="0"/>
      <w:marRight w:val="0"/>
      <w:marTop w:val="0"/>
      <w:marBottom w:val="0"/>
      <w:divBdr>
        <w:top w:val="none" w:sz="0" w:space="0" w:color="auto"/>
        <w:left w:val="none" w:sz="0" w:space="0" w:color="auto"/>
        <w:bottom w:val="none" w:sz="0" w:space="0" w:color="auto"/>
        <w:right w:val="none" w:sz="0" w:space="0" w:color="auto"/>
      </w:divBdr>
    </w:div>
    <w:div w:id="976254292">
      <w:bodyDiv w:val="1"/>
      <w:marLeft w:val="0"/>
      <w:marRight w:val="0"/>
      <w:marTop w:val="0"/>
      <w:marBottom w:val="0"/>
      <w:divBdr>
        <w:top w:val="none" w:sz="0" w:space="0" w:color="auto"/>
        <w:left w:val="none" w:sz="0" w:space="0" w:color="auto"/>
        <w:bottom w:val="none" w:sz="0" w:space="0" w:color="auto"/>
        <w:right w:val="none" w:sz="0" w:space="0" w:color="auto"/>
      </w:divBdr>
    </w:div>
    <w:div w:id="976299579">
      <w:bodyDiv w:val="1"/>
      <w:marLeft w:val="0"/>
      <w:marRight w:val="0"/>
      <w:marTop w:val="0"/>
      <w:marBottom w:val="0"/>
      <w:divBdr>
        <w:top w:val="none" w:sz="0" w:space="0" w:color="auto"/>
        <w:left w:val="none" w:sz="0" w:space="0" w:color="auto"/>
        <w:bottom w:val="none" w:sz="0" w:space="0" w:color="auto"/>
        <w:right w:val="none" w:sz="0" w:space="0" w:color="auto"/>
      </w:divBdr>
    </w:div>
    <w:div w:id="976374196">
      <w:bodyDiv w:val="1"/>
      <w:marLeft w:val="0"/>
      <w:marRight w:val="0"/>
      <w:marTop w:val="0"/>
      <w:marBottom w:val="0"/>
      <w:divBdr>
        <w:top w:val="none" w:sz="0" w:space="0" w:color="auto"/>
        <w:left w:val="none" w:sz="0" w:space="0" w:color="auto"/>
        <w:bottom w:val="none" w:sz="0" w:space="0" w:color="auto"/>
        <w:right w:val="none" w:sz="0" w:space="0" w:color="auto"/>
      </w:divBdr>
    </w:div>
    <w:div w:id="976376376">
      <w:bodyDiv w:val="1"/>
      <w:marLeft w:val="0"/>
      <w:marRight w:val="0"/>
      <w:marTop w:val="0"/>
      <w:marBottom w:val="0"/>
      <w:divBdr>
        <w:top w:val="none" w:sz="0" w:space="0" w:color="auto"/>
        <w:left w:val="none" w:sz="0" w:space="0" w:color="auto"/>
        <w:bottom w:val="none" w:sz="0" w:space="0" w:color="auto"/>
        <w:right w:val="none" w:sz="0" w:space="0" w:color="auto"/>
      </w:divBdr>
    </w:div>
    <w:div w:id="976492772">
      <w:bodyDiv w:val="1"/>
      <w:marLeft w:val="0"/>
      <w:marRight w:val="0"/>
      <w:marTop w:val="0"/>
      <w:marBottom w:val="0"/>
      <w:divBdr>
        <w:top w:val="none" w:sz="0" w:space="0" w:color="auto"/>
        <w:left w:val="none" w:sz="0" w:space="0" w:color="auto"/>
        <w:bottom w:val="none" w:sz="0" w:space="0" w:color="auto"/>
        <w:right w:val="none" w:sz="0" w:space="0" w:color="auto"/>
      </w:divBdr>
    </w:div>
    <w:div w:id="976567161">
      <w:bodyDiv w:val="1"/>
      <w:marLeft w:val="0"/>
      <w:marRight w:val="0"/>
      <w:marTop w:val="0"/>
      <w:marBottom w:val="0"/>
      <w:divBdr>
        <w:top w:val="none" w:sz="0" w:space="0" w:color="auto"/>
        <w:left w:val="none" w:sz="0" w:space="0" w:color="auto"/>
        <w:bottom w:val="none" w:sz="0" w:space="0" w:color="auto"/>
        <w:right w:val="none" w:sz="0" w:space="0" w:color="auto"/>
      </w:divBdr>
    </w:div>
    <w:div w:id="977028503">
      <w:bodyDiv w:val="1"/>
      <w:marLeft w:val="0"/>
      <w:marRight w:val="0"/>
      <w:marTop w:val="0"/>
      <w:marBottom w:val="0"/>
      <w:divBdr>
        <w:top w:val="none" w:sz="0" w:space="0" w:color="auto"/>
        <w:left w:val="none" w:sz="0" w:space="0" w:color="auto"/>
        <w:bottom w:val="none" w:sz="0" w:space="0" w:color="auto"/>
        <w:right w:val="none" w:sz="0" w:space="0" w:color="auto"/>
      </w:divBdr>
    </w:div>
    <w:div w:id="977610317">
      <w:bodyDiv w:val="1"/>
      <w:marLeft w:val="0"/>
      <w:marRight w:val="0"/>
      <w:marTop w:val="0"/>
      <w:marBottom w:val="0"/>
      <w:divBdr>
        <w:top w:val="none" w:sz="0" w:space="0" w:color="auto"/>
        <w:left w:val="none" w:sz="0" w:space="0" w:color="auto"/>
        <w:bottom w:val="none" w:sz="0" w:space="0" w:color="auto"/>
        <w:right w:val="none" w:sz="0" w:space="0" w:color="auto"/>
      </w:divBdr>
    </w:div>
    <w:div w:id="977690194">
      <w:bodyDiv w:val="1"/>
      <w:marLeft w:val="0"/>
      <w:marRight w:val="0"/>
      <w:marTop w:val="0"/>
      <w:marBottom w:val="0"/>
      <w:divBdr>
        <w:top w:val="none" w:sz="0" w:space="0" w:color="auto"/>
        <w:left w:val="none" w:sz="0" w:space="0" w:color="auto"/>
        <w:bottom w:val="none" w:sz="0" w:space="0" w:color="auto"/>
        <w:right w:val="none" w:sz="0" w:space="0" w:color="auto"/>
      </w:divBdr>
    </w:div>
    <w:div w:id="977762629">
      <w:bodyDiv w:val="1"/>
      <w:marLeft w:val="0"/>
      <w:marRight w:val="0"/>
      <w:marTop w:val="0"/>
      <w:marBottom w:val="0"/>
      <w:divBdr>
        <w:top w:val="none" w:sz="0" w:space="0" w:color="auto"/>
        <w:left w:val="none" w:sz="0" w:space="0" w:color="auto"/>
        <w:bottom w:val="none" w:sz="0" w:space="0" w:color="auto"/>
        <w:right w:val="none" w:sz="0" w:space="0" w:color="auto"/>
      </w:divBdr>
    </w:div>
    <w:div w:id="978002079">
      <w:bodyDiv w:val="1"/>
      <w:marLeft w:val="0"/>
      <w:marRight w:val="0"/>
      <w:marTop w:val="0"/>
      <w:marBottom w:val="0"/>
      <w:divBdr>
        <w:top w:val="none" w:sz="0" w:space="0" w:color="auto"/>
        <w:left w:val="none" w:sz="0" w:space="0" w:color="auto"/>
        <w:bottom w:val="none" w:sz="0" w:space="0" w:color="auto"/>
        <w:right w:val="none" w:sz="0" w:space="0" w:color="auto"/>
      </w:divBdr>
    </w:div>
    <w:div w:id="978069844">
      <w:bodyDiv w:val="1"/>
      <w:marLeft w:val="0"/>
      <w:marRight w:val="0"/>
      <w:marTop w:val="0"/>
      <w:marBottom w:val="0"/>
      <w:divBdr>
        <w:top w:val="none" w:sz="0" w:space="0" w:color="auto"/>
        <w:left w:val="none" w:sz="0" w:space="0" w:color="auto"/>
        <w:bottom w:val="none" w:sz="0" w:space="0" w:color="auto"/>
        <w:right w:val="none" w:sz="0" w:space="0" w:color="auto"/>
      </w:divBdr>
    </w:div>
    <w:div w:id="978075500">
      <w:bodyDiv w:val="1"/>
      <w:marLeft w:val="0"/>
      <w:marRight w:val="0"/>
      <w:marTop w:val="0"/>
      <w:marBottom w:val="0"/>
      <w:divBdr>
        <w:top w:val="none" w:sz="0" w:space="0" w:color="auto"/>
        <w:left w:val="none" w:sz="0" w:space="0" w:color="auto"/>
        <w:bottom w:val="none" w:sz="0" w:space="0" w:color="auto"/>
        <w:right w:val="none" w:sz="0" w:space="0" w:color="auto"/>
      </w:divBdr>
    </w:div>
    <w:div w:id="978267862">
      <w:bodyDiv w:val="1"/>
      <w:marLeft w:val="0"/>
      <w:marRight w:val="0"/>
      <w:marTop w:val="0"/>
      <w:marBottom w:val="0"/>
      <w:divBdr>
        <w:top w:val="none" w:sz="0" w:space="0" w:color="auto"/>
        <w:left w:val="none" w:sz="0" w:space="0" w:color="auto"/>
        <w:bottom w:val="none" w:sz="0" w:space="0" w:color="auto"/>
        <w:right w:val="none" w:sz="0" w:space="0" w:color="auto"/>
      </w:divBdr>
    </w:div>
    <w:div w:id="978613763">
      <w:bodyDiv w:val="1"/>
      <w:marLeft w:val="0"/>
      <w:marRight w:val="0"/>
      <w:marTop w:val="0"/>
      <w:marBottom w:val="0"/>
      <w:divBdr>
        <w:top w:val="none" w:sz="0" w:space="0" w:color="auto"/>
        <w:left w:val="none" w:sz="0" w:space="0" w:color="auto"/>
        <w:bottom w:val="none" w:sz="0" w:space="0" w:color="auto"/>
        <w:right w:val="none" w:sz="0" w:space="0" w:color="auto"/>
      </w:divBdr>
    </w:div>
    <w:div w:id="978732109">
      <w:bodyDiv w:val="1"/>
      <w:marLeft w:val="0"/>
      <w:marRight w:val="0"/>
      <w:marTop w:val="0"/>
      <w:marBottom w:val="0"/>
      <w:divBdr>
        <w:top w:val="none" w:sz="0" w:space="0" w:color="auto"/>
        <w:left w:val="none" w:sz="0" w:space="0" w:color="auto"/>
        <w:bottom w:val="none" w:sz="0" w:space="0" w:color="auto"/>
        <w:right w:val="none" w:sz="0" w:space="0" w:color="auto"/>
      </w:divBdr>
    </w:div>
    <w:div w:id="978920269">
      <w:bodyDiv w:val="1"/>
      <w:marLeft w:val="0"/>
      <w:marRight w:val="0"/>
      <w:marTop w:val="0"/>
      <w:marBottom w:val="0"/>
      <w:divBdr>
        <w:top w:val="none" w:sz="0" w:space="0" w:color="auto"/>
        <w:left w:val="none" w:sz="0" w:space="0" w:color="auto"/>
        <w:bottom w:val="none" w:sz="0" w:space="0" w:color="auto"/>
        <w:right w:val="none" w:sz="0" w:space="0" w:color="auto"/>
      </w:divBdr>
    </w:div>
    <w:div w:id="979188647">
      <w:bodyDiv w:val="1"/>
      <w:marLeft w:val="0"/>
      <w:marRight w:val="0"/>
      <w:marTop w:val="0"/>
      <w:marBottom w:val="0"/>
      <w:divBdr>
        <w:top w:val="none" w:sz="0" w:space="0" w:color="auto"/>
        <w:left w:val="none" w:sz="0" w:space="0" w:color="auto"/>
        <w:bottom w:val="none" w:sz="0" w:space="0" w:color="auto"/>
        <w:right w:val="none" w:sz="0" w:space="0" w:color="auto"/>
      </w:divBdr>
    </w:div>
    <w:div w:id="979768644">
      <w:bodyDiv w:val="1"/>
      <w:marLeft w:val="0"/>
      <w:marRight w:val="0"/>
      <w:marTop w:val="0"/>
      <w:marBottom w:val="0"/>
      <w:divBdr>
        <w:top w:val="none" w:sz="0" w:space="0" w:color="auto"/>
        <w:left w:val="none" w:sz="0" w:space="0" w:color="auto"/>
        <w:bottom w:val="none" w:sz="0" w:space="0" w:color="auto"/>
        <w:right w:val="none" w:sz="0" w:space="0" w:color="auto"/>
      </w:divBdr>
    </w:div>
    <w:div w:id="979918264">
      <w:bodyDiv w:val="1"/>
      <w:marLeft w:val="0"/>
      <w:marRight w:val="0"/>
      <w:marTop w:val="0"/>
      <w:marBottom w:val="0"/>
      <w:divBdr>
        <w:top w:val="none" w:sz="0" w:space="0" w:color="auto"/>
        <w:left w:val="none" w:sz="0" w:space="0" w:color="auto"/>
        <w:bottom w:val="none" w:sz="0" w:space="0" w:color="auto"/>
        <w:right w:val="none" w:sz="0" w:space="0" w:color="auto"/>
      </w:divBdr>
    </w:div>
    <w:div w:id="980236625">
      <w:bodyDiv w:val="1"/>
      <w:marLeft w:val="0"/>
      <w:marRight w:val="0"/>
      <w:marTop w:val="0"/>
      <w:marBottom w:val="0"/>
      <w:divBdr>
        <w:top w:val="none" w:sz="0" w:space="0" w:color="auto"/>
        <w:left w:val="none" w:sz="0" w:space="0" w:color="auto"/>
        <w:bottom w:val="none" w:sz="0" w:space="0" w:color="auto"/>
        <w:right w:val="none" w:sz="0" w:space="0" w:color="auto"/>
      </w:divBdr>
    </w:div>
    <w:div w:id="980580500">
      <w:bodyDiv w:val="1"/>
      <w:marLeft w:val="0"/>
      <w:marRight w:val="0"/>
      <w:marTop w:val="0"/>
      <w:marBottom w:val="0"/>
      <w:divBdr>
        <w:top w:val="none" w:sz="0" w:space="0" w:color="auto"/>
        <w:left w:val="none" w:sz="0" w:space="0" w:color="auto"/>
        <w:bottom w:val="none" w:sz="0" w:space="0" w:color="auto"/>
        <w:right w:val="none" w:sz="0" w:space="0" w:color="auto"/>
      </w:divBdr>
    </w:div>
    <w:div w:id="980891035">
      <w:bodyDiv w:val="1"/>
      <w:marLeft w:val="0"/>
      <w:marRight w:val="0"/>
      <w:marTop w:val="0"/>
      <w:marBottom w:val="0"/>
      <w:divBdr>
        <w:top w:val="none" w:sz="0" w:space="0" w:color="auto"/>
        <w:left w:val="none" w:sz="0" w:space="0" w:color="auto"/>
        <w:bottom w:val="none" w:sz="0" w:space="0" w:color="auto"/>
        <w:right w:val="none" w:sz="0" w:space="0" w:color="auto"/>
      </w:divBdr>
    </w:div>
    <w:div w:id="981078856">
      <w:bodyDiv w:val="1"/>
      <w:marLeft w:val="0"/>
      <w:marRight w:val="0"/>
      <w:marTop w:val="0"/>
      <w:marBottom w:val="0"/>
      <w:divBdr>
        <w:top w:val="none" w:sz="0" w:space="0" w:color="auto"/>
        <w:left w:val="none" w:sz="0" w:space="0" w:color="auto"/>
        <w:bottom w:val="none" w:sz="0" w:space="0" w:color="auto"/>
        <w:right w:val="none" w:sz="0" w:space="0" w:color="auto"/>
      </w:divBdr>
    </w:div>
    <w:div w:id="981151830">
      <w:bodyDiv w:val="1"/>
      <w:marLeft w:val="0"/>
      <w:marRight w:val="0"/>
      <w:marTop w:val="0"/>
      <w:marBottom w:val="0"/>
      <w:divBdr>
        <w:top w:val="none" w:sz="0" w:space="0" w:color="auto"/>
        <w:left w:val="none" w:sz="0" w:space="0" w:color="auto"/>
        <w:bottom w:val="none" w:sz="0" w:space="0" w:color="auto"/>
        <w:right w:val="none" w:sz="0" w:space="0" w:color="auto"/>
      </w:divBdr>
    </w:div>
    <w:div w:id="981160290">
      <w:bodyDiv w:val="1"/>
      <w:marLeft w:val="0"/>
      <w:marRight w:val="0"/>
      <w:marTop w:val="0"/>
      <w:marBottom w:val="0"/>
      <w:divBdr>
        <w:top w:val="none" w:sz="0" w:space="0" w:color="auto"/>
        <w:left w:val="none" w:sz="0" w:space="0" w:color="auto"/>
        <w:bottom w:val="none" w:sz="0" w:space="0" w:color="auto"/>
        <w:right w:val="none" w:sz="0" w:space="0" w:color="auto"/>
      </w:divBdr>
    </w:div>
    <w:div w:id="981227391">
      <w:bodyDiv w:val="1"/>
      <w:marLeft w:val="0"/>
      <w:marRight w:val="0"/>
      <w:marTop w:val="0"/>
      <w:marBottom w:val="0"/>
      <w:divBdr>
        <w:top w:val="none" w:sz="0" w:space="0" w:color="auto"/>
        <w:left w:val="none" w:sz="0" w:space="0" w:color="auto"/>
        <w:bottom w:val="none" w:sz="0" w:space="0" w:color="auto"/>
        <w:right w:val="none" w:sz="0" w:space="0" w:color="auto"/>
      </w:divBdr>
    </w:div>
    <w:div w:id="981234057">
      <w:bodyDiv w:val="1"/>
      <w:marLeft w:val="0"/>
      <w:marRight w:val="0"/>
      <w:marTop w:val="0"/>
      <w:marBottom w:val="0"/>
      <w:divBdr>
        <w:top w:val="none" w:sz="0" w:space="0" w:color="auto"/>
        <w:left w:val="none" w:sz="0" w:space="0" w:color="auto"/>
        <w:bottom w:val="none" w:sz="0" w:space="0" w:color="auto"/>
        <w:right w:val="none" w:sz="0" w:space="0" w:color="auto"/>
      </w:divBdr>
    </w:div>
    <w:div w:id="981274795">
      <w:bodyDiv w:val="1"/>
      <w:marLeft w:val="0"/>
      <w:marRight w:val="0"/>
      <w:marTop w:val="0"/>
      <w:marBottom w:val="0"/>
      <w:divBdr>
        <w:top w:val="none" w:sz="0" w:space="0" w:color="auto"/>
        <w:left w:val="none" w:sz="0" w:space="0" w:color="auto"/>
        <w:bottom w:val="none" w:sz="0" w:space="0" w:color="auto"/>
        <w:right w:val="none" w:sz="0" w:space="0" w:color="auto"/>
      </w:divBdr>
    </w:div>
    <w:div w:id="981426373">
      <w:bodyDiv w:val="1"/>
      <w:marLeft w:val="0"/>
      <w:marRight w:val="0"/>
      <w:marTop w:val="0"/>
      <w:marBottom w:val="0"/>
      <w:divBdr>
        <w:top w:val="none" w:sz="0" w:space="0" w:color="auto"/>
        <w:left w:val="none" w:sz="0" w:space="0" w:color="auto"/>
        <w:bottom w:val="none" w:sz="0" w:space="0" w:color="auto"/>
        <w:right w:val="none" w:sz="0" w:space="0" w:color="auto"/>
      </w:divBdr>
    </w:div>
    <w:div w:id="981428649">
      <w:bodyDiv w:val="1"/>
      <w:marLeft w:val="0"/>
      <w:marRight w:val="0"/>
      <w:marTop w:val="0"/>
      <w:marBottom w:val="0"/>
      <w:divBdr>
        <w:top w:val="none" w:sz="0" w:space="0" w:color="auto"/>
        <w:left w:val="none" w:sz="0" w:space="0" w:color="auto"/>
        <w:bottom w:val="none" w:sz="0" w:space="0" w:color="auto"/>
        <w:right w:val="none" w:sz="0" w:space="0" w:color="auto"/>
      </w:divBdr>
    </w:div>
    <w:div w:id="981695286">
      <w:bodyDiv w:val="1"/>
      <w:marLeft w:val="0"/>
      <w:marRight w:val="0"/>
      <w:marTop w:val="0"/>
      <w:marBottom w:val="0"/>
      <w:divBdr>
        <w:top w:val="none" w:sz="0" w:space="0" w:color="auto"/>
        <w:left w:val="none" w:sz="0" w:space="0" w:color="auto"/>
        <w:bottom w:val="none" w:sz="0" w:space="0" w:color="auto"/>
        <w:right w:val="none" w:sz="0" w:space="0" w:color="auto"/>
      </w:divBdr>
    </w:div>
    <w:div w:id="982200224">
      <w:bodyDiv w:val="1"/>
      <w:marLeft w:val="0"/>
      <w:marRight w:val="0"/>
      <w:marTop w:val="0"/>
      <w:marBottom w:val="0"/>
      <w:divBdr>
        <w:top w:val="none" w:sz="0" w:space="0" w:color="auto"/>
        <w:left w:val="none" w:sz="0" w:space="0" w:color="auto"/>
        <w:bottom w:val="none" w:sz="0" w:space="0" w:color="auto"/>
        <w:right w:val="none" w:sz="0" w:space="0" w:color="auto"/>
      </w:divBdr>
    </w:div>
    <w:div w:id="982344981">
      <w:bodyDiv w:val="1"/>
      <w:marLeft w:val="0"/>
      <w:marRight w:val="0"/>
      <w:marTop w:val="0"/>
      <w:marBottom w:val="0"/>
      <w:divBdr>
        <w:top w:val="none" w:sz="0" w:space="0" w:color="auto"/>
        <w:left w:val="none" w:sz="0" w:space="0" w:color="auto"/>
        <w:bottom w:val="none" w:sz="0" w:space="0" w:color="auto"/>
        <w:right w:val="none" w:sz="0" w:space="0" w:color="auto"/>
      </w:divBdr>
    </w:div>
    <w:div w:id="982348543">
      <w:bodyDiv w:val="1"/>
      <w:marLeft w:val="0"/>
      <w:marRight w:val="0"/>
      <w:marTop w:val="0"/>
      <w:marBottom w:val="0"/>
      <w:divBdr>
        <w:top w:val="none" w:sz="0" w:space="0" w:color="auto"/>
        <w:left w:val="none" w:sz="0" w:space="0" w:color="auto"/>
        <w:bottom w:val="none" w:sz="0" w:space="0" w:color="auto"/>
        <w:right w:val="none" w:sz="0" w:space="0" w:color="auto"/>
      </w:divBdr>
    </w:div>
    <w:div w:id="982393357">
      <w:bodyDiv w:val="1"/>
      <w:marLeft w:val="0"/>
      <w:marRight w:val="0"/>
      <w:marTop w:val="0"/>
      <w:marBottom w:val="0"/>
      <w:divBdr>
        <w:top w:val="none" w:sz="0" w:space="0" w:color="auto"/>
        <w:left w:val="none" w:sz="0" w:space="0" w:color="auto"/>
        <w:bottom w:val="none" w:sz="0" w:space="0" w:color="auto"/>
        <w:right w:val="none" w:sz="0" w:space="0" w:color="auto"/>
      </w:divBdr>
    </w:div>
    <w:div w:id="982924820">
      <w:bodyDiv w:val="1"/>
      <w:marLeft w:val="0"/>
      <w:marRight w:val="0"/>
      <w:marTop w:val="0"/>
      <w:marBottom w:val="0"/>
      <w:divBdr>
        <w:top w:val="none" w:sz="0" w:space="0" w:color="auto"/>
        <w:left w:val="none" w:sz="0" w:space="0" w:color="auto"/>
        <w:bottom w:val="none" w:sz="0" w:space="0" w:color="auto"/>
        <w:right w:val="none" w:sz="0" w:space="0" w:color="auto"/>
      </w:divBdr>
    </w:div>
    <w:div w:id="983001498">
      <w:bodyDiv w:val="1"/>
      <w:marLeft w:val="0"/>
      <w:marRight w:val="0"/>
      <w:marTop w:val="0"/>
      <w:marBottom w:val="0"/>
      <w:divBdr>
        <w:top w:val="none" w:sz="0" w:space="0" w:color="auto"/>
        <w:left w:val="none" w:sz="0" w:space="0" w:color="auto"/>
        <w:bottom w:val="none" w:sz="0" w:space="0" w:color="auto"/>
        <w:right w:val="none" w:sz="0" w:space="0" w:color="auto"/>
      </w:divBdr>
    </w:div>
    <w:div w:id="983048784">
      <w:bodyDiv w:val="1"/>
      <w:marLeft w:val="0"/>
      <w:marRight w:val="0"/>
      <w:marTop w:val="0"/>
      <w:marBottom w:val="0"/>
      <w:divBdr>
        <w:top w:val="none" w:sz="0" w:space="0" w:color="auto"/>
        <w:left w:val="none" w:sz="0" w:space="0" w:color="auto"/>
        <w:bottom w:val="none" w:sz="0" w:space="0" w:color="auto"/>
        <w:right w:val="none" w:sz="0" w:space="0" w:color="auto"/>
      </w:divBdr>
    </w:div>
    <w:div w:id="983316080">
      <w:bodyDiv w:val="1"/>
      <w:marLeft w:val="0"/>
      <w:marRight w:val="0"/>
      <w:marTop w:val="0"/>
      <w:marBottom w:val="0"/>
      <w:divBdr>
        <w:top w:val="none" w:sz="0" w:space="0" w:color="auto"/>
        <w:left w:val="none" w:sz="0" w:space="0" w:color="auto"/>
        <w:bottom w:val="none" w:sz="0" w:space="0" w:color="auto"/>
        <w:right w:val="none" w:sz="0" w:space="0" w:color="auto"/>
      </w:divBdr>
    </w:div>
    <w:div w:id="983318416">
      <w:bodyDiv w:val="1"/>
      <w:marLeft w:val="0"/>
      <w:marRight w:val="0"/>
      <w:marTop w:val="0"/>
      <w:marBottom w:val="0"/>
      <w:divBdr>
        <w:top w:val="none" w:sz="0" w:space="0" w:color="auto"/>
        <w:left w:val="none" w:sz="0" w:space="0" w:color="auto"/>
        <w:bottom w:val="none" w:sz="0" w:space="0" w:color="auto"/>
        <w:right w:val="none" w:sz="0" w:space="0" w:color="auto"/>
      </w:divBdr>
    </w:div>
    <w:div w:id="983433342">
      <w:bodyDiv w:val="1"/>
      <w:marLeft w:val="0"/>
      <w:marRight w:val="0"/>
      <w:marTop w:val="0"/>
      <w:marBottom w:val="0"/>
      <w:divBdr>
        <w:top w:val="none" w:sz="0" w:space="0" w:color="auto"/>
        <w:left w:val="none" w:sz="0" w:space="0" w:color="auto"/>
        <w:bottom w:val="none" w:sz="0" w:space="0" w:color="auto"/>
        <w:right w:val="none" w:sz="0" w:space="0" w:color="auto"/>
      </w:divBdr>
    </w:div>
    <w:div w:id="983434468">
      <w:bodyDiv w:val="1"/>
      <w:marLeft w:val="0"/>
      <w:marRight w:val="0"/>
      <w:marTop w:val="0"/>
      <w:marBottom w:val="0"/>
      <w:divBdr>
        <w:top w:val="none" w:sz="0" w:space="0" w:color="auto"/>
        <w:left w:val="none" w:sz="0" w:space="0" w:color="auto"/>
        <w:bottom w:val="none" w:sz="0" w:space="0" w:color="auto"/>
        <w:right w:val="none" w:sz="0" w:space="0" w:color="auto"/>
      </w:divBdr>
    </w:div>
    <w:div w:id="983461863">
      <w:bodyDiv w:val="1"/>
      <w:marLeft w:val="0"/>
      <w:marRight w:val="0"/>
      <w:marTop w:val="0"/>
      <w:marBottom w:val="0"/>
      <w:divBdr>
        <w:top w:val="none" w:sz="0" w:space="0" w:color="auto"/>
        <w:left w:val="none" w:sz="0" w:space="0" w:color="auto"/>
        <w:bottom w:val="none" w:sz="0" w:space="0" w:color="auto"/>
        <w:right w:val="none" w:sz="0" w:space="0" w:color="auto"/>
      </w:divBdr>
    </w:div>
    <w:div w:id="983507139">
      <w:bodyDiv w:val="1"/>
      <w:marLeft w:val="0"/>
      <w:marRight w:val="0"/>
      <w:marTop w:val="0"/>
      <w:marBottom w:val="0"/>
      <w:divBdr>
        <w:top w:val="none" w:sz="0" w:space="0" w:color="auto"/>
        <w:left w:val="none" w:sz="0" w:space="0" w:color="auto"/>
        <w:bottom w:val="none" w:sz="0" w:space="0" w:color="auto"/>
        <w:right w:val="none" w:sz="0" w:space="0" w:color="auto"/>
      </w:divBdr>
    </w:div>
    <w:div w:id="983775921">
      <w:bodyDiv w:val="1"/>
      <w:marLeft w:val="0"/>
      <w:marRight w:val="0"/>
      <w:marTop w:val="0"/>
      <w:marBottom w:val="0"/>
      <w:divBdr>
        <w:top w:val="none" w:sz="0" w:space="0" w:color="auto"/>
        <w:left w:val="none" w:sz="0" w:space="0" w:color="auto"/>
        <w:bottom w:val="none" w:sz="0" w:space="0" w:color="auto"/>
        <w:right w:val="none" w:sz="0" w:space="0" w:color="auto"/>
      </w:divBdr>
    </w:div>
    <w:div w:id="983855351">
      <w:bodyDiv w:val="1"/>
      <w:marLeft w:val="0"/>
      <w:marRight w:val="0"/>
      <w:marTop w:val="0"/>
      <w:marBottom w:val="0"/>
      <w:divBdr>
        <w:top w:val="none" w:sz="0" w:space="0" w:color="auto"/>
        <w:left w:val="none" w:sz="0" w:space="0" w:color="auto"/>
        <w:bottom w:val="none" w:sz="0" w:space="0" w:color="auto"/>
        <w:right w:val="none" w:sz="0" w:space="0" w:color="auto"/>
      </w:divBdr>
    </w:div>
    <w:div w:id="983966789">
      <w:bodyDiv w:val="1"/>
      <w:marLeft w:val="0"/>
      <w:marRight w:val="0"/>
      <w:marTop w:val="0"/>
      <w:marBottom w:val="0"/>
      <w:divBdr>
        <w:top w:val="none" w:sz="0" w:space="0" w:color="auto"/>
        <w:left w:val="none" w:sz="0" w:space="0" w:color="auto"/>
        <w:bottom w:val="none" w:sz="0" w:space="0" w:color="auto"/>
        <w:right w:val="none" w:sz="0" w:space="0" w:color="auto"/>
      </w:divBdr>
    </w:div>
    <w:div w:id="984313418">
      <w:bodyDiv w:val="1"/>
      <w:marLeft w:val="0"/>
      <w:marRight w:val="0"/>
      <w:marTop w:val="0"/>
      <w:marBottom w:val="0"/>
      <w:divBdr>
        <w:top w:val="none" w:sz="0" w:space="0" w:color="auto"/>
        <w:left w:val="none" w:sz="0" w:space="0" w:color="auto"/>
        <w:bottom w:val="none" w:sz="0" w:space="0" w:color="auto"/>
        <w:right w:val="none" w:sz="0" w:space="0" w:color="auto"/>
      </w:divBdr>
    </w:div>
    <w:div w:id="984553755">
      <w:bodyDiv w:val="1"/>
      <w:marLeft w:val="0"/>
      <w:marRight w:val="0"/>
      <w:marTop w:val="0"/>
      <w:marBottom w:val="0"/>
      <w:divBdr>
        <w:top w:val="none" w:sz="0" w:space="0" w:color="auto"/>
        <w:left w:val="none" w:sz="0" w:space="0" w:color="auto"/>
        <w:bottom w:val="none" w:sz="0" w:space="0" w:color="auto"/>
        <w:right w:val="none" w:sz="0" w:space="0" w:color="auto"/>
      </w:divBdr>
    </w:div>
    <w:div w:id="984775760">
      <w:bodyDiv w:val="1"/>
      <w:marLeft w:val="0"/>
      <w:marRight w:val="0"/>
      <w:marTop w:val="0"/>
      <w:marBottom w:val="0"/>
      <w:divBdr>
        <w:top w:val="none" w:sz="0" w:space="0" w:color="auto"/>
        <w:left w:val="none" w:sz="0" w:space="0" w:color="auto"/>
        <w:bottom w:val="none" w:sz="0" w:space="0" w:color="auto"/>
        <w:right w:val="none" w:sz="0" w:space="0" w:color="auto"/>
      </w:divBdr>
    </w:div>
    <w:div w:id="984972952">
      <w:bodyDiv w:val="1"/>
      <w:marLeft w:val="0"/>
      <w:marRight w:val="0"/>
      <w:marTop w:val="0"/>
      <w:marBottom w:val="0"/>
      <w:divBdr>
        <w:top w:val="none" w:sz="0" w:space="0" w:color="auto"/>
        <w:left w:val="none" w:sz="0" w:space="0" w:color="auto"/>
        <w:bottom w:val="none" w:sz="0" w:space="0" w:color="auto"/>
        <w:right w:val="none" w:sz="0" w:space="0" w:color="auto"/>
      </w:divBdr>
    </w:div>
    <w:div w:id="985864035">
      <w:bodyDiv w:val="1"/>
      <w:marLeft w:val="0"/>
      <w:marRight w:val="0"/>
      <w:marTop w:val="0"/>
      <w:marBottom w:val="0"/>
      <w:divBdr>
        <w:top w:val="none" w:sz="0" w:space="0" w:color="auto"/>
        <w:left w:val="none" w:sz="0" w:space="0" w:color="auto"/>
        <w:bottom w:val="none" w:sz="0" w:space="0" w:color="auto"/>
        <w:right w:val="none" w:sz="0" w:space="0" w:color="auto"/>
      </w:divBdr>
    </w:div>
    <w:div w:id="986742663">
      <w:bodyDiv w:val="1"/>
      <w:marLeft w:val="0"/>
      <w:marRight w:val="0"/>
      <w:marTop w:val="0"/>
      <w:marBottom w:val="0"/>
      <w:divBdr>
        <w:top w:val="none" w:sz="0" w:space="0" w:color="auto"/>
        <w:left w:val="none" w:sz="0" w:space="0" w:color="auto"/>
        <w:bottom w:val="none" w:sz="0" w:space="0" w:color="auto"/>
        <w:right w:val="none" w:sz="0" w:space="0" w:color="auto"/>
      </w:divBdr>
    </w:div>
    <w:div w:id="986783484">
      <w:bodyDiv w:val="1"/>
      <w:marLeft w:val="0"/>
      <w:marRight w:val="0"/>
      <w:marTop w:val="0"/>
      <w:marBottom w:val="0"/>
      <w:divBdr>
        <w:top w:val="none" w:sz="0" w:space="0" w:color="auto"/>
        <w:left w:val="none" w:sz="0" w:space="0" w:color="auto"/>
        <w:bottom w:val="none" w:sz="0" w:space="0" w:color="auto"/>
        <w:right w:val="none" w:sz="0" w:space="0" w:color="auto"/>
      </w:divBdr>
    </w:div>
    <w:div w:id="986859260">
      <w:bodyDiv w:val="1"/>
      <w:marLeft w:val="0"/>
      <w:marRight w:val="0"/>
      <w:marTop w:val="0"/>
      <w:marBottom w:val="0"/>
      <w:divBdr>
        <w:top w:val="none" w:sz="0" w:space="0" w:color="auto"/>
        <w:left w:val="none" w:sz="0" w:space="0" w:color="auto"/>
        <w:bottom w:val="none" w:sz="0" w:space="0" w:color="auto"/>
        <w:right w:val="none" w:sz="0" w:space="0" w:color="auto"/>
      </w:divBdr>
    </w:div>
    <w:div w:id="986862913">
      <w:bodyDiv w:val="1"/>
      <w:marLeft w:val="0"/>
      <w:marRight w:val="0"/>
      <w:marTop w:val="0"/>
      <w:marBottom w:val="0"/>
      <w:divBdr>
        <w:top w:val="none" w:sz="0" w:space="0" w:color="auto"/>
        <w:left w:val="none" w:sz="0" w:space="0" w:color="auto"/>
        <w:bottom w:val="none" w:sz="0" w:space="0" w:color="auto"/>
        <w:right w:val="none" w:sz="0" w:space="0" w:color="auto"/>
      </w:divBdr>
    </w:div>
    <w:div w:id="986979273">
      <w:bodyDiv w:val="1"/>
      <w:marLeft w:val="0"/>
      <w:marRight w:val="0"/>
      <w:marTop w:val="0"/>
      <w:marBottom w:val="0"/>
      <w:divBdr>
        <w:top w:val="none" w:sz="0" w:space="0" w:color="auto"/>
        <w:left w:val="none" w:sz="0" w:space="0" w:color="auto"/>
        <w:bottom w:val="none" w:sz="0" w:space="0" w:color="auto"/>
        <w:right w:val="none" w:sz="0" w:space="0" w:color="auto"/>
      </w:divBdr>
    </w:div>
    <w:div w:id="987174622">
      <w:bodyDiv w:val="1"/>
      <w:marLeft w:val="0"/>
      <w:marRight w:val="0"/>
      <w:marTop w:val="0"/>
      <w:marBottom w:val="0"/>
      <w:divBdr>
        <w:top w:val="none" w:sz="0" w:space="0" w:color="auto"/>
        <w:left w:val="none" w:sz="0" w:space="0" w:color="auto"/>
        <w:bottom w:val="none" w:sz="0" w:space="0" w:color="auto"/>
        <w:right w:val="none" w:sz="0" w:space="0" w:color="auto"/>
      </w:divBdr>
    </w:div>
    <w:div w:id="987632925">
      <w:bodyDiv w:val="1"/>
      <w:marLeft w:val="0"/>
      <w:marRight w:val="0"/>
      <w:marTop w:val="0"/>
      <w:marBottom w:val="0"/>
      <w:divBdr>
        <w:top w:val="none" w:sz="0" w:space="0" w:color="auto"/>
        <w:left w:val="none" w:sz="0" w:space="0" w:color="auto"/>
        <w:bottom w:val="none" w:sz="0" w:space="0" w:color="auto"/>
        <w:right w:val="none" w:sz="0" w:space="0" w:color="auto"/>
      </w:divBdr>
    </w:div>
    <w:div w:id="988022703">
      <w:bodyDiv w:val="1"/>
      <w:marLeft w:val="0"/>
      <w:marRight w:val="0"/>
      <w:marTop w:val="0"/>
      <w:marBottom w:val="0"/>
      <w:divBdr>
        <w:top w:val="none" w:sz="0" w:space="0" w:color="auto"/>
        <w:left w:val="none" w:sz="0" w:space="0" w:color="auto"/>
        <w:bottom w:val="none" w:sz="0" w:space="0" w:color="auto"/>
        <w:right w:val="none" w:sz="0" w:space="0" w:color="auto"/>
      </w:divBdr>
    </w:div>
    <w:div w:id="988828758">
      <w:bodyDiv w:val="1"/>
      <w:marLeft w:val="0"/>
      <w:marRight w:val="0"/>
      <w:marTop w:val="0"/>
      <w:marBottom w:val="0"/>
      <w:divBdr>
        <w:top w:val="none" w:sz="0" w:space="0" w:color="auto"/>
        <w:left w:val="none" w:sz="0" w:space="0" w:color="auto"/>
        <w:bottom w:val="none" w:sz="0" w:space="0" w:color="auto"/>
        <w:right w:val="none" w:sz="0" w:space="0" w:color="auto"/>
      </w:divBdr>
    </w:div>
    <w:div w:id="988941853">
      <w:bodyDiv w:val="1"/>
      <w:marLeft w:val="0"/>
      <w:marRight w:val="0"/>
      <w:marTop w:val="0"/>
      <w:marBottom w:val="0"/>
      <w:divBdr>
        <w:top w:val="none" w:sz="0" w:space="0" w:color="auto"/>
        <w:left w:val="none" w:sz="0" w:space="0" w:color="auto"/>
        <w:bottom w:val="none" w:sz="0" w:space="0" w:color="auto"/>
        <w:right w:val="none" w:sz="0" w:space="0" w:color="auto"/>
      </w:divBdr>
    </w:div>
    <w:div w:id="989362074">
      <w:bodyDiv w:val="1"/>
      <w:marLeft w:val="0"/>
      <w:marRight w:val="0"/>
      <w:marTop w:val="0"/>
      <w:marBottom w:val="0"/>
      <w:divBdr>
        <w:top w:val="none" w:sz="0" w:space="0" w:color="auto"/>
        <w:left w:val="none" w:sz="0" w:space="0" w:color="auto"/>
        <w:bottom w:val="none" w:sz="0" w:space="0" w:color="auto"/>
        <w:right w:val="none" w:sz="0" w:space="0" w:color="auto"/>
      </w:divBdr>
    </w:div>
    <w:div w:id="989603964">
      <w:bodyDiv w:val="1"/>
      <w:marLeft w:val="0"/>
      <w:marRight w:val="0"/>
      <w:marTop w:val="0"/>
      <w:marBottom w:val="0"/>
      <w:divBdr>
        <w:top w:val="none" w:sz="0" w:space="0" w:color="auto"/>
        <w:left w:val="none" w:sz="0" w:space="0" w:color="auto"/>
        <w:bottom w:val="none" w:sz="0" w:space="0" w:color="auto"/>
        <w:right w:val="none" w:sz="0" w:space="0" w:color="auto"/>
      </w:divBdr>
    </w:div>
    <w:div w:id="990984185">
      <w:bodyDiv w:val="1"/>
      <w:marLeft w:val="0"/>
      <w:marRight w:val="0"/>
      <w:marTop w:val="0"/>
      <w:marBottom w:val="0"/>
      <w:divBdr>
        <w:top w:val="none" w:sz="0" w:space="0" w:color="auto"/>
        <w:left w:val="none" w:sz="0" w:space="0" w:color="auto"/>
        <w:bottom w:val="none" w:sz="0" w:space="0" w:color="auto"/>
        <w:right w:val="none" w:sz="0" w:space="0" w:color="auto"/>
      </w:divBdr>
    </w:div>
    <w:div w:id="991636750">
      <w:bodyDiv w:val="1"/>
      <w:marLeft w:val="0"/>
      <w:marRight w:val="0"/>
      <w:marTop w:val="0"/>
      <w:marBottom w:val="0"/>
      <w:divBdr>
        <w:top w:val="none" w:sz="0" w:space="0" w:color="auto"/>
        <w:left w:val="none" w:sz="0" w:space="0" w:color="auto"/>
        <w:bottom w:val="none" w:sz="0" w:space="0" w:color="auto"/>
        <w:right w:val="none" w:sz="0" w:space="0" w:color="auto"/>
      </w:divBdr>
    </w:div>
    <w:div w:id="991641647">
      <w:bodyDiv w:val="1"/>
      <w:marLeft w:val="0"/>
      <w:marRight w:val="0"/>
      <w:marTop w:val="0"/>
      <w:marBottom w:val="0"/>
      <w:divBdr>
        <w:top w:val="none" w:sz="0" w:space="0" w:color="auto"/>
        <w:left w:val="none" w:sz="0" w:space="0" w:color="auto"/>
        <w:bottom w:val="none" w:sz="0" w:space="0" w:color="auto"/>
        <w:right w:val="none" w:sz="0" w:space="0" w:color="auto"/>
      </w:divBdr>
    </w:div>
    <w:div w:id="991641817">
      <w:bodyDiv w:val="1"/>
      <w:marLeft w:val="0"/>
      <w:marRight w:val="0"/>
      <w:marTop w:val="0"/>
      <w:marBottom w:val="0"/>
      <w:divBdr>
        <w:top w:val="none" w:sz="0" w:space="0" w:color="auto"/>
        <w:left w:val="none" w:sz="0" w:space="0" w:color="auto"/>
        <w:bottom w:val="none" w:sz="0" w:space="0" w:color="auto"/>
        <w:right w:val="none" w:sz="0" w:space="0" w:color="auto"/>
      </w:divBdr>
    </w:div>
    <w:div w:id="991835585">
      <w:bodyDiv w:val="1"/>
      <w:marLeft w:val="0"/>
      <w:marRight w:val="0"/>
      <w:marTop w:val="0"/>
      <w:marBottom w:val="0"/>
      <w:divBdr>
        <w:top w:val="none" w:sz="0" w:space="0" w:color="auto"/>
        <w:left w:val="none" w:sz="0" w:space="0" w:color="auto"/>
        <w:bottom w:val="none" w:sz="0" w:space="0" w:color="auto"/>
        <w:right w:val="none" w:sz="0" w:space="0" w:color="auto"/>
      </w:divBdr>
    </w:div>
    <w:div w:id="991835718">
      <w:bodyDiv w:val="1"/>
      <w:marLeft w:val="0"/>
      <w:marRight w:val="0"/>
      <w:marTop w:val="0"/>
      <w:marBottom w:val="0"/>
      <w:divBdr>
        <w:top w:val="none" w:sz="0" w:space="0" w:color="auto"/>
        <w:left w:val="none" w:sz="0" w:space="0" w:color="auto"/>
        <w:bottom w:val="none" w:sz="0" w:space="0" w:color="auto"/>
        <w:right w:val="none" w:sz="0" w:space="0" w:color="auto"/>
      </w:divBdr>
    </w:div>
    <w:div w:id="992022455">
      <w:bodyDiv w:val="1"/>
      <w:marLeft w:val="0"/>
      <w:marRight w:val="0"/>
      <w:marTop w:val="0"/>
      <w:marBottom w:val="0"/>
      <w:divBdr>
        <w:top w:val="none" w:sz="0" w:space="0" w:color="auto"/>
        <w:left w:val="none" w:sz="0" w:space="0" w:color="auto"/>
        <w:bottom w:val="none" w:sz="0" w:space="0" w:color="auto"/>
        <w:right w:val="none" w:sz="0" w:space="0" w:color="auto"/>
      </w:divBdr>
    </w:div>
    <w:div w:id="992640043">
      <w:bodyDiv w:val="1"/>
      <w:marLeft w:val="0"/>
      <w:marRight w:val="0"/>
      <w:marTop w:val="0"/>
      <w:marBottom w:val="0"/>
      <w:divBdr>
        <w:top w:val="none" w:sz="0" w:space="0" w:color="auto"/>
        <w:left w:val="none" w:sz="0" w:space="0" w:color="auto"/>
        <w:bottom w:val="none" w:sz="0" w:space="0" w:color="auto"/>
        <w:right w:val="none" w:sz="0" w:space="0" w:color="auto"/>
      </w:divBdr>
    </w:div>
    <w:div w:id="992682001">
      <w:bodyDiv w:val="1"/>
      <w:marLeft w:val="0"/>
      <w:marRight w:val="0"/>
      <w:marTop w:val="0"/>
      <w:marBottom w:val="0"/>
      <w:divBdr>
        <w:top w:val="none" w:sz="0" w:space="0" w:color="auto"/>
        <w:left w:val="none" w:sz="0" w:space="0" w:color="auto"/>
        <w:bottom w:val="none" w:sz="0" w:space="0" w:color="auto"/>
        <w:right w:val="none" w:sz="0" w:space="0" w:color="auto"/>
      </w:divBdr>
    </w:div>
    <w:div w:id="993218629">
      <w:bodyDiv w:val="1"/>
      <w:marLeft w:val="0"/>
      <w:marRight w:val="0"/>
      <w:marTop w:val="0"/>
      <w:marBottom w:val="0"/>
      <w:divBdr>
        <w:top w:val="none" w:sz="0" w:space="0" w:color="auto"/>
        <w:left w:val="none" w:sz="0" w:space="0" w:color="auto"/>
        <w:bottom w:val="none" w:sz="0" w:space="0" w:color="auto"/>
        <w:right w:val="none" w:sz="0" w:space="0" w:color="auto"/>
      </w:divBdr>
    </w:div>
    <w:div w:id="993290447">
      <w:bodyDiv w:val="1"/>
      <w:marLeft w:val="0"/>
      <w:marRight w:val="0"/>
      <w:marTop w:val="0"/>
      <w:marBottom w:val="0"/>
      <w:divBdr>
        <w:top w:val="none" w:sz="0" w:space="0" w:color="auto"/>
        <w:left w:val="none" w:sz="0" w:space="0" w:color="auto"/>
        <w:bottom w:val="none" w:sz="0" w:space="0" w:color="auto"/>
        <w:right w:val="none" w:sz="0" w:space="0" w:color="auto"/>
      </w:divBdr>
    </w:div>
    <w:div w:id="993681626">
      <w:bodyDiv w:val="1"/>
      <w:marLeft w:val="0"/>
      <w:marRight w:val="0"/>
      <w:marTop w:val="0"/>
      <w:marBottom w:val="0"/>
      <w:divBdr>
        <w:top w:val="none" w:sz="0" w:space="0" w:color="auto"/>
        <w:left w:val="none" w:sz="0" w:space="0" w:color="auto"/>
        <w:bottom w:val="none" w:sz="0" w:space="0" w:color="auto"/>
        <w:right w:val="none" w:sz="0" w:space="0" w:color="auto"/>
      </w:divBdr>
    </w:div>
    <w:div w:id="993723472">
      <w:bodyDiv w:val="1"/>
      <w:marLeft w:val="0"/>
      <w:marRight w:val="0"/>
      <w:marTop w:val="0"/>
      <w:marBottom w:val="0"/>
      <w:divBdr>
        <w:top w:val="none" w:sz="0" w:space="0" w:color="auto"/>
        <w:left w:val="none" w:sz="0" w:space="0" w:color="auto"/>
        <w:bottom w:val="none" w:sz="0" w:space="0" w:color="auto"/>
        <w:right w:val="none" w:sz="0" w:space="0" w:color="auto"/>
      </w:divBdr>
    </w:div>
    <w:div w:id="994841769">
      <w:bodyDiv w:val="1"/>
      <w:marLeft w:val="0"/>
      <w:marRight w:val="0"/>
      <w:marTop w:val="0"/>
      <w:marBottom w:val="0"/>
      <w:divBdr>
        <w:top w:val="none" w:sz="0" w:space="0" w:color="auto"/>
        <w:left w:val="none" w:sz="0" w:space="0" w:color="auto"/>
        <w:bottom w:val="none" w:sz="0" w:space="0" w:color="auto"/>
        <w:right w:val="none" w:sz="0" w:space="0" w:color="auto"/>
      </w:divBdr>
    </w:div>
    <w:div w:id="995455259">
      <w:bodyDiv w:val="1"/>
      <w:marLeft w:val="0"/>
      <w:marRight w:val="0"/>
      <w:marTop w:val="0"/>
      <w:marBottom w:val="0"/>
      <w:divBdr>
        <w:top w:val="none" w:sz="0" w:space="0" w:color="auto"/>
        <w:left w:val="none" w:sz="0" w:space="0" w:color="auto"/>
        <w:bottom w:val="none" w:sz="0" w:space="0" w:color="auto"/>
        <w:right w:val="none" w:sz="0" w:space="0" w:color="auto"/>
      </w:divBdr>
    </w:div>
    <w:div w:id="995912089">
      <w:bodyDiv w:val="1"/>
      <w:marLeft w:val="0"/>
      <w:marRight w:val="0"/>
      <w:marTop w:val="0"/>
      <w:marBottom w:val="0"/>
      <w:divBdr>
        <w:top w:val="none" w:sz="0" w:space="0" w:color="auto"/>
        <w:left w:val="none" w:sz="0" w:space="0" w:color="auto"/>
        <w:bottom w:val="none" w:sz="0" w:space="0" w:color="auto"/>
        <w:right w:val="none" w:sz="0" w:space="0" w:color="auto"/>
      </w:divBdr>
    </w:div>
    <w:div w:id="995912827">
      <w:bodyDiv w:val="1"/>
      <w:marLeft w:val="0"/>
      <w:marRight w:val="0"/>
      <w:marTop w:val="0"/>
      <w:marBottom w:val="0"/>
      <w:divBdr>
        <w:top w:val="none" w:sz="0" w:space="0" w:color="auto"/>
        <w:left w:val="none" w:sz="0" w:space="0" w:color="auto"/>
        <w:bottom w:val="none" w:sz="0" w:space="0" w:color="auto"/>
        <w:right w:val="none" w:sz="0" w:space="0" w:color="auto"/>
      </w:divBdr>
    </w:div>
    <w:div w:id="996148342">
      <w:bodyDiv w:val="1"/>
      <w:marLeft w:val="0"/>
      <w:marRight w:val="0"/>
      <w:marTop w:val="0"/>
      <w:marBottom w:val="0"/>
      <w:divBdr>
        <w:top w:val="none" w:sz="0" w:space="0" w:color="auto"/>
        <w:left w:val="none" w:sz="0" w:space="0" w:color="auto"/>
        <w:bottom w:val="none" w:sz="0" w:space="0" w:color="auto"/>
        <w:right w:val="none" w:sz="0" w:space="0" w:color="auto"/>
      </w:divBdr>
    </w:div>
    <w:div w:id="996422818">
      <w:bodyDiv w:val="1"/>
      <w:marLeft w:val="0"/>
      <w:marRight w:val="0"/>
      <w:marTop w:val="0"/>
      <w:marBottom w:val="0"/>
      <w:divBdr>
        <w:top w:val="none" w:sz="0" w:space="0" w:color="auto"/>
        <w:left w:val="none" w:sz="0" w:space="0" w:color="auto"/>
        <w:bottom w:val="none" w:sz="0" w:space="0" w:color="auto"/>
        <w:right w:val="none" w:sz="0" w:space="0" w:color="auto"/>
      </w:divBdr>
    </w:div>
    <w:div w:id="996690779">
      <w:bodyDiv w:val="1"/>
      <w:marLeft w:val="0"/>
      <w:marRight w:val="0"/>
      <w:marTop w:val="0"/>
      <w:marBottom w:val="0"/>
      <w:divBdr>
        <w:top w:val="none" w:sz="0" w:space="0" w:color="auto"/>
        <w:left w:val="none" w:sz="0" w:space="0" w:color="auto"/>
        <w:bottom w:val="none" w:sz="0" w:space="0" w:color="auto"/>
        <w:right w:val="none" w:sz="0" w:space="0" w:color="auto"/>
      </w:divBdr>
    </w:div>
    <w:div w:id="996885527">
      <w:bodyDiv w:val="1"/>
      <w:marLeft w:val="0"/>
      <w:marRight w:val="0"/>
      <w:marTop w:val="0"/>
      <w:marBottom w:val="0"/>
      <w:divBdr>
        <w:top w:val="none" w:sz="0" w:space="0" w:color="auto"/>
        <w:left w:val="none" w:sz="0" w:space="0" w:color="auto"/>
        <w:bottom w:val="none" w:sz="0" w:space="0" w:color="auto"/>
        <w:right w:val="none" w:sz="0" w:space="0" w:color="auto"/>
      </w:divBdr>
    </w:div>
    <w:div w:id="996958109">
      <w:bodyDiv w:val="1"/>
      <w:marLeft w:val="0"/>
      <w:marRight w:val="0"/>
      <w:marTop w:val="0"/>
      <w:marBottom w:val="0"/>
      <w:divBdr>
        <w:top w:val="none" w:sz="0" w:space="0" w:color="auto"/>
        <w:left w:val="none" w:sz="0" w:space="0" w:color="auto"/>
        <w:bottom w:val="none" w:sz="0" w:space="0" w:color="auto"/>
        <w:right w:val="none" w:sz="0" w:space="0" w:color="auto"/>
      </w:divBdr>
    </w:div>
    <w:div w:id="997153046">
      <w:bodyDiv w:val="1"/>
      <w:marLeft w:val="0"/>
      <w:marRight w:val="0"/>
      <w:marTop w:val="0"/>
      <w:marBottom w:val="0"/>
      <w:divBdr>
        <w:top w:val="none" w:sz="0" w:space="0" w:color="auto"/>
        <w:left w:val="none" w:sz="0" w:space="0" w:color="auto"/>
        <w:bottom w:val="none" w:sz="0" w:space="0" w:color="auto"/>
        <w:right w:val="none" w:sz="0" w:space="0" w:color="auto"/>
      </w:divBdr>
    </w:div>
    <w:div w:id="997534027">
      <w:bodyDiv w:val="1"/>
      <w:marLeft w:val="0"/>
      <w:marRight w:val="0"/>
      <w:marTop w:val="0"/>
      <w:marBottom w:val="0"/>
      <w:divBdr>
        <w:top w:val="none" w:sz="0" w:space="0" w:color="auto"/>
        <w:left w:val="none" w:sz="0" w:space="0" w:color="auto"/>
        <w:bottom w:val="none" w:sz="0" w:space="0" w:color="auto"/>
        <w:right w:val="none" w:sz="0" w:space="0" w:color="auto"/>
      </w:divBdr>
    </w:div>
    <w:div w:id="997608715">
      <w:bodyDiv w:val="1"/>
      <w:marLeft w:val="0"/>
      <w:marRight w:val="0"/>
      <w:marTop w:val="0"/>
      <w:marBottom w:val="0"/>
      <w:divBdr>
        <w:top w:val="none" w:sz="0" w:space="0" w:color="auto"/>
        <w:left w:val="none" w:sz="0" w:space="0" w:color="auto"/>
        <w:bottom w:val="none" w:sz="0" w:space="0" w:color="auto"/>
        <w:right w:val="none" w:sz="0" w:space="0" w:color="auto"/>
      </w:divBdr>
    </w:div>
    <w:div w:id="997684736">
      <w:bodyDiv w:val="1"/>
      <w:marLeft w:val="0"/>
      <w:marRight w:val="0"/>
      <w:marTop w:val="0"/>
      <w:marBottom w:val="0"/>
      <w:divBdr>
        <w:top w:val="none" w:sz="0" w:space="0" w:color="auto"/>
        <w:left w:val="none" w:sz="0" w:space="0" w:color="auto"/>
        <w:bottom w:val="none" w:sz="0" w:space="0" w:color="auto"/>
        <w:right w:val="none" w:sz="0" w:space="0" w:color="auto"/>
      </w:divBdr>
    </w:div>
    <w:div w:id="997878778">
      <w:bodyDiv w:val="1"/>
      <w:marLeft w:val="0"/>
      <w:marRight w:val="0"/>
      <w:marTop w:val="0"/>
      <w:marBottom w:val="0"/>
      <w:divBdr>
        <w:top w:val="none" w:sz="0" w:space="0" w:color="auto"/>
        <w:left w:val="none" w:sz="0" w:space="0" w:color="auto"/>
        <w:bottom w:val="none" w:sz="0" w:space="0" w:color="auto"/>
        <w:right w:val="none" w:sz="0" w:space="0" w:color="auto"/>
      </w:divBdr>
    </w:div>
    <w:div w:id="998850021">
      <w:bodyDiv w:val="1"/>
      <w:marLeft w:val="0"/>
      <w:marRight w:val="0"/>
      <w:marTop w:val="0"/>
      <w:marBottom w:val="0"/>
      <w:divBdr>
        <w:top w:val="none" w:sz="0" w:space="0" w:color="auto"/>
        <w:left w:val="none" w:sz="0" w:space="0" w:color="auto"/>
        <w:bottom w:val="none" w:sz="0" w:space="0" w:color="auto"/>
        <w:right w:val="none" w:sz="0" w:space="0" w:color="auto"/>
      </w:divBdr>
    </w:div>
    <w:div w:id="998996767">
      <w:bodyDiv w:val="1"/>
      <w:marLeft w:val="0"/>
      <w:marRight w:val="0"/>
      <w:marTop w:val="0"/>
      <w:marBottom w:val="0"/>
      <w:divBdr>
        <w:top w:val="none" w:sz="0" w:space="0" w:color="auto"/>
        <w:left w:val="none" w:sz="0" w:space="0" w:color="auto"/>
        <w:bottom w:val="none" w:sz="0" w:space="0" w:color="auto"/>
        <w:right w:val="none" w:sz="0" w:space="0" w:color="auto"/>
      </w:divBdr>
    </w:div>
    <w:div w:id="999624008">
      <w:bodyDiv w:val="1"/>
      <w:marLeft w:val="0"/>
      <w:marRight w:val="0"/>
      <w:marTop w:val="0"/>
      <w:marBottom w:val="0"/>
      <w:divBdr>
        <w:top w:val="none" w:sz="0" w:space="0" w:color="auto"/>
        <w:left w:val="none" w:sz="0" w:space="0" w:color="auto"/>
        <w:bottom w:val="none" w:sz="0" w:space="0" w:color="auto"/>
        <w:right w:val="none" w:sz="0" w:space="0" w:color="auto"/>
      </w:divBdr>
    </w:div>
    <w:div w:id="999769081">
      <w:bodyDiv w:val="1"/>
      <w:marLeft w:val="0"/>
      <w:marRight w:val="0"/>
      <w:marTop w:val="0"/>
      <w:marBottom w:val="0"/>
      <w:divBdr>
        <w:top w:val="none" w:sz="0" w:space="0" w:color="auto"/>
        <w:left w:val="none" w:sz="0" w:space="0" w:color="auto"/>
        <w:bottom w:val="none" w:sz="0" w:space="0" w:color="auto"/>
        <w:right w:val="none" w:sz="0" w:space="0" w:color="auto"/>
      </w:divBdr>
    </w:div>
    <w:div w:id="999771916">
      <w:bodyDiv w:val="1"/>
      <w:marLeft w:val="0"/>
      <w:marRight w:val="0"/>
      <w:marTop w:val="0"/>
      <w:marBottom w:val="0"/>
      <w:divBdr>
        <w:top w:val="none" w:sz="0" w:space="0" w:color="auto"/>
        <w:left w:val="none" w:sz="0" w:space="0" w:color="auto"/>
        <w:bottom w:val="none" w:sz="0" w:space="0" w:color="auto"/>
        <w:right w:val="none" w:sz="0" w:space="0" w:color="auto"/>
      </w:divBdr>
    </w:div>
    <w:div w:id="999773285">
      <w:bodyDiv w:val="1"/>
      <w:marLeft w:val="0"/>
      <w:marRight w:val="0"/>
      <w:marTop w:val="0"/>
      <w:marBottom w:val="0"/>
      <w:divBdr>
        <w:top w:val="none" w:sz="0" w:space="0" w:color="auto"/>
        <w:left w:val="none" w:sz="0" w:space="0" w:color="auto"/>
        <w:bottom w:val="none" w:sz="0" w:space="0" w:color="auto"/>
        <w:right w:val="none" w:sz="0" w:space="0" w:color="auto"/>
      </w:divBdr>
    </w:div>
    <w:div w:id="999888427">
      <w:bodyDiv w:val="1"/>
      <w:marLeft w:val="0"/>
      <w:marRight w:val="0"/>
      <w:marTop w:val="0"/>
      <w:marBottom w:val="0"/>
      <w:divBdr>
        <w:top w:val="none" w:sz="0" w:space="0" w:color="auto"/>
        <w:left w:val="none" w:sz="0" w:space="0" w:color="auto"/>
        <w:bottom w:val="none" w:sz="0" w:space="0" w:color="auto"/>
        <w:right w:val="none" w:sz="0" w:space="0" w:color="auto"/>
      </w:divBdr>
    </w:div>
    <w:div w:id="999963579">
      <w:bodyDiv w:val="1"/>
      <w:marLeft w:val="0"/>
      <w:marRight w:val="0"/>
      <w:marTop w:val="0"/>
      <w:marBottom w:val="0"/>
      <w:divBdr>
        <w:top w:val="none" w:sz="0" w:space="0" w:color="auto"/>
        <w:left w:val="none" w:sz="0" w:space="0" w:color="auto"/>
        <w:bottom w:val="none" w:sz="0" w:space="0" w:color="auto"/>
        <w:right w:val="none" w:sz="0" w:space="0" w:color="auto"/>
      </w:divBdr>
    </w:div>
    <w:div w:id="1000235780">
      <w:bodyDiv w:val="1"/>
      <w:marLeft w:val="0"/>
      <w:marRight w:val="0"/>
      <w:marTop w:val="0"/>
      <w:marBottom w:val="0"/>
      <w:divBdr>
        <w:top w:val="none" w:sz="0" w:space="0" w:color="auto"/>
        <w:left w:val="none" w:sz="0" w:space="0" w:color="auto"/>
        <w:bottom w:val="none" w:sz="0" w:space="0" w:color="auto"/>
        <w:right w:val="none" w:sz="0" w:space="0" w:color="auto"/>
      </w:divBdr>
    </w:div>
    <w:div w:id="1000347259">
      <w:bodyDiv w:val="1"/>
      <w:marLeft w:val="0"/>
      <w:marRight w:val="0"/>
      <w:marTop w:val="0"/>
      <w:marBottom w:val="0"/>
      <w:divBdr>
        <w:top w:val="none" w:sz="0" w:space="0" w:color="auto"/>
        <w:left w:val="none" w:sz="0" w:space="0" w:color="auto"/>
        <w:bottom w:val="none" w:sz="0" w:space="0" w:color="auto"/>
        <w:right w:val="none" w:sz="0" w:space="0" w:color="auto"/>
      </w:divBdr>
    </w:div>
    <w:div w:id="1000817840">
      <w:bodyDiv w:val="1"/>
      <w:marLeft w:val="0"/>
      <w:marRight w:val="0"/>
      <w:marTop w:val="0"/>
      <w:marBottom w:val="0"/>
      <w:divBdr>
        <w:top w:val="none" w:sz="0" w:space="0" w:color="auto"/>
        <w:left w:val="none" w:sz="0" w:space="0" w:color="auto"/>
        <w:bottom w:val="none" w:sz="0" w:space="0" w:color="auto"/>
        <w:right w:val="none" w:sz="0" w:space="0" w:color="auto"/>
      </w:divBdr>
    </w:div>
    <w:div w:id="1000817905">
      <w:bodyDiv w:val="1"/>
      <w:marLeft w:val="0"/>
      <w:marRight w:val="0"/>
      <w:marTop w:val="0"/>
      <w:marBottom w:val="0"/>
      <w:divBdr>
        <w:top w:val="none" w:sz="0" w:space="0" w:color="auto"/>
        <w:left w:val="none" w:sz="0" w:space="0" w:color="auto"/>
        <w:bottom w:val="none" w:sz="0" w:space="0" w:color="auto"/>
        <w:right w:val="none" w:sz="0" w:space="0" w:color="auto"/>
      </w:divBdr>
    </w:div>
    <w:div w:id="1001002456">
      <w:bodyDiv w:val="1"/>
      <w:marLeft w:val="0"/>
      <w:marRight w:val="0"/>
      <w:marTop w:val="0"/>
      <w:marBottom w:val="0"/>
      <w:divBdr>
        <w:top w:val="none" w:sz="0" w:space="0" w:color="auto"/>
        <w:left w:val="none" w:sz="0" w:space="0" w:color="auto"/>
        <w:bottom w:val="none" w:sz="0" w:space="0" w:color="auto"/>
        <w:right w:val="none" w:sz="0" w:space="0" w:color="auto"/>
      </w:divBdr>
    </w:div>
    <w:div w:id="1001204950">
      <w:bodyDiv w:val="1"/>
      <w:marLeft w:val="0"/>
      <w:marRight w:val="0"/>
      <w:marTop w:val="0"/>
      <w:marBottom w:val="0"/>
      <w:divBdr>
        <w:top w:val="none" w:sz="0" w:space="0" w:color="auto"/>
        <w:left w:val="none" w:sz="0" w:space="0" w:color="auto"/>
        <w:bottom w:val="none" w:sz="0" w:space="0" w:color="auto"/>
        <w:right w:val="none" w:sz="0" w:space="0" w:color="auto"/>
      </w:divBdr>
    </w:div>
    <w:div w:id="1001276437">
      <w:bodyDiv w:val="1"/>
      <w:marLeft w:val="0"/>
      <w:marRight w:val="0"/>
      <w:marTop w:val="0"/>
      <w:marBottom w:val="0"/>
      <w:divBdr>
        <w:top w:val="none" w:sz="0" w:space="0" w:color="auto"/>
        <w:left w:val="none" w:sz="0" w:space="0" w:color="auto"/>
        <w:bottom w:val="none" w:sz="0" w:space="0" w:color="auto"/>
        <w:right w:val="none" w:sz="0" w:space="0" w:color="auto"/>
      </w:divBdr>
    </w:div>
    <w:div w:id="1001539991">
      <w:bodyDiv w:val="1"/>
      <w:marLeft w:val="0"/>
      <w:marRight w:val="0"/>
      <w:marTop w:val="0"/>
      <w:marBottom w:val="0"/>
      <w:divBdr>
        <w:top w:val="none" w:sz="0" w:space="0" w:color="auto"/>
        <w:left w:val="none" w:sz="0" w:space="0" w:color="auto"/>
        <w:bottom w:val="none" w:sz="0" w:space="0" w:color="auto"/>
        <w:right w:val="none" w:sz="0" w:space="0" w:color="auto"/>
      </w:divBdr>
    </w:div>
    <w:div w:id="1001543666">
      <w:bodyDiv w:val="1"/>
      <w:marLeft w:val="0"/>
      <w:marRight w:val="0"/>
      <w:marTop w:val="0"/>
      <w:marBottom w:val="0"/>
      <w:divBdr>
        <w:top w:val="none" w:sz="0" w:space="0" w:color="auto"/>
        <w:left w:val="none" w:sz="0" w:space="0" w:color="auto"/>
        <w:bottom w:val="none" w:sz="0" w:space="0" w:color="auto"/>
        <w:right w:val="none" w:sz="0" w:space="0" w:color="auto"/>
      </w:divBdr>
    </w:div>
    <w:div w:id="1001666340">
      <w:bodyDiv w:val="1"/>
      <w:marLeft w:val="0"/>
      <w:marRight w:val="0"/>
      <w:marTop w:val="0"/>
      <w:marBottom w:val="0"/>
      <w:divBdr>
        <w:top w:val="none" w:sz="0" w:space="0" w:color="auto"/>
        <w:left w:val="none" w:sz="0" w:space="0" w:color="auto"/>
        <w:bottom w:val="none" w:sz="0" w:space="0" w:color="auto"/>
        <w:right w:val="none" w:sz="0" w:space="0" w:color="auto"/>
      </w:divBdr>
    </w:div>
    <w:div w:id="1001733221">
      <w:bodyDiv w:val="1"/>
      <w:marLeft w:val="0"/>
      <w:marRight w:val="0"/>
      <w:marTop w:val="0"/>
      <w:marBottom w:val="0"/>
      <w:divBdr>
        <w:top w:val="none" w:sz="0" w:space="0" w:color="auto"/>
        <w:left w:val="none" w:sz="0" w:space="0" w:color="auto"/>
        <w:bottom w:val="none" w:sz="0" w:space="0" w:color="auto"/>
        <w:right w:val="none" w:sz="0" w:space="0" w:color="auto"/>
      </w:divBdr>
    </w:div>
    <w:div w:id="1002197154">
      <w:bodyDiv w:val="1"/>
      <w:marLeft w:val="0"/>
      <w:marRight w:val="0"/>
      <w:marTop w:val="0"/>
      <w:marBottom w:val="0"/>
      <w:divBdr>
        <w:top w:val="none" w:sz="0" w:space="0" w:color="auto"/>
        <w:left w:val="none" w:sz="0" w:space="0" w:color="auto"/>
        <w:bottom w:val="none" w:sz="0" w:space="0" w:color="auto"/>
        <w:right w:val="none" w:sz="0" w:space="0" w:color="auto"/>
      </w:divBdr>
    </w:div>
    <w:div w:id="1002657813">
      <w:bodyDiv w:val="1"/>
      <w:marLeft w:val="0"/>
      <w:marRight w:val="0"/>
      <w:marTop w:val="0"/>
      <w:marBottom w:val="0"/>
      <w:divBdr>
        <w:top w:val="none" w:sz="0" w:space="0" w:color="auto"/>
        <w:left w:val="none" w:sz="0" w:space="0" w:color="auto"/>
        <w:bottom w:val="none" w:sz="0" w:space="0" w:color="auto"/>
        <w:right w:val="none" w:sz="0" w:space="0" w:color="auto"/>
      </w:divBdr>
    </w:div>
    <w:div w:id="1002708326">
      <w:bodyDiv w:val="1"/>
      <w:marLeft w:val="0"/>
      <w:marRight w:val="0"/>
      <w:marTop w:val="0"/>
      <w:marBottom w:val="0"/>
      <w:divBdr>
        <w:top w:val="none" w:sz="0" w:space="0" w:color="auto"/>
        <w:left w:val="none" w:sz="0" w:space="0" w:color="auto"/>
        <w:bottom w:val="none" w:sz="0" w:space="0" w:color="auto"/>
        <w:right w:val="none" w:sz="0" w:space="0" w:color="auto"/>
      </w:divBdr>
    </w:div>
    <w:div w:id="1002899862">
      <w:bodyDiv w:val="1"/>
      <w:marLeft w:val="0"/>
      <w:marRight w:val="0"/>
      <w:marTop w:val="0"/>
      <w:marBottom w:val="0"/>
      <w:divBdr>
        <w:top w:val="none" w:sz="0" w:space="0" w:color="auto"/>
        <w:left w:val="none" w:sz="0" w:space="0" w:color="auto"/>
        <w:bottom w:val="none" w:sz="0" w:space="0" w:color="auto"/>
        <w:right w:val="none" w:sz="0" w:space="0" w:color="auto"/>
      </w:divBdr>
    </w:div>
    <w:div w:id="1004239685">
      <w:bodyDiv w:val="1"/>
      <w:marLeft w:val="0"/>
      <w:marRight w:val="0"/>
      <w:marTop w:val="0"/>
      <w:marBottom w:val="0"/>
      <w:divBdr>
        <w:top w:val="none" w:sz="0" w:space="0" w:color="auto"/>
        <w:left w:val="none" w:sz="0" w:space="0" w:color="auto"/>
        <w:bottom w:val="none" w:sz="0" w:space="0" w:color="auto"/>
        <w:right w:val="none" w:sz="0" w:space="0" w:color="auto"/>
      </w:divBdr>
    </w:div>
    <w:div w:id="1004359167">
      <w:bodyDiv w:val="1"/>
      <w:marLeft w:val="0"/>
      <w:marRight w:val="0"/>
      <w:marTop w:val="0"/>
      <w:marBottom w:val="0"/>
      <w:divBdr>
        <w:top w:val="none" w:sz="0" w:space="0" w:color="auto"/>
        <w:left w:val="none" w:sz="0" w:space="0" w:color="auto"/>
        <w:bottom w:val="none" w:sz="0" w:space="0" w:color="auto"/>
        <w:right w:val="none" w:sz="0" w:space="0" w:color="auto"/>
      </w:divBdr>
    </w:div>
    <w:div w:id="1004477970">
      <w:bodyDiv w:val="1"/>
      <w:marLeft w:val="0"/>
      <w:marRight w:val="0"/>
      <w:marTop w:val="0"/>
      <w:marBottom w:val="0"/>
      <w:divBdr>
        <w:top w:val="none" w:sz="0" w:space="0" w:color="auto"/>
        <w:left w:val="none" w:sz="0" w:space="0" w:color="auto"/>
        <w:bottom w:val="none" w:sz="0" w:space="0" w:color="auto"/>
        <w:right w:val="none" w:sz="0" w:space="0" w:color="auto"/>
      </w:divBdr>
    </w:div>
    <w:div w:id="1004623993">
      <w:bodyDiv w:val="1"/>
      <w:marLeft w:val="0"/>
      <w:marRight w:val="0"/>
      <w:marTop w:val="0"/>
      <w:marBottom w:val="0"/>
      <w:divBdr>
        <w:top w:val="none" w:sz="0" w:space="0" w:color="auto"/>
        <w:left w:val="none" w:sz="0" w:space="0" w:color="auto"/>
        <w:bottom w:val="none" w:sz="0" w:space="0" w:color="auto"/>
        <w:right w:val="none" w:sz="0" w:space="0" w:color="auto"/>
      </w:divBdr>
    </w:div>
    <w:div w:id="1005398631">
      <w:bodyDiv w:val="1"/>
      <w:marLeft w:val="0"/>
      <w:marRight w:val="0"/>
      <w:marTop w:val="0"/>
      <w:marBottom w:val="0"/>
      <w:divBdr>
        <w:top w:val="none" w:sz="0" w:space="0" w:color="auto"/>
        <w:left w:val="none" w:sz="0" w:space="0" w:color="auto"/>
        <w:bottom w:val="none" w:sz="0" w:space="0" w:color="auto"/>
        <w:right w:val="none" w:sz="0" w:space="0" w:color="auto"/>
      </w:divBdr>
    </w:div>
    <w:div w:id="1006051436">
      <w:bodyDiv w:val="1"/>
      <w:marLeft w:val="0"/>
      <w:marRight w:val="0"/>
      <w:marTop w:val="0"/>
      <w:marBottom w:val="0"/>
      <w:divBdr>
        <w:top w:val="none" w:sz="0" w:space="0" w:color="auto"/>
        <w:left w:val="none" w:sz="0" w:space="0" w:color="auto"/>
        <w:bottom w:val="none" w:sz="0" w:space="0" w:color="auto"/>
        <w:right w:val="none" w:sz="0" w:space="0" w:color="auto"/>
      </w:divBdr>
    </w:div>
    <w:div w:id="1006439903">
      <w:bodyDiv w:val="1"/>
      <w:marLeft w:val="0"/>
      <w:marRight w:val="0"/>
      <w:marTop w:val="0"/>
      <w:marBottom w:val="0"/>
      <w:divBdr>
        <w:top w:val="none" w:sz="0" w:space="0" w:color="auto"/>
        <w:left w:val="none" w:sz="0" w:space="0" w:color="auto"/>
        <w:bottom w:val="none" w:sz="0" w:space="0" w:color="auto"/>
        <w:right w:val="none" w:sz="0" w:space="0" w:color="auto"/>
      </w:divBdr>
    </w:div>
    <w:div w:id="1006710293">
      <w:bodyDiv w:val="1"/>
      <w:marLeft w:val="0"/>
      <w:marRight w:val="0"/>
      <w:marTop w:val="0"/>
      <w:marBottom w:val="0"/>
      <w:divBdr>
        <w:top w:val="none" w:sz="0" w:space="0" w:color="auto"/>
        <w:left w:val="none" w:sz="0" w:space="0" w:color="auto"/>
        <w:bottom w:val="none" w:sz="0" w:space="0" w:color="auto"/>
        <w:right w:val="none" w:sz="0" w:space="0" w:color="auto"/>
      </w:divBdr>
    </w:div>
    <w:div w:id="1006903092">
      <w:bodyDiv w:val="1"/>
      <w:marLeft w:val="0"/>
      <w:marRight w:val="0"/>
      <w:marTop w:val="0"/>
      <w:marBottom w:val="0"/>
      <w:divBdr>
        <w:top w:val="none" w:sz="0" w:space="0" w:color="auto"/>
        <w:left w:val="none" w:sz="0" w:space="0" w:color="auto"/>
        <w:bottom w:val="none" w:sz="0" w:space="0" w:color="auto"/>
        <w:right w:val="none" w:sz="0" w:space="0" w:color="auto"/>
      </w:divBdr>
    </w:div>
    <w:div w:id="1007057648">
      <w:bodyDiv w:val="1"/>
      <w:marLeft w:val="0"/>
      <w:marRight w:val="0"/>
      <w:marTop w:val="0"/>
      <w:marBottom w:val="0"/>
      <w:divBdr>
        <w:top w:val="none" w:sz="0" w:space="0" w:color="auto"/>
        <w:left w:val="none" w:sz="0" w:space="0" w:color="auto"/>
        <w:bottom w:val="none" w:sz="0" w:space="0" w:color="auto"/>
        <w:right w:val="none" w:sz="0" w:space="0" w:color="auto"/>
      </w:divBdr>
    </w:div>
    <w:div w:id="1007095151">
      <w:bodyDiv w:val="1"/>
      <w:marLeft w:val="0"/>
      <w:marRight w:val="0"/>
      <w:marTop w:val="0"/>
      <w:marBottom w:val="0"/>
      <w:divBdr>
        <w:top w:val="none" w:sz="0" w:space="0" w:color="auto"/>
        <w:left w:val="none" w:sz="0" w:space="0" w:color="auto"/>
        <w:bottom w:val="none" w:sz="0" w:space="0" w:color="auto"/>
        <w:right w:val="none" w:sz="0" w:space="0" w:color="auto"/>
      </w:divBdr>
    </w:div>
    <w:div w:id="1007176116">
      <w:bodyDiv w:val="1"/>
      <w:marLeft w:val="0"/>
      <w:marRight w:val="0"/>
      <w:marTop w:val="0"/>
      <w:marBottom w:val="0"/>
      <w:divBdr>
        <w:top w:val="none" w:sz="0" w:space="0" w:color="auto"/>
        <w:left w:val="none" w:sz="0" w:space="0" w:color="auto"/>
        <w:bottom w:val="none" w:sz="0" w:space="0" w:color="auto"/>
        <w:right w:val="none" w:sz="0" w:space="0" w:color="auto"/>
      </w:divBdr>
    </w:div>
    <w:div w:id="1007361855">
      <w:bodyDiv w:val="1"/>
      <w:marLeft w:val="0"/>
      <w:marRight w:val="0"/>
      <w:marTop w:val="0"/>
      <w:marBottom w:val="0"/>
      <w:divBdr>
        <w:top w:val="none" w:sz="0" w:space="0" w:color="auto"/>
        <w:left w:val="none" w:sz="0" w:space="0" w:color="auto"/>
        <w:bottom w:val="none" w:sz="0" w:space="0" w:color="auto"/>
        <w:right w:val="none" w:sz="0" w:space="0" w:color="auto"/>
      </w:divBdr>
    </w:div>
    <w:div w:id="1007486714">
      <w:bodyDiv w:val="1"/>
      <w:marLeft w:val="0"/>
      <w:marRight w:val="0"/>
      <w:marTop w:val="0"/>
      <w:marBottom w:val="0"/>
      <w:divBdr>
        <w:top w:val="none" w:sz="0" w:space="0" w:color="auto"/>
        <w:left w:val="none" w:sz="0" w:space="0" w:color="auto"/>
        <w:bottom w:val="none" w:sz="0" w:space="0" w:color="auto"/>
        <w:right w:val="none" w:sz="0" w:space="0" w:color="auto"/>
      </w:divBdr>
    </w:div>
    <w:div w:id="1007976113">
      <w:bodyDiv w:val="1"/>
      <w:marLeft w:val="0"/>
      <w:marRight w:val="0"/>
      <w:marTop w:val="0"/>
      <w:marBottom w:val="0"/>
      <w:divBdr>
        <w:top w:val="none" w:sz="0" w:space="0" w:color="auto"/>
        <w:left w:val="none" w:sz="0" w:space="0" w:color="auto"/>
        <w:bottom w:val="none" w:sz="0" w:space="0" w:color="auto"/>
        <w:right w:val="none" w:sz="0" w:space="0" w:color="auto"/>
      </w:divBdr>
    </w:div>
    <w:div w:id="1008095153">
      <w:bodyDiv w:val="1"/>
      <w:marLeft w:val="0"/>
      <w:marRight w:val="0"/>
      <w:marTop w:val="0"/>
      <w:marBottom w:val="0"/>
      <w:divBdr>
        <w:top w:val="none" w:sz="0" w:space="0" w:color="auto"/>
        <w:left w:val="none" w:sz="0" w:space="0" w:color="auto"/>
        <w:bottom w:val="none" w:sz="0" w:space="0" w:color="auto"/>
        <w:right w:val="none" w:sz="0" w:space="0" w:color="auto"/>
      </w:divBdr>
    </w:div>
    <w:div w:id="1008142652">
      <w:bodyDiv w:val="1"/>
      <w:marLeft w:val="0"/>
      <w:marRight w:val="0"/>
      <w:marTop w:val="0"/>
      <w:marBottom w:val="0"/>
      <w:divBdr>
        <w:top w:val="none" w:sz="0" w:space="0" w:color="auto"/>
        <w:left w:val="none" w:sz="0" w:space="0" w:color="auto"/>
        <w:bottom w:val="none" w:sz="0" w:space="0" w:color="auto"/>
        <w:right w:val="none" w:sz="0" w:space="0" w:color="auto"/>
      </w:divBdr>
    </w:div>
    <w:div w:id="1008172114">
      <w:bodyDiv w:val="1"/>
      <w:marLeft w:val="0"/>
      <w:marRight w:val="0"/>
      <w:marTop w:val="0"/>
      <w:marBottom w:val="0"/>
      <w:divBdr>
        <w:top w:val="none" w:sz="0" w:space="0" w:color="auto"/>
        <w:left w:val="none" w:sz="0" w:space="0" w:color="auto"/>
        <w:bottom w:val="none" w:sz="0" w:space="0" w:color="auto"/>
        <w:right w:val="none" w:sz="0" w:space="0" w:color="auto"/>
      </w:divBdr>
    </w:div>
    <w:div w:id="1008213244">
      <w:bodyDiv w:val="1"/>
      <w:marLeft w:val="0"/>
      <w:marRight w:val="0"/>
      <w:marTop w:val="0"/>
      <w:marBottom w:val="0"/>
      <w:divBdr>
        <w:top w:val="none" w:sz="0" w:space="0" w:color="auto"/>
        <w:left w:val="none" w:sz="0" w:space="0" w:color="auto"/>
        <w:bottom w:val="none" w:sz="0" w:space="0" w:color="auto"/>
        <w:right w:val="none" w:sz="0" w:space="0" w:color="auto"/>
      </w:divBdr>
    </w:div>
    <w:div w:id="1008992491">
      <w:bodyDiv w:val="1"/>
      <w:marLeft w:val="0"/>
      <w:marRight w:val="0"/>
      <w:marTop w:val="0"/>
      <w:marBottom w:val="0"/>
      <w:divBdr>
        <w:top w:val="none" w:sz="0" w:space="0" w:color="auto"/>
        <w:left w:val="none" w:sz="0" w:space="0" w:color="auto"/>
        <w:bottom w:val="none" w:sz="0" w:space="0" w:color="auto"/>
        <w:right w:val="none" w:sz="0" w:space="0" w:color="auto"/>
      </w:divBdr>
    </w:div>
    <w:div w:id="1009023188">
      <w:bodyDiv w:val="1"/>
      <w:marLeft w:val="0"/>
      <w:marRight w:val="0"/>
      <w:marTop w:val="0"/>
      <w:marBottom w:val="0"/>
      <w:divBdr>
        <w:top w:val="none" w:sz="0" w:space="0" w:color="auto"/>
        <w:left w:val="none" w:sz="0" w:space="0" w:color="auto"/>
        <w:bottom w:val="none" w:sz="0" w:space="0" w:color="auto"/>
        <w:right w:val="none" w:sz="0" w:space="0" w:color="auto"/>
      </w:divBdr>
    </w:div>
    <w:div w:id="1009214691">
      <w:bodyDiv w:val="1"/>
      <w:marLeft w:val="0"/>
      <w:marRight w:val="0"/>
      <w:marTop w:val="0"/>
      <w:marBottom w:val="0"/>
      <w:divBdr>
        <w:top w:val="none" w:sz="0" w:space="0" w:color="auto"/>
        <w:left w:val="none" w:sz="0" w:space="0" w:color="auto"/>
        <w:bottom w:val="none" w:sz="0" w:space="0" w:color="auto"/>
        <w:right w:val="none" w:sz="0" w:space="0" w:color="auto"/>
      </w:divBdr>
    </w:div>
    <w:div w:id="1009218736">
      <w:bodyDiv w:val="1"/>
      <w:marLeft w:val="0"/>
      <w:marRight w:val="0"/>
      <w:marTop w:val="0"/>
      <w:marBottom w:val="0"/>
      <w:divBdr>
        <w:top w:val="none" w:sz="0" w:space="0" w:color="auto"/>
        <w:left w:val="none" w:sz="0" w:space="0" w:color="auto"/>
        <w:bottom w:val="none" w:sz="0" w:space="0" w:color="auto"/>
        <w:right w:val="none" w:sz="0" w:space="0" w:color="auto"/>
      </w:divBdr>
    </w:div>
    <w:div w:id="1009405374">
      <w:bodyDiv w:val="1"/>
      <w:marLeft w:val="0"/>
      <w:marRight w:val="0"/>
      <w:marTop w:val="0"/>
      <w:marBottom w:val="0"/>
      <w:divBdr>
        <w:top w:val="none" w:sz="0" w:space="0" w:color="auto"/>
        <w:left w:val="none" w:sz="0" w:space="0" w:color="auto"/>
        <w:bottom w:val="none" w:sz="0" w:space="0" w:color="auto"/>
        <w:right w:val="none" w:sz="0" w:space="0" w:color="auto"/>
      </w:divBdr>
    </w:div>
    <w:div w:id="1009483505">
      <w:bodyDiv w:val="1"/>
      <w:marLeft w:val="0"/>
      <w:marRight w:val="0"/>
      <w:marTop w:val="0"/>
      <w:marBottom w:val="0"/>
      <w:divBdr>
        <w:top w:val="none" w:sz="0" w:space="0" w:color="auto"/>
        <w:left w:val="none" w:sz="0" w:space="0" w:color="auto"/>
        <w:bottom w:val="none" w:sz="0" w:space="0" w:color="auto"/>
        <w:right w:val="none" w:sz="0" w:space="0" w:color="auto"/>
      </w:divBdr>
    </w:div>
    <w:div w:id="1009597990">
      <w:bodyDiv w:val="1"/>
      <w:marLeft w:val="0"/>
      <w:marRight w:val="0"/>
      <w:marTop w:val="0"/>
      <w:marBottom w:val="0"/>
      <w:divBdr>
        <w:top w:val="none" w:sz="0" w:space="0" w:color="auto"/>
        <w:left w:val="none" w:sz="0" w:space="0" w:color="auto"/>
        <w:bottom w:val="none" w:sz="0" w:space="0" w:color="auto"/>
        <w:right w:val="none" w:sz="0" w:space="0" w:color="auto"/>
      </w:divBdr>
    </w:div>
    <w:div w:id="1009794197">
      <w:bodyDiv w:val="1"/>
      <w:marLeft w:val="0"/>
      <w:marRight w:val="0"/>
      <w:marTop w:val="0"/>
      <w:marBottom w:val="0"/>
      <w:divBdr>
        <w:top w:val="none" w:sz="0" w:space="0" w:color="auto"/>
        <w:left w:val="none" w:sz="0" w:space="0" w:color="auto"/>
        <w:bottom w:val="none" w:sz="0" w:space="0" w:color="auto"/>
        <w:right w:val="none" w:sz="0" w:space="0" w:color="auto"/>
      </w:divBdr>
    </w:div>
    <w:div w:id="1010374387">
      <w:bodyDiv w:val="1"/>
      <w:marLeft w:val="0"/>
      <w:marRight w:val="0"/>
      <w:marTop w:val="0"/>
      <w:marBottom w:val="0"/>
      <w:divBdr>
        <w:top w:val="none" w:sz="0" w:space="0" w:color="auto"/>
        <w:left w:val="none" w:sz="0" w:space="0" w:color="auto"/>
        <w:bottom w:val="none" w:sz="0" w:space="0" w:color="auto"/>
        <w:right w:val="none" w:sz="0" w:space="0" w:color="auto"/>
      </w:divBdr>
    </w:div>
    <w:div w:id="1010647785">
      <w:bodyDiv w:val="1"/>
      <w:marLeft w:val="0"/>
      <w:marRight w:val="0"/>
      <w:marTop w:val="0"/>
      <w:marBottom w:val="0"/>
      <w:divBdr>
        <w:top w:val="none" w:sz="0" w:space="0" w:color="auto"/>
        <w:left w:val="none" w:sz="0" w:space="0" w:color="auto"/>
        <w:bottom w:val="none" w:sz="0" w:space="0" w:color="auto"/>
        <w:right w:val="none" w:sz="0" w:space="0" w:color="auto"/>
      </w:divBdr>
    </w:div>
    <w:div w:id="1010762101">
      <w:bodyDiv w:val="1"/>
      <w:marLeft w:val="0"/>
      <w:marRight w:val="0"/>
      <w:marTop w:val="0"/>
      <w:marBottom w:val="0"/>
      <w:divBdr>
        <w:top w:val="none" w:sz="0" w:space="0" w:color="auto"/>
        <w:left w:val="none" w:sz="0" w:space="0" w:color="auto"/>
        <w:bottom w:val="none" w:sz="0" w:space="0" w:color="auto"/>
        <w:right w:val="none" w:sz="0" w:space="0" w:color="auto"/>
      </w:divBdr>
    </w:div>
    <w:div w:id="1010914691">
      <w:bodyDiv w:val="1"/>
      <w:marLeft w:val="0"/>
      <w:marRight w:val="0"/>
      <w:marTop w:val="0"/>
      <w:marBottom w:val="0"/>
      <w:divBdr>
        <w:top w:val="none" w:sz="0" w:space="0" w:color="auto"/>
        <w:left w:val="none" w:sz="0" w:space="0" w:color="auto"/>
        <w:bottom w:val="none" w:sz="0" w:space="0" w:color="auto"/>
        <w:right w:val="none" w:sz="0" w:space="0" w:color="auto"/>
      </w:divBdr>
    </w:div>
    <w:div w:id="1010982241">
      <w:bodyDiv w:val="1"/>
      <w:marLeft w:val="0"/>
      <w:marRight w:val="0"/>
      <w:marTop w:val="0"/>
      <w:marBottom w:val="0"/>
      <w:divBdr>
        <w:top w:val="none" w:sz="0" w:space="0" w:color="auto"/>
        <w:left w:val="none" w:sz="0" w:space="0" w:color="auto"/>
        <w:bottom w:val="none" w:sz="0" w:space="0" w:color="auto"/>
        <w:right w:val="none" w:sz="0" w:space="0" w:color="auto"/>
      </w:divBdr>
    </w:div>
    <w:div w:id="1011101030">
      <w:bodyDiv w:val="1"/>
      <w:marLeft w:val="0"/>
      <w:marRight w:val="0"/>
      <w:marTop w:val="0"/>
      <w:marBottom w:val="0"/>
      <w:divBdr>
        <w:top w:val="none" w:sz="0" w:space="0" w:color="auto"/>
        <w:left w:val="none" w:sz="0" w:space="0" w:color="auto"/>
        <w:bottom w:val="none" w:sz="0" w:space="0" w:color="auto"/>
        <w:right w:val="none" w:sz="0" w:space="0" w:color="auto"/>
      </w:divBdr>
    </w:div>
    <w:div w:id="1011107463">
      <w:bodyDiv w:val="1"/>
      <w:marLeft w:val="0"/>
      <w:marRight w:val="0"/>
      <w:marTop w:val="0"/>
      <w:marBottom w:val="0"/>
      <w:divBdr>
        <w:top w:val="none" w:sz="0" w:space="0" w:color="auto"/>
        <w:left w:val="none" w:sz="0" w:space="0" w:color="auto"/>
        <w:bottom w:val="none" w:sz="0" w:space="0" w:color="auto"/>
        <w:right w:val="none" w:sz="0" w:space="0" w:color="auto"/>
      </w:divBdr>
    </w:div>
    <w:div w:id="1011180880">
      <w:bodyDiv w:val="1"/>
      <w:marLeft w:val="0"/>
      <w:marRight w:val="0"/>
      <w:marTop w:val="0"/>
      <w:marBottom w:val="0"/>
      <w:divBdr>
        <w:top w:val="none" w:sz="0" w:space="0" w:color="auto"/>
        <w:left w:val="none" w:sz="0" w:space="0" w:color="auto"/>
        <w:bottom w:val="none" w:sz="0" w:space="0" w:color="auto"/>
        <w:right w:val="none" w:sz="0" w:space="0" w:color="auto"/>
      </w:divBdr>
    </w:div>
    <w:div w:id="1011253112">
      <w:bodyDiv w:val="1"/>
      <w:marLeft w:val="0"/>
      <w:marRight w:val="0"/>
      <w:marTop w:val="0"/>
      <w:marBottom w:val="0"/>
      <w:divBdr>
        <w:top w:val="none" w:sz="0" w:space="0" w:color="auto"/>
        <w:left w:val="none" w:sz="0" w:space="0" w:color="auto"/>
        <w:bottom w:val="none" w:sz="0" w:space="0" w:color="auto"/>
        <w:right w:val="none" w:sz="0" w:space="0" w:color="auto"/>
      </w:divBdr>
    </w:div>
    <w:div w:id="1011448414">
      <w:bodyDiv w:val="1"/>
      <w:marLeft w:val="0"/>
      <w:marRight w:val="0"/>
      <w:marTop w:val="0"/>
      <w:marBottom w:val="0"/>
      <w:divBdr>
        <w:top w:val="none" w:sz="0" w:space="0" w:color="auto"/>
        <w:left w:val="none" w:sz="0" w:space="0" w:color="auto"/>
        <w:bottom w:val="none" w:sz="0" w:space="0" w:color="auto"/>
        <w:right w:val="none" w:sz="0" w:space="0" w:color="auto"/>
      </w:divBdr>
    </w:div>
    <w:div w:id="1011493493">
      <w:bodyDiv w:val="1"/>
      <w:marLeft w:val="0"/>
      <w:marRight w:val="0"/>
      <w:marTop w:val="0"/>
      <w:marBottom w:val="0"/>
      <w:divBdr>
        <w:top w:val="none" w:sz="0" w:space="0" w:color="auto"/>
        <w:left w:val="none" w:sz="0" w:space="0" w:color="auto"/>
        <w:bottom w:val="none" w:sz="0" w:space="0" w:color="auto"/>
        <w:right w:val="none" w:sz="0" w:space="0" w:color="auto"/>
      </w:divBdr>
    </w:div>
    <w:div w:id="1011567492">
      <w:bodyDiv w:val="1"/>
      <w:marLeft w:val="0"/>
      <w:marRight w:val="0"/>
      <w:marTop w:val="0"/>
      <w:marBottom w:val="0"/>
      <w:divBdr>
        <w:top w:val="none" w:sz="0" w:space="0" w:color="auto"/>
        <w:left w:val="none" w:sz="0" w:space="0" w:color="auto"/>
        <w:bottom w:val="none" w:sz="0" w:space="0" w:color="auto"/>
        <w:right w:val="none" w:sz="0" w:space="0" w:color="auto"/>
      </w:divBdr>
    </w:div>
    <w:div w:id="1011908286">
      <w:bodyDiv w:val="1"/>
      <w:marLeft w:val="0"/>
      <w:marRight w:val="0"/>
      <w:marTop w:val="0"/>
      <w:marBottom w:val="0"/>
      <w:divBdr>
        <w:top w:val="none" w:sz="0" w:space="0" w:color="auto"/>
        <w:left w:val="none" w:sz="0" w:space="0" w:color="auto"/>
        <w:bottom w:val="none" w:sz="0" w:space="0" w:color="auto"/>
        <w:right w:val="none" w:sz="0" w:space="0" w:color="auto"/>
      </w:divBdr>
    </w:div>
    <w:div w:id="1011954768">
      <w:bodyDiv w:val="1"/>
      <w:marLeft w:val="0"/>
      <w:marRight w:val="0"/>
      <w:marTop w:val="0"/>
      <w:marBottom w:val="0"/>
      <w:divBdr>
        <w:top w:val="none" w:sz="0" w:space="0" w:color="auto"/>
        <w:left w:val="none" w:sz="0" w:space="0" w:color="auto"/>
        <w:bottom w:val="none" w:sz="0" w:space="0" w:color="auto"/>
        <w:right w:val="none" w:sz="0" w:space="0" w:color="auto"/>
      </w:divBdr>
    </w:div>
    <w:div w:id="1012074429">
      <w:bodyDiv w:val="1"/>
      <w:marLeft w:val="0"/>
      <w:marRight w:val="0"/>
      <w:marTop w:val="0"/>
      <w:marBottom w:val="0"/>
      <w:divBdr>
        <w:top w:val="none" w:sz="0" w:space="0" w:color="auto"/>
        <w:left w:val="none" w:sz="0" w:space="0" w:color="auto"/>
        <w:bottom w:val="none" w:sz="0" w:space="0" w:color="auto"/>
        <w:right w:val="none" w:sz="0" w:space="0" w:color="auto"/>
      </w:divBdr>
    </w:div>
    <w:div w:id="1012412876">
      <w:bodyDiv w:val="1"/>
      <w:marLeft w:val="0"/>
      <w:marRight w:val="0"/>
      <w:marTop w:val="0"/>
      <w:marBottom w:val="0"/>
      <w:divBdr>
        <w:top w:val="none" w:sz="0" w:space="0" w:color="auto"/>
        <w:left w:val="none" w:sz="0" w:space="0" w:color="auto"/>
        <w:bottom w:val="none" w:sz="0" w:space="0" w:color="auto"/>
        <w:right w:val="none" w:sz="0" w:space="0" w:color="auto"/>
      </w:divBdr>
    </w:div>
    <w:div w:id="1012418877">
      <w:bodyDiv w:val="1"/>
      <w:marLeft w:val="0"/>
      <w:marRight w:val="0"/>
      <w:marTop w:val="0"/>
      <w:marBottom w:val="0"/>
      <w:divBdr>
        <w:top w:val="none" w:sz="0" w:space="0" w:color="auto"/>
        <w:left w:val="none" w:sz="0" w:space="0" w:color="auto"/>
        <w:bottom w:val="none" w:sz="0" w:space="0" w:color="auto"/>
        <w:right w:val="none" w:sz="0" w:space="0" w:color="auto"/>
      </w:divBdr>
    </w:div>
    <w:div w:id="1012420374">
      <w:bodyDiv w:val="1"/>
      <w:marLeft w:val="0"/>
      <w:marRight w:val="0"/>
      <w:marTop w:val="0"/>
      <w:marBottom w:val="0"/>
      <w:divBdr>
        <w:top w:val="none" w:sz="0" w:space="0" w:color="auto"/>
        <w:left w:val="none" w:sz="0" w:space="0" w:color="auto"/>
        <w:bottom w:val="none" w:sz="0" w:space="0" w:color="auto"/>
        <w:right w:val="none" w:sz="0" w:space="0" w:color="auto"/>
      </w:divBdr>
    </w:div>
    <w:div w:id="1012492822">
      <w:bodyDiv w:val="1"/>
      <w:marLeft w:val="0"/>
      <w:marRight w:val="0"/>
      <w:marTop w:val="0"/>
      <w:marBottom w:val="0"/>
      <w:divBdr>
        <w:top w:val="none" w:sz="0" w:space="0" w:color="auto"/>
        <w:left w:val="none" w:sz="0" w:space="0" w:color="auto"/>
        <w:bottom w:val="none" w:sz="0" w:space="0" w:color="auto"/>
        <w:right w:val="none" w:sz="0" w:space="0" w:color="auto"/>
      </w:divBdr>
    </w:div>
    <w:div w:id="1012731384">
      <w:bodyDiv w:val="1"/>
      <w:marLeft w:val="0"/>
      <w:marRight w:val="0"/>
      <w:marTop w:val="0"/>
      <w:marBottom w:val="0"/>
      <w:divBdr>
        <w:top w:val="none" w:sz="0" w:space="0" w:color="auto"/>
        <w:left w:val="none" w:sz="0" w:space="0" w:color="auto"/>
        <w:bottom w:val="none" w:sz="0" w:space="0" w:color="auto"/>
        <w:right w:val="none" w:sz="0" w:space="0" w:color="auto"/>
      </w:divBdr>
    </w:div>
    <w:div w:id="1012797834">
      <w:bodyDiv w:val="1"/>
      <w:marLeft w:val="0"/>
      <w:marRight w:val="0"/>
      <w:marTop w:val="0"/>
      <w:marBottom w:val="0"/>
      <w:divBdr>
        <w:top w:val="none" w:sz="0" w:space="0" w:color="auto"/>
        <w:left w:val="none" w:sz="0" w:space="0" w:color="auto"/>
        <w:bottom w:val="none" w:sz="0" w:space="0" w:color="auto"/>
        <w:right w:val="none" w:sz="0" w:space="0" w:color="auto"/>
      </w:divBdr>
    </w:div>
    <w:div w:id="1012954207">
      <w:bodyDiv w:val="1"/>
      <w:marLeft w:val="0"/>
      <w:marRight w:val="0"/>
      <w:marTop w:val="0"/>
      <w:marBottom w:val="0"/>
      <w:divBdr>
        <w:top w:val="none" w:sz="0" w:space="0" w:color="auto"/>
        <w:left w:val="none" w:sz="0" w:space="0" w:color="auto"/>
        <w:bottom w:val="none" w:sz="0" w:space="0" w:color="auto"/>
        <w:right w:val="none" w:sz="0" w:space="0" w:color="auto"/>
      </w:divBdr>
    </w:div>
    <w:div w:id="1012991369">
      <w:bodyDiv w:val="1"/>
      <w:marLeft w:val="0"/>
      <w:marRight w:val="0"/>
      <w:marTop w:val="0"/>
      <w:marBottom w:val="0"/>
      <w:divBdr>
        <w:top w:val="none" w:sz="0" w:space="0" w:color="auto"/>
        <w:left w:val="none" w:sz="0" w:space="0" w:color="auto"/>
        <w:bottom w:val="none" w:sz="0" w:space="0" w:color="auto"/>
        <w:right w:val="none" w:sz="0" w:space="0" w:color="auto"/>
      </w:divBdr>
    </w:div>
    <w:div w:id="1013218789">
      <w:bodyDiv w:val="1"/>
      <w:marLeft w:val="0"/>
      <w:marRight w:val="0"/>
      <w:marTop w:val="0"/>
      <w:marBottom w:val="0"/>
      <w:divBdr>
        <w:top w:val="none" w:sz="0" w:space="0" w:color="auto"/>
        <w:left w:val="none" w:sz="0" w:space="0" w:color="auto"/>
        <w:bottom w:val="none" w:sz="0" w:space="0" w:color="auto"/>
        <w:right w:val="none" w:sz="0" w:space="0" w:color="auto"/>
      </w:divBdr>
    </w:div>
    <w:div w:id="1013531439">
      <w:bodyDiv w:val="1"/>
      <w:marLeft w:val="0"/>
      <w:marRight w:val="0"/>
      <w:marTop w:val="0"/>
      <w:marBottom w:val="0"/>
      <w:divBdr>
        <w:top w:val="none" w:sz="0" w:space="0" w:color="auto"/>
        <w:left w:val="none" w:sz="0" w:space="0" w:color="auto"/>
        <w:bottom w:val="none" w:sz="0" w:space="0" w:color="auto"/>
        <w:right w:val="none" w:sz="0" w:space="0" w:color="auto"/>
      </w:divBdr>
    </w:div>
    <w:div w:id="1013533117">
      <w:bodyDiv w:val="1"/>
      <w:marLeft w:val="0"/>
      <w:marRight w:val="0"/>
      <w:marTop w:val="0"/>
      <w:marBottom w:val="0"/>
      <w:divBdr>
        <w:top w:val="none" w:sz="0" w:space="0" w:color="auto"/>
        <w:left w:val="none" w:sz="0" w:space="0" w:color="auto"/>
        <w:bottom w:val="none" w:sz="0" w:space="0" w:color="auto"/>
        <w:right w:val="none" w:sz="0" w:space="0" w:color="auto"/>
      </w:divBdr>
    </w:div>
    <w:div w:id="1013917898">
      <w:bodyDiv w:val="1"/>
      <w:marLeft w:val="0"/>
      <w:marRight w:val="0"/>
      <w:marTop w:val="0"/>
      <w:marBottom w:val="0"/>
      <w:divBdr>
        <w:top w:val="none" w:sz="0" w:space="0" w:color="auto"/>
        <w:left w:val="none" w:sz="0" w:space="0" w:color="auto"/>
        <w:bottom w:val="none" w:sz="0" w:space="0" w:color="auto"/>
        <w:right w:val="none" w:sz="0" w:space="0" w:color="auto"/>
      </w:divBdr>
    </w:div>
    <w:div w:id="1013993737">
      <w:bodyDiv w:val="1"/>
      <w:marLeft w:val="0"/>
      <w:marRight w:val="0"/>
      <w:marTop w:val="0"/>
      <w:marBottom w:val="0"/>
      <w:divBdr>
        <w:top w:val="none" w:sz="0" w:space="0" w:color="auto"/>
        <w:left w:val="none" w:sz="0" w:space="0" w:color="auto"/>
        <w:bottom w:val="none" w:sz="0" w:space="0" w:color="auto"/>
        <w:right w:val="none" w:sz="0" w:space="0" w:color="auto"/>
      </w:divBdr>
    </w:div>
    <w:div w:id="1013995302">
      <w:bodyDiv w:val="1"/>
      <w:marLeft w:val="0"/>
      <w:marRight w:val="0"/>
      <w:marTop w:val="0"/>
      <w:marBottom w:val="0"/>
      <w:divBdr>
        <w:top w:val="none" w:sz="0" w:space="0" w:color="auto"/>
        <w:left w:val="none" w:sz="0" w:space="0" w:color="auto"/>
        <w:bottom w:val="none" w:sz="0" w:space="0" w:color="auto"/>
        <w:right w:val="none" w:sz="0" w:space="0" w:color="auto"/>
      </w:divBdr>
    </w:div>
    <w:div w:id="1014068139">
      <w:bodyDiv w:val="1"/>
      <w:marLeft w:val="0"/>
      <w:marRight w:val="0"/>
      <w:marTop w:val="0"/>
      <w:marBottom w:val="0"/>
      <w:divBdr>
        <w:top w:val="none" w:sz="0" w:space="0" w:color="auto"/>
        <w:left w:val="none" w:sz="0" w:space="0" w:color="auto"/>
        <w:bottom w:val="none" w:sz="0" w:space="0" w:color="auto"/>
        <w:right w:val="none" w:sz="0" w:space="0" w:color="auto"/>
      </w:divBdr>
    </w:div>
    <w:div w:id="1014113574">
      <w:bodyDiv w:val="1"/>
      <w:marLeft w:val="0"/>
      <w:marRight w:val="0"/>
      <w:marTop w:val="0"/>
      <w:marBottom w:val="0"/>
      <w:divBdr>
        <w:top w:val="none" w:sz="0" w:space="0" w:color="auto"/>
        <w:left w:val="none" w:sz="0" w:space="0" w:color="auto"/>
        <w:bottom w:val="none" w:sz="0" w:space="0" w:color="auto"/>
        <w:right w:val="none" w:sz="0" w:space="0" w:color="auto"/>
      </w:divBdr>
    </w:div>
    <w:div w:id="1014385048">
      <w:bodyDiv w:val="1"/>
      <w:marLeft w:val="0"/>
      <w:marRight w:val="0"/>
      <w:marTop w:val="0"/>
      <w:marBottom w:val="0"/>
      <w:divBdr>
        <w:top w:val="none" w:sz="0" w:space="0" w:color="auto"/>
        <w:left w:val="none" w:sz="0" w:space="0" w:color="auto"/>
        <w:bottom w:val="none" w:sz="0" w:space="0" w:color="auto"/>
        <w:right w:val="none" w:sz="0" w:space="0" w:color="auto"/>
      </w:divBdr>
    </w:div>
    <w:div w:id="1014653699">
      <w:bodyDiv w:val="1"/>
      <w:marLeft w:val="0"/>
      <w:marRight w:val="0"/>
      <w:marTop w:val="0"/>
      <w:marBottom w:val="0"/>
      <w:divBdr>
        <w:top w:val="none" w:sz="0" w:space="0" w:color="auto"/>
        <w:left w:val="none" w:sz="0" w:space="0" w:color="auto"/>
        <w:bottom w:val="none" w:sz="0" w:space="0" w:color="auto"/>
        <w:right w:val="none" w:sz="0" w:space="0" w:color="auto"/>
      </w:divBdr>
    </w:div>
    <w:div w:id="1015033692">
      <w:bodyDiv w:val="1"/>
      <w:marLeft w:val="0"/>
      <w:marRight w:val="0"/>
      <w:marTop w:val="0"/>
      <w:marBottom w:val="0"/>
      <w:divBdr>
        <w:top w:val="none" w:sz="0" w:space="0" w:color="auto"/>
        <w:left w:val="none" w:sz="0" w:space="0" w:color="auto"/>
        <w:bottom w:val="none" w:sz="0" w:space="0" w:color="auto"/>
        <w:right w:val="none" w:sz="0" w:space="0" w:color="auto"/>
      </w:divBdr>
    </w:div>
    <w:div w:id="1015423395">
      <w:bodyDiv w:val="1"/>
      <w:marLeft w:val="0"/>
      <w:marRight w:val="0"/>
      <w:marTop w:val="0"/>
      <w:marBottom w:val="0"/>
      <w:divBdr>
        <w:top w:val="none" w:sz="0" w:space="0" w:color="auto"/>
        <w:left w:val="none" w:sz="0" w:space="0" w:color="auto"/>
        <w:bottom w:val="none" w:sz="0" w:space="0" w:color="auto"/>
        <w:right w:val="none" w:sz="0" w:space="0" w:color="auto"/>
      </w:divBdr>
    </w:div>
    <w:div w:id="1015690737">
      <w:bodyDiv w:val="1"/>
      <w:marLeft w:val="0"/>
      <w:marRight w:val="0"/>
      <w:marTop w:val="0"/>
      <w:marBottom w:val="0"/>
      <w:divBdr>
        <w:top w:val="none" w:sz="0" w:space="0" w:color="auto"/>
        <w:left w:val="none" w:sz="0" w:space="0" w:color="auto"/>
        <w:bottom w:val="none" w:sz="0" w:space="0" w:color="auto"/>
        <w:right w:val="none" w:sz="0" w:space="0" w:color="auto"/>
      </w:divBdr>
    </w:div>
    <w:div w:id="1015771790">
      <w:bodyDiv w:val="1"/>
      <w:marLeft w:val="0"/>
      <w:marRight w:val="0"/>
      <w:marTop w:val="0"/>
      <w:marBottom w:val="0"/>
      <w:divBdr>
        <w:top w:val="none" w:sz="0" w:space="0" w:color="auto"/>
        <w:left w:val="none" w:sz="0" w:space="0" w:color="auto"/>
        <w:bottom w:val="none" w:sz="0" w:space="0" w:color="auto"/>
        <w:right w:val="none" w:sz="0" w:space="0" w:color="auto"/>
      </w:divBdr>
    </w:div>
    <w:div w:id="1015883763">
      <w:bodyDiv w:val="1"/>
      <w:marLeft w:val="0"/>
      <w:marRight w:val="0"/>
      <w:marTop w:val="0"/>
      <w:marBottom w:val="0"/>
      <w:divBdr>
        <w:top w:val="none" w:sz="0" w:space="0" w:color="auto"/>
        <w:left w:val="none" w:sz="0" w:space="0" w:color="auto"/>
        <w:bottom w:val="none" w:sz="0" w:space="0" w:color="auto"/>
        <w:right w:val="none" w:sz="0" w:space="0" w:color="auto"/>
      </w:divBdr>
    </w:div>
    <w:div w:id="1015963150">
      <w:bodyDiv w:val="1"/>
      <w:marLeft w:val="0"/>
      <w:marRight w:val="0"/>
      <w:marTop w:val="0"/>
      <w:marBottom w:val="0"/>
      <w:divBdr>
        <w:top w:val="none" w:sz="0" w:space="0" w:color="auto"/>
        <w:left w:val="none" w:sz="0" w:space="0" w:color="auto"/>
        <w:bottom w:val="none" w:sz="0" w:space="0" w:color="auto"/>
        <w:right w:val="none" w:sz="0" w:space="0" w:color="auto"/>
      </w:divBdr>
    </w:div>
    <w:div w:id="1016224993">
      <w:bodyDiv w:val="1"/>
      <w:marLeft w:val="0"/>
      <w:marRight w:val="0"/>
      <w:marTop w:val="0"/>
      <w:marBottom w:val="0"/>
      <w:divBdr>
        <w:top w:val="none" w:sz="0" w:space="0" w:color="auto"/>
        <w:left w:val="none" w:sz="0" w:space="0" w:color="auto"/>
        <w:bottom w:val="none" w:sz="0" w:space="0" w:color="auto"/>
        <w:right w:val="none" w:sz="0" w:space="0" w:color="auto"/>
      </w:divBdr>
    </w:div>
    <w:div w:id="1016345350">
      <w:bodyDiv w:val="1"/>
      <w:marLeft w:val="0"/>
      <w:marRight w:val="0"/>
      <w:marTop w:val="0"/>
      <w:marBottom w:val="0"/>
      <w:divBdr>
        <w:top w:val="none" w:sz="0" w:space="0" w:color="auto"/>
        <w:left w:val="none" w:sz="0" w:space="0" w:color="auto"/>
        <w:bottom w:val="none" w:sz="0" w:space="0" w:color="auto"/>
        <w:right w:val="none" w:sz="0" w:space="0" w:color="auto"/>
      </w:divBdr>
    </w:div>
    <w:div w:id="1016420564">
      <w:bodyDiv w:val="1"/>
      <w:marLeft w:val="0"/>
      <w:marRight w:val="0"/>
      <w:marTop w:val="0"/>
      <w:marBottom w:val="0"/>
      <w:divBdr>
        <w:top w:val="none" w:sz="0" w:space="0" w:color="auto"/>
        <w:left w:val="none" w:sz="0" w:space="0" w:color="auto"/>
        <w:bottom w:val="none" w:sz="0" w:space="0" w:color="auto"/>
        <w:right w:val="none" w:sz="0" w:space="0" w:color="auto"/>
      </w:divBdr>
    </w:div>
    <w:div w:id="1016463629">
      <w:bodyDiv w:val="1"/>
      <w:marLeft w:val="0"/>
      <w:marRight w:val="0"/>
      <w:marTop w:val="0"/>
      <w:marBottom w:val="0"/>
      <w:divBdr>
        <w:top w:val="none" w:sz="0" w:space="0" w:color="auto"/>
        <w:left w:val="none" w:sz="0" w:space="0" w:color="auto"/>
        <w:bottom w:val="none" w:sz="0" w:space="0" w:color="auto"/>
        <w:right w:val="none" w:sz="0" w:space="0" w:color="auto"/>
      </w:divBdr>
    </w:div>
    <w:div w:id="1017004467">
      <w:bodyDiv w:val="1"/>
      <w:marLeft w:val="0"/>
      <w:marRight w:val="0"/>
      <w:marTop w:val="0"/>
      <w:marBottom w:val="0"/>
      <w:divBdr>
        <w:top w:val="none" w:sz="0" w:space="0" w:color="auto"/>
        <w:left w:val="none" w:sz="0" w:space="0" w:color="auto"/>
        <w:bottom w:val="none" w:sz="0" w:space="0" w:color="auto"/>
        <w:right w:val="none" w:sz="0" w:space="0" w:color="auto"/>
      </w:divBdr>
    </w:div>
    <w:div w:id="1017119512">
      <w:bodyDiv w:val="1"/>
      <w:marLeft w:val="0"/>
      <w:marRight w:val="0"/>
      <w:marTop w:val="0"/>
      <w:marBottom w:val="0"/>
      <w:divBdr>
        <w:top w:val="none" w:sz="0" w:space="0" w:color="auto"/>
        <w:left w:val="none" w:sz="0" w:space="0" w:color="auto"/>
        <w:bottom w:val="none" w:sz="0" w:space="0" w:color="auto"/>
        <w:right w:val="none" w:sz="0" w:space="0" w:color="auto"/>
      </w:divBdr>
    </w:div>
    <w:div w:id="1017121050">
      <w:bodyDiv w:val="1"/>
      <w:marLeft w:val="0"/>
      <w:marRight w:val="0"/>
      <w:marTop w:val="0"/>
      <w:marBottom w:val="0"/>
      <w:divBdr>
        <w:top w:val="none" w:sz="0" w:space="0" w:color="auto"/>
        <w:left w:val="none" w:sz="0" w:space="0" w:color="auto"/>
        <w:bottom w:val="none" w:sz="0" w:space="0" w:color="auto"/>
        <w:right w:val="none" w:sz="0" w:space="0" w:color="auto"/>
      </w:divBdr>
    </w:div>
    <w:div w:id="1017192106">
      <w:bodyDiv w:val="1"/>
      <w:marLeft w:val="0"/>
      <w:marRight w:val="0"/>
      <w:marTop w:val="0"/>
      <w:marBottom w:val="0"/>
      <w:divBdr>
        <w:top w:val="none" w:sz="0" w:space="0" w:color="auto"/>
        <w:left w:val="none" w:sz="0" w:space="0" w:color="auto"/>
        <w:bottom w:val="none" w:sz="0" w:space="0" w:color="auto"/>
        <w:right w:val="none" w:sz="0" w:space="0" w:color="auto"/>
      </w:divBdr>
    </w:div>
    <w:div w:id="1017273903">
      <w:bodyDiv w:val="1"/>
      <w:marLeft w:val="0"/>
      <w:marRight w:val="0"/>
      <w:marTop w:val="0"/>
      <w:marBottom w:val="0"/>
      <w:divBdr>
        <w:top w:val="none" w:sz="0" w:space="0" w:color="auto"/>
        <w:left w:val="none" w:sz="0" w:space="0" w:color="auto"/>
        <w:bottom w:val="none" w:sz="0" w:space="0" w:color="auto"/>
        <w:right w:val="none" w:sz="0" w:space="0" w:color="auto"/>
      </w:divBdr>
    </w:div>
    <w:div w:id="1017274087">
      <w:bodyDiv w:val="1"/>
      <w:marLeft w:val="0"/>
      <w:marRight w:val="0"/>
      <w:marTop w:val="0"/>
      <w:marBottom w:val="0"/>
      <w:divBdr>
        <w:top w:val="none" w:sz="0" w:space="0" w:color="auto"/>
        <w:left w:val="none" w:sz="0" w:space="0" w:color="auto"/>
        <w:bottom w:val="none" w:sz="0" w:space="0" w:color="auto"/>
        <w:right w:val="none" w:sz="0" w:space="0" w:color="auto"/>
      </w:divBdr>
    </w:div>
    <w:div w:id="1017535223">
      <w:bodyDiv w:val="1"/>
      <w:marLeft w:val="0"/>
      <w:marRight w:val="0"/>
      <w:marTop w:val="0"/>
      <w:marBottom w:val="0"/>
      <w:divBdr>
        <w:top w:val="none" w:sz="0" w:space="0" w:color="auto"/>
        <w:left w:val="none" w:sz="0" w:space="0" w:color="auto"/>
        <w:bottom w:val="none" w:sz="0" w:space="0" w:color="auto"/>
        <w:right w:val="none" w:sz="0" w:space="0" w:color="auto"/>
      </w:divBdr>
    </w:div>
    <w:div w:id="1017586593">
      <w:bodyDiv w:val="1"/>
      <w:marLeft w:val="0"/>
      <w:marRight w:val="0"/>
      <w:marTop w:val="0"/>
      <w:marBottom w:val="0"/>
      <w:divBdr>
        <w:top w:val="none" w:sz="0" w:space="0" w:color="auto"/>
        <w:left w:val="none" w:sz="0" w:space="0" w:color="auto"/>
        <w:bottom w:val="none" w:sz="0" w:space="0" w:color="auto"/>
        <w:right w:val="none" w:sz="0" w:space="0" w:color="auto"/>
      </w:divBdr>
    </w:div>
    <w:div w:id="1017924211">
      <w:bodyDiv w:val="1"/>
      <w:marLeft w:val="0"/>
      <w:marRight w:val="0"/>
      <w:marTop w:val="0"/>
      <w:marBottom w:val="0"/>
      <w:divBdr>
        <w:top w:val="none" w:sz="0" w:space="0" w:color="auto"/>
        <w:left w:val="none" w:sz="0" w:space="0" w:color="auto"/>
        <w:bottom w:val="none" w:sz="0" w:space="0" w:color="auto"/>
        <w:right w:val="none" w:sz="0" w:space="0" w:color="auto"/>
      </w:divBdr>
    </w:div>
    <w:div w:id="1018042342">
      <w:bodyDiv w:val="1"/>
      <w:marLeft w:val="0"/>
      <w:marRight w:val="0"/>
      <w:marTop w:val="0"/>
      <w:marBottom w:val="0"/>
      <w:divBdr>
        <w:top w:val="none" w:sz="0" w:space="0" w:color="auto"/>
        <w:left w:val="none" w:sz="0" w:space="0" w:color="auto"/>
        <w:bottom w:val="none" w:sz="0" w:space="0" w:color="auto"/>
        <w:right w:val="none" w:sz="0" w:space="0" w:color="auto"/>
      </w:divBdr>
    </w:div>
    <w:div w:id="1018315925">
      <w:bodyDiv w:val="1"/>
      <w:marLeft w:val="0"/>
      <w:marRight w:val="0"/>
      <w:marTop w:val="0"/>
      <w:marBottom w:val="0"/>
      <w:divBdr>
        <w:top w:val="none" w:sz="0" w:space="0" w:color="auto"/>
        <w:left w:val="none" w:sz="0" w:space="0" w:color="auto"/>
        <w:bottom w:val="none" w:sz="0" w:space="0" w:color="auto"/>
        <w:right w:val="none" w:sz="0" w:space="0" w:color="auto"/>
      </w:divBdr>
    </w:div>
    <w:div w:id="1018384019">
      <w:bodyDiv w:val="1"/>
      <w:marLeft w:val="0"/>
      <w:marRight w:val="0"/>
      <w:marTop w:val="0"/>
      <w:marBottom w:val="0"/>
      <w:divBdr>
        <w:top w:val="none" w:sz="0" w:space="0" w:color="auto"/>
        <w:left w:val="none" w:sz="0" w:space="0" w:color="auto"/>
        <w:bottom w:val="none" w:sz="0" w:space="0" w:color="auto"/>
        <w:right w:val="none" w:sz="0" w:space="0" w:color="auto"/>
      </w:divBdr>
    </w:div>
    <w:div w:id="1019085447">
      <w:bodyDiv w:val="1"/>
      <w:marLeft w:val="0"/>
      <w:marRight w:val="0"/>
      <w:marTop w:val="0"/>
      <w:marBottom w:val="0"/>
      <w:divBdr>
        <w:top w:val="none" w:sz="0" w:space="0" w:color="auto"/>
        <w:left w:val="none" w:sz="0" w:space="0" w:color="auto"/>
        <w:bottom w:val="none" w:sz="0" w:space="0" w:color="auto"/>
        <w:right w:val="none" w:sz="0" w:space="0" w:color="auto"/>
      </w:divBdr>
    </w:div>
    <w:div w:id="1019504230">
      <w:bodyDiv w:val="1"/>
      <w:marLeft w:val="0"/>
      <w:marRight w:val="0"/>
      <w:marTop w:val="0"/>
      <w:marBottom w:val="0"/>
      <w:divBdr>
        <w:top w:val="none" w:sz="0" w:space="0" w:color="auto"/>
        <w:left w:val="none" w:sz="0" w:space="0" w:color="auto"/>
        <w:bottom w:val="none" w:sz="0" w:space="0" w:color="auto"/>
        <w:right w:val="none" w:sz="0" w:space="0" w:color="auto"/>
      </w:divBdr>
    </w:div>
    <w:div w:id="1019551197">
      <w:bodyDiv w:val="1"/>
      <w:marLeft w:val="0"/>
      <w:marRight w:val="0"/>
      <w:marTop w:val="0"/>
      <w:marBottom w:val="0"/>
      <w:divBdr>
        <w:top w:val="none" w:sz="0" w:space="0" w:color="auto"/>
        <w:left w:val="none" w:sz="0" w:space="0" w:color="auto"/>
        <w:bottom w:val="none" w:sz="0" w:space="0" w:color="auto"/>
        <w:right w:val="none" w:sz="0" w:space="0" w:color="auto"/>
      </w:divBdr>
    </w:div>
    <w:div w:id="1019700797">
      <w:bodyDiv w:val="1"/>
      <w:marLeft w:val="0"/>
      <w:marRight w:val="0"/>
      <w:marTop w:val="0"/>
      <w:marBottom w:val="0"/>
      <w:divBdr>
        <w:top w:val="none" w:sz="0" w:space="0" w:color="auto"/>
        <w:left w:val="none" w:sz="0" w:space="0" w:color="auto"/>
        <w:bottom w:val="none" w:sz="0" w:space="0" w:color="auto"/>
        <w:right w:val="none" w:sz="0" w:space="0" w:color="auto"/>
      </w:divBdr>
    </w:div>
    <w:div w:id="1020164554">
      <w:bodyDiv w:val="1"/>
      <w:marLeft w:val="0"/>
      <w:marRight w:val="0"/>
      <w:marTop w:val="0"/>
      <w:marBottom w:val="0"/>
      <w:divBdr>
        <w:top w:val="none" w:sz="0" w:space="0" w:color="auto"/>
        <w:left w:val="none" w:sz="0" w:space="0" w:color="auto"/>
        <w:bottom w:val="none" w:sz="0" w:space="0" w:color="auto"/>
        <w:right w:val="none" w:sz="0" w:space="0" w:color="auto"/>
      </w:divBdr>
    </w:div>
    <w:div w:id="1020202292">
      <w:bodyDiv w:val="1"/>
      <w:marLeft w:val="0"/>
      <w:marRight w:val="0"/>
      <w:marTop w:val="0"/>
      <w:marBottom w:val="0"/>
      <w:divBdr>
        <w:top w:val="none" w:sz="0" w:space="0" w:color="auto"/>
        <w:left w:val="none" w:sz="0" w:space="0" w:color="auto"/>
        <w:bottom w:val="none" w:sz="0" w:space="0" w:color="auto"/>
        <w:right w:val="none" w:sz="0" w:space="0" w:color="auto"/>
      </w:divBdr>
    </w:div>
    <w:div w:id="1020204571">
      <w:bodyDiv w:val="1"/>
      <w:marLeft w:val="0"/>
      <w:marRight w:val="0"/>
      <w:marTop w:val="0"/>
      <w:marBottom w:val="0"/>
      <w:divBdr>
        <w:top w:val="none" w:sz="0" w:space="0" w:color="auto"/>
        <w:left w:val="none" w:sz="0" w:space="0" w:color="auto"/>
        <w:bottom w:val="none" w:sz="0" w:space="0" w:color="auto"/>
        <w:right w:val="none" w:sz="0" w:space="0" w:color="auto"/>
      </w:divBdr>
    </w:div>
    <w:div w:id="1020205474">
      <w:bodyDiv w:val="1"/>
      <w:marLeft w:val="0"/>
      <w:marRight w:val="0"/>
      <w:marTop w:val="0"/>
      <w:marBottom w:val="0"/>
      <w:divBdr>
        <w:top w:val="none" w:sz="0" w:space="0" w:color="auto"/>
        <w:left w:val="none" w:sz="0" w:space="0" w:color="auto"/>
        <w:bottom w:val="none" w:sz="0" w:space="0" w:color="auto"/>
        <w:right w:val="none" w:sz="0" w:space="0" w:color="auto"/>
      </w:divBdr>
    </w:div>
    <w:div w:id="1020396194">
      <w:bodyDiv w:val="1"/>
      <w:marLeft w:val="0"/>
      <w:marRight w:val="0"/>
      <w:marTop w:val="0"/>
      <w:marBottom w:val="0"/>
      <w:divBdr>
        <w:top w:val="none" w:sz="0" w:space="0" w:color="auto"/>
        <w:left w:val="none" w:sz="0" w:space="0" w:color="auto"/>
        <w:bottom w:val="none" w:sz="0" w:space="0" w:color="auto"/>
        <w:right w:val="none" w:sz="0" w:space="0" w:color="auto"/>
      </w:divBdr>
    </w:div>
    <w:div w:id="1020545950">
      <w:bodyDiv w:val="1"/>
      <w:marLeft w:val="0"/>
      <w:marRight w:val="0"/>
      <w:marTop w:val="0"/>
      <w:marBottom w:val="0"/>
      <w:divBdr>
        <w:top w:val="none" w:sz="0" w:space="0" w:color="auto"/>
        <w:left w:val="none" w:sz="0" w:space="0" w:color="auto"/>
        <w:bottom w:val="none" w:sz="0" w:space="0" w:color="auto"/>
        <w:right w:val="none" w:sz="0" w:space="0" w:color="auto"/>
      </w:divBdr>
    </w:div>
    <w:div w:id="1020742597">
      <w:bodyDiv w:val="1"/>
      <w:marLeft w:val="0"/>
      <w:marRight w:val="0"/>
      <w:marTop w:val="0"/>
      <w:marBottom w:val="0"/>
      <w:divBdr>
        <w:top w:val="none" w:sz="0" w:space="0" w:color="auto"/>
        <w:left w:val="none" w:sz="0" w:space="0" w:color="auto"/>
        <w:bottom w:val="none" w:sz="0" w:space="0" w:color="auto"/>
        <w:right w:val="none" w:sz="0" w:space="0" w:color="auto"/>
      </w:divBdr>
    </w:div>
    <w:div w:id="1020814174">
      <w:bodyDiv w:val="1"/>
      <w:marLeft w:val="0"/>
      <w:marRight w:val="0"/>
      <w:marTop w:val="0"/>
      <w:marBottom w:val="0"/>
      <w:divBdr>
        <w:top w:val="none" w:sz="0" w:space="0" w:color="auto"/>
        <w:left w:val="none" w:sz="0" w:space="0" w:color="auto"/>
        <w:bottom w:val="none" w:sz="0" w:space="0" w:color="auto"/>
        <w:right w:val="none" w:sz="0" w:space="0" w:color="auto"/>
      </w:divBdr>
    </w:div>
    <w:div w:id="1021203444">
      <w:bodyDiv w:val="1"/>
      <w:marLeft w:val="0"/>
      <w:marRight w:val="0"/>
      <w:marTop w:val="0"/>
      <w:marBottom w:val="0"/>
      <w:divBdr>
        <w:top w:val="none" w:sz="0" w:space="0" w:color="auto"/>
        <w:left w:val="none" w:sz="0" w:space="0" w:color="auto"/>
        <w:bottom w:val="none" w:sz="0" w:space="0" w:color="auto"/>
        <w:right w:val="none" w:sz="0" w:space="0" w:color="auto"/>
      </w:divBdr>
    </w:div>
    <w:div w:id="1021393019">
      <w:bodyDiv w:val="1"/>
      <w:marLeft w:val="0"/>
      <w:marRight w:val="0"/>
      <w:marTop w:val="0"/>
      <w:marBottom w:val="0"/>
      <w:divBdr>
        <w:top w:val="none" w:sz="0" w:space="0" w:color="auto"/>
        <w:left w:val="none" w:sz="0" w:space="0" w:color="auto"/>
        <w:bottom w:val="none" w:sz="0" w:space="0" w:color="auto"/>
        <w:right w:val="none" w:sz="0" w:space="0" w:color="auto"/>
      </w:divBdr>
    </w:div>
    <w:div w:id="1021663851">
      <w:bodyDiv w:val="1"/>
      <w:marLeft w:val="0"/>
      <w:marRight w:val="0"/>
      <w:marTop w:val="0"/>
      <w:marBottom w:val="0"/>
      <w:divBdr>
        <w:top w:val="none" w:sz="0" w:space="0" w:color="auto"/>
        <w:left w:val="none" w:sz="0" w:space="0" w:color="auto"/>
        <w:bottom w:val="none" w:sz="0" w:space="0" w:color="auto"/>
        <w:right w:val="none" w:sz="0" w:space="0" w:color="auto"/>
      </w:divBdr>
    </w:div>
    <w:div w:id="1021784933">
      <w:bodyDiv w:val="1"/>
      <w:marLeft w:val="0"/>
      <w:marRight w:val="0"/>
      <w:marTop w:val="0"/>
      <w:marBottom w:val="0"/>
      <w:divBdr>
        <w:top w:val="none" w:sz="0" w:space="0" w:color="auto"/>
        <w:left w:val="none" w:sz="0" w:space="0" w:color="auto"/>
        <w:bottom w:val="none" w:sz="0" w:space="0" w:color="auto"/>
        <w:right w:val="none" w:sz="0" w:space="0" w:color="auto"/>
      </w:divBdr>
    </w:div>
    <w:div w:id="1022052385">
      <w:bodyDiv w:val="1"/>
      <w:marLeft w:val="0"/>
      <w:marRight w:val="0"/>
      <w:marTop w:val="0"/>
      <w:marBottom w:val="0"/>
      <w:divBdr>
        <w:top w:val="none" w:sz="0" w:space="0" w:color="auto"/>
        <w:left w:val="none" w:sz="0" w:space="0" w:color="auto"/>
        <w:bottom w:val="none" w:sz="0" w:space="0" w:color="auto"/>
        <w:right w:val="none" w:sz="0" w:space="0" w:color="auto"/>
      </w:divBdr>
    </w:div>
    <w:div w:id="1022171469">
      <w:bodyDiv w:val="1"/>
      <w:marLeft w:val="0"/>
      <w:marRight w:val="0"/>
      <w:marTop w:val="0"/>
      <w:marBottom w:val="0"/>
      <w:divBdr>
        <w:top w:val="none" w:sz="0" w:space="0" w:color="auto"/>
        <w:left w:val="none" w:sz="0" w:space="0" w:color="auto"/>
        <w:bottom w:val="none" w:sz="0" w:space="0" w:color="auto"/>
        <w:right w:val="none" w:sz="0" w:space="0" w:color="auto"/>
      </w:divBdr>
    </w:div>
    <w:div w:id="1022240816">
      <w:bodyDiv w:val="1"/>
      <w:marLeft w:val="0"/>
      <w:marRight w:val="0"/>
      <w:marTop w:val="0"/>
      <w:marBottom w:val="0"/>
      <w:divBdr>
        <w:top w:val="none" w:sz="0" w:space="0" w:color="auto"/>
        <w:left w:val="none" w:sz="0" w:space="0" w:color="auto"/>
        <w:bottom w:val="none" w:sz="0" w:space="0" w:color="auto"/>
        <w:right w:val="none" w:sz="0" w:space="0" w:color="auto"/>
      </w:divBdr>
    </w:div>
    <w:div w:id="1022244434">
      <w:bodyDiv w:val="1"/>
      <w:marLeft w:val="0"/>
      <w:marRight w:val="0"/>
      <w:marTop w:val="0"/>
      <w:marBottom w:val="0"/>
      <w:divBdr>
        <w:top w:val="none" w:sz="0" w:space="0" w:color="auto"/>
        <w:left w:val="none" w:sz="0" w:space="0" w:color="auto"/>
        <w:bottom w:val="none" w:sz="0" w:space="0" w:color="auto"/>
        <w:right w:val="none" w:sz="0" w:space="0" w:color="auto"/>
      </w:divBdr>
    </w:div>
    <w:div w:id="1022321540">
      <w:bodyDiv w:val="1"/>
      <w:marLeft w:val="0"/>
      <w:marRight w:val="0"/>
      <w:marTop w:val="0"/>
      <w:marBottom w:val="0"/>
      <w:divBdr>
        <w:top w:val="none" w:sz="0" w:space="0" w:color="auto"/>
        <w:left w:val="none" w:sz="0" w:space="0" w:color="auto"/>
        <w:bottom w:val="none" w:sz="0" w:space="0" w:color="auto"/>
        <w:right w:val="none" w:sz="0" w:space="0" w:color="auto"/>
      </w:divBdr>
    </w:div>
    <w:div w:id="1022558572">
      <w:bodyDiv w:val="1"/>
      <w:marLeft w:val="0"/>
      <w:marRight w:val="0"/>
      <w:marTop w:val="0"/>
      <w:marBottom w:val="0"/>
      <w:divBdr>
        <w:top w:val="none" w:sz="0" w:space="0" w:color="auto"/>
        <w:left w:val="none" w:sz="0" w:space="0" w:color="auto"/>
        <w:bottom w:val="none" w:sz="0" w:space="0" w:color="auto"/>
        <w:right w:val="none" w:sz="0" w:space="0" w:color="auto"/>
      </w:divBdr>
    </w:div>
    <w:div w:id="1022711455">
      <w:bodyDiv w:val="1"/>
      <w:marLeft w:val="0"/>
      <w:marRight w:val="0"/>
      <w:marTop w:val="0"/>
      <w:marBottom w:val="0"/>
      <w:divBdr>
        <w:top w:val="none" w:sz="0" w:space="0" w:color="auto"/>
        <w:left w:val="none" w:sz="0" w:space="0" w:color="auto"/>
        <w:bottom w:val="none" w:sz="0" w:space="0" w:color="auto"/>
        <w:right w:val="none" w:sz="0" w:space="0" w:color="auto"/>
      </w:divBdr>
    </w:div>
    <w:div w:id="1023018231">
      <w:bodyDiv w:val="1"/>
      <w:marLeft w:val="0"/>
      <w:marRight w:val="0"/>
      <w:marTop w:val="0"/>
      <w:marBottom w:val="0"/>
      <w:divBdr>
        <w:top w:val="none" w:sz="0" w:space="0" w:color="auto"/>
        <w:left w:val="none" w:sz="0" w:space="0" w:color="auto"/>
        <w:bottom w:val="none" w:sz="0" w:space="0" w:color="auto"/>
        <w:right w:val="none" w:sz="0" w:space="0" w:color="auto"/>
      </w:divBdr>
    </w:div>
    <w:div w:id="1023093645">
      <w:bodyDiv w:val="1"/>
      <w:marLeft w:val="0"/>
      <w:marRight w:val="0"/>
      <w:marTop w:val="0"/>
      <w:marBottom w:val="0"/>
      <w:divBdr>
        <w:top w:val="none" w:sz="0" w:space="0" w:color="auto"/>
        <w:left w:val="none" w:sz="0" w:space="0" w:color="auto"/>
        <w:bottom w:val="none" w:sz="0" w:space="0" w:color="auto"/>
        <w:right w:val="none" w:sz="0" w:space="0" w:color="auto"/>
      </w:divBdr>
    </w:div>
    <w:div w:id="1023170694">
      <w:bodyDiv w:val="1"/>
      <w:marLeft w:val="0"/>
      <w:marRight w:val="0"/>
      <w:marTop w:val="0"/>
      <w:marBottom w:val="0"/>
      <w:divBdr>
        <w:top w:val="none" w:sz="0" w:space="0" w:color="auto"/>
        <w:left w:val="none" w:sz="0" w:space="0" w:color="auto"/>
        <w:bottom w:val="none" w:sz="0" w:space="0" w:color="auto"/>
        <w:right w:val="none" w:sz="0" w:space="0" w:color="auto"/>
      </w:divBdr>
    </w:div>
    <w:div w:id="1023289746">
      <w:bodyDiv w:val="1"/>
      <w:marLeft w:val="0"/>
      <w:marRight w:val="0"/>
      <w:marTop w:val="0"/>
      <w:marBottom w:val="0"/>
      <w:divBdr>
        <w:top w:val="none" w:sz="0" w:space="0" w:color="auto"/>
        <w:left w:val="none" w:sz="0" w:space="0" w:color="auto"/>
        <w:bottom w:val="none" w:sz="0" w:space="0" w:color="auto"/>
        <w:right w:val="none" w:sz="0" w:space="0" w:color="auto"/>
      </w:divBdr>
    </w:div>
    <w:div w:id="1023435044">
      <w:bodyDiv w:val="1"/>
      <w:marLeft w:val="0"/>
      <w:marRight w:val="0"/>
      <w:marTop w:val="0"/>
      <w:marBottom w:val="0"/>
      <w:divBdr>
        <w:top w:val="none" w:sz="0" w:space="0" w:color="auto"/>
        <w:left w:val="none" w:sz="0" w:space="0" w:color="auto"/>
        <w:bottom w:val="none" w:sz="0" w:space="0" w:color="auto"/>
        <w:right w:val="none" w:sz="0" w:space="0" w:color="auto"/>
      </w:divBdr>
    </w:div>
    <w:div w:id="1023435173">
      <w:bodyDiv w:val="1"/>
      <w:marLeft w:val="0"/>
      <w:marRight w:val="0"/>
      <w:marTop w:val="0"/>
      <w:marBottom w:val="0"/>
      <w:divBdr>
        <w:top w:val="none" w:sz="0" w:space="0" w:color="auto"/>
        <w:left w:val="none" w:sz="0" w:space="0" w:color="auto"/>
        <w:bottom w:val="none" w:sz="0" w:space="0" w:color="auto"/>
        <w:right w:val="none" w:sz="0" w:space="0" w:color="auto"/>
      </w:divBdr>
    </w:div>
    <w:div w:id="1023437832">
      <w:bodyDiv w:val="1"/>
      <w:marLeft w:val="0"/>
      <w:marRight w:val="0"/>
      <w:marTop w:val="0"/>
      <w:marBottom w:val="0"/>
      <w:divBdr>
        <w:top w:val="none" w:sz="0" w:space="0" w:color="auto"/>
        <w:left w:val="none" w:sz="0" w:space="0" w:color="auto"/>
        <w:bottom w:val="none" w:sz="0" w:space="0" w:color="auto"/>
        <w:right w:val="none" w:sz="0" w:space="0" w:color="auto"/>
      </w:divBdr>
    </w:div>
    <w:div w:id="1023674235">
      <w:bodyDiv w:val="1"/>
      <w:marLeft w:val="0"/>
      <w:marRight w:val="0"/>
      <w:marTop w:val="0"/>
      <w:marBottom w:val="0"/>
      <w:divBdr>
        <w:top w:val="none" w:sz="0" w:space="0" w:color="auto"/>
        <w:left w:val="none" w:sz="0" w:space="0" w:color="auto"/>
        <w:bottom w:val="none" w:sz="0" w:space="0" w:color="auto"/>
        <w:right w:val="none" w:sz="0" w:space="0" w:color="auto"/>
      </w:divBdr>
    </w:div>
    <w:div w:id="1023819249">
      <w:bodyDiv w:val="1"/>
      <w:marLeft w:val="0"/>
      <w:marRight w:val="0"/>
      <w:marTop w:val="0"/>
      <w:marBottom w:val="0"/>
      <w:divBdr>
        <w:top w:val="none" w:sz="0" w:space="0" w:color="auto"/>
        <w:left w:val="none" w:sz="0" w:space="0" w:color="auto"/>
        <w:bottom w:val="none" w:sz="0" w:space="0" w:color="auto"/>
        <w:right w:val="none" w:sz="0" w:space="0" w:color="auto"/>
      </w:divBdr>
    </w:div>
    <w:div w:id="1023946635">
      <w:bodyDiv w:val="1"/>
      <w:marLeft w:val="0"/>
      <w:marRight w:val="0"/>
      <w:marTop w:val="0"/>
      <w:marBottom w:val="0"/>
      <w:divBdr>
        <w:top w:val="none" w:sz="0" w:space="0" w:color="auto"/>
        <w:left w:val="none" w:sz="0" w:space="0" w:color="auto"/>
        <w:bottom w:val="none" w:sz="0" w:space="0" w:color="auto"/>
        <w:right w:val="none" w:sz="0" w:space="0" w:color="auto"/>
      </w:divBdr>
    </w:div>
    <w:div w:id="1024013452">
      <w:bodyDiv w:val="1"/>
      <w:marLeft w:val="0"/>
      <w:marRight w:val="0"/>
      <w:marTop w:val="0"/>
      <w:marBottom w:val="0"/>
      <w:divBdr>
        <w:top w:val="none" w:sz="0" w:space="0" w:color="auto"/>
        <w:left w:val="none" w:sz="0" w:space="0" w:color="auto"/>
        <w:bottom w:val="none" w:sz="0" w:space="0" w:color="auto"/>
        <w:right w:val="none" w:sz="0" w:space="0" w:color="auto"/>
      </w:divBdr>
    </w:div>
    <w:div w:id="1024014235">
      <w:bodyDiv w:val="1"/>
      <w:marLeft w:val="0"/>
      <w:marRight w:val="0"/>
      <w:marTop w:val="0"/>
      <w:marBottom w:val="0"/>
      <w:divBdr>
        <w:top w:val="none" w:sz="0" w:space="0" w:color="auto"/>
        <w:left w:val="none" w:sz="0" w:space="0" w:color="auto"/>
        <w:bottom w:val="none" w:sz="0" w:space="0" w:color="auto"/>
        <w:right w:val="none" w:sz="0" w:space="0" w:color="auto"/>
      </w:divBdr>
    </w:div>
    <w:div w:id="1024288708">
      <w:bodyDiv w:val="1"/>
      <w:marLeft w:val="0"/>
      <w:marRight w:val="0"/>
      <w:marTop w:val="0"/>
      <w:marBottom w:val="0"/>
      <w:divBdr>
        <w:top w:val="none" w:sz="0" w:space="0" w:color="auto"/>
        <w:left w:val="none" w:sz="0" w:space="0" w:color="auto"/>
        <w:bottom w:val="none" w:sz="0" w:space="0" w:color="auto"/>
        <w:right w:val="none" w:sz="0" w:space="0" w:color="auto"/>
      </w:divBdr>
    </w:div>
    <w:div w:id="1024750379">
      <w:bodyDiv w:val="1"/>
      <w:marLeft w:val="0"/>
      <w:marRight w:val="0"/>
      <w:marTop w:val="0"/>
      <w:marBottom w:val="0"/>
      <w:divBdr>
        <w:top w:val="none" w:sz="0" w:space="0" w:color="auto"/>
        <w:left w:val="none" w:sz="0" w:space="0" w:color="auto"/>
        <w:bottom w:val="none" w:sz="0" w:space="0" w:color="auto"/>
        <w:right w:val="none" w:sz="0" w:space="0" w:color="auto"/>
      </w:divBdr>
    </w:div>
    <w:div w:id="1024752001">
      <w:bodyDiv w:val="1"/>
      <w:marLeft w:val="0"/>
      <w:marRight w:val="0"/>
      <w:marTop w:val="0"/>
      <w:marBottom w:val="0"/>
      <w:divBdr>
        <w:top w:val="none" w:sz="0" w:space="0" w:color="auto"/>
        <w:left w:val="none" w:sz="0" w:space="0" w:color="auto"/>
        <w:bottom w:val="none" w:sz="0" w:space="0" w:color="auto"/>
        <w:right w:val="none" w:sz="0" w:space="0" w:color="auto"/>
      </w:divBdr>
    </w:div>
    <w:div w:id="1024794461">
      <w:bodyDiv w:val="1"/>
      <w:marLeft w:val="0"/>
      <w:marRight w:val="0"/>
      <w:marTop w:val="0"/>
      <w:marBottom w:val="0"/>
      <w:divBdr>
        <w:top w:val="none" w:sz="0" w:space="0" w:color="auto"/>
        <w:left w:val="none" w:sz="0" w:space="0" w:color="auto"/>
        <w:bottom w:val="none" w:sz="0" w:space="0" w:color="auto"/>
        <w:right w:val="none" w:sz="0" w:space="0" w:color="auto"/>
      </w:divBdr>
    </w:div>
    <w:div w:id="1025179695">
      <w:bodyDiv w:val="1"/>
      <w:marLeft w:val="0"/>
      <w:marRight w:val="0"/>
      <w:marTop w:val="0"/>
      <w:marBottom w:val="0"/>
      <w:divBdr>
        <w:top w:val="none" w:sz="0" w:space="0" w:color="auto"/>
        <w:left w:val="none" w:sz="0" w:space="0" w:color="auto"/>
        <w:bottom w:val="none" w:sz="0" w:space="0" w:color="auto"/>
        <w:right w:val="none" w:sz="0" w:space="0" w:color="auto"/>
      </w:divBdr>
    </w:div>
    <w:div w:id="1025711081">
      <w:bodyDiv w:val="1"/>
      <w:marLeft w:val="0"/>
      <w:marRight w:val="0"/>
      <w:marTop w:val="0"/>
      <w:marBottom w:val="0"/>
      <w:divBdr>
        <w:top w:val="none" w:sz="0" w:space="0" w:color="auto"/>
        <w:left w:val="none" w:sz="0" w:space="0" w:color="auto"/>
        <w:bottom w:val="none" w:sz="0" w:space="0" w:color="auto"/>
        <w:right w:val="none" w:sz="0" w:space="0" w:color="auto"/>
      </w:divBdr>
    </w:div>
    <w:div w:id="1025980885">
      <w:bodyDiv w:val="1"/>
      <w:marLeft w:val="0"/>
      <w:marRight w:val="0"/>
      <w:marTop w:val="0"/>
      <w:marBottom w:val="0"/>
      <w:divBdr>
        <w:top w:val="none" w:sz="0" w:space="0" w:color="auto"/>
        <w:left w:val="none" w:sz="0" w:space="0" w:color="auto"/>
        <w:bottom w:val="none" w:sz="0" w:space="0" w:color="auto"/>
        <w:right w:val="none" w:sz="0" w:space="0" w:color="auto"/>
      </w:divBdr>
    </w:div>
    <w:div w:id="1026175047">
      <w:bodyDiv w:val="1"/>
      <w:marLeft w:val="0"/>
      <w:marRight w:val="0"/>
      <w:marTop w:val="0"/>
      <w:marBottom w:val="0"/>
      <w:divBdr>
        <w:top w:val="none" w:sz="0" w:space="0" w:color="auto"/>
        <w:left w:val="none" w:sz="0" w:space="0" w:color="auto"/>
        <w:bottom w:val="none" w:sz="0" w:space="0" w:color="auto"/>
        <w:right w:val="none" w:sz="0" w:space="0" w:color="auto"/>
      </w:divBdr>
    </w:div>
    <w:div w:id="1026366775">
      <w:bodyDiv w:val="1"/>
      <w:marLeft w:val="0"/>
      <w:marRight w:val="0"/>
      <w:marTop w:val="0"/>
      <w:marBottom w:val="0"/>
      <w:divBdr>
        <w:top w:val="none" w:sz="0" w:space="0" w:color="auto"/>
        <w:left w:val="none" w:sz="0" w:space="0" w:color="auto"/>
        <w:bottom w:val="none" w:sz="0" w:space="0" w:color="auto"/>
        <w:right w:val="none" w:sz="0" w:space="0" w:color="auto"/>
      </w:divBdr>
    </w:div>
    <w:div w:id="1026754185">
      <w:bodyDiv w:val="1"/>
      <w:marLeft w:val="0"/>
      <w:marRight w:val="0"/>
      <w:marTop w:val="0"/>
      <w:marBottom w:val="0"/>
      <w:divBdr>
        <w:top w:val="none" w:sz="0" w:space="0" w:color="auto"/>
        <w:left w:val="none" w:sz="0" w:space="0" w:color="auto"/>
        <w:bottom w:val="none" w:sz="0" w:space="0" w:color="auto"/>
        <w:right w:val="none" w:sz="0" w:space="0" w:color="auto"/>
      </w:divBdr>
    </w:div>
    <w:div w:id="1026756075">
      <w:bodyDiv w:val="1"/>
      <w:marLeft w:val="0"/>
      <w:marRight w:val="0"/>
      <w:marTop w:val="0"/>
      <w:marBottom w:val="0"/>
      <w:divBdr>
        <w:top w:val="none" w:sz="0" w:space="0" w:color="auto"/>
        <w:left w:val="none" w:sz="0" w:space="0" w:color="auto"/>
        <w:bottom w:val="none" w:sz="0" w:space="0" w:color="auto"/>
        <w:right w:val="none" w:sz="0" w:space="0" w:color="auto"/>
      </w:divBdr>
    </w:div>
    <w:div w:id="1026827244">
      <w:bodyDiv w:val="1"/>
      <w:marLeft w:val="0"/>
      <w:marRight w:val="0"/>
      <w:marTop w:val="0"/>
      <w:marBottom w:val="0"/>
      <w:divBdr>
        <w:top w:val="none" w:sz="0" w:space="0" w:color="auto"/>
        <w:left w:val="none" w:sz="0" w:space="0" w:color="auto"/>
        <w:bottom w:val="none" w:sz="0" w:space="0" w:color="auto"/>
        <w:right w:val="none" w:sz="0" w:space="0" w:color="auto"/>
      </w:divBdr>
    </w:div>
    <w:div w:id="1027024407">
      <w:bodyDiv w:val="1"/>
      <w:marLeft w:val="0"/>
      <w:marRight w:val="0"/>
      <w:marTop w:val="0"/>
      <w:marBottom w:val="0"/>
      <w:divBdr>
        <w:top w:val="none" w:sz="0" w:space="0" w:color="auto"/>
        <w:left w:val="none" w:sz="0" w:space="0" w:color="auto"/>
        <w:bottom w:val="none" w:sz="0" w:space="0" w:color="auto"/>
        <w:right w:val="none" w:sz="0" w:space="0" w:color="auto"/>
      </w:divBdr>
    </w:div>
    <w:div w:id="1027098038">
      <w:bodyDiv w:val="1"/>
      <w:marLeft w:val="0"/>
      <w:marRight w:val="0"/>
      <w:marTop w:val="0"/>
      <w:marBottom w:val="0"/>
      <w:divBdr>
        <w:top w:val="none" w:sz="0" w:space="0" w:color="auto"/>
        <w:left w:val="none" w:sz="0" w:space="0" w:color="auto"/>
        <w:bottom w:val="none" w:sz="0" w:space="0" w:color="auto"/>
        <w:right w:val="none" w:sz="0" w:space="0" w:color="auto"/>
      </w:divBdr>
    </w:div>
    <w:div w:id="1027369442">
      <w:bodyDiv w:val="1"/>
      <w:marLeft w:val="0"/>
      <w:marRight w:val="0"/>
      <w:marTop w:val="0"/>
      <w:marBottom w:val="0"/>
      <w:divBdr>
        <w:top w:val="none" w:sz="0" w:space="0" w:color="auto"/>
        <w:left w:val="none" w:sz="0" w:space="0" w:color="auto"/>
        <w:bottom w:val="none" w:sz="0" w:space="0" w:color="auto"/>
        <w:right w:val="none" w:sz="0" w:space="0" w:color="auto"/>
      </w:divBdr>
    </w:div>
    <w:div w:id="1027371022">
      <w:bodyDiv w:val="1"/>
      <w:marLeft w:val="0"/>
      <w:marRight w:val="0"/>
      <w:marTop w:val="0"/>
      <w:marBottom w:val="0"/>
      <w:divBdr>
        <w:top w:val="none" w:sz="0" w:space="0" w:color="auto"/>
        <w:left w:val="none" w:sz="0" w:space="0" w:color="auto"/>
        <w:bottom w:val="none" w:sz="0" w:space="0" w:color="auto"/>
        <w:right w:val="none" w:sz="0" w:space="0" w:color="auto"/>
      </w:divBdr>
    </w:div>
    <w:div w:id="1027681424">
      <w:bodyDiv w:val="1"/>
      <w:marLeft w:val="0"/>
      <w:marRight w:val="0"/>
      <w:marTop w:val="0"/>
      <w:marBottom w:val="0"/>
      <w:divBdr>
        <w:top w:val="none" w:sz="0" w:space="0" w:color="auto"/>
        <w:left w:val="none" w:sz="0" w:space="0" w:color="auto"/>
        <w:bottom w:val="none" w:sz="0" w:space="0" w:color="auto"/>
        <w:right w:val="none" w:sz="0" w:space="0" w:color="auto"/>
      </w:divBdr>
    </w:div>
    <w:div w:id="1027833127">
      <w:bodyDiv w:val="1"/>
      <w:marLeft w:val="0"/>
      <w:marRight w:val="0"/>
      <w:marTop w:val="0"/>
      <w:marBottom w:val="0"/>
      <w:divBdr>
        <w:top w:val="none" w:sz="0" w:space="0" w:color="auto"/>
        <w:left w:val="none" w:sz="0" w:space="0" w:color="auto"/>
        <w:bottom w:val="none" w:sz="0" w:space="0" w:color="auto"/>
        <w:right w:val="none" w:sz="0" w:space="0" w:color="auto"/>
      </w:divBdr>
    </w:div>
    <w:div w:id="1027947640">
      <w:bodyDiv w:val="1"/>
      <w:marLeft w:val="0"/>
      <w:marRight w:val="0"/>
      <w:marTop w:val="0"/>
      <w:marBottom w:val="0"/>
      <w:divBdr>
        <w:top w:val="none" w:sz="0" w:space="0" w:color="auto"/>
        <w:left w:val="none" w:sz="0" w:space="0" w:color="auto"/>
        <w:bottom w:val="none" w:sz="0" w:space="0" w:color="auto"/>
        <w:right w:val="none" w:sz="0" w:space="0" w:color="auto"/>
      </w:divBdr>
    </w:div>
    <w:div w:id="1028330710">
      <w:bodyDiv w:val="1"/>
      <w:marLeft w:val="0"/>
      <w:marRight w:val="0"/>
      <w:marTop w:val="0"/>
      <w:marBottom w:val="0"/>
      <w:divBdr>
        <w:top w:val="none" w:sz="0" w:space="0" w:color="auto"/>
        <w:left w:val="none" w:sz="0" w:space="0" w:color="auto"/>
        <w:bottom w:val="none" w:sz="0" w:space="0" w:color="auto"/>
        <w:right w:val="none" w:sz="0" w:space="0" w:color="auto"/>
      </w:divBdr>
    </w:div>
    <w:div w:id="1028485760">
      <w:bodyDiv w:val="1"/>
      <w:marLeft w:val="0"/>
      <w:marRight w:val="0"/>
      <w:marTop w:val="0"/>
      <w:marBottom w:val="0"/>
      <w:divBdr>
        <w:top w:val="none" w:sz="0" w:space="0" w:color="auto"/>
        <w:left w:val="none" w:sz="0" w:space="0" w:color="auto"/>
        <w:bottom w:val="none" w:sz="0" w:space="0" w:color="auto"/>
        <w:right w:val="none" w:sz="0" w:space="0" w:color="auto"/>
      </w:divBdr>
    </w:div>
    <w:div w:id="1028720641">
      <w:bodyDiv w:val="1"/>
      <w:marLeft w:val="0"/>
      <w:marRight w:val="0"/>
      <w:marTop w:val="0"/>
      <w:marBottom w:val="0"/>
      <w:divBdr>
        <w:top w:val="none" w:sz="0" w:space="0" w:color="auto"/>
        <w:left w:val="none" w:sz="0" w:space="0" w:color="auto"/>
        <w:bottom w:val="none" w:sz="0" w:space="0" w:color="auto"/>
        <w:right w:val="none" w:sz="0" w:space="0" w:color="auto"/>
      </w:divBdr>
    </w:div>
    <w:div w:id="1028793747">
      <w:bodyDiv w:val="1"/>
      <w:marLeft w:val="0"/>
      <w:marRight w:val="0"/>
      <w:marTop w:val="0"/>
      <w:marBottom w:val="0"/>
      <w:divBdr>
        <w:top w:val="none" w:sz="0" w:space="0" w:color="auto"/>
        <w:left w:val="none" w:sz="0" w:space="0" w:color="auto"/>
        <w:bottom w:val="none" w:sz="0" w:space="0" w:color="auto"/>
        <w:right w:val="none" w:sz="0" w:space="0" w:color="auto"/>
      </w:divBdr>
    </w:div>
    <w:div w:id="1028874354">
      <w:bodyDiv w:val="1"/>
      <w:marLeft w:val="0"/>
      <w:marRight w:val="0"/>
      <w:marTop w:val="0"/>
      <w:marBottom w:val="0"/>
      <w:divBdr>
        <w:top w:val="none" w:sz="0" w:space="0" w:color="auto"/>
        <w:left w:val="none" w:sz="0" w:space="0" w:color="auto"/>
        <w:bottom w:val="none" w:sz="0" w:space="0" w:color="auto"/>
        <w:right w:val="none" w:sz="0" w:space="0" w:color="auto"/>
      </w:divBdr>
    </w:div>
    <w:div w:id="1029065679">
      <w:bodyDiv w:val="1"/>
      <w:marLeft w:val="0"/>
      <w:marRight w:val="0"/>
      <w:marTop w:val="0"/>
      <w:marBottom w:val="0"/>
      <w:divBdr>
        <w:top w:val="none" w:sz="0" w:space="0" w:color="auto"/>
        <w:left w:val="none" w:sz="0" w:space="0" w:color="auto"/>
        <w:bottom w:val="none" w:sz="0" w:space="0" w:color="auto"/>
        <w:right w:val="none" w:sz="0" w:space="0" w:color="auto"/>
      </w:divBdr>
    </w:div>
    <w:div w:id="1029332239">
      <w:bodyDiv w:val="1"/>
      <w:marLeft w:val="0"/>
      <w:marRight w:val="0"/>
      <w:marTop w:val="0"/>
      <w:marBottom w:val="0"/>
      <w:divBdr>
        <w:top w:val="none" w:sz="0" w:space="0" w:color="auto"/>
        <w:left w:val="none" w:sz="0" w:space="0" w:color="auto"/>
        <w:bottom w:val="none" w:sz="0" w:space="0" w:color="auto"/>
        <w:right w:val="none" w:sz="0" w:space="0" w:color="auto"/>
      </w:divBdr>
    </w:div>
    <w:div w:id="1029529469">
      <w:bodyDiv w:val="1"/>
      <w:marLeft w:val="0"/>
      <w:marRight w:val="0"/>
      <w:marTop w:val="0"/>
      <w:marBottom w:val="0"/>
      <w:divBdr>
        <w:top w:val="none" w:sz="0" w:space="0" w:color="auto"/>
        <w:left w:val="none" w:sz="0" w:space="0" w:color="auto"/>
        <w:bottom w:val="none" w:sz="0" w:space="0" w:color="auto"/>
        <w:right w:val="none" w:sz="0" w:space="0" w:color="auto"/>
      </w:divBdr>
    </w:div>
    <w:div w:id="1030303576">
      <w:bodyDiv w:val="1"/>
      <w:marLeft w:val="0"/>
      <w:marRight w:val="0"/>
      <w:marTop w:val="0"/>
      <w:marBottom w:val="0"/>
      <w:divBdr>
        <w:top w:val="none" w:sz="0" w:space="0" w:color="auto"/>
        <w:left w:val="none" w:sz="0" w:space="0" w:color="auto"/>
        <w:bottom w:val="none" w:sz="0" w:space="0" w:color="auto"/>
        <w:right w:val="none" w:sz="0" w:space="0" w:color="auto"/>
      </w:divBdr>
    </w:div>
    <w:div w:id="1030490701">
      <w:bodyDiv w:val="1"/>
      <w:marLeft w:val="0"/>
      <w:marRight w:val="0"/>
      <w:marTop w:val="0"/>
      <w:marBottom w:val="0"/>
      <w:divBdr>
        <w:top w:val="none" w:sz="0" w:space="0" w:color="auto"/>
        <w:left w:val="none" w:sz="0" w:space="0" w:color="auto"/>
        <w:bottom w:val="none" w:sz="0" w:space="0" w:color="auto"/>
        <w:right w:val="none" w:sz="0" w:space="0" w:color="auto"/>
      </w:divBdr>
    </w:div>
    <w:div w:id="1030646568">
      <w:bodyDiv w:val="1"/>
      <w:marLeft w:val="0"/>
      <w:marRight w:val="0"/>
      <w:marTop w:val="0"/>
      <w:marBottom w:val="0"/>
      <w:divBdr>
        <w:top w:val="none" w:sz="0" w:space="0" w:color="auto"/>
        <w:left w:val="none" w:sz="0" w:space="0" w:color="auto"/>
        <w:bottom w:val="none" w:sz="0" w:space="0" w:color="auto"/>
        <w:right w:val="none" w:sz="0" w:space="0" w:color="auto"/>
      </w:divBdr>
    </w:div>
    <w:div w:id="1030717349">
      <w:bodyDiv w:val="1"/>
      <w:marLeft w:val="0"/>
      <w:marRight w:val="0"/>
      <w:marTop w:val="0"/>
      <w:marBottom w:val="0"/>
      <w:divBdr>
        <w:top w:val="none" w:sz="0" w:space="0" w:color="auto"/>
        <w:left w:val="none" w:sz="0" w:space="0" w:color="auto"/>
        <w:bottom w:val="none" w:sz="0" w:space="0" w:color="auto"/>
        <w:right w:val="none" w:sz="0" w:space="0" w:color="auto"/>
      </w:divBdr>
    </w:div>
    <w:div w:id="1031145998">
      <w:bodyDiv w:val="1"/>
      <w:marLeft w:val="0"/>
      <w:marRight w:val="0"/>
      <w:marTop w:val="0"/>
      <w:marBottom w:val="0"/>
      <w:divBdr>
        <w:top w:val="none" w:sz="0" w:space="0" w:color="auto"/>
        <w:left w:val="none" w:sz="0" w:space="0" w:color="auto"/>
        <w:bottom w:val="none" w:sz="0" w:space="0" w:color="auto"/>
        <w:right w:val="none" w:sz="0" w:space="0" w:color="auto"/>
      </w:divBdr>
    </w:div>
    <w:div w:id="1031151586">
      <w:bodyDiv w:val="1"/>
      <w:marLeft w:val="0"/>
      <w:marRight w:val="0"/>
      <w:marTop w:val="0"/>
      <w:marBottom w:val="0"/>
      <w:divBdr>
        <w:top w:val="none" w:sz="0" w:space="0" w:color="auto"/>
        <w:left w:val="none" w:sz="0" w:space="0" w:color="auto"/>
        <w:bottom w:val="none" w:sz="0" w:space="0" w:color="auto"/>
        <w:right w:val="none" w:sz="0" w:space="0" w:color="auto"/>
      </w:divBdr>
    </w:div>
    <w:div w:id="1031227053">
      <w:bodyDiv w:val="1"/>
      <w:marLeft w:val="0"/>
      <w:marRight w:val="0"/>
      <w:marTop w:val="0"/>
      <w:marBottom w:val="0"/>
      <w:divBdr>
        <w:top w:val="none" w:sz="0" w:space="0" w:color="auto"/>
        <w:left w:val="none" w:sz="0" w:space="0" w:color="auto"/>
        <w:bottom w:val="none" w:sz="0" w:space="0" w:color="auto"/>
        <w:right w:val="none" w:sz="0" w:space="0" w:color="auto"/>
      </w:divBdr>
    </w:div>
    <w:div w:id="1031614876">
      <w:bodyDiv w:val="1"/>
      <w:marLeft w:val="0"/>
      <w:marRight w:val="0"/>
      <w:marTop w:val="0"/>
      <w:marBottom w:val="0"/>
      <w:divBdr>
        <w:top w:val="none" w:sz="0" w:space="0" w:color="auto"/>
        <w:left w:val="none" w:sz="0" w:space="0" w:color="auto"/>
        <w:bottom w:val="none" w:sz="0" w:space="0" w:color="auto"/>
        <w:right w:val="none" w:sz="0" w:space="0" w:color="auto"/>
      </w:divBdr>
    </w:div>
    <w:div w:id="1031884199">
      <w:bodyDiv w:val="1"/>
      <w:marLeft w:val="0"/>
      <w:marRight w:val="0"/>
      <w:marTop w:val="0"/>
      <w:marBottom w:val="0"/>
      <w:divBdr>
        <w:top w:val="none" w:sz="0" w:space="0" w:color="auto"/>
        <w:left w:val="none" w:sz="0" w:space="0" w:color="auto"/>
        <w:bottom w:val="none" w:sz="0" w:space="0" w:color="auto"/>
        <w:right w:val="none" w:sz="0" w:space="0" w:color="auto"/>
      </w:divBdr>
    </w:div>
    <w:div w:id="1031998265">
      <w:bodyDiv w:val="1"/>
      <w:marLeft w:val="0"/>
      <w:marRight w:val="0"/>
      <w:marTop w:val="0"/>
      <w:marBottom w:val="0"/>
      <w:divBdr>
        <w:top w:val="none" w:sz="0" w:space="0" w:color="auto"/>
        <w:left w:val="none" w:sz="0" w:space="0" w:color="auto"/>
        <w:bottom w:val="none" w:sz="0" w:space="0" w:color="auto"/>
        <w:right w:val="none" w:sz="0" w:space="0" w:color="auto"/>
      </w:divBdr>
    </w:div>
    <w:div w:id="1032611380">
      <w:bodyDiv w:val="1"/>
      <w:marLeft w:val="0"/>
      <w:marRight w:val="0"/>
      <w:marTop w:val="0"/>
      <w:marBottom w:val="0"/>
      <w:divBdr>
        <w:top w:val="none" w:sz="0" w:space="0" w:color="auto"/>
        <w:left w:val="none" w:sz="0" w:space="0" w:color="auto"/>
        <w:bottom w:val="none" w:sz="0" w:space="0" w:color="auto"/>
        <w:right w:val="none" w:sz="0" w:space="0" w:color="auto"/>
      </w:divBdr>
    </w:div>
    <w:div w:id="1032732159">
      <w:bodyDiv w:val="1"/>
      <w:marLeft w:val="0"/>
      <w:marRight w:val="0"/>
      <w:marTop w:val="0"/>
      <w:marBottom w:val="0"/>
      <w:divBdr>
        <w:top w:val="none" w:sz="0" w:space="0" w:color="auto"/>
        <w:left w:val="none" w:sz="0" w:space="0" w:color="auto"/>
        <w:bottom w:val="none" w:sz="0" w:space="0" w:color="auto"/>
        <w:right w:val="none" w:sz="0" w:space="0" w:color="auto"/>
      </w:divBdr>
    </w:div>
    <w:div w:id="1033771784">
      <w:bodyDiv w:val="1"/>
      <w:marLeft w:val="0"/>
      <w:marRight w:val="0"/>
      <w:marTop w:val="0"/>
      <w:marBottom w:val="0"/>
      <w:divBdr>
        <w:top w:val="none" w:sz="0" w:space="0" w:color="auto"/>
        <w:left w:val="none" w:sz="0" w:space="0" w:color="auto"/>
        <w:bottom w:val="none" w:sz="0" w:space="0" w:color="auto"/>
        <w:right w:val="none" w:sz="0" w:space="0" w:color="auto"/>
      </w:divBdr>
    </w:div>
    <w:div w:id="1033771810">
      <w:bodyDiv w:val="1"/>
      <w:marLeft w:val="0"/>
      <w:marRight w:val="0"/>
      <w:marTop w:val="0"/>
      <w:marBottom w:val="0"/>
      <w:divBdr>
        <w:top w:val="none" w:sz="0" w:space="0" w:color="auto"/>
        <w:left w:val="none" w:sz="0" w:space="0" w:color="auto"/>
        <w:bottom w:val="none" w:sz="0" w:space="0" w:color="auto"/>
        <w:right w:val="none" w:sz="0" w:space="0" w:color="auto"/>
      </w:divBdr>
    </w:div>
    <w:div w:id="1034112598">
      <w:bodyDiv w:val="1"/>
      <w:marLeft w:val="0"/>
      <w:marRight w:val="0"/>
      <w:marTop w:val="0"/>
      <w:marBottom w:val="0"/>
      <w:divBdr>
        <w:top w:val="none" w:sz="0" w:space="0" w:color="auto"/>
        <w:left w:val="none" w:sz="0" w:space="0" w:color="auto"/>
        <w:bottom w:val="none" w:sz="0" w:space="0" w:color="auto"/>
        <w:right w:val="none" w:sz="0" w:space="0" w:color="auto"/>
      </w:divBdr>
    </w:div>
    <w:div w:id="1035160984">
      <w:bodyDiv w:val="1"/>
      <w:marLeft w:val="0"/>
      <w:marRight w:val="0"/>
      <w:marTop w:val="0"/>
      <w:marBottom w:val="0"/>
      <w:divBdr>
        <w:top w:val="none" w:sz="0" w:space="0" w:color="auto"/>
        <w:left w:val="none" w:sz="0" w:space="0" w:color="auto"/>
        <w:bottom w:val="none" w:sz="0" w:space="0" w:color="auto"/>
        <w:right w:val="none" w:sz="0" w:space="0" w:color="auto"/>
      </w:divBdr>
    </w:div>
    <w:div w:id="1035352389">
      <w:bodyDiv w:val="1"/>
      <w:marLeft w:val="0"/>
      <w:marRight w:val="0"/>
      <w:marTop w:val="0"/>
      <w:marBottom w:val="0"/>
      <w:divBdr>
        <w:top w:val="none" w:sz="0" w:space="0" w:color="auto"/>
        <w:left w:val="none" w:sz="0" w:space="0" w:color="auto"/>
        <w:bottom w:val="none" w:sz="0" w:space="0" w:color="auto"/>
        <w:right w:val="none" w:sz="0" w:space="0" w:color="auto"/>
      </w:divBdr>
    </w:div>
    <w:div w:id="1035541060">
      <w:bodyDiv w:val="1"/>
      <w:marLeft w:val="0"/>
      <w:marRight w:val="0"/>
      <w:marTop w:val="0"/>
      <w:marBottom w:val="0"/>
      <w:divBdr>
        <w:top w:val="none" w:sz="0" w:space="0" w:color="auto"/>
        <w:left w:val="none" w:sz="0" w:space="0" w:color="auto"/>
        <w:bottom w:val="none" w:sz="0" w:space="0" w:color="auto"/>
        <w:right w:val="none" w:sz="0" w:space="0" w:color="auto"/>
      </w:divBdr>
    </w:div>
    <w:div w:id="1035735337">
      <w:bodyDiv w:val="1"/>
      <w:marLeft w:val="0"/>
      <w:marRight w:val="0"/>
      <w:marTop w:val="0"/>
      <w:marBottom w:val="0"/>
      <w:divBdr>
        <w:top w:val="none" w:sz="0" w:space="0" w:color="auto"/>
        <w:left w:val="none" w:sz="0" w:space="0" w:color="auto"/>
        <w:bottom w:val="none" w:sz="0" w:space="0" w:color="auto"/>
        <w:right w:val="none" w:sz="0" w:space="0" w:color="auto"/>
      </w:divBdr>
    </w:div>
    <w:div w:id="1035740042">
      <w:bodyDiv w:val="1"/>
      <w:marLeft w:val="0"/>
      <w:marRight w:val="0"/>
      <w:marTop w:val="0"/>
      <w:marBottom w:val="0"/>
      <w:divBdr>
        <w:top w:val="none" w:sz="0" w:space="0" w:color="auto"/>
        <w:left w:val="none" w:sz="0" w:space="0" w:color="auto"/>
        <w:bottom w:val="none" w:sz="0" w:space="0" w:color="auto"/>
        <w:right w:val="none" w:sz="0" w:space="0" w:color="auto"/>
      </w:divBdr>
    </w:div>
    <w:div w:id="1035891136">
      <w:bodyDiv w:val="1"/>
      <w:marLeft w:val="0"/>
      <w:marRight w:val="0"/>
      <w:marTop w:val="0"/>
      <w:marBottom w:val="0"/>
      <w:divBdr>
        <w:top w:val="none" w:sz="0" w:space="0" w:color="auto"/>
        <w:left w:val="none" w:sz="0" w:space="0" w:color="auto"/>
        <w:bottom w:val="none" w:sz="0" w:space="0" w:color="auto"/>
        <w:right w:val="none" w:sz="0" w:space="0" w:color="auto"/>
      </w:divBdr>
    </w:div>
    <w:div w:id="1035928213">
      <w:bodyDiv w:val="1"/>
      <w:marLeft w:val="0"/>
      <w:marRight w:val="0"/>
      <w:marTop w:val="0"/>
      <w:marBottom w:val="0"/>
      <w:divBdr>
        <w:top w:val="none" w:sz="0" w:space="0" w:color="auto"/>
        <w:left w:val="none" w:sz="0" w:space="0" w:color="auto"/>
        <w:bottom w:val="none" w:sz="0" w:space="0" w:color="auto"/>
        <w:right w:val="none" w:sz="0" w:space="0" w:color="auto"/>
      </w:divBdr>
    </w:div>
    <w:div w:id="1036077144">
      <w:bodyDiv w:val="1"/>
      <w:marLeft w:val="0"/>
      <w:marRight w:val="0"/>
      <w:marTop w:val="0"/>
      <w:marBottom w:val="0"/>
      <w:divBdr>
        <w:top w:val="none" w:sz="0" w:space="0" w:color="auto"/>
        <w:left w:val="none" w:sz="0" w:space="0" w:color="auto"/>
        <w:bottom w:val="none" w:sz="0" w:space="0" w:color="auto"/>
        <w:right w:val="none" w:sz="0" w:space="0" w:color="auto"/>
      </w:divBdr>
    </w:div>
    <w:div w:id="1036467621">
      <w:bodyDiv w:val="1"/>
      <w:marLeft w:val="0"/>
      <w:marRight w:val="0"/>
      <w:marTop w:val="0"/>
      <w:marBottom w:val="0"/>
      <w:divBdr>
        <w:top w:val="none" w:sz="0" w:space="0" w:color="auto"/>
        <w:left w:val="none" w:sz="0" w:space="0" w:color="auto"/>
        <w:bottom w:val="none" w:sz="0" w:space="0" w:color="auto"/>
        <w:right w:val="none" w:sz="0" w:space="0" w:color="auto"/>
      </w:divBdr>
    </w:div>
    <w:div w:id="1036539271">
      <w:bodyDiv w:val="1"/>
      <w:marLeft w:val="0"/>
      <w:marRight w:val="0"/>
      <w:marTop w:val="0"/>
      <w:marBottom w:val="0"/>
      <w:divBdr>
        <w:top w:val="none" w:sz="0" w:space="0" w:color="auto"/>
        <w:left w:val="none" w:sz="0" w:space="0" w:color="auto"/>
        <w:bottom w:val="none" w:sz="0" w:space="0" w:color="auto"/>
        <w:right w:val="none" w:sz="0" w:space="0" w:color="auto"/>
      </w:divBdr>
    </w:div>
    <w:div w:id="1036540073">
      <w:bodyDiv w:val="1"/>
      <w:marLeft w:val="0"/>
      <w:marRight w:val="0"/>
      <w:marTop w:val="0"/>
      <w:marBottom w:val="0"/>
      <w:divBdr>
        <w:top w:val="none" w:sz="0" w:space="0" w:color="auto"/>
        <w:left w:val="none" w:sz="0" w:space="0" w:color="auto"/>
        <w:bottom w:val="none" w:sz="0" w:space="0" w:color="auto"/>
        <w:right w:val="none" w:sz="0" w:space="0" w:color="auto"/>
      </w:divBdr>
    </w:div>
    <w:div w:id="1036658590">
      <w:bodyDiv w:val="1"/>
      <w:marLeft w:val="0"/>
      <w:marRight w:val="0"/>
      <w:marTop w:val="0"/>
      <w:marBottom w:val="0"/>
      <w:divBdr>
        <w:top w:val="none" w:sz="0" w:space="0" w:color="auto"/>
        <w:left w:val="none" w:sz="0" w:space="0" w:color="auto"/>
        <w:bottom w:val="none" w:sz="0" w:space="0" w:color="auto"/>
        <w:right w:val="none" w:sz="0" w:space="0" w:color="auto"/>
      </w:divBdr>
    </w:div>
    <w:div w:id="1036736308">
      <w:bodyDiv w:val="1"/>
      <w:marLeft w:val="0"/>
      <w:marRight w:val="0"/>
      <w:marTop w:val="0"/>
      <w:marBottom w:val="0"/>
      <w:divBdr>
        <w:top w:val="none" w:sz="0" w:space="0" w:color="auto"/>
        <w:left w:val="none" w:sz="0" w:space="0" w:color="auto"/>
        <w:bottom w:val="none" w:sz="0" w:space="0" w:color="auto"/>
        <w:right w:val="none" w:sz="0" w:space="0" w:color="auto"/>
      </w:divBdr>
    </w:div>
    <w:div w:id="1036854400">
      <w:bodyDiv w:val="1"/>
      <w:marLeft w:val="0"/>
      <w:marRight w:val="0"/>
      <w:marTop w:val="0"/>
      <w:marBottom w:val="0"/>
      <w:divBdr>
        <w:top w:val="none" w:sz="0" w:space="0" w:color="auto"/>
        <w:left w:val="none" w:sz="0" w:space="0" w:color="auto"/>
        <w:bottom w:val="none" w:sz="0" w:space="0" w:color="auto"/>
        <w:right w:val="none" w:sz="0" w:space="0" w:color="auto"/>
      </w:divBdr>
    </w:div>
    <w:div w:id="1036854976">
      <w:bodyDiv w:val="1"/>
      <w:marLeft w:val="0"/>
      <w:marRight w:val="0"/>
      <w:marTop w:val="0"/>
      <w:marBottom w:val="0"/>
      <w:divBdr>
        <w:top w:val="none" w:sz="0" w:space="0" w:color="auto"/>
        <w:left w:val="none" w:sz="0" w:space="0" w:color="auto"/>
        <w:bottom w:val="none" w:sz="0" w:space="0" w:color="auto"/>
        <w:right w:val="none" w:sz="0" w:space="0" w:color="auto"/>
      </w:divBdr>
    </w:div>
    <w:div w:id="1037006320">
      <w:bodyDiv w:val="1"/>
      <w:marLeft w:val="0"/>
      <w:marRight w:val="0"/>
      <w:marTop w:val="0"/>
      <w:marBottom w:val="0"/>
      <w:divBdr>
        <w:top w:val="none" w:sz="0" w:space="0" w:color="auto"/>
        <w:left w:val="none" w:sz="0" w:space="0" w:color="auto"/>
        <w:bottom w:val="none" w:sz="0" w:space="0" w:color="auto"/>
        <w:right w:val="none" w:sz="0" w:space="0" w:color="auto"/>
      </w:divBdr>
    </w:div>
    <w:div w:id="1037006445">
      <w:bodyDiv w:val="1"/>
      <w:marLeft w:val="0"/>
      <w:marRight w:val="0"/>
      <w:marTop w:val="0"/>
      <w:marBottom w:val="0"/>
      <w:divBdr>
        <w:top w:val="none" w:sz="0" w:space="0" w:color="auto"/>
        <w:left w:val="none" w:sz="0" w:space="0" w:color="auto"/>
        <w:bottom w:val="none" w:sz="0" w:space="0" w:color="auto"/>
        <w:right w:val="none" w:sz="0" w:space="0" w:color="auto"/>
      </w:divBdr>
    </w:div>
    <w:div w:id="1037663809">
      <w:bodyDiv w:val="1"/>
      <w:marLeft w:val="0"/>
      <w:marRight w:val="0"/>
      <w:marTop w:val="0"/>
      <w:marBottom w:val="0"/>
      <w:divBdr>
        <w:top w:val="none" w:sz="0" w:space="0" w:color="auto"/>
        <w:left w:val="none" w:sz="0" w:space="0" w:color="auto"/>
        <w:bottom w:val="none" w:sz="0" w:space="0" w:color="auto"/>
        <w:right w:val="none" w:sz="0" w:space="0" w:color="auto"/>
      </w:divBdr>
    </w:div>
    <w:div w:id="1037853251">
      <w:bodyDiv w:val="1"/>
      <w:marLeft w:val="0"/>
      <w:marRight w:val="0"/>
      <w:marTop w:val="0"/>
      <w:marBottom w:val="0"/>
      <w:divBdr>
        <w:top w:val="none" w:sz="0" w:space="0" w:color="auto"/>
        <w:left w:val="none" w:sz="0" w:space="0" w:color="auto"/>
        <w:bottom w:val="none" w:sz="0" w:space="0" w:color="auto"/>
        <w:right w:val="none" w:sz="0" w:space="0" w:color="auto"/>
      </w:divBdr>
    </w:div>
    <w:div w:id="1037855611">
      <w:bodyDiv w:val="1"/>
      <w:marLeft w:val="0"/>
      <w:marRight w:val="0"/>
      <w:marTop w:val="0"/>
      <w:marBottom w:val="0"/>
      <w:divBdr>
        <w:top w:val="none" w:sz="0" w:space="0" w:color="auto"/>
        <w:left w:val="none" w:sz="0" w:space="0" w:color="auto"/>
        <w:bottom w:val="none" w:sz="0" w:space="0" w:color="auto"/>
        <w:right w:val="none" w:sz="0" w:space="0" w:color="auto"/>
      </w:divBdr>
    </w:div>
    <w:div w:id="1037924529">
      <w:bodyDiv w:val="1"/>
      <w:marLeft w:val="0"/>
      <w:marRight w:val="0"/>
      <w:marTop w:val="0"/>
      <w:marBottom w:val="0"/>
      <w:divBdr>
        <w:top w:val="none" w:sz="0" w:space="0" w:color="auto"/>
        <w:left w:val="none" w:sz="0" w:space="0" w:color="auto"/>
        <w:bottom w:val="none" w:sz="0" w:space="0" w:color="auto"/>
        <w:right w:val="none" w:sz="0" w:space="0" w:color="auto"/>
      </w:divBdr>
    </w:div>
    <w:div w:id="1038311915">
      <w:bodyDiv w:val="1"/>
      <w:marLeft w:val="0"/>
      <w:marRight w:val="0"/>
      <w:marTop w:val="0"/>
      <w:marBottom w:val="0"/>
      <w:divBdr>
        <w:top w:val="none" w:sz="0" w:space="0" w:color="auto"/>
        <w:left w:val="none" w:sz="0" w:space="0" w:color="auto"/>
        <w:bottom w:val="none" w:sz="0" w:space="0" w:color="auto"/>
        <w:right w:val="none" w:sz="0" w:space="0" w:color="auto"/>
      </w:divBdr>
    </w:div>
    <w:div w:id="1038433610">
      <w:bodyDiv w:val="1"/>
      <w:marLeft w:val="0"/>
      <w:marRight w:val="0"/>
      <w:marTop w:val="0"/>
      <w:marBottom w:val="0"/>
      <w:divBdr>
        <w:top w:val="none" w:sz="0" w:space="0" w:color="auto"/>
        <w:left w:val="none" w:sz="0" w:space="0" w:color="auto"/>
        <w:bottom w:val="none" w:sz="0" w:space="0" w:color="auto"/>
        <w:right w:val="none" w:sz="0" w:space="0" w:color="auto"/>
      </w:divBdr>
    </w:div>
    <w:div w:id="1038506705">
      <w:bodyDiv w:val="1"/>
      <w:marLeft w:val="0"/>
      <w:marRight w:val="0"/>
      <w:marTop w:val="0"/>
      <w:marBottom w:val="0"/>
      <w:divBdr>
        <w:top w:val="none" w:sz="0" w:space="0" w:color="auto"/>
        <w:left w:val="none" w:sz="0" w:space="0" w:color="auto"/>
        <w:bottom w:val="none" w:sz="0" w:space="0" w:color="auto"/>
        <w:right w:val="none" w:sz="0" w:space="0" w:color="auto"/>
      </w:divBdr>
    </w:div>
    <w:div w:id="1038775473">
      <w:bodyDiv w:val="1"/>
      <w:marLeft w:val="0"/>
      <w:marRight w:val="0"/>
      <w:marTop w:val="0"/>
      <w:marBottom w:val="0"/>
      <w:divBdr>
        <w:top w:val="none" w:sz="0" w:space="0" w:color="auto"/>
        <w:left w:val="none" w:sz="0" w:space="0" w:color="auto"/>
        <w:bottom w:val="none" w:sz="0" w:space="0" w:color="auto"/>
        <w:right w:val="none" w:sz="0" w:space="0" w:color="auto"/>
      </w:divBdr>
    </w:div>
    <w:div w:id="1038893346">
      <w:bodyDiv w:val="1"/>
      <w:marLeft w:val="0"/>
      <w:marRight w:val="0"/>
      <w:marTop w:val="0"/>
      <w:marBottom w:val="0"/>
      <w:divBdr>
        <w:top w:val="none" w:sz="0" w:space="0" w:color="auto"/>
        <w:left w:val="none" w:sz="0" w:space="0" w:color="auto"/>
        <w:bottom w:val="none" w:sz="0" w:space="0" w:color="auto"/>
        <w:right w:val="none" w:sz="0" w:space="0" w:color="auto"/>
      </w:divBdr>
    </w:div>
    <w:div w:id="1038974297">
      <w:bodyDiv w:val="1"/>
      <w:marLeft w:val="0"/>
      <w:marRight w:val="0"/>
      <w:marTop w:val="0"/>
      <w:marBottom w:val="0"/>
      <w:divBdr>
        <w:top w:val="none" w:sz="0" w:space="0" w:color="auto"/>
        <w:left w:val="none" w:sz="0" w:space="0" w:color="auto"/>
        <w:bottom w:val="none" w:sz="0" w:space="0" w:color="auto"/>
        <w:right w:val="none" w:sz="0" w:space="0" w:color="auto"/>
      </w:divBdr>
    </w:div>
    <w:div w:id="1039166921">
      <w:bodyDiv w:val="1"/>
      <w:marLeft w:val="0"/>
      <w:marRight w:val="0"/>
      <w:marTop w:val="0"/>
      <w:marBottom w:val="0"/>
      <w:divBdr>
        <w:top w:val="none" w:sz="0" w:space="0" w:color="auto"/>
        <w:left w:val="none" w:sz="0" w:space="0" w:color="auto"/>
        <w:bottom w:val="none" w:sz="0" w:space="0" w:color="auto"/>
        <w:right w:val="none" w:sz="0" w:space="0" w:color="auto"/>
      </w:divBdr>
    </w:div>
    <w:div w:id="1039357287">
      <w:bodyDiv w:val="1"/>
      <w:marLeft w:val="0"/>
      <w:marRight w:val="0"/>
      <w:marTop w:val="0"/>
      <w:marBottom w:val="0"/>
      <w:divBdr>
        <w:top w:val="none" w:sz="0" w:space="0" w:color="auto"/>
        <w:left w:val="none" w:sz="0" w:space="0" w:color="auto"/>
        <w:bottom w:val="none" w:sz="0" w:space="0" w:color="auto"/>
        <w:right w:val="none" w:sz="0" w:space="0" w:color="auto"/>
      </w:divBdr>
    </w:div>
    <w:div w:id="1039360408">
      <w:bodyDiv w:val="1"/>
      <w:marLeft w:val="0"/>
      <w:marRight w:val="0"/>
      <w:marTop w:val="0"/>
      <w:marBottom w:val="0"/>
      <w:divBdr>
        <w:top w:val="none" w:sz="0" w:space="0" w:color="auto"/>
        <w:left w:val="none" w:sz="0" w:space="0" w:color="auto"/>
        <w:bottom w:val="none" w:sz="0" w:space="0" w:color="auto"/>
        <w:right w:val="none" w:sz="0" w:space="0" w:color="auto"/>
      </w:divBdr>
    </w:div>
    <w:div w:id="1039669018">
      <w:bodyDiv w:val="1"/>
      <w:marLeft w:val="0"/>
      <w:marRight w:val="0"/>
      <w:marTop w:val="0"/>
      <w:marBottom w:val="0"/>
      <w:divBdr>
        <w:top w:val="none" w:sz="0" w:space="0" w:color="auto"/>
        <w:left w:val="none" w:sz="0" w:space="0" w:color="auto"/>
        <w:bottom w:val="none" w:sz="0" w:space="0" w:color="auto"/>
        <w:right w:val="none" w:sz="0" w:space="0" w:color="auto"/>
      </w:divBdr>
    </w:div>
    <w:div w:id="1040477291">
      <w:bodyDiv w:val="1"/>
      <w:marLeft w:val="0"/>
      <w:marRight w:val="0"/>
      <w:marTop w:val="0"/>
      <w:marBottom w:val="0"/>
      <w:divBdr>
        <w:top w:val="none" w:sz="0" w:space="0" w:color="auto"/>
        <w:left w:val="none" w:sz="0" w:space="0" w:color="auto"/>
        <w:bottom w:val="none" w:sz="0" w:space="0" w:color="auto"/>
        <w:right w:val="none" w:sz="0" w:space="0" w:color="auto"/>
      </w:divBdr>
    </w:div>
    <w:div w:id="1040931766">
      <w:bodyDiv w:val="1"/>
      <w:marLeft w:val="0"/>
      <w:marRight w:val="0"/>
      <w:marTop w:val="0"/>
      <w:marBottom w:val="0"/>
      <w:divBdr>
        <w:top w:val="none" w:sz="0" w:space="0" w:color="auto"/>
        <w:left w:val="none" w:sz="0" w:space="0" w:color="auto"/>
        <w:bottom w:val="none" w:sz="0" w:space="0" w:color="auto"/>
        <w:right w:val="none" w:sz="0" w:space="0" w:color="auto"/>
      </w:divBdr>
    </w:div>
    <w:div w:id="1040933731">
      <w:bodyDiv w:val="1"/>
      <w:marLeft w:val="0"/>
      <w:marRight w:val="0"/>
      <w:marTop w:val="0"/>
      <w:marBottom w:val="0"/>
      <w:divBdr>
        <w:top w:val="none" w:sz="0" w:space="0" w:color="auto"/>
        <w:left w:val="none" w:sz="0" w:space="0" w:color="auto"/>
        <w:bottom w:val="none" w:sz="0" w:space="0" w:color="auto"/>
        <w:right w:val="none" w:sz="0" w:space="0" w:color="auto"/>
      </w:divBdr>
    </w:div>
    <w:div w:id="1042948968">
      <w:bodyDiv w:val="1"/>
      <w:marLeft w:val="0"/>
      <w:marRight w:val="0"/>
      <w:marTop w:val="0"/>
      <w:marBottom w:val="0"/>
      <w:divBdr>
        <w:top w:val="none" w:sz="0" w:space="0" w:color="auto"/>
        <w:left w:val="none" w:sz="0" w:space="0" w:color="auto"/>
        <w:bottom w:val="none" w:sz="0" w:space="0" w:color="auto"/>
        <w:right w:val="none" w:sz="0" w:space="0" w:color="auto"/>
      </w:divBdr>
    </w:div>
    <w:div w:id="1043407448">
      <w:bodyDiv w:val="1"/>
      <w:marLeft w:val="0"/>
      <w:marRight w:val="0"/>
      <w:marTop w:val="0"/>
      <w:marBottom w:val="0"/>
      <w:divBdr>
        <w:top w:val="none" w:sz="0" w:space="0" w:color="auto"/>
        <w:left w:val="none" w:sz="0" w:space="0" w:color="auto"/>
        <w:bottom w:val="none" w:sz="0" w:space="0" w:color="auto"/>
        <w:right w:val="none" w:sz="0" w:space="0" w:color="auto"/>
      </w:divBdr>
    </w:div>
    <w:div w:id="1043561135">
      <w:bodyDiv w:val="1"/>
      <w:marLeft w:val="0"/>
      <w:marRight w:val="0"/>
      <w:marTop w:val="0"/>
      <w:marBottom w:val="0"/>
      <w:divBdr>
        <w:top w:val="none" w:sz="0" w:space="0" w:color="auto"/>
        <w:left w:val="none" w:sz="0" w:space="0" w:color="auto"/>
        <w:bottom w:val="none" w:sz="0" w:space="0" w:color="auto"/>
        <w:right w:val="none" w:sz="0" w:space="0" w:color="auto"/>
      </w:divBdr>
    </w:div>
    <w:div w:id="1043595294">
      <w:bodyDiv w:val="1"/>
      <w:marLeft w:val="0"/>
      <w:marRight w:val="0"/>
      <w:marTop w:val="0"/>
      <w:marBottom w:val="0"/>
      <w:divBdr>
        <w:top w:val="none" w:sz="0" w:space="0" w:color="auto"/>
        <w:left w:val="none" w:sz="0" w:space="0" w:color="auto"/>
        <w:bottom w:val="none" w:sz="0" w:space="0" w:color="auto"/>
        <w:right w:val="none" w:sz="0" w:space="0" w:color="auto"/>
      </w:divBdr>
    </w:div>
    <w:div w:id="1044258175">
      <w:bodyDiv w:val="1"/>
      <w:marLeft w:val="0"/>
      <w:marRight w:val="0"/>
      <w:marTop w:val="0"/>
      <w:marBottom w:val="0"/>
      <w:divBdr>
        <w:top w:val="none" w:sz="0" w:space="0" w:color="auto"/>
        <w:left w:val="none" w:sz="0" w:space="0" w:color="auto"/>
        <w:bottom w:val="none" w:sz="0" w:space="0" w:color="auto"/>
        <w:right w:val="none" w:sz="0" w:space="0" w:color="auto"/>
      </w:divBdr>
    </w:div>
    <w:div w:id="1044408821">
      <w:bodyDiv w:val="1"/>
      <w:marLeft w:val="0"/>
      <w:marRight w:val="0"/>
      <w:marTop w:val="0"/>
      <w:marBottom w:val="0"/>
      <w:divBdr>
        <w:top w:val="none" w:sz="0" w:space="0" w:color="auto"/>
        <w:left w:val="none" w:sz="0" w:space="0" w:color="auto"/>
        <w:bottom w:val="none" w:sz="0" w:space="0" w:color="auto"/>
        <w:right w:val="none" w:sz="0" w:space="0" w:color="auto"/>
      </w:divBdr>
    </w:div>
    <w:div w:id="1044910507">
      <w:bodyDiv w:val="1"/>
      <w:marLeft w:val="0"/>
      <w:marRight w:val="0"/>
      <w:marTop w:val="0"/>
      <w:marBottom w:val="0"/>
      <w:divBdr>
        <w:top w:val="none" w:sz="0" w:space="0" w:color="auto"/>
        <w:left w:val="none" w:sz="0" w:space="0" w:color="auto"/>
        <w:bottom w:val="none" w:sz="0" w:space="0" w:color="auto"/>
        <w:right w:val="none" w:sz="0" w:space="0" w:color="auto"/>
      </w:divBdr>
    </w:div>
    <w:div w:id="1045179416">
      <w:bodyDiv w:val="1"/>
      <w:marLeft w:val="0"/>
      <w:marRight w:val="0"/>
      <w:marTop w:val="0"/>
      <w:marBottom w:val="0"/>
      <w:divBdr>
        <w:top w:val="none" w:sz="0" w:space="0" w:color="auto"/>
        <w:left w:val="none" w:sz="0" w:space="0" w:color="auto"/>
        <w:bottom w:val="none" w:sz="0" w:space="0" w:color="auto"/>
        <w:right w:val="none" w:sz="0" w:space="0" w:color="auto"/>
      </w:divBdr>
    </w:div>
    <w:div w:id="1045252000">
      <w:bodyDiv w:val="1"/>
      <w:marLeft w:val="0"/>
      <w:marRight w:val="0"/>
      <w:marTop w:val="0"/>
      <w:marBottom w:val="0"/>
      <w:divBdr>
        <w:top w:val="none" w:sz="0" w:space="0" w:color="auto"/>
        <w:left w:val="none" w:sz="0" w:space="0" w:color="auto"/>
        <w:bottom w:val="none" w:sz="0" w:space="0" w:color="auto"/>
        <w:right w:val="none" w:sz="0" w:space="0" w:color="auto"/>
      </w:divBdr>
    </w:div>
    <w:div w:id="1045255008">
      <w:bodyDiv w:val="1"/>
      <w:marLeft w:val="0"/>
      <w:marRight w:val="0"/>
      <w:marTop w:val="0"/>
      <w:marBottom w:val="0"/>
      <w:divBdr>
        <w:top w:val="none" w:sz="0" w:space="0" w:color="auto"/>
        <w:left w:val="none" w:sz="0" w:space="0" w:color="auto"/>
        <w:bottom w:val="none" w:sz="0" w:space="0" w:color="auto"/>
        <w:right w:val="none" w:sz="0" w:space="0" w:color="auto"/>
      </w:divBdr>
    </w:div>
    <w:div w:id="1045375180">
      <w:bodyDiv w:val="1"/>
      <w:marLeft w:val="0"/>
      <w:marRight w:val="0"/>
      <w:marTop w:val="0"/>
      <w:marBottom w:val="0"/>
      <w:divBdr>
        <w:top w:val="none" w:sz="0" w:space="0" w:color="auto"/>
        <w:left w:val="none" w:sz="0" w:space="0" w:color="auto"/>
        <w:bottom w:val="none" w:sz="0" w:space="0" w:color="auto"/>
        <w:right w:val="none" w:sz="0" w:space="0" w:color="auto"/>
      </w:divBdr>
    </w:div>
    <w:div w:id="1045444107">
      <w:bodyDiv w:val="1"/>
      <w:marLeft w:val="0"/>
      <w:marRight w:val="0"/>
      <w:marTop w:val="0"/>
      <w:marBottom w:val="0"/>
      <w:divBdr>
        <w:top w:val="none" w:sz="0" w:space="0" w:color="auto"/>
        <w:left w:val="none" w:sz="0" w:space="0" w:color="auto"/>
        <w:bottom w:val="none" w:sz="0" w:space="0" w:color="auto"/>
        <w:right w:val="none" w:sz="0" w:space="0" w:color="auto"/>
      </w:divBdr>
    </w:div>
    <w:div w:id="1045833574">
      <w:bodyDiv w:val="1"/>
      <w:marLeft w:val="0"/>
      <w:marRight w:val="0"/>
      <w:marTop w:val="0"/>
      <w:marBottom w:val="0"/>
      <w:divBdr>
        <w:top w:val="none" w:sz="0" w:space="0" w:color="auto"/>
        <w:left w:val="none" w:sz="0" w:space="0" w:color="auto"/>
        <w:bottom w:val="none" w:sz="0" w:space="0" w:color="auto"/>
        <w:right w:val="none" w:sz="0" w:space="0" w:color="auto"/>
      </w:divBdr>
    </w:div>
    <w:div w:id="1047069581">
      <w:bodyDiv w:val="1"/>
      <w:marLeft w:val="0"/>
      <w:marRight w:val="0"/>
      <w:marTop w:val="0"/>
      <w:marBottom w:val="0"/>
      <w:divBdr>
        <w:top w:val="none" w:sz="0" w:space="0" w:color="auto"/>
        <w:left w:val="none" w:sz="0" w:space="0" w:color="auto"/>
        <w:bottom w:val="none" w:sz="0" w:space="0" w:color="auto"/>
        <w:right w:val="none" w:sz="0" w:space="0" w:color="auto"/>
      </w:divBdr>
    </w:div>
    <w:div w:id="1047484314">
      <w:bodyDiv w:val="1"/>
      <w:marLeft w:val="0"/>
      <w:marRight w:val="0"/>
      <w:marTop w:val="0"/>
      <w:marBottom w:val="0"/>
      <w:divBdr>
        <w:top w:val="none" w:sz="0" w:space="0" w:color="auto"/>
        <w:left w:val="none" w:sz="0" w:space="0" w:color="auto"/>
        <w:bottom w:val="none" w:sz="0" w:space="0" w:color="auto"/>
        <w:right w:val="none" w:sz="0" w:space="0" w:color="auto"/>
      </w:divBdr>
    </w:div>
    <w:div w:id="1047753447">
      <w:bodyDiv w:val="1"/>
      <w:marLeft w:val="0"/>
      <w:marRight w:val="0"/>
      <w:marTop w:val="0"/>
      <w:marBottom w:val="0"/>
      <w:divBdr>
        <w:top w:val="none" w:sz="0" w:space="0" w:color="auto"/>
        <w:left w:val="none" w:sz="0" w:space="0" w:color="auto"/>
        <w:bottom w:val="none" w:sz="0" w:space="0" w:color="auto"/>
        <w:right w:val="none" w:sz="0" w:space="0" w:color="auto"/>
      </w:divBdr>
    </w:div>
    <w:div w:id="1048145207">
      <w:bodyDiv w:val="1"/>
      <w:marLeft w:val="0"/>
      <w:marRight w:val="0"/>
      <w:marTop w:val="0"/>
      <w:marBottom w:val="0"/>
      <w:divBdr>
        <w:top w:val="none" w:sz="0" w:space="0" w:color="auto"/>
        <w:left w:val="none" w:sz="0" w:space="0" w:color="auto"/>
        <w:bottom w:val="none" w:sz="0" w:space="0" w:color="auto"/>
        <w:right w:val="none" w:sz="0" w:space="0" w:color="auto"/>
      </w:divBdr>
    </w:div>
    <w:div w:id="1048145418">
      <w:bodyDiv w:val="1"/>
      <w:marLeft w:val="0"/>
      <w:marRight w:val="0"/>
      <w:marTop w:val="0"/>
      <w:marBottom w:val="0"/>
      <w:divBdr>
        <w:top w:val="none" w:sz="0" w:space="0" w:color="auto"/>
        <w:left w:val="none" w:sz="0" w:space="0" w:color="auto"/>
        <w:bottom w:val="none" w:sz="0" w:space="0" w:color="auto"/>
        <w:right w:val="none" w:sz="0" w:space="0" w:color="auto"/>
      </w:divBdr>
    </w:div>
    <w:div w:id="1048453905">
      <w:bodyDiv w:val="1"/>
      <w:marLeft w:val="0"/>
      <w:marRight w:val="0"/>
      <w:marTop w:val="0"/>
      <w:marBottom w:val="0"/>
      <w:divBdr>
        <w:top w:val="none" w:sz="0" w:space="0" w:color="auto"/>
        <w:left w:val="none" w:sz="0" w:space="0" w:color="auto"/>
        <w:bottom w:val="none" w:sz="0" w:space="0" w:color="auto"/>
        <w:right w:val="none" w:sz="0" w:space="0" w:color="auto"/>
      </w:divBdr>
    </w:div>
    <w:div w:id="1048802836">
      <w:bodyDiv w:val="1"/>
      <w:marLeft w:val="0"/>
      <w:marRight w:val="0"/>
      <w:marTop w:val="0"/>
      <w:marBottom w:val="0"/>
      <w:divBdr>
        <w:top w:val="none" w:sz="0" w:space="0" w:color="auto"/>
        <w:left w:val="none" w:sz="0" w:space="0" w:color="auto"/>
        <w:bottom w:val="none" w:sz="0" w:space="0" w:color="auto"/>
        <w:right w:val="none" w:sz="0" w:space="0" w:color="auto"/>
      </w:divBdr>
    </w:div>
    <w:div w:id="1048845356">
      <w:bodyDiv w:val="1"/>
      <w:marLeft w:val="0"/>
      <w:marRight w:val="0"/>
      <w:marTop w:val="0"/>
      <w:marBottom w:val="0"/>
      <w:divBdr>
        <w:top w:val="none" w:sz="0" w:space="0" w:color="auto"/>
        <w:left w:val="none" w:sz="0" w:space="0" w:color="auto"/>
        <w:bottom w:val="none" w:sz="0" w:space="0" w:color="auto"/>
        <w:right w:val="none" w:sz="0" w:space="0" w:color="auto"/>
      </w:divBdr>
    </w:div>
    <w:div w:id="1048919678">
      <w:bodyDiv w:val="1"/>
      <w:marLeft w:val="0"/>
      <w:marRight w:val="0"/>
      <w:marTop w:val="0"/>
      <w:marBottom w:val="0"/>
      <w:divBdr>
        <w:top w:val="none" w:sz="0" w:space="0" w:color="auto"/>
        <w:left w:val="none" w:sz="0" w:space="0" w:color="auto"/>
        <w:bottom w:val="none" w:sz="0" w:space="0" w:color="auto"/>
        <w:right w:val="none" w:sz="0" w:space="0" w:color="auto"/>
      </w:divBdr>
    </w:div>
    <w:div w:id="1048994215">
      <w:bodyDiv w:val="1"/>
      <w:marLeft w:val="0"/>
      <w:marRight w:val="0"/>
      <w:marTop w:val="0"/>
      <w:marBottom w:val="0"/>
      <w:divBdr>
        <w:top w:val="none" w:sz="0" w:space="0" w:color="auto"/>
        <w:left w:val="none" w:sz="0" w:space="0" w:color="auto"/>
        <w:bottom w:val="none" w:sz="0" w:space="0" w:color="auto"/>
        <w:right w:val="none" w:sz="0" w:space="0" w:color="auto"/>
      </w:divBdr>
    </w:div>
    <w:div w:id="1049115128">
      <w:bodyDiv w:val="1"/>
      <w:marLeft w:val="0"/>
      <w:marRight w:val="0"/>
      <w:marTop w:val="0"/>
      <w:marBottom w:val="0"/>
      <w:divBdr>
        <w:top w:val="none" w:sz="0" w:space="0" w:color="auto"/>
        <w:left w:val="none" w:sz="0" w:space="0" w:color="auto"/>
        <w:bottom w:val="none" w:sz="0" w:space="0" w:color="auto"/>
        <w:right w:val="none" w:sz="0" w:space="0" w:color="auto"/>
      </w:divBdr>
    </w:div>
    <w:div w:id="1049186101">
      <w:bodyDiv w:val="1"/>
      <w:marLeft w:val="0"/>
      <w:marRight w:val="0"/>
      <w:marTop w:val="0"/>
      <w:marBottom w:val="0"/>
      <w:divBdr>
        <w:top w:val="none" w:sz="0" w:space="0" w:color="auto"/>
        <w:left w:val="none" w:sz="0" w:space="0" w:color="auto"/>
        <w:bottom w:val="none" w:sz="0" w:space="0" w:color="auto"/>
        <w:right w:val="none" w:sz="0" w:space="0" w:color="auto"/>
      </w:divBdr>
    </w:div>
    <w:div w:id="1049306141">
      <w:bodyDiv w:val="1"/>
      <w:marLeft w:val="0"/>
      <w:marRight w:val="0"/>
      <w:marTop w:val="0"/>
      <w:marBottom w:val="0"/>
      <w:divBdr>
        <w:top w:val="none" w:sz="0" w:space="0" w:color="auto"/>
        <w:left w:val="none" w:sz="0" w:space="0" w:color="auto"/>
        <w:bottom w:val="none" w:sz="0" w:space="0" w:color="auto"/>
        <w:right w:val="none" w:sz="0" w:space="0" w:color="auto"/>
      </w:divBdr>
    </w:div>
    <w:div w:id="1049450425">
      <w:bodyDiv w:val="1"/>
      <w:marLeft w:val="0"/>
      <w:marRight w:val="0"/>
      <w:marTop w:val="0"/>
      <w:marBottom w:val="0"/>
      <w:divBdr>
        <w:top w:val="none" w:sz="0" w:space="0" w:color="auto"/>
        <w:left w:val="none" w:sz="0" w:space="0" w:color="auto"/>
        <w:bottom w:val="none" w:sz="0" w:space="0" w:color="auto"/>
        <w:right w:val="none" w:sz="0" w:space="0" w:color="auto"/>
      </w:divBdr>
    </w:div>
    <w:div w:id="1049453965">
      <w:bodyDiv w:val="1"/>
      <w:marLeft w:val="0"/>
      <w:marRight w:val="0"/>
      <w:marTop w:val="0"/>
      <w:marBottom w:val="0"/>
      <w:divBdr>
        <w:top w:val="none" w:sz="0" w:space="0" w:color="auto"/>
        <w:left w:val="none" w:sz="0" w:space="0" w:color="auto"/>
        <w:bottom w:val="none" w:sz="0" w:space="0" w:color="auto"/>
        <w:right w:val="none" w:sz="0" w:space="0" w:color="auto"/>
      </w:divBdr>
    </w:div>
    <w:div w:id="1049500343">
      <w:bodyDiv w:val="1"/>
      <w:marLeft w:val="0"/>
      <w:marRight w:val="0"/>
      <w:marTop w:val="0"/>
      <w:marBottom w:val="0"/>
      <w:divBdr>
        <w:top w:val="none" w:sz="0" w:space="0" w:color="auto"/>
        <w:left w:val="none" w:sz="0" w:space="0" w:color="auto"/>
        <w:bottom w:val="none" w:sz="0" w:space="0" w:color="auto"/>
        <w:right w:val="none" w:sz="0" w:space="0" w:color="auto"/>
      </w:divBdr>
    </w:div>
    <w:div w:id="1049761850">
      <w:bodyDiv w:val="1"/>
      <w:marLeft w:val="0"/>
      <w:marRight w:val="0"/>
      <w:marTop w:val="0"/>
      <w:marBottom w:val="0"/>
      <w:divBdr>
        <w:top w:val="none" w:sz="0" w:space="0" w:color="auto"/>
        <w:left w:val="none" w:sz="0" w:space="0" w:color="auto"/>
        <w:bottom w:val="none" w:sz="0" w:space="0" w:color="auto"/>
        <w:right w:val="none" w:sz="0" w:space="0" w:color="auto"/>
      </w:divBdr>
    </w:div>
    <w:div w:id="1049963164">
      <w:bodyDiv w:val="1"/>
      <w:marLeft w:val="0"/>
      <w:marRight w:val="0"/>
      <w:marTop w:val="0"/>
      <w:marBottom w:val="0"/>
      <w:divBdr>
        <w:top w:val="none" w:sz="0" w:space="0" w:color="auto"/>
        <w:left w:val="none" w:sz="0" w:space="0" w:color="auto"/>
        <w:bottom w:val="none" w:sz="0" w:space="0" w:color="auto"/>
        <w:right w:val="none" w:sz="0" w:space="0" w:color="auto"/>
      </w:divBdr>
    </w:div>
    <w:div w:id="1050181082">
      <w:bodyDiv w:val="1"/>
      <w:marLeft w:val="0"/>
      <w:marRight w:val="0"/>
      <w:marTop w:val="0"/>
      <w:marBottom w:val="0"/>
      <w:divBdr>
        <w:top w:val="none" w:sz="0" w:space="0" w:color="auto"/>
        <w:left w:val="none" w:sz="0" w:space="0" w:color="auto"/>
        <w:bottom w:val="none" w:sz="0" w:space="0" w:color="auto"/>
        <w:right w:val="none" w:sz="0" w:space="0" w:color="auto"/>
      </w:divBdr>
    </w:div>
    <w:div w:id="1050228357">
      <w:bodyDiv w:val="1"/>
      <w:marLeft w:val="0"/>
      <w:marRight w:val="0"/>
      <w:marTop w:val="0"/>
      <w:marBottom w:val="0"/>
      <w:divBdr>
        <w:top w:val="none" w:sz="0" w:space="0" w:color="auto"/>
        <w:left w:val="none" w:sz="0" w:space="0" w:color="auto"/>
        <w:bottom w:val="none" w:sz="0" w:space="0" w:color="auto"/>
        <w:right w:val="none" w:sz="0" w:space="0" w:color="auto"/>
      </w:divBdr>
    </w:div>
    <w:div w:id="1050686025">
      <w:bodyDiv w:val="1"/>
      <w:marLeft w:val="0"/>
      <w:marRight w:val="0"/>
      <w:marTop w:val="0"/>
      <w:marBottom w:val="0"/>
      <w:divBdr>
        <w:top w:val="none" w:sz="0" w:space="0" w:color="auto"/>
        <w:left w:val="none" w:sz="0" w:space="0" w:color="auto"/>
        <w:bottom w:val="none" w:sz="0" w:space="0" w:color="auto"/>
        <w:right w:val="none" w:sz="0" w:space="0" w:color="auto"/>
      </w:divBdr>
    </w:div>
    <w:div w:id="1053190809">
      <w:bodyDiv w:val="1"/>
      <w:marLeft w:val="0"/>
      <w:marRight w:val="0"/>
      <w:marTop w:val="0"/>
      <w:marBottom w:val="0"/>
      <w:divBdr>
        <w:top w:val="none" w:sz="0" w:space="0" w:color="auto"/>
        <w:left w:val="none" w:sz="0" w:space="0" w:color="auto"/>
        <w:bottom w:val="none" w:sz="0" w:space="0" w:color="auto"/>
        <w:right w:val="none" w:sz="0" w:space="0" w:color="auto"/>
      </w:divBdr>
    </w:div>
    <w:div w:id="1053432856">
      <w:bodyDiv w:val="1"/>
      <w:marLeft w:val="0"/>
      <w:marRight w:val="0"/>
      <w:marTop w:val="0"/>
      <w:marBottom w:val="0"/>
      <w:divBdr>
        <w:top w:val="none" w:sz="0" w:space="0" w:color="auto"/>
        <w:left w:val="none" w:sz="0" w:space="0" w:color="auto"/>
        <w:bottom w:val="none" w:sz="0" w:space="0" w:color="auto"/>
        <w:right w:val="none" w:sz="0" w:space="0" w:color="auto"/>
      </w:divBdr>
    </w:div>
    <w:div w:id="1053889818">
      <w:bodyDiv w:val="1"/>
      <w:marLeft w:val="0"/>
      <w:marRight w:val="0"/>
      <w:marTop w:val="0"/>
      <w:marBottom w:val="0"/>
      <w:divBdr>
        <w:top w:val="none" w:sz="0" w:space="0" w:color="auto"/>
        <w:left w:val="none" w:sz="0" w:space="0" w:color="auto"/>
        <w:bottom w:val="none" w:sz="0" w:space="0" w:color="auto"/>
        <w:right w:val="none" w:sz="0" w:space="0" w:color="auto"/>
      </w:divBdr>
    </w:div>
    <w:div w:id="1053891833">
      <w:bodyDiv w:val="1"/>
      <w:marLeft w:val="0"/>
      <w:marRight w:val="0"/>
      <w:marTop w:val="0"/>
      <w:marBottom w:val="0"/>
      <w:divBdr>
        <w:top w:val="none" w:sz="0" w:space="0" w:color="auto"/>
        <w:left w:val="none" w:sz="0" w:space="0" w:color="auto"/>
        <w:bottom w:val="none" w:sz="0" w:space="0" w:color="auto"/>
        <w:right w:val="none" w:sz="0" w:space="0" w:color="auto"/>
      </w:divBdr>
    </w:div>
    <w:div w:id="1055078928">
      <w:bodyDiv w:val="1"/>
      <w:marLeft w:val="0"/>
      <w:marRight w:val="0"/>
      <w:marTop w:val="0"/>
      <w:marBottom w:val="0"/>
      <w:divBdr>
        <w:top w:val="none" w:sz="0" w:space="0" w:color="auto"/>
        <w:left w:val="none" w:sz="0" w:space="0" w:color="auto"/>
        <w:bottom w:val="none" w:sz="0" w:space="0" w:color="auto"/>
        <w:right w:val="none" w:sz="0" w:space="0" w:color="auto"/>
      </w:divBdr>
    </w:div>
    <w:div w:id="1055084715">
      <w:bodyDiv w:val="1"/>
      <w:marLeft w:val="0"/>
      <w:marRight w:val="0"/>
      <w:marTop w:val="0"/>
      <w:marBottom w:val="0"/>
      <w:divBdr>
        <w:top w:val="none" w:sz="0" w:space="0" w:color="auto"/>
        <w:left w:val="none" w:sz="0" w:space="0" w:color="auto"/>
        <w:bottom w:val="none" w:sz="0" w:space="0" w:color="auto"/>
        <w:right w:val="none" w:sz="0" w:space="0" w:color="auto"/>
      </w:divBdr>
    </w:div>
    <w:div w:id="1056006474">
      <w:bodyDiv w:val="1"/>
      <w:marLeft w:val="0"/>
      <w:marRight w:val="0"/>
      <w:marTop w:val="0"/>
      <w:marBottom w:val="0"/>
      <w:divBdr>
        <w:top w:val="none" w:sz="0" w:space="0" w:color="auto"/>
        <w:left w:val="none" w:sz="0" w:space="0" w:color="auto"/>
        <w:bottom w:val="none" w:sz="0" w:space="0" w:color="auto"/>
        <w:right w:val="none" w:sz="0" w:space="0" w:color="auto"/>
      </w:divBdr>
    </w:div>
    <w:div w:id="1056047856">
      <w:bodyDiv w:val="1"/>
      <w:marLeft w:val="0"/>
      <w:marRight w:val="0"/>
      <w:marTop w:val="0"/>
      <w:marBottom w:val="0"/>
      <w:divBdr>
        <w:top w:val="none" w:sz="0" w:space="0" w:color="auto"/>
        <w:left w:val="none" w:sz="0" w:space="0" w:color="auto"/>
        <w:bottom w:val="none" w:sz="0" w:space="0" w:color="auto"/>
        <w:right w:val="none" w:sz="0" w:space="0" w:color="auto"/>
      </w:divBdr>
    </w:div>
    <w:div w:id="1056125064">
      <w:bodyDiv w:val="1"/>
      <w:marLeft w:val="0"/>
      <w:marRight w:val="0"/>
      <w:marTop w:val="0"/>
      <w:marBottom w:val="0"/>
      <w:divBdr>
        <w:top w:val="none" w:sz="0" w:space="0" w:color="auto"/>
        <w:left w:val="none" w:sz="0" w:space="0" w:color="auto"/>
        <w:bottom w:val="none" w:sz="0" w:space="0" w:color="auto"/>
        <w:right w:val="none" w:sz="0" w:space="0" w:color="auto"/>
      </w:divBdr>
    </w:div>
    <w:div w:id="1056315965">
      <w:bodyDiv w:val="1"/>
      <w:marLeft w:val="0"/>
      <w:marRight w:val="0"/>
      <w:marTop w:val="0"/>
      <w:marBottom w:val="0"/>
      <w:divBdr>
        <w:top w:val="none" w:sz="0" w:space="0" w:color="auto"/>
        <w:left w:val="none" w:sz="0" w:space="0" w:color="auto"/>
        <w:bottom w:val="none" w:sz="0" w:space="0" w:color="auto"/>
        <w:right w:val="none" w:sz="0" w:space="0" w:color="auto"/>
      </w:divBdr>
    </w:div>
    <w:div w:id="1056511816">
      <w:bodyDiv w:val="1"/>
      <w:marLeft w:val="0"/>
      <w:marRight w:val="0"/>
      <w:marTop w:val="0"/>
      <w:marBottom w:val="0"/>
      <w:divBdr>
        <w:top w:val="none" w:sz="0" w:space="0" w:color="auto"/>
        <w:left w:val="none" w:sz="0" w:space="0" w:color="auto"/>
        <w:bottom w:val="none" w:sz="0" w:space="0" w:color="auto"/>
        <w:right w:val="none" w:sz="0" w:space="0" w:color="auto"/>
      </w:divBdr>
    </w:div>
    <w:div w:id="1056666557">
      <w:bodyDiv w:val="1"/>
      <w:marLeft w:val="0"/>
      <w:marRight w:val="0"/>
      <w:marTop w:val="0"/>
      <w:marBottom w:val="0"/>
      <w:divBdr>
        <w:top w:val="none" w:sz="0" w:space="0" w:color="auto"/>
        <w:left w:val="none" w:sz="0" w:space="0" w:color="auto"/>
        <w:bottom w:val="none" w:sz="0" w:space="0" w:color="auto"/>
        <w:right w:val="none" w:sz="0" w:space="0" w:color="auto"/>
      </w:divBdr>
    </w:div>
    <w:div w:id="1056733478">
      <w:bodyDiv w:val="1"/>
      <w:marLeft w:val="0"/>
      <w:marRight w:val="0"/>
      <w:marTop w:val="0"/>
      <w:marBottom w:val="0"/>
      <w:divBdr>
        <w:top w:val="none" w:sz="0" w:space="0" w:color="auto"/>
        <w:left w:val="none" w:sz="0" w:space="0" w:color="auto"/>
        <w:bottom w:val="none" w:sz="0" w:space="0" w:color="auto"/>
        <w:right w:val="none" w:sz="0" w:space="0" w:color="auto"/>
      </w:divBdr>
    </w:div>
    <w:div w:id="1056927037">
      <w:bodyDiv w:val="1"/>
      <w:marLeft w:val="0"/>
      <w:marRight w:val="0"/>
      <w:marTop w:val="0"/>
      <w:marBottom w:val="0"/>
      <w:divBdr>
        <w:top w:val="none" w:sz="0" w:space="0" w:color="auto"/>
        <w:left w:val="none" w:sz="0" w:space="0" w:color="auto"/>
        <w:bottom w:val="none" w:sz="0" w:space="0" w:color="auto"/>
        <w:right w:val="none" w:sz="0" w:space="0" w:color="auto"/>
      </w:divBdr>
    </w:div>
    <w:div w:id="1057045904">
      <w:bodyDiv w:val="1"/>
      <w:marLeft w:val="0"/>
      <w:marRight w:val="0"/>
      <w:marTop w:val="0"/>
      <w:marBottom w:val="0"/>
      <w:divBdr>
        <w:top w:val="none" w:sz="0" w:space="0" w:color="auto"/>
        <w:left w:val="none" w:sz="0" w:space="0" w:color="auto"/>
        <w:bottom w:val="none" w:sz="0" w:space="0" w:color="auto"/>
        <w:right w:val="none" w:sz="0" w:space="0" w:color="auto"/>
      </w:divBdr>
    </w:div>
    <w:div w:id="1057171182">
      <w:bodyDiv w:val="1"/>
      <w:marLeft w:val="0"/>
      <w:marRight w:val="0"/>
      <w:marTop w:val="0"/>
      <w:marBottom w:val="0"/>
      <w:divBdr>
        <w:top w:val="none" w:sz="0" w:space="0" w:color="auto"/>
        <w:left w:val="none" w:sz="0" w:space="0" w:color="auto"/>
        <w:bottom w:val="none" w:sz="0" w:space="0" w:color="auto"/>
        <w:right w:val="none" w:sz="0" w:space="0" w:color="auto"/>
      </w:divBdr>
    </w:div>
    <w:div w:id="1057359596">
      <w:bodyDiv w:val="1"/>
      <w:marLeft w:val="0"/>
      <w:marRight w:val="0"/>
      <w:marTop w:val="0"/>
      <w:marBottom w:val="0"/>
      <w:divBdr>
        <w:top w:val="none" w:sz="0" w:space="0" w:color="auto"/>
        <w:left w:val="none" w:sz="0" w:space="0" w:color="auto"/>
        <w:bottom w:val="none" w:sz="0" w:space="0" w:color="auto"/>
        <w:right w:val="none" w:sz="0" w:space="0" w:color="auto"/>
      </w:divBdr>
    </w:div>
    <w:div w:id="1058094296">
      <w:bodyDiv w:val="1"/>
      <w:marLeft w:val="0"/>
      <w:marRight w:val="0"/>
      <w:marTop w:val="0"/>
      <w:marBottom w:val="0"/>
      <w:divBdr>
        <w:top w:val="none" w:sz="0" w:space="0" w:color="auto"/>
        <w:left w:val="none" w:sz="0" w:space="0" w:color="auto"/>
        <w:bottom w:val="none" w:sz="0" w:space="0" w:color="auto"/>
        <w:right w:val="none" w:sz="0" w:space="0" w:color="auto"/>
      </w:divBdr>
    </w:div>
    <w:div w:id="1058475052">
      <w:bodyDiv w:val="1"/>
      <w:marLeft w:val="0"/>
      <w:marRight w:val="0"/>
      <w:marTop w:val="0"/>
      <w:marBottom w:val="0"/>
      <w:divBdr>
        <w:top w:val="none" w:sz="0" w:space="0" w:color="auto"/>
        <w:left w:val="none" w:sz="0" w:space="0" w:color="auto"/>
        <w:bottom w:val="none" w:sz="0" w:space="0" w:color="auto"/>
        <w:right w:val="none" w:sz="0" w:space="0" w:color="auto"/>
      </w:divBdr>
    </w:div>
    <w:div w:id="1058743352">
      <w:bodyDiv w:val="1"/>
      <w:marLeft w:val="0"/>
      <w:marRight w:val="0"/>
      <w:marTop w:val="0"/>
      <w:marBottom w:val="0"/>
      <w:divBdr>
        <w:top w:val="none" w:sz="0" w:space="0" w:color="auto"/>
        <w:left w:val="none" w:sz="0" w:space="0" w:color="auto"/>
        <w:bottom w:val="none" w:sz="0" w:space="0" w:color="auto"/>
        <w:right w:val="none" w:sz="0" w:space="0" w:color="auto"/>
      </w:divBdr>
    </w:div>
    <w:div w:id="1058821228">
      <w:bodyDiv w:val="1"/>
      <w:marLeft w:val="0"/>
      <w:marRight w:val="0"/>
      <w:marTop w:val="0"/>
      <w:marBottom w:val="0"/>
      <w:divBdr>
        <w:top w:val="none" w:sz="0" w:space="0" w:color="auto"/>
        <w:left w:val="none" w:sz="0" w:space="0" w:color="auto"/>
        <w:bottom w:val="none" w:sz="0" w:space="0" w:color="auto"/>
        <w:right w:val="none" w:sz="0" w:space="0" w:color="auto"/>
      </w:divBdr>
    </w:div>
    <w:div w:id="1058822438">
      <w:bodyDiv w:val="1"/>
      <w:marLeft w:val="0"/>
      <w:marRight w:val="0"/>
      <w:marTop w:val="0"/>
      <w:marBottom w:val="0"/>
      <w:divBdr>
        <w:top w:val="none" w:sz="0" w:space="0" w:color="auto"/>
        <w:left w:val="none" w:sz="0" w:space="0" w:color="auto"/>
        <w:bottom w:val="none" w:sz="0" w:space="0" w:color="auto"/>
        <w:right w:val="none" w:sz="0" w:space="0" w:color="auto"/>
      </w:divBdr>
    </w:div>
    <w:div w:id="1059086717">
      <w:bodyDiv w:val="1"/>
      <w:marLeft w:val="0"/>
      <w:marRight w:val="0"/>
      <w:marTop w:val="0"/>
      <w:marBottom w:val="0"/>
      <w:divBdr>
        <w:top w:val="none" w:sz="0" w:space="0" w:color="auto"/>
        <w:left w:val="none" w:sz="0" w:space="0" w:color="auto"/>
        <w:bottom w:val="none" w:sz="0" w:space="0" w:color="auto"/>
        <w:right w:val="none" w:sz="0" w:space="0" w:color="auto"/>
      </w:divBdr>
    </w:div>
    <w:div w:id="1059205783">
      <w:bodyDiv w:val="1"/>
      <w:marLeft w:val="0"/>
      <w:marRight w:val="0"/>
      <w:marTop w:val="0"/>
      <w:marBottom w:val="0"/>
      <w:divBdr>
        <w:top w:val="none" w:sz="0" w:space="0" w:color="auto"/>
        <w:left w:val="none" w:sz="0" w:space="0" w:color="auto"/>
        <w:bottom w:val="none" w:sz="0" w:space="0" w:color="auto"/>
        <w:right w:val="none" w:sz="0" w:space="0" w:color="auto"/>
      </w:divBdr>
    </w:div>
    <w:div w:id="1059401312">
      <w:bodyDiv w:val="1"/>
      <w:marLeft w:val="0"/>
      <w:marRight w:val="0"/>
      <w:marTop w:val="0"/>
      <w:marBottom w:val="0"/>
      <w:divBdr>
        <w:top w:val="none" w:sz="0" w:space="0" w:color="auto"/>
        <w:left w:val="none" w:sz="0" w:space="0" w:color="auto"/>
        <w:bottom w:val="none" w:sz="0" w:space="0" w:color="auto"/>
        <w:right w:val="none" w:sz="0" w:space="0" w:color="auto"/>
      </w:divBdr>
    </w:div>
    <w:div w:id="1059402306">
      <w:bodyDiv w:val="1"/>
      <w:marLeft w:val="0"/>
      <w:marRight w:val="0"/>
      <w:marTop w:val="0"/>
      <w:marBottom w:val="0"/>
      <w:divBdr>
        <w:top w:val="none" w:sz="0" w:space="0" w:color="auto"/>
        <w:left w:val="none" w:sz="0" w:space="0" w:color="auto"/>
        <w:bottom w:val="none" w:sz="0" w:space="0" w:color="auto"/>
        <w:right w:val="none" w:sz="0" w:space="0" w:color="auto"/>
      </w:divBdr>
    </w:div>
    <w:div w:id="1059785623">
      <w:bodyDiv w:val="1"/>
      <w:marLeft w:val="0"/>
      <w:marRight w:val="0"/>
      <w:marTop w:val="0"/>
      <w:marBottom w:val="0"/>
      <w:divBdr>
        <w:top w:val="none" w:sz="0" w:space="0" w:color="auto"/>
        <w:left w:val="none" w:sz="0" w:space="0" w:color="auto"/>
        <w:bottom w:val="none" w:sz="0" w:space="0" w:color="auto"/>
        <w:right w:val="none" w:sz="0" w:space="0" w:color="auto"/>
      </w:divBdr>
    </w:div>
    <w:div w:id="1059790748">
      <w:bodyDiv w:val="1"/>
      <w:marLeft w:val="0"/>
      <w:marRight w:val="0"/>
      <w:marTop w:val="0"/>
      <w:marBottom w:val="0"/>
      <w:divBdr>
        <w:top w:val="none" w:sz="0" w:space="0" w:color="auto"/>
        <w:left w:val="none" w:sz="0" w:space="0" w:color="auto"/>
        <w:bottom w:val="none" w:sz="0" w:space="0" w:color="auto"/>
        <w:right w:val="none" w:sz="0" w:space="0" w:color="auto"/>
      </w:divBdr>
    </w:div>
    <w:div w:id="1059859247">
      <w:bodyDiv w:val="1"/>
      <w:marLeft w:val="0"/>
      <w:marRight w:val="0"/>
      <w:marTop w:val="0"/>
      <w:marBottom w:val="0"/>
      <w:divBdr>
        <w:top w:val="none" w:sz="0" w:space="0" w:color="auto"/>
        <w:left w:val="none" w:sz="0" w:space="0" w:color="auto"/>
        <w:bottom w:val="none" w:sz="0" w:space="0" w:color="auto"/>
        <w:right w:val="none" w:sz="0" w:space="0" w:color="auto"/>
      </w:divBdr>
    </w:div>
    <w:div w:id="1060400811">
      <w:bodyDiv w:val="1"/>
      <w:marLeft w:val="0"/>
      <w:marRight w:val="0"/>
      <w:marTop w:val="0"/>
      <w:marBottom w:val="0"/>
      <w:divBdr>
        <w:top w:val="none" w:sz="0" w:space="0" w:color="auto"/>
        <w:left w:val="none" w:sz="0" w:space="0" w:color="auto"/>
        <w:bottom w:val="none" w:sz="0" w:space="0" w:color="auto"/>
        <w:right w:val="none" w:sz="0" w:space="0" w:color="auto"/>
      </w:divBdr>
    </w:div>
    <w:div w:id="1060636077">
      <w:bodyDiv w:val="1"/>
      <w:marLeft w:val="0"/>
      <w:marRight w:val="0"/>
      <w:marTop w:val="0"/>
      <w:marBottom w:val="0"/>
      <w:divBdr>
        <w:top w:val="none" w:sz="0" w:space="0" w:color="auto"/>
        <w:left w:val="none" w:sz="0" w:space="0" w:color="auto"/>
        <w:bottom w:val="none" w:sz="0" w:space="0" w:color="auto"/>
        <w:right w:val="none" w:sz="0" w:space="0" w:color="auto"/>
      </w:divBdr>
    </w:div>
    <w:div w:id="1060710030">
      <w:bodyDiv w:val="1"/>
      <w:marLeft w:val="0"/>
      <w:marRight w:val="0"/>
      <w:marTop w:val="0"/>
      <w:marBottom w:val="0"/>
      <w:divBdr>
        <w:top w:val="none" w:sz="0" w:space="0" w:color="auto"/>
        <w:left w:val="none" w:sz="0" w:space="0" w:color="auto"/>
        <w:bottom w:val="none" w:sz="0" w:space="0" w:color="auto"/>
        <w:right w:val="none" w:sz="0" w:space="0" w:color="auto"/>
      </w:divBdr>
    </w:div>
    <w:div w:id="1061095777">
      <w:bodyDiv w:val="1"/>
      <w:marLeft w:val="0"/>
      <w:marRight w:val="0"/>
      <w:marTop w:val="0"/>
      <w:marBottom w:val="0"/>
      <w:divBdr>
        <w:top w:val="none" w:sz="0" w:space="0" w:color="auto"/>
        <w:left w:val="none" w:sz="0" w:space="0" w:color="auto"/>
        <w:bottom w:val="none" w:sz="0" w:space="0" w:color="auto"/>
        <w:right w:val="none" w:sz="0" w:space="0" w:color="auto"/>
      </w:divBdr>
    </w:div>
    <w:div w:id="1061100246">
      <w:bodyDiv w:val="1"/>
      <w:marLeft w:val="0"/>
      <w:marRight w:val="0"/>
      <w:marTop w:val="0"/>
      <w:marBottom w:val="0"/>
      <w:divBdr>
        <w:top w:val="none" w:sz="0" w:space="0" w:color="auto"/>
        <w:left w:val="none" w:sz="0" w:space="0" w:color="auto"/>
        <w:bottom w:val="none" w:sz="0" w:space="0" w:color="auto"/>
        <w:right w:val="none" w:sz="0" w:space="0" w:color="auto"/>
      </w:divBdr>
    </w:div>
    <w:div w:id="1061176237">
      <w:bodyDiv w:val="1"/>
      <w:marLeft w:val="0"/>
      <w:marRight w:val="0"/>
      <w:marTop w:val="0"/>
      <w:marBottom w:val="0"/>
      <w:divBdr>
        <w:top w:val="none" w:sz="0" w:space="0" w:color="auto"/>
        <w:left w:val="none" w:sz="0" w:space="0" w:color="auto"/>
        <w:bottom w:val="none" w:sz="0" w:space="0" w:color="auto"/>
        <w:right w:val="none" w:sz="0" w:space="0" w:color="auto"/>
      </w:divBdr>
    </w:div>
    <w:div w:id="1061445226">
      <w:bodyDiv w:val="1"/>
      <w:marLeft w:val="0"/>
      <w:marRight w:val="0"/>
      <w:marTop w:val="0"/>
      <w:marBottom w:val="0"/>
      <w:divBdr>
        <w:top w:val="none" w:sz="0" w:space="0" w:color="auto"/>
        <w:left w:val="none" w:sz="0" w:space="0" w:color="auto"/>
        <w:bottom w:val="none" w:sz="0" w:space="0" w:color="auto"/>
        <w:right w:val="none" w:sz="0" w:space="0" w:color="auto"/>
      </w:divBdr>
    </w:div>
    <w:div w:id="1061976369">
      <w:bodyDiv w:val="1"/>
      <w:marLeft w:val="0"/>
      <w:marRight w:val="0"/>
      <w:marTop w:val="0"/>
      <w:marBottom w:val="0"/>
      <w:divBdr>
        <w:top w:val="none" w:sz="0" w:space="0" w:color="auto"/>
        <w:left w:val="none" w:sz="0" w:space="0" w:color="auto"/>
        <w:bottom w:val="none" w:sz="0" w:space="0" w:color="auto"/>
        <w:right w:val="none" w:sz="0" w:space="0" w:color="auto"/>
      </w:divBdr>
    </w:div>
    <w:div w:id="1062216397">
      <w:bodyDiv w:val="1"/>
      <w:marLeft w:val="0"/>
      <w:marRight w:val="0"/>
      <w:marTop w:val="0"/>
      <w:marBottom w:val="0"/>
      <w:divBdr>
        <w:top w:val="none" w:sz="0" w:space="0" w:color="auto"/>
        <w:left w:val="none" w:sz="0" w:space="0" w:color="auto"/>
        <w:bottom w:val="none" w:sz="0" w:space="0" w:color="auto"/>
        <w:right w:val="none" w:sz="0" w:space="0" w:color="auto"/>
      </w:divBdr>
    </w:div>
    <w:div w:id="1062220446">
      <w:bodyDiv w:val="1"/>
      <w:marLeft w:val="0"/>
      <w:marRight w:val="0"/>
      <w:marTop w:val="0"/>
      <w:marBottom w:val="0"/>
      <w:divBdr>
        <w:top w:val="none" w:sz="0" w:space="0" w:color="auto"/>
        <w:left w:val="none" w:sz="0" w:space="0" w:color="auto"/>
        <w:bottom w:val="none" w:sz="0" w:space="0" w:color="auto"/>
        <w:right w:val="none" w:sz="0" w:space="0" w:color="auto"/>
      </w:divBdr>
    </w:div>
    <w:div w:id="1062405787">
      <w:bodyDiv w:val="1"/>
      <w:marLeft w:val="0"/>
      <w:marRight w:val="0"/>
      <w:marTop w:val="0"/>
      <w:marBottom w:val="0"/>
      <w:divBdr>
        <w:top w:val="none" w:sz="0" w:space="0" w:color="auto"/>
        <w:left w:val="none" w:sz="0" w:space="0" w:color="auto"/>
        <w:bottom w:val="none" w:sz="0" w:space="0" w:color="auto"/>
        <w:right w:val="none" w:sz="0" w:space="0" w:color="auto"/>
      </w:divBdr>
    </w:div>
    <w:div w:id="1062487191">
      <w:bodyDiv w:val="1"/>
      <w:marLeft w:val="0"/>
      <w:marRight w:val="0"/>
      <w:marTop w:val="0"/>
      <w:marBottom w:val="0"/>
      <w:divBdr>
        <w:top w:val="none" w:sz="0" w:space="0" w:color="auto"/>
        <w:left w:val="none" w:sz="0" w:space="0" w:color="auto"/>
        <w:bottom w:val="none" w:sz="0" w:space="0" w:color="auto"/>
        <w:right w:val="none" w:sz="0" w:space="0" w:color="auto"/>
      </w:divBdr>
    </w:div>
    <w:div w:id="1063060545">
      <w:bodyDiv w:val="1"/>
      <w:marLeft w:val="0"/>
      <w:marRight w:val="0"/>
      <w:marTop w:val="0"/>
      <w:marBottom w:val="0"/>
      <w:divBdr>
        <w:top w:val="none" w:sz="0" w:space="0" w:color="auto"/>
        <w:left w:val="none" w:sz="0" w:space="0" w:color="auto"/>
        <w:bottom w:val="none" w:sz="0" w:space="0" w:color="auto"/>
        <w:right w:val="none" w:sz="0" w:space="0" w:color="auto"/>
      </w:divBdr>
    </w:div>
    <w:div w:id="1063680199">
      <w:bodyDiv w:val="1"/>
      <w:marLeft w:val="0"/>
      <w:marRight w:val="0"/>
      <w:marTop w:val="0"/>
      <w:marBottom w:val="0"/>
      <w:divBdr>
        <w:top w:val="none" w:sz="0" w:space="0" w:color="auto"/>
        <w:left w:val="none" w:sz="0" w:space="0" w:color="auto"/>
        <w:bottom w:val="none" w:sz="0" w:space="0" w:color="auto"/>
        <w:right w:val="none" w:sz="0" w:space="0" w:color="auto"/>
      </w:divBdr>
    </w:div>
    <w:div w:id="1063723837">
      <w:bodyDiv w:val="1"/>
      <w:marLeft w:val="0"/>
      <w:marRight w:val="0"/>
      <w:marTop w:val="0"/>
      <w:marBottom w:val="0"/>
      <w:divBdr>
        <w:top w:val="none" w:sz="0" w:space="0" w:color="auto"/>
        <w:left w:val="none" w:sz="0" w:space="0" w:color="auto"/>
        <w:bottom w:val="none" w:sz="0" w:space="0" w:color="auto"/>
        <w:right w:val="none" w:sz="0" w:space="0" w:color="auto"/>
      </w:divBdr>
    </w:div>
    <w:div w:id="1064571496">
      <w:bodyDiv w:val="1"/>
      <w:marLeft w:val="0"/>
      <w:marRight w:val="0"/>
      <w:marTop w:val="0"/>
      <w:marBottom w:val="0"/>
      <w:divBdr>
        <w:top w:val="none" w:sz="0" w:space="0" w:color="auto"/>
        <w:left w:val="none" w:sz="0" w:space="0" w:color="auto"/>
        <w:bottom w:val="none" w:sz="0" w:space="0" w:color="auto"/>
        <w:right w:val="none" w:sz="0" w:space="0" w:color="auto"/>
      </w:divBdr>
    </w:div>
    <w:div w:id="1064835192">
      <w:bodyDiv w:val="1"/>
      <w:marLeft w:val="0"/>
      <w:marRight w:val="0"/>
      <w:marTop w:val="0"/>
      <w:marBottom w:val="0"/>
      <w:divBdr>
        <w:top w:val="none" w:sz="0" w:space="0" w:color="auto"/>
        <w:left w:val="none" w:sz="0" w:space="0" w:color="auto"/>
        <w:bottom w:val="none" w:sz="0" w:space="0" w:color="auto"/>
        <w:right w:val="none" w:sz="0" w:space="0" w:color="auto"/>
      </w:divBdr>
    </w:div>
    <w:div w:id="1064914053">
      <w:bodyDiv w:val="1"/>
      <w:marLeft w:val="0"/>
      <w:marRight w:val="0"/>
      <w:marTop w:val="0"/>
      <w:marBottom w:val="0"/>
      <w:divBdr>
        <w:top w:val="none" w:sz="0" w:space="0" w:color="auto"/>
        <w:left w:val="none" w:sz="0" w:space="0" w:color="auto"/>
        <w:bottom w:val="none" w:sz="0" w:space="0" w:color="auto"/>
        <w:right w:val="none" w:sz="0" w:space="0" w:color="auto"/>
      </w:divBdr>
    </w:div>
    <w:div w:id="1064983808">
      <w:bodyDiv w:val="1"/>
      <w:marLeft w:val="0"/>
      <w:marRight w:val="0"/>
      <w:marTop w:val="0"/>
      <w:marBottom w:val="0"/>
      <w:divBdr>
        <w:top w:val="none" w:sz="0" w:space="0" w:color="auto"/>
        <w:left w:val="none" w:sz="0" w:space="0" w:color="auto"/>
        <w:bottom w:val="none" w:sz="0" w:space="0" w:color="auto"/>
        <w:right w:val="none" w:sz="0" w:space="0" w:color="auto"/>
      </w:divBdr>
    </w:div>
    <w:div w:id="1064984222">
      <w:bodyDiv w:val="1"/>
      <w:marLeft w:val="0"/>
      <w:marRight w:val="0"/>
      <w:marTop w:val="0"/>
      <w:marBottom w:val="0"/>
      <w:divBdr>
        <w:top w:val="none" w:sz="0" w:space="0" w:color="auto"/>
        <w:left w:val="none" w:sz="0" w:space="0" w:color="auto"/>
        <w:bottom w:val="none" w:sz="0" w:space="0" w:color="auto"/>
        <w:right w:val="none" w:sz="0" w:space="0" w:color="auto"/>
      </w:divBdr>
    </w:div>
    <w:div w:id="1065181319">
      <w:bodyDiv w:val="1"/>
      <w:marLeft w:val="0"/>
      <w:marRight w:val="0"/>
      <w:marTop w:val="0"/>
      <w:marBottom w:val="0"/>
      <w:divBdr>
        <w:top w:val="none" w:sz="0" w:space="0" w:color="auto"/>
        <w:left w:val="none" w:sz="0" w:space="0" w:color="auto"/>
        <w:bottom w:val="none" w:sz="0" w:space="0" w:color="auto"/>
        <w:right w:val="none" w:sz="0" w:space="0" w:color="auto"/>
      </w:divBdr>
    </w:div>
    <w:div w:id="1065448333">
      <w:bodyDiv w:val="1"/>
      <w:marLeft w:val="0"/>
      <w:marRight w:val="0"/>
      <w:marTop w:val="0"/>
      <w:marBottom w:val="0"/>
      <w:divBdr>
        <w:top w:val="none" w:sz="0" w:space="0" w:color="auto"/>
        <w:left w:val="none" w:sz="0" w:space="0" w:color="auto"/>
        <w:bottom w:val="none" w:sz="0" w:space="0" w:color="auto"/>
        <w:right w:val="none" w:sz="0" w:space="0" w:color="auto"/>
      </w:divBdr>
    </w:div>
    <w:div w:id="1065950890">
      <w:bodyDiv w:val="1"/>
      <w:marLeft w:val="0"/>
      <w:marRight w:val="0"/>
      <w:marTop w:val="0"/>
      <w:marBottom w:val="0"/>
      <w:divBdr>
        <w:top w:val="none" w:sz="0" w:space="0" w:color="auto"/>
        <w:left w:val="none" w:sz="0" w:space="0" w:color="auto"/>
        <w:bottom w:val="none" w:sz="0" w:space="0" w:color="auto"/>
        <w:right w:val="none" w:sz="0" w:space="0" w:color="auto"/>
      </w:divBdr>
    </w:div>
    <w:div w:id="1066033663">
      <w:bodyDiv w:val="1"/>
      <w:marLeft w:val="0"/>
      <w:marRight w:val="0"/>
      <w:marTop w:val="0"/>
      <w:marBottom w:val="0"/>
      <w:divBdr>
        <w:top w:val="none" w:sz="0" w:space="0" w:color="auto"/>
        <w:left w:val="none" w:sz="0" w:space="0" w:color="auto"/>
        <w:bottom w:val="none" w:sz="0" w:space="0" w:color="auto"/>
        <w:right w:val="none" w:sz="0" w:space="0" w:color="auto"/>
      </w:divBdr>
    </w:div>
    <w:div w:id="1066106037">
      <w:bodyDiv w:val="1"/>
      <w:marLeft w:val="0"/>
      <w:marRight w:val="0"/>
      <w:marTop w:val="0"/>
      <w:marBottom w:val="0"/>
      <w:divBdr>
        <w:top w:val="none" w:sz="0" w:space="0" w:color="auto"/>
        <w:left w:val="none" w:sz="0" w:space="0" w:color="auto"/>
        <w:bottom w:val="none" w:sz="0" w:space="0" w:color="auto"/>
        <w:right w:val="none" w:sz="0" w:space="0" w:color="auto"/>
      </w:divBdr>
    </w:div>
    <w:div w:id="1066147117">
      <w:bodyDiv w:val="1"/>
      <w:marLeft w:val="0"/>
      <w:marRight w:val="0"/>
      <w:marTop w:val="0"/>
      <w:marBottom w:val="0"/>
      <w:divBdr>
        <w:top w:val="none" w:sz="0" w:space="0" w:color="auto"/>
        <w:left w:val="none" w:sz="0" w:space="0" w:color="auto"/>
        <w:bottom w:val="none" w:sz="0" w:space="0" w:color="auto"/>
        <w:right w:val="none" w:sz="0" w:space="0" w:color="auto"/>
      </w:divBdr>
    </w:div>
    <w:div w:id="1066419546">
      <w:bodyDiv w:val="1"/>
      <w:marLeft w:val="0"/>
      <w:marRight w:val="0"/>
      <w:marTop w:val="0"/>
      <w:marBottom w:val="0"/>
      <w:divBdr>
        <w:top w:val="none" w:sz="0" w:space="0" w:color="auto"/>
        <w:left w:val="none" w:sz="0" w:space="0" w:color="auto"/>
        <w:bottom w:val="none" w:sz="0" w:space="0" w:color="auto"/>
        <w:right w:val="none" w:sz="0" w:space="0" w:color="auto"/>
      </w:divBdr>
    </w:div>
    <w:div w:id="1066562953">
      <w:bodyDiv w:val="1"/>
      <w:marLeft w:val="0"/>
      <w:marRight w:val="0"/>
      <w:marTop w:val="0"/>
      <w:marBottom w:val="0"/>
      <w:divBdr>
        <w:top w:val="none" w:sz="0" w:space="0" w:color="auto"/>
        <w:left w:val="none" w:sz="0" w:space="0" w:color="auto"/>
        <w:bottom w:val="none" w:sz="0" w:space="0" w:color="auto"/>
        <w:right w:val="none" w:sz="0" w:space="0" w:color="auto"/>
      </w:divBdr>
    </w:div>
    <w:div w:id="1066607679">
      <w:bodyDiv w:val="1"/>
      <w:marLeft w:val="0"/>
      <w:marRight w:val="0"/>
      <w:marTop w:val="0"/>
      <w:marBottom w:val="0"/>
      <w:divBdr>
        <w:top w:val="none" w:sz="0" w:space="0" w:color="auto"/>
        <w:left w:val="none" w:sz="0" w:space="0" w:color="auto"/>
        <w:bottom w:val="none" w:sz="0" w:space="0" w:color="auto"/>
        <w:right w:val="none" w:sz="0" w:space="0" w:color="auto"/>
      </w:divBdr>
    </w:div>
    <w:div w:id="1066875438">
      <w:bodyDiv w:val="1"/>
      <w:marLeft w:val="0"/>
      <w:marRight w:val="0"/>
      <w:marTop w:val="0"/>
      <w:marBottom w:val="0"/>
      <w:divBdr>
        <w:top w:val="none" w:sz="0" w:space="0" w:color="auto"/>
        <w:left w:val="none" w:sz="0" w:space="0" w:color="auto"/>
        <w:bottom w:val="none" w:sz="0" w:space="0" w:color="auto"/>
        <w:right w:val="none" w:sz="0" w:space="0" w:color="auto"/>
      </w:divBdr>
    </w:div>
    <w:div w:id="1067067357">
      <w:bodyDiv w:val="1"/>
      <w:marLeft w:val="0"/>
      <w:marRight w:val="0"/>
      <w:marTop w:val="0"/>
      <w:marBottom w:val="0"/>
      <w:divBdr>
        <w:top w:val="none" w:sz="0" w:space="0" w:color="auto"/>
        <w:left w:val="none" w:sz="0" w:space="0" w:color="auto"/>
        <w:bottom w:val="none" w:sz="0" w:space="0" w:color="auto"/>
        <w:right w:val="none" w:sz="0" w:space="0" w:color="auto"/>
      </w:divBdr>
    </w:div>
    <w:div w:id="1067414377">
      <w:bodyDiv w:val="1"/>
      <w:marLeft w:val="0"/>
      <w:marRight w:val="0"/>
      <w:marTop w:val="0"/>
      <w:marBottom w:val="0"/>
      <w:divBdr>
        <w:top w:val="none" w:sz="0" w:space="0" w:color="auto"/>
        <w:left w:val="none" w:sz="0" w:space="0" w:color="auto"/>
        <w:bottom w:val="none" w:sz="0" w:space="0" w:color="auto"/>
        <w:right w:val="none" w:sz="0" w:space="0" w:color="auto"/>
      </w:divBdr>
    </w:div>
    <w:div w:id="1067610195">
      <w:bodyDiv w:val="1"/>
      <w:marLeft w:val="0"/>
      <w:marRight w:val="0"/>
      <w:marTop w:val="0"/>
      <w:marBottom w:val="0"/>
      <w:divBdr>
        <w:top w:val="none" w:sz="0" w:space="0" w:color="auto"/>
        <w:left w:val="none" w:sz="0" w:space="0" w:color="auto"/>
        <w:bottom w:val="none" w:sz="0" w:space="0" w:color="auto"/>
        <w:right w:val="none" w:sz="0" w:space="0" w:color="auto"/>
      </w:divBdr>
    </w:div>
    <w:div w:id="1067874219">
      <w:bodyDiv w:val="1"/>
      <w:marLeft w:val="0"/>
      <w:marRight w:val="0"/>
      <w:marTop w:val="0"/>
      <w:marBottom w:val="0"/>
      <w:divBdr>
        <w:top w:val="none" w:sz="0" w:space="0" w:color="auto"/>
        <w:left w:val="none" w:sz="0" w:space="0" w:color="auto"/>
        <w:bottom w:val="none" w:sz="0" w:space="0" w:color="auto"/>
        <w:right w:val="none" w:sz="0" w:space="0" w:color="auto"/>
      </w:divBdr>
    </w:div>
    <w:div w:id="1067994492">
      <w:bodyDiv w:val="1"/>
      <w:marLeft w:val="0"/>
      <w:marRight w:val="0"/>
      <w:marTop w:val="0"/>
      <w:marBottom w:val="0"/>
      <w:divBdr>
        <w:top w:val="none" w:sz="0" w:space="0" w:color="auto"/>
        <w:left w:val="none" w:sz="0" w:space="0" w:color="auto"/>
        <w:bottom w:val="none" w:sz="0" w:space="0" w:color="auto"/>
        <w:right w:val="none" w:sz="0" w:space="0" w:color="auto"/>
      </w:divBdr>
    </w:div>
    <w:div w:id="1068764822">
      <w:bodyDiv w:val="1"/>
      <w:marLeft w:val="0"/>
      <w:marRight w:val="0"/>
      <w:marTop w:val="0"/>
      <w:marBottom w:val="0"/>
      <w:divBdr>
        <w:top w:val="none" w:sz="0" w:space="0" w:color="auto"/>
        <w:left w:val="none" w:sz="0" w:space="0" w:color="auto"/>
        <w:bottom w:val="none" w:sz="0" w:space="0" w:color="auto"/>
        <w:right w:val="none" w:sz="0" w:space="0" w:color="auto"/>
      </w:divBdr>
    </w:div>
    <w:div w:id="1069184243">
      <w:bodyDiv w:val="1"/>
      <w:marLeft w:val="0"/>
      <w:marRight w:val="0"/>
      <w:marTop w:val="0"/>
      <w:marBottom w:val="0"/>
      <w:divBdr>
        <w:top w:val="none" w:sz="0" w:space="0" w:color="auto"/>
        <w:left w:val="none" w:sz="0" w:space="0" w:color="auto"/>
        <w:bottom w:val="none" w:sz="0" w:space="0" w:color="auto"/>
        <w:right w:val="none" w:sz="0" w:space="0" w:color="auto"/>
      </w:divBdr>
    </w:div>
    <w:div w:id="1069232754">
      <w:bodyDiv w:val="1"/>
      <w:marLeft w:val="0"/>
      <w:marRight w:val="0"/>
      <w:marTop w:val="0"/>
      <w:marBottom w:val="0"/>
      <w:divBdr>
        <w:top w:val="none" w:sz="0" w:space="0" w:color="auto"/>
        <w:left w:val="none" w:sz="0" w:space="0" w:color="auto"/>
        <w:bottom w:val="none" w:sz="0" w:space="0" w:color="auto"/>
        <w:right w:val="none" w:sz="0" w:space="0" w:color="auto"/>
      </w:divBdr>
    </w:div>
    <w:div w:id="1069376776">
      <w:bodyDiv w:val="1"/>
      <w:marLeft w:val="0"/>
      <w:marRight w:val="0"/>
      <w:marTop w:val="0"/>
      <w:marBottom w:val="0"/>
      <w:divBdr>
        <w:top w:val="none" w:sz="0" w:space="0" w:color="auto"/>
        <w:left w:val="none" w:sz="0" w:space="0" w:color="auto"/>
        <w:bottom w:val="none" w:sz="0" w:space="0" w:color="auto"/>
        <w:right w:val="none" w:sz="0" w:space="0" w:color="auto"/>
      </w:divBdr>
    </w:div>
    <w:div w:id="1070076482">
      <w:bodyDiv w:val="1"/>
      <w:marLeft w:val="0"/>
      <w:marRight w:val="0"/>
      <w:marTop w:val="0"/>
      <w:marBottom w:val="0"/>
      <w:divBdr>
        <w:top w:val="none" w:sz="0" w:space="0" w:color="auto"/>
        <w:left w:val="none" w:sz="0" w:space="0" w:color="auto"/>
        <w:bottom w:val="none" w:sz="0" w:space="0" w:color="auto"/>
        <w:right w:val="none" w:sz="0" w:space="0" w:color="auto"/>
      </w:divBdr>
    </w:div>
    <w:div w:id="1070428089">
      <w:bodyDiv w:val="1"/>
      <w:marLeft w:val="0"/>
      <w:marRight w:val="0"/>
      <w:marTop w:val="0"/>
      <w:marBottom w:val="0"/>
      <w:divBdr>
        <w:top w:val="none" w:sz="0" w:space="0" w:color="auto"/>
        <w:left w:val="none" w:sz="0" w:space="0" w:color="auto"/>
        <w:bottom w:val="none" w:sz="0" w:space="0" w:color="auto"/>
        <w:right w:val="none" w:sz="0" w:space="0" w:color="auto"/>
      </w:divBdr>
    </w:div>
    <w:div w:id="1070730644">
      <w:bodyDiv w:val="1"/>
      <w:marLeft w:val="0"/>
      <w:marRight w:val="0"/>
      <w:marTop w:val="0"/>
      <w:marBottom w:val="0"/>
      <w:divBdr>
        <w:top w:val="none" w:sz="0" w:space="0" w:color="auto"/>
        <w:left w:val="none" w:sz="0" w:space="0" w:color="auto"/>
        <w:bottom w:val="none" w:sz="0" w:space="0" w:color="auto"/>
        <w:right w:val="none" w:sz="0" w:space="0" w:color="auto"/>
      </w:divBdr>
    </w:div>
    <w:div w:id="1071271811">
      <w:bodyDiv w:val="1"/>
      <w:marLeft w:val="0"/>
      <w:marRight w:val="0"/>
      <w:marTop w:val="0"/>
      <w:marBottom w:val="0"/>
      <w:divBdr>
        <w:top w:val="none" w:sz="0" w:space="0" w:color="auto"/>
        <w:left w:val="none" w:sz="0" w:space="0" w:color="auto"/>
        <w:bottom w:val="none" w:sz="0" w:space="0" w:color="auto"/>
        <w:right w:val="none" w:sz="0" w:space="0" w:color="auto"/>
      </w:divBdr>
    </w:div>
    <w:div w:id="1071385596">
      <w:bodyDiv w:val="1"/>
      <w:marLeft w:val="0"/>
      <w:marRight w:val="0"/>
      <w:marTop w:val="0"/>
      <w:marBottom w:val="0"/>
      <w:divBdr>
        <w:top w:val="none" w:sz="0" w:space="0" w:color="auto"/>
        <w:left w:val="none" w:sz="0" w:space="0" w:color="auto"/>
        <w:bottom w:val="none" w:sz="0" w:space="0" w:color="auto"/>
        <w:right w:val="none" w:sz="0" w:space="0" w:color="auto"/>
      </w:divBdr>
    </w:div>
    <w:div w:id="1072049931">
      <w:bodyDiv w:val="1"/>
      <w:marLeft w:val="0"/>
      <w:marRight w:val="0"/>
      <w:marTop w:val="0"/>
      <w:marBottom w:val="0"/>
      <w:divBdr>
        <w:top w:val="none" w:sz="0" w:space="0" w:color="auto"/>
        <w:left w:val="none" w:sz="0" w:space="0" w:color="auto"/>
        <w:bottom w:val="none" w:sz="0" w:space="0" w:color="auto"/>
        <w:right w:val="none" w:sz="0" w:space="0" w:color="auto"/>
      </w:divBdr>
    </w:div>
    <w:div w:id="1072196549">
      <w:bodyDiv w:val="1"/>
      <w:marLeft w:val="0"/>
      <w:marRight w:val="0"/>
      <w:marTop w:val="0"/>
      <w:marBottom w:val="0"/>
      <w:divBdr>
        <w:top w:val="none" w:sz="0" w:space="0" w:color="auto"/>
        <w:left w:val="none" w:sz="0" w:space="0" w:color="auto"/>
        <w:bottom w:val="none" w:sz="0" w:space="0" w:color="auto"/>
        <w:right w:val="none" w:sz="0" w:space="0" w:color="auto"/>
      </w:divBdr>
    </w:div>
    <w:div w:id="1072242656">
      <w:bodyDiv w:val="1"/>
      <w:marLeft w:val="0"/>
      <w:marRight w:val="0"/>
      <w:marTop w:val="0"/>
      <w:marBottom w:val="0"/>
      <w:divBdr>
        <w:top w:val="none" w:sz="0" w:space="0" w:color="auto"/>
        <w:left w:val="none" w:sz="0" w:space="0" w:color="auto"/>
        <w:bottom w:val="none" w:sz="0" w:space="0" w:color="auto"/>
        <w:right w:val="none" w:sz="0" w:space="0" w:color="auto"/>
      </w:divBdr>
    </w:div>
    <w:div w:id="1072504863">
      <w:bodyDiv w:val="1"/>
      <w:marLeft w:val="0"/>
      <w:marRight w:val="0"/>
      <w:marTop w:val="0"/>
      <w:marBottom w:val="0"/>
      <w:divBdr>
        <w:top w:val="none" w:sz="0" w:space="0" w:color="auto"/>
        <w:left w:val="none" w:sz="0" w:space="0" w:color="auto"/>
        <w:bottom w:val="none" w:sz="0" w:space="0" w:color="auto"/>
        <w:right w:val="none" w:sz="0" w:space="0" w:color="auto"/>
      </w:divBdr>
    </w:div>
    <w:div w:id="1072701206">
      <w:bodyDiv w:val="1"/>
      <w:marLeft w:val="0"/>
      <w:marRight w:val="0"/>
      <w:marTop w:val="0"/>
      <w:marBottom w:val="0"/>
      <w:divBdr>
        <w:top w:val="none" w:sz="0" w:space="0" w:color="auto"/>
        <w:left w:val="none" w:sz="0" w:space="0" w:color="auto"/>
        <w:bottom w:val="none" w:sz="0" w:space="0" w:color="auto"/>
        <w:right w:val="none" w:sz="0" w:space="0" w:color="auto"/>
      </w:divBdr>
    </w:div>
    <w:div w:id="1073042281">
      <w:bodyDiv w:val="1"/>
      <w:marLeft w:val="0"/>
      <w:marRight w:val="0"/>
      <w:marTop w:val="0"/>
      <w:marBottom w:val="0"/>
      <w:divBdr>
        <w:top w:val="none" w:sz="0" w:space="0" w:color="auto"/>
        <w:left w:val="none" w:sz="0" w:space="0" w:color="auto"/>
        <w:bottom w:val="none" w:sz="0" w:space="0" w:color="auto"/>
        <w:right w:val="none" w:sz="0" w:space="0" w:color="auto"/>
      </w:divBdr>
    </w:div>
    <w:div w:id="1073700598">
      <w:bodyDiv w:val="1"/>
      <w:marLeft w:val="0"/>
      <w:marRight w:val="0"/>
      <w:marTop w:val="0"/>
      <w:marBottom w:val="0"/>
      <w:divBdr>
        <w:top w:val="none" w:sz="0" w:space="0" w:color="auto"/>
        <w:left w:val="none" w:sz="0" w:space="0" w:color="auto"/>
        <w:bottom w:val="none" w:sz="0" w:space="0" w:color="auto"/>
        <w:right w:val="none" w:sz="0" w:space="0" w:color="auto"/>
      </w:divBdr>
    </w:div>
    <w:div w:id="1073745137">
      <w:bodyDiv w:val="1"/>
      <w:marLeft w:val="0"/>
      <w:marRight w:val="0"/>
      <w:marTop w:val="0"/>
      <w:marBottom w:val="0"/>
      <w:divBdr>
        <w:top w:val="none" w:sz="0" w:space="0" w:color="auto"/>
        <w:left w:val="none" w:sz="0" w:space="0" w:color="auto"/>
        <w:bottom w:val="none" w:sz="0" w:space="0" w:color="auto"/>
        <w:right w:val="none" w:sz="0" w:space="0" w:color="auto"/>
      </w:divBdr>
    </w:div>
    <w:div w:id="1073964587">
      <w:bodyDiv w:val="1"/>
      <w:marLeft w:val="0"/>
      <w:marRight w:val="0"/>
      <w:marTop w:val="0"/>
      <w:marBottom w:val="0"/>
      <w:divBdr>
        <w:top w:val="none" w:sz="0" w:space="0" w:color="auto"/>
        <w:left w:val="none" w:sz="0" w:space="0" w:color="auto"/>
        <w:bottom w:val="none" w:sz="0" w:space="0" w:color="auto"/>
        <w:right w:val="none" w:sz="0" w:space="0" w:color="auto"/>
      </w:divBdr>
    </w:div>
    <w:div w:id="1074208216">
      <w:bodyDiv w:val="1"/>
      <w:marLeft w:val="0"/>
      <w:marRight w:val="0"/>
      <w:marTop w:val="0"/>
      <w:marBottom w:val="0"/>
      <w:divBdr>
        <w:top w:val="none" w:sz="0" w:space="0" w:color="auto"/>
        <w:left w:val="none" w:sz="0" w:space="0" w:color="auto"/>
        <w:bottom w:val="none" w:sz="0" w:space="0" w:color="auto"/>
        <w:right w:val="none" w:sz="0" w:space="0" w:color="auto"/>
      </w:divBdr>
    </w:div>
    <w:div w:id="1074477384">
      <w:bodyDiv w:val="1"/>
      <w:marLeft w:val="0"/>
      <w:marRight w:val="0"/>
      <w:marTop w:val="0"/>
      <w:marBottom w:val="0"/>
      <w:divBdr>
        <w:top w:val="none" w:sz="0" w:space="0" w:color="auto"/>
        <w:left w:val="none" w:sz="0" w:space="0" w:color="auto"/>
        <w:bottom w:val="none" w:sz="0" w:space="0" w:color="auto"/>
        <w:right w:val="none" w:sz="0" w:space="0" w:color="auto"/>
      </w:divBdr>
    </w:div>
    <w:div w:id="1074619375">
      <w:bodyDiv w:val="1"/>
      <w:marLeft w:val="0"/>
      <w:marRight w:val="0"/>
      <w:marTop w:val="0"/>
      <w:marBottom w:val="0"/>
      <w:divBdr>
        <w:top w:val="none" w:sz="0" w:space="0" w:color="auto"/>
        <w:left w:val="none" w:sz="0" w:space="0" w:color="auto"/>
        <w:bottom w:val="none" w:sz="0" w:space="0" w:color="auto"/>
        <w:right w:val="none" w:sz="0" w:space="0" w:color="auto"/>
      </w:divBdr>
    </w:div>
    <w:div w:id="1074623726">
      <w:bodyDiv w:val="1"/>
      <w:marLeft w:val="0"/>
      <w:marRight w:val="0"/>
      <w:marTop w:val="0"/>
      <w:marBottom w:val="0"/>
      <w:divBdr>
        <w:top w:val="none" w:sz="0" w:space="0" w:color="auto"/>
        <w:left w:val="none" w:sz="0" w:space="0" w:color="auto"/>
        <w:bottom w:val="none" w:sz="0" w:space="0" w:color="auto"/>
        <w:right w:val="none" w:sz="0" w:space="0" w:color="auto"/>
      </w:divBdr>
    </w:div>
    <w:div w:id="1074739360">
      <w:bodyDiv w:val="1"/>
      <w:marLeft w:val="0"/>
      <w:marRight w:val="0"/>
      <w:marTop w:val="0"/>
      <w:marBottom w:val="0"/>
      <w:divBdr>
        <w:top w:val="none" w:sz="0" w:space="0" w:color="auto"/>
        <w:left w:val="none" w:sz="0" w:space="0" w:color="auto"/>
        <w:bottom w:val="none" w:sz="0" w:space="0" w:color="auto"/>
        <w:right w:val="none" w:sz="0" w:space="0" w:color="auto"/>
      </w:divBdr>
    </w:div>
    <w:div w:id="1074817338">
      <w:bodyDiv w:val="1"/>
      <w:marLeft w:val="0"/>
      <w:marRight w:val="0"/>
      <w:marTop w:val="0"/>
      <w:marBottom w:val="0"/>
      <w:divBdr>
        <w:top w:val="none" w:sz="0" w:space="0" w:color="auto"/>
        <w:left w:val="none" w:sz="0" w:space="0" w:color="auto"/>
        <w:bottom w:val="none" w:sz="0" w:space="0" w:color="auto"/>
        <w:right w:val="none" w:sz="0" w:space="0" w:color="auto"/>
      </w:divBdr>
    </w:div>
    <w:div w:id="1074861086">
      <w:bodyDiv w:val="1"/>
      <w:marLeft w:val="0"/>
      <w:marRight w:val="0"/>
      <w:marTop w:val="0"/>
      <w:marBottom w:val="0"/>
      <w:divBdr>
        <w:top w:val="none" w:sz="0" w:space="0" w:color="auto"/>
        <w:left w:val="none" w:sz="0" w:space="0" w:color="auto"/>
        <w:bottom w:val="none" w:sz="0" w:space="0" w:color="auto"/>
        <w:right w:val="none" w:sz="0" w:space="0" w:color="auto"/>
      </w:divBdr>
    </w:div>
    <w:div w:id="1074861857">
      <w:bodyDiv w:val="1"/>
      <w:marLeft w:val="0"/>
      <w:marRight w:val="0"/>
      <w:marTop w:val="0"/>
      <w:marBottom w:val="0"/>
      <w:divBdr>
        <w:top w:val="none" w:sz="0" w:space="0" w:color="auto"/>
        <w:left w:val="none" w:sz="0" w:space="0" w:color="auto"/>
        <w:bottom w:val="none" w:sz="0" w:space="0" w:color="auto"/>
        <w:right w:val="none" w:sz="0" w:space="0" w:color="auto"/>
      </w:divBdr>
    </w:div>
    <w:div w:id="1075053468">
      <w:bodyDiv w:val="1"/>
      <w:marLeft w:val="0"/>
      <w:marRight w:val="0"/>
      <w:marTop w:val="0"/>
      <w:marBottom w:val="0"/>
      <w:divBdr>
        <w:top w:val="none" w:sz="0" w:space="0" w:color="auto"/>
        <w:left w:val="none" w:sz="0" w:space="0" w:color="auto"/>
        <w:bottom w:val="none" w:sz="0" w:space="0" w:color="auto"/>
        <w:right w:val="none" w:sz="0" w:space="0" w:color="auto"/>
      </w:divBdr>
    </w:div>
    <w:div w:id="1075276525">
      <w:bodyDiv w:val="1"/>
      <w:marLeft w:val="0"/>
      <w:marRight w:val="0"/>
      <w:marTop w:val="0"/>
      <w:marBottom w:val="0"/>
      <w:divBdr>
        <w:top w:val="none" w:sz="0" w:space="0" w:color="auto"/>
        <w:left w:val="none" w:sz="0" w:space="0" w:color="auto"/>
        <w:bottom w:val="none" w:sz="0" w:space="0" w:color="auto"/>
        <w:right w:val="none" w:sz="0" w:space="0" w:color="auto"/>
      </w:divBdr>
    </w:div>
    <w:div w:id="1075467933">
      <w:bodyDiv w:val="1"/>
      <w:marLeft w:val="0"/>
      <w:marRight w:val="0"/>
      <w:marTop w:val="0"/>
      <w:marBottom w:val="0"/>
      <w:divBdr>
        <w:top w:val="none" w:sz="0" w:space="0" w:color="auto"/>
        <w:left w:val="none" w:sz="0" w:space="0" w:color="auto"/>
        <w:bottom w:val="none" w:sz="0" w:space="0" w:color="auto"/>
        <w:right w:val="none" w:sz="0" w:space="0" w:color="auto"/>
      </w:divBdr>
    </w:div>
    <w:div w:id="1075467983">
      <w:bodyDiv w:val="1"/>
      <w:marLeft w:val="0"/>
      <w:marRight w:val="0"/>
      <w:marTop w:val="0"/>
      <w:marBottom w:val="0"/>
      <w:divBdr>
        <w:top w:val="none" w:sz="0" w:space="0" w:color="auto"/>
        <w:left w:val="none" w:sz="0" w:space="0" w:color="auto"/>
        <w:bottom w:val="none" w:sz="0" w:space="0" w:color="auto"/>
        <w:right w:val="none" w:sz="0" w:space="0" w:color="auto"/>
      </w:divBdr>
    </w:div>
    <w:div w:id="1075472737">
      <w:bodyDiv w:val="1"/>
      <w:marLeft w:val="0"/>
      <w:marRight w:val="0"/>
      <w:marTop w:val="0"/>
      <w:marBottom w:val="0"/>
      <w:divBdr>
        <w:top w:val="none" w:sz="0" w:space="0" w:color="auto"/>
        <w:left w:val="none" w:sz="0" w:space="0" w:color="auto"/>
        <w:bottom w:val="none" w:sz="0" w:space="0" w:color="auto"/>
        <w:right w:val="none" w:sz="0" w:space="0" w:color="auto"/>
      </w:divBdr>
    </w:div>
    <w:div w:id="1075518384">
      <w:bodyDiv w:val="1"/>
      <w:marLeft w:val="0"/>
      <w:marRight w:val="0"/>
      <w:marTop w:val="0"/>
      <w:marBottom w:val="0"/>
      <w:divBdr>
        <w:top w:val="none" w:sz="0" w:space="0" w:color="auto"/>
        <w:left w:val="none" w:sz="0" w:space="0" w:color="auto"/>
        <w:bottom w:val="none" w:sz="0" w:space="0" w:color="auto"/>
        <w:right w:val="none" w:sz="0" w:space="0" w:color="auto"/>
      </w:divBdr>
    </w:div>
    <w:div w:id="1075782895">
      <w:bodyDiv w:val="1"/>
      <w:marLeft w:val="0"/>
      <w:marRight w:val="0"/>
      <w:marTop w:val="0"/>
      <w:marBottom w:val="0"/>
      <w:divBdr>
        <w:top w:val="none" w:sz="0" w:space="0" w:color="auto"/>
        <w:left w:val="none" w:sz="0" w:space="0" w:color="auto"/>
        <w:bottom w:val="none" w:sz="0" w:space="0" w:color="auto"/>
        <w:right w:val="none" w:sz="0" w:space="0" w:color="auto"/>
      </w:divBdr>
    </w:div>
    <w:div w:id="1076434665">
      <w:bodyDiv w:val="1"/>
      <w:marLeft w:val="0"/>
      <w:marRight w:val="0"/>
      <w:marTop w:val="0"/>
      <w:marBottom w:val="0"/>
      <w:divBdr>
        <w:top w:val="none" w:sz="0" w:space="0" w:color="auto"/>
        <w:left w:val="none" w:sz="0" w:space="0" w:color="auto"/>
        <w:bottom w:val="none" w:sz="0" w:space="0" w:color="auto"/>
        <w:right w:val="none" w:sz="0" w:space="0" w:color="auto"/>
      </w:divBdr>
    </w:div>
    <w:div w:id="1076780157">
      <w:bodyDiv w:val="1"/>
      <w:marLeft w:val="0"/>
      <w:marRight w:val="0"/>
      <w:marTop w:val="0"/>
      <w:marBottom w:val="0"/>
      <w:divBdr>
        <w:top w:val="none" w:sz="0" w:space="0" w:color="auto"/>
        <w:left w:val="none" w:sz="0" w:space="0" w:color="auto"/>
        <w:bottom w:val="none" w:sz="0" w:space="0" w:color="auto"/>
        <w:right w:val="none" w:sz="0" w:space="0" w:color="auto"/>
      </w:divBdr>
    </w:div>
    <w:div w:id="1077166881">
      <w:bodyDiv w:val="1"/>
      <w:marLeft w:val="0"/>
      <w:marRight w:val="0"/>
      <w:marTop w:val="0"/>
      <w:marBottom w:val="0"/>
      <w:divBdr>
        <w:top w:val="none" w:sz="0" w:space="0" w:color="auto"/>
        <w:left w:val="none" w:sz="0" w:space="0" w:color="auto"/>
        <w:bottom w:val="none" w:sz="0" w:space="0" w:color="auto"/>
        <w:right w:val="none" w:sz="0" w:space="0" w:color="auto"/>
      </w:divBdr>
    </w:div>
    <w:div w:id="1077441105">
      <w:bodyDiv w:val="1"/>
      <w:marLeft w:val="0"/>
      <w:marRight w:val="0"/>
      <w:marTop w:val="0"/>
      <w:marBottom w:val="0"/>
      <w:divBdr>
        <w:top w:val="none" w:sz="0" w:space="0" w:color="auto"/>
        <w:left w:val="none" w:sz="0" w:space="0" w:color="auto"/>
        <w:bottom w:val="none" w:sz="0" w:space="0" w:color="auto"/>
        <w:right w:val="none" w:sz="0" w:space="0" w:color="auto"/>
      </w:divBdr>
    </w:div>
    <w:div w:id="1078014664">
      <w:bodyDiv w:val="1"/>
      <w:marLeft w:val="0"/>
      <w:marRight w:val="0"/>
      <w:marTop w:val="0"/>
      <w:marBottom w:val="0"/>
      <w:divBdr>
        <w:top w:val="none" w:sz="0" w:space="0" w:color="auto"/>
        <w:left w:val="none" w:sz="0" w:space="0" w:color="auto"/>
        <w:bottom w:val="none" w:sz="0" w:space="0" w:color="auto"/>
        <w:right w:val="none" w:sz="0" w:space="0" w:color="auto"/>
      </w:divBdr>
    </w:div>
    <w:div w:id="1078357075">
      <w:bodyDiv w:val="1"/>
      <w:marLeft w:val="0"/>
      <w:marRight w:val="0"/>
      <w:marTop w:val="0"/>
      <w:marBottom w:val="0"/>
      <w:divBdr>
        <w:top w:val="none" w:sz="0" w:space="0" w:color="auto"/>
        <w:left w:val="none" w:sz="0" w:space="0" w:color="auto"/>
        <w:bottom w:val="none" w:sz="0" w:space="0" w:color="auto"/>
        <w:right w:val="none" w:sz="0" w:space="0" w:color="auto"/>
      </w:divBdr>
    </w:div>
    <w:div w:id="1078599494">
      <w:bodyDiv w:val="1"/>
      <w:marLeft w:val="0"/>
      <w:marRight w:val="0"/>
      <w:marTop w:val="0"/>
      <w:marBottom w:val="0"/>
      <w:divBdr>
        <w:top w:val="none" w:sz="0" w:space="0" w:color="auto"/>
        <w:left w:val="none" w:sz="0" w:space="0" w:color="auto"/>
        <w:bottom w:val="none" w:sz="0" w:space="0" w:color="auto"/>
        <w:right w:val="none" w:sz="0" w:space="0" w:color="auto"/>
      </w:divBdr>
    </w:div>
    <w:div w:id="1078669003">
      <w:bodyDiv w:val="1"/>
      <w:marLeft w:val="0"/>
      <w:marRight w:val="0"/>
      <w:marTop w:val="0"/>
      <w:marBottom w:val="0"/>
      <w:divBdr>
        <w:top w:val="none" w:sz="0" w:space="0" w:color="auto"/>
        <w:left w:val="none" w:sz="0" w:space="0" w:color="auto"/>
        <w:bottom w:val="none" w:sz="0" w:space="0" w:color="auto"/>
        <w:right w:val="none" w:sz="0" w:space="0" w:color="auto"/>
      </w:divBdr>
    </w:div>
    <w:div w:id="1078940574">
      <w:bodyDiv w:val="1"/>
      <w:marLeft w:val="0"/>
      <w:marRight w:val="0"/>
      <w:marTop w:val="0"/>
      <w:marBottom w:val="0"/>
      <w:divBdr>
        <w:top w:val="none" w:sz="0" w:space="0" w:color="auto"/>
        <w:left w:val="none" w:sz="0" w:space="0" w:color="auto"/>
        <w:bottom w:val="none" w:sz="0" w:space="0" w:color="auto"/>
        <w:right w:val="none" w:sz="0" w:space="0" w:color="auto"/>
      </w:divBdr>
    </w:div>
    <w:div w:id="1079401174">
      <w:bodyDiv w:val="1"/>
      <w:marLeft w:val="0"/>
      <w:marRight w:val="0"/>
      <w:marTop w:val="0"/>
      <w:marBottom w:val="0"/>
      <w:divBdr>
        <w:top w:val="none" w:sz="0" w:space="0" w:color="auto"/>
        <w:left w:val="none" w:sz="0" w:space="0" w:color="auto"/>
        <w:bottom w:val="none" w:sz="0" w:space="0" w:color="auto"/>
        <w:right w:val="none" w:sz="0" w:space="0" w:color="auto"/>
      </w:divBdr>
    </w:div>
    <w:div w:id="1079407665">
      <w:bodyDiv w:val="1"/>
      <w:marLeft w:val="0"/>
      <w:marRight w:val="0"/>
      <w:marTop w:val="0"/>
      <w:marBottom w:val="0"/>
      <w:divBdr>
        <w:top w:val="none" w:sz="0" w:space="0" w:color="auto"/>
        <w:left w:val="none" w:sz="0" w:space="0" w:color="auto"/>
        <w:bottom w:val="none" w:sz="0" w:space="0" w:color="auto"/>
        <w:right w:val="none" w:sz="0" w:space="0" w:color="auto"/>
      </w:divBdr>
    </w:div>
    <w:div w:id="1079520635">
      <w:bodyDiv w:val="1"/>
      <w:marLeft w:val="0"/>
      <w:marRight w:val="0"/>
      <w:marTop w:val="0"/>
      <w:marBottom w:val="0"/>
      <w:divBdr>
        <w:top w:val="none" w:sz="0" w:space="0" w:color="auto"/>
        <w:left w:val="none" w:sz="0" w:space="0" w:color="auto"/>
        <w:bottom w:val="none" w:sz="0" w:space="0" w:color="auto"/>
        <w:right w:val="none" w:sz="0" w:space="0" w:color="auto"/>
      </w:divBdr>
    </w:div>
    <w:div w:id="1079525561">
      <w:bodyDiv w:val="1"/>
      <w:marLeft w:val="0"/>
      <w:marRight w:val="0"/>
      <w:marTop w:val="0"/>
      <w:marBottom w:val="0"/>
      <w:divBdr>
        <w:top w:val="none" w:sz="0" w:space="0" w:color="auto"/>
        <w:left w:val="none" w:sz="0" w:space="0" w:color="auto"/>
        <w:bottom w:val="none" w:sz="0" w:space="0" w:color="auto"/>
        <w:right w:val="none" w:sz="0" w:space="0" w:color="auto"/>
      </w:divBdr>
    </w:div>
    <w:div w:id="1079712956">
      <w:bodyDiv w:val="1"/>
      <w:marLeft w:val="0"/>
      <w:marRight w:val="0"/>
      <w:marTop w:val="0"/>
      <w:marBottom w:val="0"/>
      <w:divBdr>
        <w:top w:val="none" w:sz="0" w:space="0" w:color="auto"/>
        <w:left w:val="none" w:sz="0" w:space="0" w:color="auto"/>
        <w:bottom w:val="none" w:sz="0" w:space="0" w:color="auto"/>
        <w:right w:val="none" w:sz="0" w:space="0" w:color="auto"/>
      </w:divBdr>
    </w:div>
    <w:div w:id="1079869297">
      <w:bodyDiv w:val="1"/>
      <w:marLeft w:val="0"/>
      <w:marRight w:val="0"/>
      <w:marTop w:val="0"/>
      <w:marBottom w:val="0"/>
      <w:divBdr>
        <w:top w:val="none" w:sz="0" w:space="0" w:color="auto"/>
        <w:left w:val="none" w:sz="0" w:space="0" w:color="auto"/>
        <w:bottom w:val="none" w:sz="0" w:space="0" w:color="auto"/>
        <w:right w:val="none" w:sz="0" w:space="0" w:color="auto"/>
      </w:divBdr>
    </w:div>
    <w:div w:id="1079908175">
      <w:bodyDiv w:val="1"/>
      <w:marLeft w:val="0"/>
      <w:marRight w:val="0"/>
      <w:marTop w:val="0"/>
      <w:marBottom w:val="0"/>
      <w:divBdr>
        <w:top w:val="none" w:sz="0" w:space="0" w:color="auto"/>
        <w:left w:val="none" w:sz="0" w:space="0" w:color="auto"/>
        <w:bottom w:val="none" w:sz="0" w:space="0" w:color="auto"/>
        <w:right w:val="none" w:sz="0" w:space="0" w:color="auto"/>
      </w:divBdr>
    </w:div>
    <w:div w:id="1080100527">
      <w:bodyDiv w:val="1"/>
      <w:marLeft w:val="0"/>
      <w:marRight w:val="0"/>
      <w:marTop w:val="0"/>
      <w:marBottom w:val="0"/>
      <w:divBdr>
        <w:top w:val="none" w:sz="0" w:space="0" w:color="auto"/>
        <w:left w:val="none" w:sz="0" w:space="0" w:color="auto"/>
        <w:bottom w:val="none" w:sz="0" w:space="0" w:color="auto"/>
        <w:right w:val="none" w:sz="0" w:space="0" w:color="auto"/>
      </w:divBdr>
    </w:div>
    <w:div w:id="1080103867">
      <w:bodyDiv w:val="1"/>
      <w:marLeft w:val="0"/>
      <w:marRight w:val="0"/>
      <w:marTop w:val="0"/>
      <w:marBottom w:val="0"/>
      <w:divBdr>
        <w:top w:val="none" w:sz="0" w:space="0" w:color="auto"/>
        <w:left w:val="none" w:sz="0" w:space="0" w:color="auto"/>
        <w:bottom w:val="none" w:sz="0" w:space="0" w:color="auto"/>
        <w:right w:val="none" w:sz="0" w:space="0" w:color="auto"/>
      </w:divBdr>
    </w:div>
    <w:div w:id="1080177844">
      <w:bodyDiv w:val="1"/>
      <w:marLeft w:val="0"/>
      <w:marRight w:val="0"/>
      <w:marTop w:val="0"/>
      <w:marBottom w:val="0"/>
      <w:divBdr>
        <w:top w:val="none" w:sz="0" w:space="0" w:color="auto"/>
        <w:left w:val="none" w:sz="0" w:space="0" w:color="auto"/>
        <w:bottom w:val="none" w:sz="0" w:space="0" w:color="auto"/>
        <w:right w:val="none" w:sz="0" w:space="0" w:color="auto"/>
      </w:divBdr>
    </w:div>
    <w:div w:id="1080643045">
      <w:bodyDiv w:val="1"/>
      <w:marLeft w:val="0"/>
      <w:marRight w:val="0"/>
      <w:marTop w:val="0"/>
      <w:marBottom w:val="0"/>
      <w:divBdr>
        <w:top w:val="none" w:sz="0" w:space="0" w:color="auto"/>
        <w:left w:val="none" w:sz="0" w:space="0" w:color="auto"/>
        <w:bottom w:val="none" w:sz="0" w:space="0" w:color="auto"/>
        <w:right w:val="none" w:sz="0" w:space="0" w:color="auto"/>
      </w:divBdr>
    </w:div>
    <w:div w:id="1080828751">
      <w:bodyDiv w:val="1"/>
      <w:marLeft w:val="0"/>
      <w:marRight w:val="0"/>
      <w:marTop w:val="0"/>
      <w:marBottom w:val="0"/>
      <w:divBdr>
        <w:top w:val="none" w:sz="0" w:space="0" w:color="auto"/>
        <w:left w:val="none" w:sz="0" w:space="0" w:color="auto"/>
        <w:bottom w:val="none" w:sz="0" w:space="0" w:color="auto"/>
        <w:right w:val="none" w:sz="0" w:space="0" w:color="auto"/>
      </w:divBdr>
    </w:div>
    <w:div w:id="1081023935">
      <w:bodyDiv w:val="1"/>
      <w:marLeft w:val="0"/>
      <w:marRight w:val="0"/>
      <w:marTop w:val="0"/>
      <w:marBottom w:val="0"/>
      <w:divBdr>
        <w:top w:val="none" w:sz="0" w:space="0" w:color="auto"/>
        <w:left w:val="none" w:sz="0" w:space="0" w:color="auto"/>
        <w:bottom w:val="none" w:sz="0" w:space="0" w:color="auto"/>
        <w:right w:val="none" w:sz="0" w:space="0" w:color="auto"/>
      </w:divBdr>
    </w:div>
    <w:div w:id="1081560134">
      <w:bodyDiv w:val="1"/>
      <w:marLeft w:val="0"/>
      <w:marRight w:val="0"/>
      <w:marTop w:val="0"/>
      <w:marBottom w:val="0"/>
      <w:divBdr>
        <w:top w:val="none" w:sz="0" w:space="0" w:color="auto"/>
        <w:left w:val="none" w:sz="0" w:space="0" w:color="auto"/>
        <w:bottom w:val="none" w:sz="0" w:space="0" w:color="auto"/>
        <w:right w:val="none" w:sz="0" w:space="0" w:color="auto"/>
      </w:divBdr>
    </w:div>
    <w:div w:id="1081567472">
      <w:bodyDiv w:val="1"/>
      <w:marLeft w:val="0"/>
      <w:marRight w:val="0"/>
      <w:marTop w:val="0"/>
      <w:marBottom w:val="0"/>
      <w:divBdr>
        <w:top w:val="none" w:sz="0" w:space="0" w:color="auto"/>
        <w:left w:val="none" w:sz="0" w:space="0" w:color="auto"/>
        <w:bottom w:val="none" w:sz="0" w:space="0" w:color="auto"/>
        <w:right w:val="none" w:sz="0" w:space="0" w:color="auto"/>
      </w:divBdr>
    </w:div>
    <w:div w:id="1081608040">
      <w:bodyDiv w:val="1"/>
      <w:marLeft w:val="0"/>
      <w:marRight w:val="0"/>
      <w:marTop w:val="0"/>
      <w:marBottom w:val="0"/>
      <w:divBdr>
        <w:top w:val="none" w:sz="0" w:space="0" w:color="auto"/>
        <w:left w:val="none" w:sz="0" w:space="0" w:color="auto"/>
        <w:bottom w:val="none" w:sz="0" w:space="0" w:color="auto"/>
        <w:right w:val="none" w:sz="0" w:space="0" w:color="auto"/>
      </w:divBdr>
    </w:div>
    <w:div w:id="1082138220">
      <w:bodyDiv w:val="1"/>
      <w:marLeft w:val="0"/>
      <w:marRight w:val="0"/>
      <w:marTop w:val="0"/>
      <w:marBottom w:val="0"/>
      <w:divBdr>
        <w:top w:val="none" w:sz="0" w:space="0" w:color="auto"/>
        <w:left w:val="none" w:sz="0" w:space="0" w:color="auto"/>
        <w:bottom w:val="none" w:sz="0" w:space="0" w:color="auto"/>
        <w:right w:val="none" w:sz="0" w:space="0" w:color="auto"/>
      </w:divBdr>
    </w:div>
    <w:div w:id="1082216223">
      <w:bodyDiv w:val="1"/>
      <w:marLeft w:val="0"/>
      <w:marRight w:val="0"/>
      <w:marTop w:val="0"/>
      <w:marBottom w:val="0"/>
      <w:divBdr>
        <w:top w:val="none" w:sz="0" w:space="0" w:color="auto"/>
        <w:left w:val="none" w:sz="0" w:space="0" w:color="auto"/>
        <w:bottom w:val="none" w:sz="0" w:space="0" w:color="auto"/>
        <w:right w:val="none" w:sz="0" w:space="0" w:color="auto"/>
      </w:divBdr>
    </w:div>
    <w:div w:id="1082406799">
      <w:bodyDiv w:val="1"/>
      <w:marLeft w:val="0"/>
      <w:marRight w:val="0"/>
      <w:marTop w:val="0"/>
      <w:marBottom w:val="0"/>
      <w:divBdr>
        <w:top w:val="none" w:sz="0" w:space="0" w:color="auto"/>
        <w:left w:val="none" w:sz="0" w:space="0" w:color="auto"/>
        <w:bottom w:val="none" w:sz="0" w:space="0" w:color="auto"/>
        <w:right w:val="none" w:sz="0" w:space="0" w:color="auto"/>
      </w:divBdr>
    </w:div>
    <w:div w:id="1082527198">
      <w:bodyDiv w:val="1"/>
      <w:marLeft w:val="0"/>
      <w:marRight w:val="0"/>
      <w:marTop w:val="0"/>
      <w:marBottom w:val="0"/>
      <w:divBdr>
        <w:top w:val="none" w:sz="0" w:space="0" w:color="auto"/>
        <w:left w:val="none" w:sz="0" w:space="0" w:color="auto"/>
        <w:bottom w:val="none" w:sz="0" w:space="0" w:color="auto"/>
        <w:right w:val="none" w:sz="0" w:space="0" w:color="auto"/>
      </w:divBdr>
    </w:div>
    <w:div w:id="1082531573">
      <w:bodyDiv w:val="1"/>
      <w:marLeft w:val="0"/>
      <w:marRight w:val="0"/>
      <w:marTop w:val="0"/>
      <w:marBottom w:val="0"/>
      <w:divBdr>
        <w:top w:val="none" w:sz="0" w:space="0" w:color="auto"/>
        <w:left w:val="none" w:sz="0" w:space="0" w:color="auto"/>
        <w:bottom w:val="none" w:sz="0" w:space="0" w:color="auto"/>
        <w:right w:val="none" w:sz="0" w:space="0" w:color="auto"/>
      </w:divBdr>
    </w:div>
    <w:div w:id="1082723018">
      <w:bodyDiv w:val="1"/>
      <w:marLeft w:val="0"/>
      <w:marRight w:val="0"/>
      <w:marTop w:val="0"/>
      <w:marBottom w:val="0"/>
      <w:divBdr>
        <w:top w:val="none" w:sz="0" w:space="0" w:color="auto"/>
        <w:left w:val="none" w:sz="0" w:space="0" w:color="auto"/>
        <w:bottom w:val="none" w:sz="0" w:space="0" w:color="auto"/>
        <w:right w:val="none" w:sz="0" w:space="0" w:color="auto"/>
      </w:divBdr>
    </w:div>
    <w:div w:id="1082917915">
      <w:bodyDiv w:val="1"/>
      <w:marLeft w:val="0"/>
      <w:marRight w:val="0"/>
      <w:marTop w:val="0"/>
      <w:marBottom w:val="0"/>
      <w:divBdr>
        <w:top w:val="none" w:sz="0" w:space="0" w:color="auto"/>
        <w:left w:val="none" w:sz="0" w:space="0" w:color="auto"/>
        <w:bottom w:val="none" w:sz="0" w:space="0" w:color="auto"/>
        <w:right w:val="none" w:sz="0" w:space="0" w:color="auto"/>
      </w:divBdr>
    </w:div>
    <w:div w:id="1083255912">
      <w:bodyDiv w:val="1"/>
      <w:marLeft w:val="0"/>
      <w:marRight w:val="0"/>
      <w:marTop w:val="0"/>
      <w:marBottom w:val="0"/>
      <w:divBdr>
        <w:top w:val="none" w:sz="0" w:space="0" w:color="auto"/>
        <w:left w:val="none" w:sz="0" w:space="0" w:color="auto"/>
        <w:bottom w:val="none" w:sz="0" w:space="0" w:color="auto"/>
        <w:right w:val="none" w:sz="0" w:space="0" w:color="auto"/>
      </w:divBdr>
    </w:div>
    <w:div w:id="1083406398">
      <w:bodyDiv w:val="1"/>
      <w:marLeft w:val="0"/>
      <w:marRight w:val="0"/>
      <w:marTop w:val="0"/>
      <w:marBottom w:val="0"/>
      <w:divBdr>
        <w:top w:val="none" w:sz="0" w:space="0" w:color="auto"/>
        <w:left w:val="none" w:sz="0" w:space="0" w:color="auto"/>
        <w:bottom w:val="none" w:sz="0" w:space="0" w:color="auto"/>
        <w:right w:val="none" w:sz="0" w:space="0" w:color="auto"/>
      </w:divBdr>
    </w:div>
    <w:div w:id="1083721748">
      <w:bodyDiv w:val="1"/>
      <w:marLeft w:val="0"/>
      <w:marRight w:val="0"/>
      <w:marTop w:val="0"/>
      <w:marBottom w:val="0"/>
      <w:divBdr>
        <w:top w:val="none" w:sz="0" w:space="0" w:color="auto"/>
        <w:left w:val="none" w:sz="0" w:space="0" w:color="auto"/>
        <w:bottom w:val="none" w:sz="0" w:space="0" w:color="auto"/>
        <w:right w:val="none" w:sz="0" w:space="0" w:color="auto"/>
      </w:divBdr>
    </w:div>
    <w:div w:id="1083919477">
      <w:bodyDiv w:val="1"/>
      <w:marLeft w:val="0"/>
      <w:marRight w:val="0"/>
      <w:marTop w:val="0"/>
      <w:marBottom w:val="0"/>
      <w:divBdr>
        <w:top w:val="none" w:sz="0" w:space="0" w:color="auto"/>
        <w:left w:val="none" w:sz="0" w:space="0" w:color="auto"/>
        <w:bottom w:val="none" w:sz="0" w:space="0" w:color="auto"/>
        <w:right w:val="none" w:sz="0" w:space="0" w:color="auto"/>
      </w:divBdr>
    </w:div>
    <w:div w:id="1084231285">
      <w:bodyDiv w:val="1"/>
      <w:marLeft w:val="0"/>
      <w:marRight w:val="0"/>
      <w:marTop w:val="0"/>
      <w:marBottom w:val="0"/>
      <w:divBdr>
        <w:top w:val="none" w:sz="0" w:space="0" w:color="auto"/>
        <w:left w:val="none" w:sz="0" w:space="0" w:color="auto"/>
        <w:bottom w:val="none" w:sz="0" w:space="0" w:color="auto"/>
        <w:right w:val="none" w:sz="0" w:space="0" w:color="auto"/>
      </w:divBdr>
    </w:div>
    <w:div w:id="1084565807">
      <w:bodyDiv w:val="1"/>
      <w:marLeft w:val="0"/>
      <w:marRight w:val="0"/>
      <w:marTop w:val="0"/>
      <w:marBottom w:val="0"/>
      <w:divBdr>
        <w:top w:val="none" w:sz="0" w:space="0" w:color="auto"/>
        <w:left w:val="none" w:sz="0" w:space="0" w:color="auto"/>
        <w:bottom w:val="none" w:sz="0" w:space="0" w:color="auto"/>
        <w:right w:val="none" w:sz="0" w:space="0" w:color="auto"/>
      </w:divBdr>
    </w:div>
    <w:div w:id="1084643140">
      <w:bodyDiv w:val="1"/>
      <w:marLeft w:val="0"/>
      <w:marRight w:val="0"/>
      <w:marTop w:val="0"/>
      <w:marBottom w:val="0"/>
      <w:divBdr>
        <w:top w:val="none" w:sz="0" w:space="0" w:color="auto"/>
        <w:left w:val="none" w:sz="0" w:space="0" w:color="auto"/>
        <w:bottom w:val="none" w:sz="0" w:space="0" w:color="auto"/>
        <w:right w:val="none" w:sz="0" w:space="0" w:color="auto"/>
      </w:divBdr>
    </w:div>
    <w:div w:id="1084689654">
      <w:bodyDiv w:val="1"/>
      <w:marLeft w:val="0"/>
      <w:marRight w:val="0"/>
      <w:marTop w:val="0"/>
      <w:marBottom w:val="0"/>
      <w:divBdr>
        <w:top w:val="none" w:sz="0" w:space="0" w:color="auto"/>
        <w:left w:val="none" w:sz="0" w:space="0" w:color="auto"/>
        <w:bottom w:val="none" w:sz="0" w:space="0" w:color="auto"/>
        <w:right w:val="none" w:sz="0" w:space="0" w:color="auto"/>
      </w:divBdr>
    </w:div>
    <w:div w:id="1084690405">
      <w:bodyDiv w:val="1"/>
      <w:marLeft w:val="0"/>
      <w:marRight w:val="0"/>
      <w:marTop w:val="0"/>
      <w:marBottom w:val="0"/>
      <w:divBdr>
        <w:top w:val="none" w:sz="0" w:space="0" w:color="auto"/>
        <w:left w:val="none" w:sz="0" w:space="0" w:color="auto"/>
        <w:bottom w:val="none" w:sz="0" w:space="0" w:color="auto"/>
        <w:right w:val="none" w:sz="0" w:space="0" w:color="auto"/>
      </w:divBdr>
    </w:div>
    <w:div w:id="1085221031">
      <w:bodyDiv w:val="1"/>
      <w:marLeft w:val="0"/>
      <w:marRight w:val="0"/>
      <w:marTop w:val="0"/>
      <w:marBottom w:val="0"/>
      <w:divBdr>
        <w:top w:val="none" w:sz="0" w:space="0" w:color="auto"/>
        <w:left w:val="none" w:sz="0" w:space="0" w:color="auto"/>
        <w:bottom w:val="none" w:sz="0" w:space="0" w:color="auto"/>
        <w:right w:val="none" w:sz="0" w:space="0" w:color="auto"/>
      </w:divBdr>
    </w:div>
    <w:div w:id="1085490544">
      <w:bodyDiv w:val="1"/>
      <w:marLeft w:val="0"/>
      <w:marRight w:val="0"/>
      <w:marTop w:val="0"/>
      <w:marBottom w:val="0"/>
      <w:divBdr>
        <w:top w:val="none" w:sz="0" w:space="0" w:color="auto"/>
        <w:left w:val="none" w:sz="0" w:space="0" w:color="auto"/>
        <w:bottom w:val="none" w:sz="0" w:space="0" w:color="auto"/>
        <w:right w:val="none" w:sz="0" w:space="0" w:color="auto"/>
      </w:divBdr>
    </w:div>
    <w:div w:id="1085490659">
      <w:bodyDiv w:val="1"/>
      <w:marLeft w:val="0"/>
      <w:marRight w:val="0"/>
      <w:marTop w:val="0"/>
      <w:marBottom w:val="0"/>
      <w:divBdr>
        <w:top w:val="none" w:sz="0" w:space="0" w:color="auto"/>
        <w:left w:val="none" w:sz="0" w:space="0" w:color="auto"/>
        <w:bottom w:val="none" w:sz="0" w:space="0" w:color="auto"/>
        <w:right w:val="none" w:sz="0" w:space="0" w:color="auto"/>
      </w:divBdr>
    </w:div>
    <w:div w:id="1085760932">
      <w:bodyDiv w:val="1"/>
      <w:marLeft w:val="0"/>
      <w:marRight w:val="0"/>
      <w:marTop w:val="0"/>
      <w:marBottom w:val="0"/>
      <w:divBdr>
        <w:top w:val="none" w:sz="0" w:space="0" w:color="auto"/>
        <w:left w:val="none" w:sz="0" w:space="0" w:color="auto"/>
        <w:bottom w:val="none" w:sz="0" w:space="0" w:color="auto"/>
        <w:right w:val="none" w:sz="0" w:space="0" w:color="auto"/>
      </w:divBdr>
    </w:div>
    <w:div w:id="1085808824">
      <w:bodyDiv w:val="1"/>
      <w:marLeft w:val="0"/>
      <w:marRight w:val="0"/>
      <w:marTop w:val="0"/>
      <w:marBottom w:val="0"/>
      <w:divBdr>
        <w:top w:val="none" w:sz="0" w:space="0" w:color="auto"/>
        <w:left w:val="none" w:sz="0" w:space="0" w:color="auto"/>
        <w:bottom w:val="none" w:sz="0" w:space="0" w:color="auto"/>
        <w:right w:val="none" w:sz="0" w:space="0" w:color="auto"/>
      </w:divBdr>
    </w:div>
    <w:div w:id="1086149848">
      <w:bodyDiv w:val="1"/>
      <w:marLeft w:val="0"/>
      <w:marRight w:val="0"/>
      <w:marTop w:val="0"/>
      <w:marBottom w:val="0"/>
      <w:divBdr>
        <w:top w:val="none" w:sz="0" w:space="0" w:color="auto"/>
        <w:left w:val="none" w:sz="0" w:space="0" w:color="auto"/>
        <w:bottom w:val="none" w:sz="0" w:space="0" w:color="auto"/>
        <w:right w:val="none" w:sz="0" w:space="0" w:color="auto"/>
      </w:divBdr>
    </w:div>
    <w:div w:id="1086149978">
      <w:bodyDiv w:val="1"/>
      <w:marLeft w:val="0"/>
      <w:marRight w:val="0"/>
      <w:marTop w:val="0"/>
      <w:marBottom w:val="0"/>
      <w:divBdr>
        <w:top w:val="none" w:sz="0" w:space="0" w:color="auto"/>
        <w:left w:val="none" w:sz="0" w:space="0" w:color="auto"/>
        <w:bottom w:val="none" w:sz="0" w:space="0" w:color="auto"/>
        <w:right w:val="none" w:sz="0" w:space="0" w:color="auto"/>
      </w:divBdr>
    </w:div>
    <w:div w:id="1086195748">
      <w:bodyDiv w:val="1"/>
      <w:marLeft w:val="0"/>
      <w:marRight w:val="0"/>
      <w:marTop w:val="0"/>
      <w:marBottom w:val="0"/>
      <w:divBdr>
        <w:top w:val="none" w:sz="0" w:space="0" w:color="auto"/>
        <w:left w:val="none" w:sz="0" w:space="0" w:color="auto"/>
        <w:bottom w:val="none" w:sz="0" w:space="0" w:color="auto"/>
        <w:right w:val="none" w:sz="0" w:space="0" w:color="auto"/>
      </w:divBdr>
    </w:div>
    <w:div w:id="1086614401">
      <w:bodyDiv w:val="1"/>
      <w:marLeft w:val="0"/>
      <w:marRight w:val="0"/>
      <w:marTop w:val="0"/>
      <w:marBottom w:val="0"/>
      <w:divBdr>
        <w:top w:val="none" w:sz="0" w:space="0" w:color="auto"/>
        <w:left w:val="none" w:sz="0" w:space="0" w:color="auto"/>
        <w:bottom w:val="none" w:sz="0" w:space="0" w:color="auto"/>
        <w:right w:val="none" w:sz="0" w:space="0" w:color="auto"/>
      </w:divBdr>
    </w:div>
    <w:div w:id="1086732747">
      <w:bodyDiv w:val="1"/>
      <w:marLeft w:val="0"/>
      <w:marRight w:val="0"/>
      <w:marTop w:val="0"/>
      <w:marBottom w:val="0"/>
      <w:divBdr>
        <w:top w:val="none" w:sz="0" w:space="0" w:color="auto"/>
        <w:left w:val="none" w:sz="0" w:space="0" w:color="auto"/>
        <w:bottom w:val="none" w:sz="0" w:space="0" w:color="auto"/>
        <w:right w:val="none" w:sz="0" w:space="0" w:color="auto"/>
      </w:divBdr>
    </w:div>
    <w:div w:id="1087383957">
      <w:bodyDiv w:val="1"/>
      <w:marLeft w:val="0"/>
      <w:marRight w:val="0"/>
      <w:marTop w:val="0"/>
      <w:marBottom w:val="0"/>
      <w:divBdr>
        <w:top w:val="none" w:sz="0" w:space="0" w:color="auto"/>
        <w:left w:val="none" w:sz="0" w:space="0" w:color="auto"/>
        <w:bottom w:val="none" w:sz="0" w:space="0" w:color="auto"/>
        <w:right w:val="none" w:sz="0" w:space="0" w:color="auto"/>
      </w:divBdr>
    </w:div>
    <w:div w:id="1087729765">
      <w:bodyDiv w:val="1"/>
      <w:marLeft w:val="0"/>
      <w:marRight w:val="0"/>
      <w:marTop w:val="0"/>
      <w:marBottom w:val="0"/>
      <w:divBdr>
        <w:top w:val="none" w:sz="0" w:space="0" w:color="auto"/>
        <w:left w:val="none" w:sz="0" w:space="0" w:color="auto"/>
        <w:bottom w:val="none" w:sz="0" w:space="0" w:color="auto"/>
        <w:right w:val="none" w:sz="0" w:space="0" w:color="auto"/>
      </w:divBdr>
    </w:div>
    <w:div w:id="1088161699">
      <w:bodyDiv w:val="1"/>
      <w:marLeft w:val="0"/>
      <w:marRight w:val="0"/>
      <w:marTop w:val="0"/>
      <w:marBottom w:val="0"/>
      <w:divBdr>
        <w:top w:val="none" w:sz="0" w:space="0" w:color="auto"/>
        <w:left w:val="none" w:sz="0" w:space="0" w:color="auto"/>
        <w:bottom w:val="none" w:sz="0" w:space="0" w:color="auto"/>
        <w:right w:val="none" w:sz="0" w:space="0" w:color="auto"/>
      </w:divBdr>
    </w:div>
    <w:div w:id="1088309958">
      <w:bodyDiv w:val="1"/>
      <w:marLeft w:val="0"/>
      <w:marRight w:val="0"/>
      <w:marTop w:val="0"/>
      <w:marBottom w:val="0"/>
      <w:divBdr>
        <w:top w:val="none" w:sz="0" w:space="0" w:color="auto"/>
        <w:left w:val="none" w:sz="0" w:space="0" w:color="auto"/>
        <w:bottom w:val="none" w:sz="0" w:space="0" w:color="auto"/>
        <w:right w:val="none" w:sz="0" w:space="0" w:color="auto"/>
      </w:divBdr>
    </w:div>
    <w:div w:id="1088425306">
      <w:bodyDiv w:val="1"/>
      <w:marLeft w:val="0"/>
      <w:marRight w:val="0"/>
      <w:marTop w:val="0"/>
      <w:marBottom w:val="0"/>
      <w:divBdr>
        <w:top w:val="none" w:sz="0" w:space="0" w:color="auto"/>
        <w:left w:val="none" w:sz="0" w:space="0" w:color="auto"/>
        <w:bottom w:val="none" w:sz="0" w:space="0" w:color="auto"/>
        <w:right w:val="none" w:sz="0" w:space="0" w:color="auto"/>
      </w:divBdr>
    </w:div>
    <w:div w:id="1088620271">
      <w:bodyDiv w:val="1"/>
      <w:marLeft w:val="0"/>
      <w:marRight w:val="0"/>
      <w:marTop w:val="0"/>
      <w:marBottom w:val="0"/>
      <w:divBdr>
        <w:top w:val="none" w:sz="0" w:space="0" w:color="auto"/>
        <w:left w:val="none" w:sz="0" w:space="0" w:color="auto"/>
        <w:bottom w:val="none" w:sz="0" w:space="0" w:color="auto"/>
        <w:right w:val="none" w:sz="0" w:space="0" w:color="auto"/>
      </w:divBdr>
    </w:div>
    <w:div w:id="1089422806">
      <w:bodyDiv w:val="1"/>
      <w:marLeft w:val="0"/>
      <w:marRight w:val="0"/>
      <w:marTop w:val="0"/>
      <w:marBottom w:val="0"/>
      <w:divBdr>
        <w:top w:val="none" w:sz="0" w:space="0" w:color="auto"/>
        <w:left w:val="none" w:sz="0" w:space="0" w:color="auto"/>
        <w:bottom w:val="none" w:sz="0" w:space="0" w:color="auto"/>
        <w:right w:val="none" w:sz="0" w:space="0" w:color="auto"/>
      </w:divBdr>
    </w:div>
    <w:div w:id="1090850840">
      <w:bodyDiv w:val="1"/>
      <w:marLeft w:val="0"/>
      <w:marRight w:val="0"/>
      <w:marTop w:val="0"/>
      <w:marBottom w:val="0"/>
      <w:divBdr>
        <w:top w:val="none" w:sz="0" w:space="0" w:color="auto"/>
        <w:left w:val="none" w:sz="0" w:space="0" w:color="auto"/>
        <w:bottom w:val="none" w:sz="0" w:space="0" w:color="auto"/>
        <w:right w:val="none" w:sz="0" w:space="0" w:color="auto"/>
      </w:divBdr>
    </w:div>
    <w:div w:id="1091588081">
      <w:bodyDiv w:val="1"/>
      <w:marLeft w:val="0"/>
      <w:marRight w:val="0"/>
      <w:marTop w:val="0"/>
      <w:marBottom w:val="0"/>
      <w:divBdr>
        <w:top w:val="none" w:sz="0" w:space="0" w:color="auto"/>
        <w:left w:val="none" w:sz="0" w:space="0" w:color="auto"/>
        <w:bottom w:val="none" w:sz="0" w:space="0" w:color="auto"/>
        <w:right w:val="none" w:sz="0" w:space="0" w:color="auto"/>
      </w:divBdr>
    </w:div>
    <w:div w:id="1091588547">
      <w:bodyDiv w:val="1"/>
      <w:marLeft w:val="0"/>
      <w:marRight w:val="0"/>
      <w:marTop w:val="0"/>
      <w:marBottom w:val="0"/>
      <w:divBdr>
        <w:top w:val="none" w:sz="0" w:space="0" w:color="auto"/>
        <w:left w:val="none" w:sz="0" w:space="0" w:color="auto"/>
        <w:bottom w:val="none" w:sz="0" w:space="0" w:color="auto"/>
        <w:right w:val="none" w:sz="0" w:space="0" w:color="auto"/>
      </w:divBdr>
    </w:div>
    <w:div w:id="1091856444">
      <w:bodyDiv w:val="1"/>
      <w:marLeft w:val="0"/>
      <w:marRight w:val="0"/>
      <w:marTop w:val="0"/>
      <w:marBottom w:val="0"/>
      <w:divBdr>
        <w:top w:val="none" w:sz="0" w:space="0" w:color="auto"/>
        <w:left w:val="none" w:sz="0" w:space="0" w:color="auto"/>
        <w:bottom w:val="none" w:sz="0" w:space="0" w:color="auto"/>
        <w:right w:val="none" w:sz="0" w:space="0" w:color="auto"/>
      </w:divBdr>
    </w:div>
    <w:div w:id="1092118154">
      <w:bodyDiv w:val="1"/>
      <w:marLeft w:val="0"/>
      <w:marRight w:val="0"/>
      <w:marTop w:val="0"/>
      <w:marBottom w:val="0"/>
      <w:divBdr>
        <w:top w:val="none" w:sz="0" w:space="0" w:color="auto"/>
        <w:left w:val="none" w:sz="0" w:space="0" w:color="auto"/>
        <w:bottom w:val="none" w:sz="0" w:space="0" w:color="auto"/>
        <w:right w:val="none" w:sz="0" w:space="0" w:color="auto"/>
      </w:divBdr>
    </w:div>
    <w:div w:id="1092118782">
      <w:bodyDiv w:val="1"/>
      <w:marLeft w:val="0"/>
      <w:marRight w:val="0"/>
      <w:marTop w:val="0"/>
      <w:marBottom w:val="0"/>
      <w:divBdr>
        <w:top w:val="none" w:sz="0" w:space="0" w:color="auto"/>
        <w:left w:val="none" w:sz="0" w:space="0" w:color="auto"/>
        <w:bottom w:val="none" w:sz="0" w:space="0" w:color="auto"/>
        <w:right w:val="none" w:sz="0" w:space="0" w:color="auto"/>
      </w:divBdr>
    </w:div>
    <w:div w:id="1092356904">
      <w:bodyDiv w:val="1"/>
      <w:marLeft w:val="0"/>
      <w:marRight w:val="0"/>
      <w:marTop w:val="0"/>
      <w:marBottom w:val="0"/>
      <w:divBdr>
        <w:top w:val="none" w:sz="0" w:space="0" w:color="auto"/>
        <w:left w:val="none" w:sz="0" w:space="0" w:color="auto"/>
        <w:bottom w:val="none" w:sz="0" w:space="0" w:color="auto"/>
        <w:right w:val="none" w:sz="0" w:space="0" w:color="auto"/>
      </w:divBdr>
    </w:div>
    <w:div w:id="1092510693">
      <w:bodyDiv w:val="1"/>
      <w:marLeft w:val="0"/>
      <w:marRight w:val="0"/>
      <w:marTop w:val="0"/>
      <w:marBottom w:val="0"/>
      <w:divBdr>
        <w:top w:val="none" w:sz="0" w:space="0" w:color="auto"/>
        <w:left w:val="none" w:sz="0" w:space="0" w:color="auto"/>
        <w:bottom w:val="none" w:sz="0" w:space="0" w:color="auto"/>
        <w:right w:val="none" w:sz="0" w:space="0" w:color="auto"/>
      </w:divBdr>
    </w:div>
    <w:div w:id="1092579659">
      <w:bodyDiv w:val="1"/>
      <w:marLeft w:val="0"/>
      <w:marRight w:val="0"/>
      <w:marTop w:val="0"/>
      <w:marBottom w:val="0"/>
      <w:divBdr>
        <w:top w:val="none" w:sz="0" w:space="0" w:color="auto"/>
        <w:left w:val="none" w:sz="0" w:space="0" w:color="auto"/>
        <w:bottom w:val="none" w:sz="0" w:space="0" w:color="auto"/>
        <w:right w:val="none" w:sz="0" w:space="0" w:color="auto"/>
      </w:divBdr>
    </w:div>
    <w:div w:id="1092624571">
      <w:bodyDiv w:val="1"/>
      <w:marLeft w:val="0"/>
      <w:marRight w:val="0"/>
      <w:marTop w:val="0"/>
      <w:marBottom w:val="0"/>
      <w:divBdr>
        <w:top w:val="none" w:sz="0" w:space="0" w:color="auto"/>
        <w:left w:val="none" w:sz="0" w:space="0" w:color="auto"/>
        <w:bottom w:val="none" w:sz="0" w:space="0" w:color="auto"/>
        <w:right w:val="none" w:sz="0" w:space="0" w:color="auto"/>
      </w:divBdr>
    </w:div>
    <w:div w:id="1092703166">
      <w:bodyDiv w:val="1"/>
      <w:marLeft w:val="0"/>
      <w:marRight w:val="0"/>
      <w:marTop w:val="0"/>
      <w:marBottom w:val="0"/>
      <w:divBdr>
        <w:top w:val="none" w:sz="0" w:space="0" w:color="auto"/>
        <w:left w:val="none" w:sz="0" w:space="0" w:color="auto"/>
        <w:bottom w:val="none" w:sz="0" w:space="0" w:color="auto"/>
        <w:right w:val="none" w:sz="0" w:space="0" w:color="auto"/>
      </w:divBdr>
    </w:div>
    <w:div w:id="1092820495">
      <w:bodyDiv w:val="1"/>
      <w:marLeft w:val="0"/>
      <w:marRight w:val="0"/>
      <w:marTop w:val="0"/>
      <w:marBottom w:val="0"/>
      <w:divBdr>
        <w:top w:val="none" w:sz="0" w:space="0" w:color="auto"/>
        <w:left w:val="none" w:sz="0" w:space="0" w:color="auto"/>
        <w:bottom w:val="none" w:sz="0" w:space="0" w:color="auto"/>
        <w:right w:val="none" w:sz="0" w:space="0" w:color="auto"/>
      </w:divBdr>
    </w:div>
    <w:div w:id="1093092399">
      <w:bodyDiv w:val="1"/>
      <w:marLeft w:val="0"/>
      <w:marRight w:val="0"/>
      <w:marTop w:val="0"/>
      <w:marBottom w:val="0"/>
      <w:divBdr>
        <w:top w:val="none" w:sz="0" w:space="0" w:color="auto"/>
        <w:left w:val="none" w:sz="0" w:space="0" w:color="auto"/>
        <w:bottom w:val="none" w:sz="0" w:space="0" w:color="auto"/>
        <w:right w:val="none" w:sz="0" w:space="0" w:color="auto"/>
      </w:divBdr>
    </w:div>
    <w:div w:id="1093551356">
      <w:bodyDiv w:val="1"/>
      <w:marLeft w:val="0"/>
      <w:marRight w:val="0"/>
      <w:marTop w:val="0"/>
      <w:marBottom w:val="0"/>
      <w:divBdr>
        <w:top w:val="none" w:sz="0" w:space="0" w:color="auto"/>
        <w:left w:val="none" w:sz="0" w:space="0" w:color="auto"/>
        <w:bottom w:val="none" w:sz="0" w:space="0" w:color="auto"/>
        <w:right w:val="none" w:sz="0" w:space="0" w:color="auto"/>
      </w:divBdr>
    </w:div>
    <w:div w:id="1093629478">
      <w:bodyDiv w:val="1"/>
      <w:marLeft w:val="0"/>
      <w:marRight w:val="0"/>
      <w:marTop w:val="0"/>
      <w:marBottom w:val="0"/>
      <w:divBdr>
        <w:top w:val="none" w:sz="0" w:space="0" w:color="auto"/>
        <w:left w:val="none" w:sz="0" w:space="0" w:color="auto"/>
        <w:bottom w:val="none" w:sz="0" w:space="0" w:color="auto"/>
        <w:right w:val="none" w:sz="0" w:space="0" w:color="auto"/>
      </w:divBdr>
    </w:div>
    <w:div w:id="1094089290">
      <w:bodyDiv w:val="1"/>
      <w:marLeft w:val="0"/>
      <w:marRight w:val="0"/>
      <w:marTop w:val="0"/>
      <w:marBottom w:val="0"/>
      <w:divBdr>
        <w:top w:val="none" w:sz="0" w:space="0" w:color="auto"/>
        <w:left w:val="none" w:sz="0" w:space="0" w:color="auto"/>
        <w:bottom w:val="none" w:sz="0" w:space="0" w:color="auto"/>
        <w:right w:val="none" w:sz="0" w:space="0" w:color="auto"/>
      </w:divBdr>
    </w:div>
    <w:div w:id="1094279765">
      <w:bodyDiv w:val="1"/>
      <w:marLeft w:val="0"/>
      <w:marRight w:val="0"/>
      <w:marTop w:val="0"/>
      <w:marBottom w:val="0"/>
      <w:divBdr>
        <w:top w:val="none" w:sz="0" w:space="0" w:color="auto"/>
        <w:left w:val="none" w:sz="0" w:space="0" w:color="auto"/>
        <w:bottom w:val="none" w:sz="0" w:space="0" w:color="auto"/>
        <w:right w:val="none" w:sz="0" w:space="0" w:color="auto"/>
      </w:divBdr>
    </w:div>
    <w:div w:id="1094284960">
      <w:bodyDiv w:val="1"/>
      <w:marLeft w:val="0"/>
      <w:marRight w:val="0"/>
      <w:marTop w:val="0"/>
      <w:marBottom w:val="0"/>
      <w:divBdr>
        <w:top w:val="none" w:sz="0" w:space="0" w:color="auto"/>
        <w:left w:val="none" w:sz="0" w:space="0" w:color="auto"/>
        <w:bottom w:val="none" w:sz="0" w:space="0" w:color="auto"/>
        <w:right w:val="none" w:sz="0" w:space="0" w:color="auto"/>
      </w:divBdr>
    </w:div>
    <w:div w:id="1094395354">
      <w:bodyDiv w:val="1"/>
      <w:marLeft w:val="0"/>
      <w:marRight w:val="0"/>
      <w:marTop w:val="0"/>
      <w:marBottom w:val="0"/>
      <w:divBdr>
        <w:top w:val="none" w:sz="0" w:space="0" w:color="auto"/>
        <w:left w:val="none" w:sz="0" w:space="0" w:color="auto"/>
        <w:bottom w:val="none" w:sz="0" w:space="0" w:color="auto"/>
        <w:right w:val="none" w:sz="0" w:space="0" w:color="auto"/>
      </w:divBdr>
    </w:div>
    <w:div w:id="1094592943">
      <w:bodyDiv w:val="1"/>
      <w:marLeft w:val="0"/>
      <w:marRight w:val="0"/>
      <w:marTop w:val="0"/>
      <w:marBottom w:val="0"/>
      <w:divBdr>
        <w:top w:val="none" w:sz="0" w:space="0" w:color="auto"/>
        <w:left w:val="none" w:sz="0" w:space="0" w:color="auto"/>
        <w:bottom w:val="none" w:sz="0" w:space="0" w:color="auto"/>
        <w:right w:val="none" w:sz="0" w:space="0" w:color="auto"/>
      </w:divBdr>
    </w:div>
    <w:div w:id="1094784141">
      <w:bodyDiv w:val="1"/>
      <w:marLeft w:val="0"/>
      <w:marRight w:val="0"/>
      <w:marTop w:val="0"/>
      <w:marBottom w:val="0"/>
      <w:divBdr>
        <w:top w:val="none" w:sz="0" w:space="0" w:color="auto"/>
        <w:left w:val="none" w:sz="0" w:space="0" w:color="auto"/>
        <w:bottom w:val="none" w:sz="0" w:space="0" w:color="auto"/>
        <w:right w:val="none" w:sz="0" w:space="0" w:color="auto"/>
      </w:divBdr>
    </w:div>
    <w:div w:id="1094937824">
      <w:bodyDiv w:val="1"/>
      <w:marLeft w:val="0"/>
      <w:marRight w:val="0"/>
      <w:marTop w:val="0"/>
      <w:marBottom w:val="0"/>
      <w:divBdr>
        <w:top w:val="none" w:sz="0" w:space="0" w:color="auto"/>
        <w:left w:val="none" w:sz="0" w:space="0" w:color="auto"/>
        <w:bottom w:val="none" w:sz="0" w:space="0" w:color="auto"/>
        <w:right w:val="none" w:sz="0" w:space="0" w:color="auto"/>
      </w:divBdr>
    </w:div>
    <w:div w:id="1095059355">
      <w:bodyDiv w:val="1"/>
      <w:marLeft w:val="0"/>
      <w:marRight w:val="0"/>
      <w:marTop w:val="0"/>
      <w:marBottom w:val="0"/>
      <w:divBdr>
        <w:top w:val="none" w:sz="0" w:space="0" w:color="auto"/>
        <w:left w:val="none" w:sz="0" w:space="0" w:color="auto"/>
        <w:bottom w:val="none" w:sz="0" w:space="0" w:color="auto"/>
        <w:right w:val="none" w:sz="0" w:space="0" w:color="auto"/>
      </w:divBdr>
    </w:div>
    <w:div w:id="1095127149">
      <w:bodyDiv w:val="1"/>
      <w:marLeft w:val="0"/>
      <w:marRight w:val="0"/>
      <w:marTop w:val="0"/>
      <w:marBottom w:val="0"/>
      <w:divBdr>
        <w:top w:val="none" w:sz="0" w:space="0" w:color="auto"/>
        <w:left w:val="none" w:sz="0" w:space="0" w:color="auto"/>
        <w:bottom w:val="none" w:sz="0" w:space="0" w:color="auto"/>
        <w:right w:val="none" w:sz="0" w:space="0" w:color="auto"/>
      </w:divBdr>
    </w:div>
    <w:div w:id="1095246933">
      <w:bodyDiv w:val="1"/>
      <w:marLeft w:val="0"/>
      <w:marRight w:val="0"/>
      <w:marTop w:val="0"/>
      <w:marBottom w:val="0"/>
      <w:divBdr>
        <w:top w:val="none" w:sz="0" w:space="0" w:color="auto"/>
        <w:left w:val="none" w:sz="0" w:space="0" w:color="auto"/>
        <w:bottom w:val="none" w:sz="0" w:space="0" w:color="auto"/>
        <w:right w:val="none" w:sz="0" w:space="0" w:color="auto"/>
      </w:divBdr>
    </w:div>
    <w:div w:id="1095397655">
      <w:bodyDiv w:val="1"/>
      <w:marLeft w:val="0"/>
      <w:marRight w:val="0"/>
      <w:marTop w:val="0"/>
      <w:marBottom w:val="0"/>
      <w:divBdr>
        <w:top w:val="none" w:sz="0" w:space="0" w:color="auto"/>
        <w:left w:val="none" w:sz="0" w:space="0" w:color="auto"/>
        <w:bottom w:val="none" w:sz="0" w:space="0" w:color="auto"/>
        <w:right w:val="none" w:sz="0" w:space="0" w:color="auto"/>
      </w:divBdr>
    </w:div>
    <w:div w:id="1095517499">
      <w:bodyDiv w:val="1"/>
      <w:marLeft w:val="0"/>
      <w:marRight w:val="0"/>
      <w:marTop w:val="0"/>
      <w:marBottom w:val="0"/>
      <w:divBdr>
        <w:top w:val="none" w:sz="0" w:space="0" w:color="auto"/>
        <w:left w:val="none" w:sz="0" w:space="0" w:color="auto"/>
        <w:bottom w:val="none" w:sz="0" w:space="0" w:color="auto"/>
        <w:right w:val="none" w:sz="0" w:space="0" w:color="auto"/>
      </w:divBdr>
    </w:div>
    <w:div w:id="1096101440">
      <w:bodyDiv w:val="1"/>
      <w:marLeft w:val="0"/>
      <w:marRight w:val="0"/>
      <w:marTop w:val="0"/>
      <w:marBottom w:val="0"/>
      <w:divBdr>
        <w:top w:val="none" w:sz="0" w:space="0" w:color="auto"/>
        <w:left w:val="none" w:sz="0" w:space="0" w:color="auto"/>
        <w:bottom w:val="none" w:sz="0" w:space="0" w:color="auto"/>
        <w:right w:val="none" w:sz="0" w:space="0" w:color="auto"/>
      </w:divBdr>
    </w:div>
    <w:div w:id="1096173769">
      <w:bodyDiv w:val="1"/>
      <w:marLeft w:val="0"/>
      <w:marRight w:val="0"/>
      <w:marTop w:val="0"/>
      <w:marBottom w:val="0"/>
      <w:divBdr>
        <w:top w:val="none" w:sz="0" w:space="0" w:color="auto"/>
        <w:left w:val="none" w:sz="0" w:space="0" w:color="auto"/>
        <w:bottom w:val="none" w:sz="0" w:space="0" w:color="auto"/>
        <w:right w:val="none" w:sz="0" w:space="0" w:color="auto"/>
      </w:divBdr>
    </w:div>
    <w:div w:id="1096250504">
      <w:bodyDiv w:val="1"/>
      <w:marLeft w:val="0"/>
      <w:marRight w:val="0"/>
      <w:marTop w:val="0"/>
      <w:marBottom w:val="0"/>
      <w:divBdr>
        <w:top w:val="none" w:sz="0" w:space="0" w:color="auto"/>
        <w:left w:val="none" w:sz="0" w:space="0" w:color="auto"/>
        <w:bottom w:val="none" w:sz="0" w:space="0" w:color="auto"/>
        <w:right w:val="none" w:sz="0" w:space="0" w:color="auto"/>
      </w:divBdr>
    </w:div>
    <w:div w:id="1096318167">
      <w:bodyDiv w:val="1"/>
      <w:marLeft w:val="0"/>
      <w:marRight w:val="0"/>
      <w:marTop w:val="0"/>
      <w:marBottom w:val="0"/>
      <w:divBdr>
        <w:top w:val="none" w:sz="0" w:space="0" w:color="auto"/>
        <w:left w:val="none" w:sz="0" w:space="0" w:color="auto"/>
        <w:bottom w:val="none" w:sz="0" w:space="0" w:color="auto"/>
        <w:right w:val="none" w:sz="0" w:space="0" w:color="auto"/>
      </w:divBdr>
    </w:div>
    <w:div w:id="1096751137">
      <w:bodyDiv w:val="1"/>
      <w:marLeft w:val="0"/>
      <w:marRight w:val="0"/>
      <w:marTop w:val="0"/>
      <w:marBottom w:val="0"/>
      <w:divBdr>
        <w:top w:val="none" w:sz="0" w:space="0" w:color="auto"/>
        <w:left w:val="none" w:sz="0" w:space="0" w:color="auto"/>
        <w:bottom w:val="none" w:sz="0" w:space="0" w:color="auto"/>
        <w:right w:val="none" w:sz="0" w:space="0" w:color="auto"/>
      </w:divBdr>
    </w:div>
    <w:div w:id="1096756828">
      <w:bodyDiv w:val="1"/>
      <w:marLeft w:val="0"/>
      <w:marRight w:val="0"/>
      <w:marTop w:val="0"/>
      <w:marBottom w:val="0"/>
      <w:divBdr>
        <w:top w:val="none" w:sz="0" w:space="0" w:color="auto"/>
        <w:left w:val="none" w:sz="0" w:space="0" w:color="auto"/>
        <w:bottom w:val="none" w:sz="0" w:space="0" w:color="auto"/>
        <w:right w:val="none" w:sz="0" w:space="0" w:color="auto"/>
      </w:divBdr>
    </w:div>
    <w:div w:id="1096902026">
      <w:bodyDiv w:val="1"/>
      <w:marLeft w:val="0"/>
      <w:marRight w:val="0"/>
      <w:marTop w:val="0"/>
      <w:marBottom w:val="0"/>
      <w:divBdr>
        <w:top w:val="none" w:sz="0" w:space="0" w:color="auto"/>
        <w:left w:val="none" w:sz="0" w:space="0" w:color="auto"/>
        <w:bottom w:val="none" w:sz="0" w:space="0" w:color="auto"/>
        <w:right w:val="none" w:sz="0" w:space="0" w:color="auto"/>
      </w:divBdr>
    </w:div>
    <w:div w:id="1097602571">
      <w:bodyDiv w:val="1"/>
      <w:marLeft w:val="0"/>
      <w:marRight w:val="0"/>
      <w:marTop w:val="0"/>
      <w:marBottom w:val="0"/>
      <w:divBdr>
        <w:top w:val="none" w:sz="0" w:space="0" w:color="auto"/>
        <w:left w:val="none" w:sz="0" w:space="0" w:color="auto"/>
        <w:bottom w:val="none" w:sz="0" w:space="0" w:color="auto"/>
        <w:right w:val="none" w:sz="0" w:space="0" w:color="auto"/>
      </w:divBdr>
    </w:div>
    <w:div w:id="1097746696">
      <w:bodyDiv w:val="1"/>
      <w:marLeft w:val="0"/>
      <w:marRight w:val="0"/>
      <w:marTop w:val="0"/>
      <w:marBottom w:val="0"/>
      <w:divBdr>
        <w:top w:val="none" w:sz="0" w:space="0" w:color="auto"/>
        <w:left w:val="none" w:sz="0" w:space="0" w:color="auto"/>
        <w:bottom w:val="none" w:sz="0" w:space="0" w:color="auto"/>
        <w:right w:val="none" w:sz="0" w:space="0" w:color="auto"/>
      </w:divBdr>
    </w:div>
    <w:div w:id="1098140468">
      <w:bodyDiv w:val="1"/>
      <w:marLeft w:val="0"/>
      <w:marRight w:val="0"/>
      <w:marTop w:val="0"/>
      <w:marBottom w:val="0"/>
      <w:divBdr>
        <w:top w:val="none" w:sz="0" w:space="0" w:color="auto"/>
        <w:left w:val="none" w:sz="0" w:space="0" w:color="auto"/>
        <w:bottom w:val="none" w:sz="0" w:space="0" w:color="auto"/>
        <w:right w:val="none" w:sz="0" w:space="0" w:color="auto"/>
      </w:divBdr>
    </w:div>
    <w:div w:id="1098258434">
      <w:bodyDiv w:val="1"/>
      <w:marLeft w:val="0"/>
      <w:marRight w:val="0"/>
      <w:marTop w:val="0"/>
      <w:marBottom w:val="0"/>
      <w:divBdr>
        <w:top w:val="none" w:sz="0" w:space="0" w:color="auto"/>
        <w:left w:val="none" w:sz="0" w:space="0" w:color="auto"/>
        <w:bottom w:val="none" w:sz="0" w:space="0" w:color="auto"/>
        <w:right w:val="none" w:sz="0" w:space="0" w:color="auto"/>
      </w:divBdr>
    </w:div>
    <w:div w:id="1098869072">
      <w:bodyDiv w:val="1"/>
      <w:marLeft w:val="0"/>
      <w:marRight w:val="0"/>
      <w:marTop w:val="0"/>
      <w:marBottom w:val="0"/>
      <w:divBdr>
        <w:top w:val="none" w:sz="0" w:space="0" w:color="auto"/>
        <w:left w:val="none" w:sz="0" w:space="0" w:color="auto"/>
        <w:bottom w:val="none" w:sz="0" w:space="0" w:color="auto"/>
        <w:right w:val="none" w:sz="0" w:space="0" w:color="auto"/>
      </w:divBdr>
    </w:div>
    <w:div w:id="1100026146">
      <w:bodyDiv w:val="1"/>
      <w:marLeft w:val="0"/>
      <w:marRight w:val="0"/>
      <w:marTop w:val="0"/>
      <w:marBottom w:val="0"/>
      <w:divBdr>
        <w:top w:val="none" w:sz="0" w:space="0" w:color="auto"/>
        <w:left w:val="none" w:sz="0" w:space="0" w:color="auto"/>
        <w:bottom w:val="none" w:sz="0" w:space="0" w:color="auto"/>
        <w:right w:val="none" w:sz="0" w:space="0" w:color="auto"/>
      </w:divBdr>
    </w:div>
    <w:div w:id="1100027491">
      <w:bodyDiv w:val="1"/>
      <w:marLeft w:val="0"/>
      <w:marRight w:val="0"/>
      <w:marTop w:val="0"/>
      <w:marBottom w:val="0"/>
      <w:divBdr>
        <w:top w:val="none" w:sz="0" w:space="0" w:color="auto"/>
        <w:left w:val="none" w:sz="0" w:space="0" w:color="auto"/>
        <w:bottom w:val="none" w:sz="0" w:space="0" w:color="auto"/>
        <w:right w:val="none" w:sz="0" w:space="0" w:color="auto"/>
      </w:divBdr>
    </w:div>
    <w:div w:id="1100570462">
      <w:bodyDiv w:val="1"/>
      <w:marLeft w:val="0"/>
      <w:marRight w:val="0"/>
      <w:marTop w:val="0"/>
      <w:marBottom w:val="0"/>
      <w:divBdr>
        <w:top w:val="none" w:sz="0" w:space="0" w:color="auto"/>
        <w:left w:val="none" w:sz="0" w:space="0" w:color="auto"/>
        <w:bottom w:val="none" w:sz="0" w:space="0" w:color="auto"/>
        <w:right w:val="none" w:sz="0" w:space="0" w:color="auto"/>
      </w:divBdr>
    </w:div>
    <w:div w:id="1100612458">
      <w:bodyDiv w:val="1"/>
      <w:marLeft w:val="0"/>
      <w:marRight w:val="0"/>
      <w:marTop w:val="0"/>
      <w:marBottom w:val="0"/>
      <w:divBdr>
        <w:top w:val="none" w:sz="0" w:space="0" w:color="auto"/>
        <w:left w:val="none" w:sz="0" w:space="0" w:color="auto"/>
        <w:bottom w:val="none" w:sz="0" w:space="0" w:color="auto"/>
        <w:right w:val="none" w:sz="0" w:space="0" w:color="auto"/>
      </w:divBdr>
    </w:div>
    <w:div w:id="1100685056">
      <w:bodyDiv w:val="1"/>
      <w:marLeft w:val="0"/>
      <w:marRight w:val="0"/>
      <w:marTop w:val="0"/>
      <w:marBottom w:val="0"/>
      <w:divBdr>
        <w:top w:val="none" w:sz="0" w:space="0" w:color="auto"/>
        <w:left w:val="none" w:sz="0" w:space="0" w:color="auto"/>
        <w:bottom w:val="none" w:sz="0" w:space="0" w:color="auto"/>
        <w:right w:val="none" w:sz="0" w:space="0" w:color="auto"/>
      </w:divBdr>
    </w:div>
    <w:div w:id="1100758642">
      <w:bodyDiv w:val="1"/>
      <w:marLeft w:val="0"/>
      <w:marRight w:val="0"/>
      <w:marTop w:val="0"/>
      <w:marBottom w:val="0"/>
      <w:divBdr>
        <w:top w:val="none" w:sz="0" w:space="0" w:color="auto"/>
        <w:left w:val="none" w:sz="0" w:space="0" w:color="auto"/>
        <w:bottom w:val="none" w:sz="0" w:space="0" w:color="auto"/>
        <w:right w:val="none" w:sz="0" w:space="0" w:color="auto"/>
      </w:divBdr>
    </w:div>
    <w:div w:id="1100833333">
      <w:bodyDiv w:val="1"/>
      <w:marLeft w:val="0"/>
      <w:marRight w:val="0"/>
      <w:marTop w:val="0"/>
      <w:marBottom w:val="0"/>
      <w:divBdr>
        <w:top w:val="none" w:sz="0" w:space="0" w:color="auto"/>
        <w:left w:val="none" w:sz="0" w:space="0" w:color="auto"/>
        <w:bottom w:val="none" w:sz="0" w:space="0" w:color="auto"/>
        <w:right w:val="none" w:sz="0" w:space="0" w:color="auto"/>
      </w:divBdr>
    </w:div>
    <w:div w:id="1100878715">
      <w:bodyDiv w:val="1"/>
      <w:marLeft w:val="0"/>
      <w:marRight w:val="0"/>
      <w:marTop w:val="0"/>
      <w:marBottom w:val="0"/>
      <w:divBdr>
        <w:top w:val="none" w:sz="0" w:space="0" w:color="auto"/>
        <w:left w:val="none" w:sz="0" w:space="0" w:color="auto"/>
        <w:bottom w:val="none" w:sz="0" w:space="0" w:color="auto"/>
        <w:right w:val="none" w:sz="0" w:space="0" w:color="auto"/>
      </w:divBdr>
    </w:div>
    <w:div w:id="1100952000">
      <w:bodyDiv w:val="1"/>
      <w:marLeft w:val="0"/>
      <w:marRight w:val="0"/>
      <w:marTop w:val="0"/>
      <w:marBottom w:val="0"/>
      <w:divBdr>
        <w:top w:val="none" w:sz="0" w:space="0" w:color="auto"/>
        <w:left w:val="none" w:sz="0" w:space="0" w:color="auto"/>
        <w:bottom w:val="none" w:sz="0" w:space="0" w:color="auto"/>
        <w:right w:val="none" w:sz="0" w:space="0" w:color="auto"/>
      </w:divBdr>
    </w:div>
    <w:div w:id="1101025602">
      <w:bodyDiv w:val="1"/>
      <w:marLeft w:val="0"/>
      <w:marRight w:val="0"/>
      <w:marTop w:val="0"/>
      <w:marBottom w:val="0"/>
      <w:divBdr>
        <w:top w:val="none" w:sz="0" w:space="0" w:color="auto"/>
        <w:left w:val="none" w:sz="0" w:space="0" w:color="auto"/>
        <w:bottom w:val="none" w:sz="0" w:space="0" w:color="auto"/>
        <w:right w:val="none" w:sz="0" w:space="0" w:color="auto"/>
      </w:divBdr>
    </w:div>
    <w:div w:id="1101149472">
      <w:bodyDiv w:val="1"/>
      <w:marLeft w:val="0"/>
      <w:marRight w:val="0"/>
      <w:marTop w:val="0"/>
      <w:marBottom w:val="0"/>
      <w:divBdr>
        <w:top w:val="none" w:sz="0" w:space="0" w:color="auto"/>
        <w:left w:val="none" w:sz="0" w:space="0" w:color="auto"/>
        <w:bottom w:val="none" w:sz="0" w:space="0" w:color="auto"/>
        <w:right w:val="none" w:sz="0" w:space="0" w:color="auto"/>
      </w:divBdr>
    </w:div>
    <w:div w:id="1101221212">
      <w:bodyDiv w:val="1"/>
      <w:marLeft w:val="0"/>
      <w:marRight w:val="0"/>
      <w:marTop w:val="0"/>
      <w:marBottom w:val="0"/>
      <w:divBdr>
        <w:top w:val="none" w:sz="0" w:space="0" w:color="auto"/>
        <w:left w:val="none" w:sz="0" w:space="0" w:color="auto"/>
        <w:bottom w:val="none" w:sz="0" w:space="0" w:color="auto"/>
        <w:right w:val="none" w:sz="0" w:space="0" w:color="auto"/>
      </w:divBdr>
    </w:div>
    <w:div w:id="1101293308">
      <w:bodyDiv w:val="1"/>
      <w:marLeft w:val="0"/>
      <w:marRight w:val="0"/>
      <w:marTop w:val="0"/>
      <w:marBottom w:val="0"/>
      <w:divBdr>
        <w:top w:val="none" w:sz="0" w:space="0" w:color="auto"/>
        <w:left w:val="none" w:sz="0" w:space="0" w:color="auto"/>
        <w:bottom w:val="none" w:sz="0" w:space="0" w:color="auto"/>
        <w:right w:val="none" w:sz="0" w:space="0" w:color="auto"/>
      </w:divBdr>
    </w:div>
    <w:div w:id="1101341391">
      <w:bodyDiv w:val="1"/>
      <w:marLeft w:val="0"/>
      <w:marRight w:val="0"/>
      <w:marTop w:val="0"/>
      <w:marBottom w:val="0"/>
      <w:divBdr>
        <w:top w:val="none" w:sz="0" w:space="0" w:color="auto"/>
        <w:left w:val="none" w:sz="0" w:space="0" w:color="auto"/>
        <w:bottom w:val="none" w:sz="0" w:space="0" w:color="auto"/>
        <w:right w:val="none" w:sz="0" w:space="0" w:color="auto"/>
      </w:divBdr>
    </w:div>
    <w:div w:id="1101410990">
      <w:bodyDiv w:val="1"/>
      <w:marLeft w:val="0"/>
      <w:marRight w:val="0"/>
      <w:marTop w:val="0"/>
      <w:marBottom w:val="0"/>
      <w:divBdr>
        <w:top w:val="none" w:sz="0" w:space="0" w:color="auto"/>
        <w:left w:val="none" w:sz="0" w:space="0" w:color="auto"/>
        <w:bottom w:val="none" w:sz="0" w:space="0" w:color="auto"/>
        <w:right w:val="none" w:sz="0" w:space="0" w:color="auto"/>
      </w:divBdr>
    </w:div>
    <w:div w:id="1102065837">
      <w:bodyDiv w:val="1"/>
      <w:marLeft w:val="0"/>
      <w:marRight w:val="0"/>
      <w:marTop w:val="0"/>
      <w:marBottom w:val="0"/>
      <w:divBdr>
        <w:top w:val="none" w:sz="0" w:space="0" w:color="auto"/>
        <w:left w:val="none" w:sz="0" w:space="0" w:color="auto"/>
        <w:bottom w:val="none" w:sz="0" w:space="0" w:color="auto"/>
        <w:right w:val="none" w:sz="0" w:space="0" w:color="auto"/>
      </w:divBdr>
    </w:div>
    <w:div w:id="1102994815">
      <w:bodyDiv w:val="1"/>
      <w:marLeft w:val="0"/>
      <w:marRight w:val="0"/>
      <w:marTop w:val="0"/>
      <w:marBottom w:val="0"/>
      <w:divBdr>
        <w:top w:val="none" w:sz="0" w:space="0" w:color="auto"/>
        <w:left w:val="none" w:sz="0" w:space="0" w:color="auto"/>
        <w:bottom w:val="none" w:sz="0" w:space="0" w:color="auto"/>
        <w:right w:val="none" w:sz="0" w:space="0" w:color="auto"/>
      </w:divBdr>
    </w:div>
    <w:div w:id="1103182437">
      <w:bodyDiv w:val="1"/>
      <w:marLeft w:val="0"/>
      <w:marRight w:val="0"/>
      <w:marTop w:val="0"/>
      <w:marBottom w:val="0"/>
      <w:divBdr>
        <w:top w:val="none" w:sz="0" w:space="0" w:color="auto"/>
        <w:left w:val="none" w:sz="0" w:space="0" w:color="auto"/>
        <w:bottom w:val="none" w:sz="0" w:space="0" w:color="auto"/>
        <w:right w:val="none" w:sz="0" w:space="0" w:color="auto"/>
      </w:divBdr>
    </w:div>
    <w:div w:id="1103301241">
      <w:bodyDiv w:val="1"/>
      <w:marLeft w:val="0"/>
      <w:marRight w:val="0"/>
      <w:marTop w:val="0"/>
      <w:marBottom w:val="0"/>
      <w:divBdr>
        <w:top w:val="none" w:sz="0" w:space="0" w:color="auto"/>
        <w:left w:val="none" w:sz="0" w:space="0" w:color="auto"/>
        <w:bottom w:val="none" w:sz="0" w:space="0" w:color="auto"/>
        <w:right w:val="none" w:sz="0" w:space="0" w:color="auto"/>
      </w:divBdr>
    </w:div>
    <w:div w:id="1103841859">
      <w:bodyDiv w:val="1"/>
      <w:marLeft w:val="0"/>
      <w:marRight w:val="0"/>
      <w:marTop w:val="0"/>
      <w:marBottom w:val="0"/>
      <w:divBdr>
        <w:top w:val="none" w:sz="0" w:space="0" w:color="auto"/>
        <w:left w:val="none" w:sz="0" w:space="0" w:color="auto"/>
        <w:bottom w:val="none" w:sz="0" w:space="0" w:color="auto"/>
        <w:right w:val="none" w:sz="0" w:space="0" w:color="auto"/>
      </w:divBdr>
    </w:div>
    <w:div w:id="1104112473">
      <w:bodyDiv w:val="1"/>
      <w:marLeft w:val="0"/>
      <w:marRight w:val="0"/>
      <w:marTop w:val="0"/>
      <w:marBottom w:val="0"/>
      <w:divBdr>
        <w:top w:val="none" w:sz="0" w:space="0" w:color="auto"/>
        <w:left w:val="none" w:sz="0" w:space="0" w:color="auto"/>
        <w:bottom w:val="none" w:sz="0" w:space="0" w:color="auto"/>
        <w:right w:val="none" w:sz="0" w:space="0" w:color="auto"/>
      </w:divBdr>
    </w:div>
    <w:div w:id="1104225647">
      <w:bodyDiv w:val="1"/>
      <w:marLeft w:val="0"/>
      <w:marRight w:val="0"/>
      <w:marTop w:val="0"/>
      <w:marBottom w:val="0"/>
      <w:divBdr>
        <w:top w:val="none" w:sz="0" w:space="0" w:color="auto"/>
        <w:left w:val="none" w:sz="0" w:space="0" w:color="auto"/>
        <w:bottom w:val="none" w:sz="0" w:space="0" w:color="auto"/>
        <w:right w:val="none" w:sz="0" w:space="0" w:color="auto"/>
      </w:divBdr>
    </w:div>
    <w:div w:id="1104569898">
      <w:bodyDiv w:val="1"/>
      <w:marLeft w:val="0"/>
      <w:marRight w:val="0"/>
      <w:marTop w:val="0"/>
      <w:marBottom w:val="0"/>
      <w:divBdr>
        <w:top w:val="none" w:sz="0" w:space="0" w:color="auto"/>
        <w:left w:val="none" w:sz="0" w:space="0" w:color="auto"/>
        <w:bottom w:val="none" w:sz="0" w:space="0" w:color="auto"/>
        <w:right w:val="none" w:sz="0" w:space="0" w:color="auto"/>
      </w:divBdr>
    </w:div>
    <w:div w:id="1104616226">
      <w:bodyDiv w:val="1"/>
      <w:marLeft w:val="0"/>
      <w:marRight w:val="0"/>
      <w:marTop w:val="0"/>
      <w:marBottom w:val="0"/>
      <w:divBdr>
        <w:top w:val="none" w:sz="0" w:space="0" w:color="auto"/>
        <w:left w:val="none" w:sz="0" w:space="0" w:color="auto"/>
        <w:bottom w:val="none" w:sz="0" w:space="0" w:color="auto"/>
        <w:right w:val="none" w:sz="0" w:space="0" w:color="auto"/>
      </w:divBdr>
    </w:div>
    <w:div w:id="1104690319">
      <w:bodyDiv w:val="1"/>
      <w:marLeft w:val="0"/>
      <w:marRight w:val="0"/>
      <w:marTop w:val="0"/>
      <w:marBottom w:val="0"/>
      <w:divBdr>
        <w:top w:val="none" w:sz="0" w:space="0" w:color="auto"/>
        <w:left w:val="none" w:sz="0" w:space="0" w:color="auto"/>
        <w:bottom w:val="none" w:sz="0" w:space="0" w:color="auto"/>
        <w:right w:val="none" w:sz="0" w:space="0" w:color="auto"/>
      </w:divBdr>
    </w:div>
    <w:div w:id="1104809189">
      <w:bodyDiv w:val="1"/>
      <w:marLeft w:val="0"/>
      <w:marRight w:val="0"/>
      <w:marTop w:val="0"/>
      <w:marBottom w:val="0"/>
      <w:divBdr>
        <w:top w:val="none" w:sz="0" w:space="0" w:color="auto"/>
        <w:left w:val="none" w:sz="0" w:space="0" w:color="auto"/>
        <w:bottom w:val="none" w:sz="0" w:space="0" w:color="auto"/>
        <w:right w:val="none" w:sz="0" w:space="0" w:color="auto"/>
      </w:divBdr>
    </w:div>
    <w:div w:id="1105003521">
      <w:bodyDiv w:val="1"/>
      <w:marLeft w:val="0"/>
      <w:marRight w:val="0"/>
      <w:marTop w:val="0"/>
      <w:marBottom w:val="0"/>
      <w:divBdr>
        <w:top w:val="none" w:sz="0" w:space="0" w:color="auto"/>
        <w:left w:val="none" w:sz="0" w:space="0" w:color="auto"/>
        <w:bottom w:val="none" w:sz="0" w:space="0" w:color="auto"/>
        <w:right w:val="none" w:sz="0" w:space="0" w:color="auto"/>
      </w:divBdr>
    </w:div>
    <w:div w:id="1105270995">
      <w:bodyDiv w:val="1"/>
      <w:marLeft w:val="0"/>
      <w:marRight w:val="0"/>
      <w:marTop w:val="0"/>
      <w:marBottom w:val="0"/>
      <w:divBdr>
        <w:top w:val="none" w:sz="0" w:space="0" w:color="auto"/>
        <w:left w:val="none" w:sz="0" w:space="0" w:color="auto"/>
        <w:bottom w:val="none" w:sz="0" w:space="0" w:color="auto"/>
        <w:right w:val="none" w:sz="0" w:space="0" w:color="auto"/>
      </w:divBdr>
    </w:div>
    <w:div w:id="1105661896">
      <w:bodyDiv w:val="1"/>
      <w:marLeft w:val="0"/>
      <w:marRight w:val="0"/>
      <w:marTop w:val="0"/>
      <w:marBottom w:val="0"/>
      <w:divBdr>
        <w:top w:val="none" w:sz="0" w:space="0" w:color="auto"/>
        <w:left w:val="none" w:sz="0" w:space="0" w:color="auto"/>
        <w:bottom w:val="none" w:sz="0" w:space="0" w:color="auto"/>
        <w:right w:val="none" w:sz="0" w:space="0" w:color="auto"/>
      </w:divBdr>
    </w:div>
    <w:div w:id="1105885623">
      <w:bodyDiv w:val="1"/>
      <w:marLeft w:val="0"/>
      <w:marRight w:val="0"/>
      <w:marTop w:val="0"/>
      <w:marBottom w:val="0"/>
      <w:divBdr>
        <w:top w:val="none" w:sz="0" w:space="0" w:color="auto"/>
        <w:left w:val="none" w:sz="0" w:space="0" w:color="auto"/>
        <w:bottom w:val="none" w:sz="0" w:space="0" w:color="auto"/>
        <w:right w:val="none" w:sz="0" w:space="0" w:color="auto"/>
      </w:divBdr>
    </w:div>
    <w:div w:id="1106121086">
      <w:bodyDiv w:val="1"/>
      <w:marLeft w:val="0"/>
      <w:marRight w:val="0"/>
      <w:marTop w:val="0"/>
      <w:marBottom w:val="0"/>
      <w:divBdr>
        <w:top w:val="none" w:sz="0" w:space="0" w:color="auto"/>
        <w:left w:val="none" w:sz="0" w:space="0" w:color="auto"/>
        <w:bottom w:val="none" w:sz="0" w:space="0" w:color="auto"/>
        <w:right w:val="none" w:sz="0" w:space="0" w:color="auto"/>
      </w:divBdr>
    </w:div>
    <w:div w:id="1106392529">
      <w:bodyDiv w:val="1"/>
      <w:marLeft w:val="0"/>
      <w:marRight w:val="0"/>
      <w:marTop w:val="0"/>
      <w:marBottom w:val="0"/>
      <w:divBdr>
        <w:top w:val="none" w:sz="0" w:space="0" w:color="auto"/>
        <w:left w:val="none" w:sz="0" w:space="0" w:color="auto"/>
        <w:bottom w:val="none" w:sz="0" w:space="0" w:color="auto"/>
        <w:right w:val="none" w:sz="0" w:space="0" w:color="auto"/>
      </w:divBdr>
    </w:div>
    <w:div w:id="1106510497">
      <w:bodyDiv w:val="1"/>
      <w:marLeft w:val="0"/>
      <w:marRight w:val="0"/>
      <w:marTop w:val="0"/>
      <w:marBottom w:val="0"/>
      <w:divBdr>
        <w:top w:val="none" w:sz="0" w:space="0" w:color="auto"/>
        <w:left w:val="none" w:sz="0" w:space="0" w:color="auto"/>
        <w:bottom w:val="none" w:sz="0" w:space="0" w:color="auto"/>
        <w:right w:val="none" w:sz="0" w:space="0" w:color="auto"/>
      </w:divBdr>
    </w:div>
    <w:div w:id="1106846878">
      <w:bodyDiv w:val="1"/>
      <w:marLeft w:val="0"/>
      <w:marRight w:val="0"/>
      <w:marTop w:val="0"/>
      <w:marBottom w:val="0"/>
      <w:divBdr>
        <w:top w:val="none" w:sz="0" w:space="0" w:color="auto"/>
        <w:left w:val="none" w:sz="0" w:space="0" w:color="auto"/>
        <w:bottom w:val="none" w:sz="0" w:space="0" w:color="auto"/>
        <w:right w:val="none" w:sz="0" w:space="0" w:color="auto"/>
      </w:divBdr>
    </w:div>
    <w:div w:id="1106929608">
      <w:bodyDiv w:val="1"/>
      <w:marLeft w:val="0"/>
      <w:marRight w:val="0"/>
      <w:marTop w:val="0"/>
      <w:marBottom w:val="0"/>
      <w:divBdr>
        <w:top w:val="none" w:sz="0" w:space="0" w:color="auto"/>
        <w:left w:val="none" w:sz="0" w:space="0" w:color="auto"/>
        <w:bottom w:val="none" w:sz="0" w:space="0" w:color="auto"/>
        <w:right w:val="none" w:sz="0" w:space="0" w:color="auto"/>
      </w:divBdr>
    </w:div>
    <w:div w:id="1107386212">
      <w:bodyDiv w:val="1"/>
      <w:marLeft w:val="0"/>
      <w:marRight w:val="0"/>
      <w:marTop w:val="0"/>
      <w:marBottom w:val="0"/>
      <w:divBdr>
        <w:top w:val="none" w:sz="0" w:space="0" w:color="auto"/>
        <w:left w:val="none" w:sz="0" w:space="0" w:color="auto"/>
        <w:bottom w:val="none" w:sz="0" w:space="0" w:color="auto"/>
        <w:right w:val="none" w:sz="0" w:space="0" w:color="auto"/>
      </w:divBdr>
    </w:div>
    <w:div w:id="1107388868">
      <w:bodyDiv w:val="1"/>
      <w:marLeft w:val="0"/>
      <w:marRight w:val="0"/>
      <w:marTop w:val="0"/>
      <w:marBottom w:val="0"/>
      <w:divBdr>
        <w:top w:val="none" w:sz="0" w:space="0" w:color="auto"/>
        <w:left w:val="none" w:sz="0" w:space="0" w:color="auto"/>
        <w:bottom w:val="none" w:sz="0" w:space="0" w:color="auto"/>
        <w:right w:val="none" w:sz="0" w:space="0" w:color="auto"/>
      </w:divBdr>
    </w:div>
    <w:div w:id="1107625438">
      <w:bodyDiv w:val="1"/>
      <w:marLeft w:val="0"/>
      <w:marRight w:val="0"/>
      <w:marTop w:val="0"/>
      <w:marBottom w:val="0"/>
      <w:divBdr>
        <w:top w:val="none" w:sz="0" w:space="0" w:color="auto"/>
        <w:left w:val="none" w:sz="0" w:space="0" w:color="auto"/>
        <w:bottom w:val="none" w:sz="0" w:space="0" w:color="auto"/>
        <w:right w:val="none" w:sz="0" w:space="0" w:color="auto"/>
      </w:divBdr>
    </w:div>
    <w:div w:id="1107653359">
      <w:bodyDiv w:val="1"/>
      <w:marLeft w:val="0"/>
      <w:marRight w:val="0"/>
      <w:marTop w:val="0"/>
      <w:marBottom w:val="0"/>
      <w:divBdr>
        <w:top w:val="none" w:sz="0" w:space="0" w:color="auto"/>
        <w:left w:val="none" w:sz="0" w:space="0" w:color="auto"/>
        <w:bottom w:val="none" w:sz="0" w:space="0" w:color="auto"/>
        <w:right w:val="none" w:sz="0" w:space="0" w:color="auto"/>
      </w:divBdr>
    </w:div>
    <w:div w:id="1107654135">
      <w:bodyDiv w:val="1"/>
      <w:marLeft w:val="0"/>
      <w:marRight w:val="0"/>
      <w:marTop w:val="0"/>
      <w:marBottom w:val="0"/>
      <w:divBdr>
        <w:top w:val="none" w:sz="0" w:space="0" w:color="auto"/>
        <w:left w:val="none" w:sz="0" w:space="0" w:color="auto"/>
        <w:bottom w:val="none" w:sz="0" w:space="0" w:color="auto"/>
        <w:right w:val="none" w:sz="0" w:space="0" w:color="auto"/>
      </w:divBdr>
    </w:div>
    <w:div w:id="1107655612">
      <w:bodyDiv w:val="1"/>
      <w:marLeft w:val="0"/>
      <w:marRight w:val="0"/>
      <w:marTop w:val="0"/>
      <w:marBottom w:val="0"/>
      <w:divBdr>
        <w:top w:val="none" w:sz="0" w:space="0" w:color="auto"/>
        <w:left w:val="none" w:sz="0" w:space="0" w:color="auto"/>
        <w:bottom w:val="none" w:sz="0" w:space="0" w:color="auto"/>
        <w:right w:val="none" w:sz="0" w:space="0" w:color="auto"/>
      </w:divBdr>
    </w:div>
    <w:div w:id="1107771128">
      <w:bodyDiv w:val="1"/>
      <w:marLeft w:val="0"/>
      <w:marRight w:val="0"/>
      <w:marTop w:val="0"/>
      <w:marBottom w:val="0"/>
      <w:divBdr>
        <w:top w:val="none" w:sz="0" w:space="0" w:color="auto"/>
        <w:left w:val="none" w:sz="0" w:space="0" w:color="auto"/>
        <w:bottom w:val="none" w:sz="0" w:space="0" w:color="auto"/>
        <w:right w:val="none" w:sz="0" w:space="0" w:color="auto"/>
      </w:divBdr>
    </w:div>
    <w:div w:id="1107773652">
      <w:bodyDiv w:val="1"/>
      <w:marLeft w:val="0"/>
      <w:marRight w:val="0"/>
      <w:marTop w:val="0"/>
      <w:marBottom w:val="0"/>
      <w:divBdr>
        <w:top w:val="none" w:sz="0" w:space="0" w:color="auto"/>
        <w:left w:val="none" w:sz="0" w:space="0" w:color="auto"/>
        <w:bottom w:val="none" w:sz="0" w:space="0" w:color="auto"/>
        <w:right w:val="none" w:sz="0" w:space="0" w:color="auto"/>
      </w:divBdr>
    </w:div>
    <w:div w:id="1108044493">
      <w:bodyDiv w:val="1"/>
      <w:marLeft w:val="0"/>
      <w:marRight w:val="0"/>
      <w:marTop w:val="0"/>
      <w:marBottom w:val="0"/>
      <w:divBdr>
        <w:top w:val="none" w:sz="0" w:space="0" w:color="auto"/>
        <w:left w:val="none" w:sz="0" w:space="0" w:color="auto"/>
        <w:bottom w:val="none" w:sz="0" w:space="0" w:color="auto"/>
        <w:right w:val="none" w:sz="0" w:space="0" w:color="auto"/>
      </w:divBdr>
    </w:div>
    <w:div w:id="1108424405">
      <w:bodyDiv w:val="1"/>
      <w:marLeft w:val="0"/>
      <w:marRight w:val="0"/>
      <w:marTop w:val="0"/>
      <w:marBottom w:val="0"/>
      <w:divBdr>
        <w:top w:val="none" w:sz="0" w:space="0" w:color="auto"/>
        <w:left w:val="none" w:sz="0" w:space="0" w:color="auto"/>
        <w:bottom w:val="none" w:sz="0" w:space="0" w:color="auto"/>
        <w:right w:val="none" w:sz="0" w:space="0" w:color="auto"/>
      </w:divBdr>
    </w:div>
    <w:div w:id="1109080013">
      <w:bodyDiv w:val="1"/>
      <w:marLeft w:val="0"/>
      <w:marRight w:val="0"/>
      <w:marTop w:val="0"/>
      <w:marBottom w:val="0"/>
      <w:divBdr>
        <w:top w:val="none" w:sz="0" w:space="0" w:color="auto"/>
        <w:left w:val="none" w:sz="0" w:space="0" w:color="auto"/>
        <w:bottom w:val="none" w:sz="0" w:space="0" w:color="auto"/>
        <w:right w:val="none" w:sz="0" w:space="0" w:color="auto"/>
      </w:divBdr>
    </w:div>
    <w:div w:id="1109206160">
      <w:bodyDiv w:val="1"/>
      <w:marLeft w:val="0"/>
      <w:marRight w:val="0"/>
      <w:marTop w:val="0"/>
      <w:marBottom w:val="0"/>
      <w:divBdr>
        <w:top w:val="none" w:sz="0" w:space="0" w:color="auto"/>
        <w:left w:val="none" w:sz="0" w:space="0" w:color="auto"/>
        <w:bottom w:val="none" w:sz="0" w:space="0" w:color="auto"/>
        <w:right w:val="none" w:sz="0" w:space="0" w:color="auto"/>
      </w:divBdr>
    </w:div>
    <w:div w:id="1109278343">
      <w:bodyDiv w:val="1"/>
      <w:marLeft w:val="0"/>
      <w:marRight w:val="0"/>
      <w:marTop w:val="0"/>
      <w:marBottom w:val="0"/>
      <w:divBdr>
        <w:top w:val="none" w:sz="0" w:space="0" w:color="auto"/>
        <w:left w:val="none" w:sz="0" w:space="0" w:color="auto"/>
        <w:bottom w:val="none" w:sz="0" w:space="0" w:color="auto"/>
        <w:right w:val="none" w:sz="0" w:space="0" w:color="auto"/>
      </w:divBdr>
    </w:div>
    <w:div w:id="1109858257">
      <w:bodyDiv w:val="1"/>
      <w:marLeft w:val="0"/>
      <w:marRight w:val="0"/>
      <w:marTop w:val="0"/>
      <w:marBottom w:val="0"/>
      <w:divBdr>
        <w:top w:val="none" w:sz="0" w:space="0" w:color="auto"/>
        <w:left w:val="none" w:sz="0" w:space="0" w:color="auto"/>
        <w:bottom w:val="none" w:sz="0" w:space="0" w:color="auto"/>
        <w:right w:val="none" w:sz="0" w:space="0" w:color="auto"/>
      </w:divBdr>
    </w:div>
    <w:div w:id="1109934003">
      <w:bodyDiv w:val="1"/>
      <w:marLeft w:val="0"/>
      <w:marRight w:val="0"/>
      <w:marTop w:val="0"/>
      <w:marBottom w:val="0"/>
      <w:divBdr>
        <w:top w:val="none" w:sz="0" w:space="0" w:color="auto"/>
        <w:left w:val="none" w:sz="0" w:space="0" w:color="auto"/>
        <w:bottom w:val="none" w:sz="0" w:space="0" w:color="auto"/>
        <w:right w:val="none" w:sz="0" w:space="0" w:color="auto"/>
      </w:divBdr>
    </w:div>
    <w:div w:id="1110124118">
      <w:bodyDiv w:val="1"/>
      <w:marLeft w:val="0"/>
      <w:marRight w:val="0"/>
      <w:marTop w:val="0"/>
      <w:marBottom w:val="0"/>
      <w:divBdr>
        <w:top w:val="none" w:sz="0" w:space="0" w:color="auto"/>
        <w:left w:val="none" w:sz="0" w:space="0" w:color="auto"/>
        <w:bottom w:val="none" w:sz="0" w:space="0" w:color="auto"/>
        <w:right w:val="none" w:sz="0" w:space="0" w:color="auto"/>
      </w:divBdr>
    </w:div>
    <w:div w:id="1110129020">
      <w:bodyDiv w:val="1"/>
      <w:marLeft w:val="0"/>
      <w:marRight w:val="0"/>
      <w:marTop w:val="0"/>
      <w:marBottom w:val="0"/>
      <w:divBdr>
        <w:top w:val="none" w:sz="0" w:space="0" w:color="auto"/>
        <w:left w:val="none" w:sz="0" w:space="0" w:color="auto"/>
        <w:bottom w:val="none" w:sz="0" w:space="0" w:color="auto"/>
        <w:right w:val="none" w:sz="0" w:space="0" w:color="auto"/>
      </w:divBdr>
    </w:div>
    <w:div w:id="1110129558">
      <w:bodyDiv w:val="1"/>
      <w:marLeft w:val="0"/>
      <w:marRight w:val="0"/>
      <w:marTop w:val="0"/>
      <w:marBottom w:val="0"/>
      <w:divBdr>
        <w:top w:val="none" w:sz="0" w:space="0" w:color="auto"/>
        <w:left w:val="none" w:sz="0" w:space="0" w:color="auto"/>
        <w:bottom w:val="none" w:sz="0" w:space="0" w:color="auto"/>
        <w:right w:val="none" w:sz="0" w:space="0" w:color="auto"/>
      </w:divBdr>
    </w:div>
    <w:div w:id="1110130469">
      <w:bodyDiv w:val="1"/>
      <w:marLeft w:val="0"/>
      <w:marRight w:val="0"/>
      <w:marTop w:val="0"/>
      <w:marBottom w:val="0"/>
      <w:divBdr>
        <w:top w:val="none" w:sz="0" w:space="0" w:color="auto"/>
        <w:left w:val="none" w:sz="0" w:space="0" w:color="auto"/>
        <w:bottom w:val="none" w:sz="0" w:space="0" w:color="auto"/>
        <w:right w:val="none" w:sz="0" w:space="0" w:color="auto"/>
      </w:divBdr>
    </w:div>
    <w:div w:id="1110664179">
      <w:bodyDiv w:val="1"/>
      <w:marLeft w:val="0"/>
      <w:marRight w:val="0"/>
      <w:marTop w:val="0"/>
      <w:marBottom w:val="0"/>
      <w:divBdr>
        <w:top w:val="none" w:sz="0" w:space="0" w:color="auto"/>
        <w:left w:val="none" w:sz="0" w:space="0" w:color="auto"/>
        <w:bottom w:val="none" w:sz="0" w:space="0" w:color="auto"/>
        <w:right w:val="none" w:sz="0" w:space="0" w:color="auto"/>
      </w:divBdr>
    </w:div>
    <w:div w:id="1110930755">
      <w:bodyDiv w:val="1"/>
      <w:marLeft w:val="0"/>
      <w:marRight w:val="0"/>
      <w:marTop w:val="0"/>
      <w:marBottom w:val="0"/>
      <w:divBdr>
        <w:top w:val="none" w:sz="0" w:space="0" w:color="auto"/>
        <w:left w:val="none" w:sz="0" w:space="0" w:color="auto"/>
        <w:bottom w:val="none" w:sz="0" w:space="0" w:color="auto"/>
        <w:right w:val="none" w:sz="0" w:space="0" w:color="auto"/>
      </w:divBdr>
    </w:div>
    <w:div w:id="1110979451">
      <w:bodyDiv w:val="1"/>
      <w:marLeft w:val="0"/>
      <w:marRight w:val="0"/>
      <w:marTop w:val="0"/>
      <w:marBottom w:val="0"/>
      <w:divBdr>
        <w:top w:val="none" w:sz="0" w:space="0" w:color="auto"/>
        <w:left w:val="none" w:sz="0" w:space="0" w:color="auto"/>
        <w:bottom w:val="none" w:sz="0" w:space="0" w:color="auto"/>
        <w:right w:val="none" w:sz="0" w:space="0" w:color="auto"/>
      </w:divBdr>
    </w:div>
    <w:div w:id="1111245233">
      <w:bodyDiv w:val="1"/>
      <w:marLeft w:val="0"/>
      <w:marRight w:val="0"/>
      <w:marTop w:val="0"/>
      <w:marBottom w:val="0"/>
      <w:divBdr>
        <w:top w:val="none" w:sz="0" w:space="0" w:color="auto"/>
        <w:left w:val="none" w:sz="0" w:space="0" w:color="auto"/>
        <w:bottom w:val="none" w:sz="0" w:space="0" w:color="auto"/>
        <w:right w:val="none" w:sz="0" w:space="0" w:color="auto"/>
      </w:divBdr>
    </w:div>
    <w:div w:id="1111359657">
      <w:bodyDiv w:val="1"/>
      <w:marLeft w:val="0"/>
      <w:marRight w:val="0"/>
      <w:marTop w:val="0"/>
      <w:marBottom w:val="0"/>
      <w:divBdr>
        <w:top w:val="none" w:sz="0" w:space="0" w:color="auto"/>
        <w:left w:val="none" w:sz="0" w:space="0" w:color="auto"/>
        <w:bottom w:val="none" w:sz="0" w:space="0" w:color="auto"/>
        <w:right w:val="none" w:sz="0" w:space="0" w:color="auto"/>
      </w:divBdr>
    </w:div>
    <w:div w:id="1111585903">
      <w:bodyDiv w:val="1"/>
      <w:marLeft w:val="0"/>
      <w:marRight w:val="0"/>
      <w:marTop w:val="0"/>
      <w:marBottom w:val="0"/>
      <w:divBdr>
        <w:top w:val="none" w:sz="0" w:space="0" w:color="auto"/>
        <w:left w:val="none" w:sz="0" w:space="0" w:color="auto"/>
        <w:bottom w:val="none" w:sz="0" w:space="0" w:color="auto"/>
        <w:right w:val="none" w:sz="0" w:space="0" w:color="auto"/>
      </w:divBdr>
    </w:div>
    <w:div w:id="1111780421">
      <w:bodyDiv w:val="1"/>
      <w:marLeft w:val="0"/>
      <w:marRight w:val="0"/>
      <w:marTop w:val="0"/>
      <w:marBottom w:val="0"/>
      <w:divBdr>
        <w:top w:val="none" w:sz="0" w:space="0" w:color="auto"/>
        <w:left w:val="none" w:sz="0" w:space="0" w:color="auto"/>
        <w:bottom w:val="none" w:sz="0" w:space="0" w:color="auto"/>
        <w:right w:val="none" w:sz="0" w:space="0" w:color="auto"/>
      </w:divBdr>
    </w:div>
    <w:div w:id="1111827171">
      <w:bodyDiv w:val="1"/>
      <w:marLeft w:val="0"/>
      <w:marRight w:val="0"/>
      <w:marTop w:val="0"/>
      <w:marBottom w:val="0"/>
      <w:divBdr>
        <w:top w:val="none" w:sz="0" w:space="0" w:color="auto"/>
        <w:left w:val="none" w:sz="0" w:space="0" w:color="auto"/>
        <w:bottom w:val="none" w:sz="0" w:space="0" w:color="auto"/>
        <w:right w:val="none" w:sz="0" w:space="0" w:color="auto"/>
      </w:divBdr>
    </w:div>
    <w:div w:id="1112473628">
      <w:bodyDiv w:val="1"/>
      <w:marLeft w:val="0"/>
      <w:marRight w:val="0"/>
      <w:marTop w:val="0"/>
      <w:marBottom w:val="0"/>
      <w:divBdr>
        <w:top w:val="none" w:sz="0" w:space="0" w:color="auto"/>
        <w:left w:val="none" w:sz="0" w:space="0" w:color="auto"/>
        <w:bottom w:val="none" w:sz="0" w:space="0" w:color="auto"/>
        <w:right w:val="none" w:sz="0" w:space="0" w:color="auto"/>
      </w:divBdr>
    </w:div>
    <w:div w:id="1112474146">
      <w:bodyDiv w:val="1"/>
      <w:marLeft w:val="0"/>
      <w:marRight w:val="0"/>
      <w:marTop w:val="0"/>
      <w:marBottom w:val="0"/>
      <w:divBdr>
        <w:top w:val="none" w:sz="0" w:space="0" w:color="auto"/>
        <w:left w:val="none" w:sz="0" w:space="0" w:color="auto"/>
        <w:bottom w:val="none" w:sz="0" w:space="0" w:color="auto"/>
        <w:right w:val="none" w:sz="0" w:space="0" w:color="auto"/>
      </w:divBdr>
    </w:div>
    <w:div w:id="1112671354">
      <w:bodyDiv w:val="1"/>
      <w:marLeft w:val="0"/>
      <w:marRight w:val="0"/>
      <w:marTop w:val="0"/>
      <w:marBottom w:val="0"/>
      <w:divBdr>
        <w:top w:val="none" w:sz="0" w:space="0" w:color="auto"/>
        <w:left w:val="none" w:sz="0" w:space="0" w:color="auto"/>
        <w:bottom w:val="none" w:sz="0" w:space="0" w:color="auto"/>
        <w:right w:val="none" w:sz="0" w:space="0" w:color="auto"/>
      </w:divBdr>
    </w:div>
    <w:div w:id="1113095294">
      <w:bodyDiv w:val="1"/>
      <w:marLeft w:val="0"/>
      <w:marRight w:val="0"/>
      <w:marTop w:val="0"/>
      <w:marBottom w:val="0"/>
      <w:divBdr>
        <w:top w:val="none" w:sz="0" w:space="0" w:color="auto"/>
        <w:left w:val="none" w:sz="0" w:space="0" w:color="auto"/>
        <w:bottom w:val="none" w:sz="0" w:space="0" w:color="auto"/>
        <w:right w:val="none" w:sz="0" w:space="0" w:color="auto"/>
      </w:divBdr>
    </w:div>
    <w:div w:id="1113551632">
      <w:bodyDiv w:val="1"/>
      <w:marLeft w:val="0"/>
      <w:marRight w:val="0"/>
      <w:marTop w:val="0"/>
      <w:marBottom w:val="0"/>
      <w:divBdr>
        <w:top w:val="none" w:sz="0" w:space="0" w:color="auto"/>
        <w:left w:val="none" w:sz="0" w:space="0" w:color="auto"/>
        <w:bottom w:val="none" w:sz="0" w:space="0" w:color="auto"/>
        <w:right w:val="none" w:sz="0" w:space="0" w:color="auto"/>
      </w:divBdr>
    </w:div>
    <w:div w:id="1114012639">
      <w:bodyDiv w:val="1"/>
      <w:marLeft w:val="0"/>
      <w:marRight w:val="0"/>
      <w:marTop w:val="0"/>
      <w:marBottom w:val="0"/>
      <w:divBdr>
        <w:top w:val="none" w:sz="0" w:space="0" w:color="auto"/>
        <w:left w:val="none" w:sz="0" w:space="0" w:color="auto"/>
        <w:bottom w:val="none" w:sz="0" w:space="0" w:color="auto"/>
        <w:right w:val="none" w:sz="0" w:space="0" w:color="auto"/>
      </w:divBdr>
    </w:div>
    <w:div w:id="1114902806">
      <w:bodyDiv w:val="1"/>
      <w:marLeft w:val="0"/>
      <w:marRight w:val="0"/>
      <w:marTop w:val="0"/>
      <w:marBottom w:val="0"/>
      <w:divBdr>
        <w:top w:val="none" w:sz="0" w:space="0" w:color="auto"/>
        <w:left w:val="none" w:sz="0" w:space="0" w:color="auto"/>
        <w:bottom w:val="none" w:sz="0" w:space="0" w:color="auto"/>
        <w:right w:val="none" w:sz="0" w:space="0" w:color="auto"/>
      </w:divBdr>
    </w:div>
    <w:div w:id="1115179384">
      <w:bodyDiv w:val="1"/>
      <w:marLeft w:val="0"/>
      <w:marRight w:val="0"/>
      <w:marTop w:val="0"/>
      <w:marBottom w:val="0"/>
      <w:divBdr>
        <w:top w:val="none" w:sz="0" w:space="0" w:color="auto"/>
        <w:left w:val="none" w:sz="0" w:space="0" w:color="auto"/>
        <w:bottom w:val="none" w:sz="0" w:space="0" w:color="auto"/>
        <w:right w:val="none" w:sz="0" w:space="0" w:color="auto"/>
      </w:divBdr>
    </w:div>
    <w:div w:id="1115251781">
      <w:bodyDiv w:val="1"/>
      <w:marLeft w:val="0"/>
      <w:marRight w:val="0"/>
      <w:marTop w:val="0"/>
      <w:marBottom w:val="0"/>
      <w:divBdr>
        <w:top w:val="none" w:sz="0" w:space="0" w:color="auto"/>
        <w:left w:val="none" w:sz="0" w:space="0" w:color="auto"/>
        <w:bottom w:val="none" w:sz="0" w:space="0" w:color="auto"/>
        <w:right w:val="none" w:sz="0" w:space="0" w:color="auto"/>
      </w:divBdr>
    </w:div>
    <w:div w:id="1115369902">
      <w:bodyDiv w:val="1"/>
      <w:marLeft w:val="0"/>
      <w:marRight w:val="0"/>
      <w:marTop w:val="0"/>
      <w:marBottom w:val="0"/>
      <w:divBdr>
        <w:top w:val="none" w:sz="0" w:space="0" w:color="auto"/>
        <w:left w:val="none" w:sz="0" w:space="0" w:color="auto"/>
        <w:bottom w:val="none" w:sz="0" w:space="0" w:color="auto"/>
        <w:right w:val="none" w:sz="0" w:space="0" w:color="auto"/>
      </w:divBdr>
    </w:div>
    <w:div w:id="1115564172">
      <w:bodyDiv w:val="1"/>
      <w:marLeft w:val="0"/>
      <w:marRight w:val="0"/>
      <w:marTop w:val="0"/>
      <w:marBottom w:val="0"/>
      <w:divBdr>
        <w:top w:val="none" w:sz="0" w:space="0" w:color="auto"/>
        <w:left w:val="none" w:sz="0" w:space="0" w:color="auto"/>
        <w:bottom w:val="none" w:sz="0" w:space="0" w:color="auto"/>
        <w:right w:val="none" w:sz="0" w:space="0" w:color="auto"/>
      </w:divBdr>
    </w:div>
    <w:div w:id="1115909645">
      <w:bodyDiv w:val="1"/>
      <w:marLeft w:val="0"/>
      <w:marRight w:val="0"/>
      <w:marTop w:val="0"/>
      <w:marBottom w:val="0"/>
      <w:divBdr>
        <w:top w:val="none" w:sz="0" w:space="0" w:color="auto"/>
        <w:left w:val="none" w:sz="0" w:space="0" w:color="auto"/>
        <w:bottom w:val="none" w:sz="0" w:space="0" w:color="auto"/>
        <w:right w:val="none" w:sz="0" w:space="0" w:color="auto"/>
      </w:divBdr>
    </w:div>
    <w:div w:id="1116367799">
      <w:bodyDiv w:val="1"/>
      <w:marLeft w:val="0"/>
      <w:marRight w:val="0"/>
      <w:marTop w:val="0"/>
      <w:marBottom w:val="0"/>
      <w:divBdr>
        <w:top w:val="none" w:sz="0" w:space="0" w:color="auto"/>
        <w:left w:val="none" w:sz="0" w:space="0" w:color="auto"/>
        <w:bottom w:val="none" w:sz="0" w:space="0" w:color="auto"/>
        <w:right w:val="none" w:sz="0" w:space="0" w:color="auto"/>
      </w:divBdr>
    </w:div>
    <w:div w:id="1116371958">
      <w:bodyDiv w:val="1"/>
      <w:marLeft w:val="0"/>
      <w:marRight w:val="0"/>
      <w:marTop w:val="0"/>
      <w:marBottom w:val="0"/>
      <w:divBdr>
        <w:top w:val="none" w:sz="0" w:space="0" w:color="auto"/>
        <w:left w:val="none" w:sz="0" w:space="0" w:color="auto"/>
        <w:bottom w:val="none" w:sz="0" w:space="0" w:color="auto"/>
        <w:right w:val="none" w:sz="0" w:space="0" w:color="auto"/>
      </w:divBdr>
    </w:div>
    <w:div w:id="1116875160">
      <w:bodyDiv w:val="1"/>
      <w:marLeft w:val="0"/>
      <w:marRight w:val="0"/>
      <w:marTop w:val="0"/>
      <w:marBottom w:val="0"/>
      <w:divBdr>
        <w:top w:val="none" w:sz="0" w:space="0" w:color="auto"/>
        <w:left w:val="none" w:sz="0" w:space="0" w:color="auto"/>
        <w:bottom w:val="none" w:sz="0" w:space="0" w:color="auto"/>
        <w:right w:val="none" w:sz="0" w:space="0" w:color="auto"/>
      </w:divBdr>
    </w:div>
    <w:div w:id="1117061561">
      <w:bodyDiv w:val="1"/>
      <w:marLeft w:val="0"/>
      <w:marRight w:val="0"/>
      <w:marTop w:val="0"/>
      <w:marBottom w:val="0"/>
      <w:divBdr>
        <w:top w:val="none" w:sz="0" w:space="0" w:color="auto"/>
        <w:left w:val="none" w:sz="0" w:space="0" w:color="auto"/>
        <w:bottom w:val="none" w:sz="0" w:space="0" w:color="auto"/>
        <w:right w:val="none" w:sz="0" w:space="0" w:color="auto"/>
      </w:divBdr>
    </w:div>
    <w:div w:id="1117289716">
      <w:bodyDiv w:val="1"/>
      <w:marLeft w:val="0"/>
      <w:marRight w:val="0"/>
      <w:marTop w:val="0"/>
      <w:marBottom w:val="0"/>
      <w:divBdr>
        <w:top w:val="none" w:sz="0" w:space="0" w:color="auto"/>
        <w:left w:val="none" w:sz="0" w:space="0" w:color="auto"/>
        <w:bottom w:val="none" w:sz="0" w:space="0" w:color="auto"/>
        <w:right w:val="none" w:sz="0" w:space="0" w:color="auto"/>
      </w:divBdr>
    </w:div>
    <w:div w:id="1117455822">
      <w:bodyDiv w:val="1"/>
      <w:marLeft w:val="0"/>
      <w:marRight w:val="0"/>
      <w:marTop w:val="0"/>
      <w:marBottom w:val="0"/>
      <w:divBdr>
        <w:top w:val="none" w:sz="0" w:space="0" w:color="auto"/>
        <w:left w:val="none" w:sz="0" w:space="0" w:color="auto"/>
        <w:bottom w:val="none" w:sz="0" w:space="0" w:color="auto"/>
        <w:right w:val="none" w:sz="0" w:space="0" w:color="auto"/>
      </w:divBdr>
    </w:div>
    <w:div w:id="1117599861">
      <w:bodyDiv w:val="1"/>
      <w:marLeft w:val="0"/>
      <w:marRight w:val="0"/>
      <w:marTop w:val="0"/>
      <w:marBottom w:val="0"/>
      <w:divBdr>
        <w:top w:val="none" w:sz="0" w:space="0" w:color="auto"/>
        <w:left w:val="none" w:sz="0" w:space="0" w:color="auto"/>
        <w:bottom w:val="none" w:sz="0" w:space="0" w:color="auto"/>
        <w:right w:val="none" w:sz="0" w:space="0" w:color="auto"/>
      </w:divBdr>
    </w:div>
    <w:div w:id="1118136279">
      <w:bodyDiv w:val="1"/>
      <w:marLeft w:val="0"/>
      <w:marRight w:val="0"/>
      <w:marTop w:val="0"/>
      <w:marBottom w:val="0"/>
      <w:divBdr>
        <w:top w:val="none" w:sz="0" w:space="0" w:color="auto"/>
        <w:left w:val="none" w:sz="0" w:space="0" w:color="auto"/>
        <w:bottom w:val="none" w:sz="0" w:space="0" w:color="auto"/>
        <w:right w:val="none" w:sz="0" w:space="0" w:color="auto"/>
      </w:divBdr>
    </w:div>
    <w:div w:id="1118256149">
      <w:bodyDiv w:val="1"/>
      <w:marLeft w:val="0"/>
      <w:marRight w:val="0"/>
      <w:marTop w:val="0"/>
      <w:marBottom w:val="0"/>
      <w:divBdr>
        <w:top w:val="none" w:sz="0" w:space="0" w:color="auto"/>
        <w:left w:val="none" w:sz="0" w:space="0" w:color="auto"/>
        <w:bottom w:val="none" w:sz="0" w:space="0" w:color="auto"/>
        <w:right w:val="none" w:sz="0" w:space="0" w:color="auto"/>
      </w:divBdr>
    </w:div>
    <w:div w:id="1118329663">
      <w:bodyDiv w:val="1"/>
      <w:marLeft w:val="0"/>
      <w:marRight w:val="0"/>
      <w:marTop w:val="0"/>
      <w:marBottom w:val="0"/>
      <w:divBdr>
        <w:top w:val="none" w:sz="0" w:space="0" w:color="auto"/>
        <w:left w:val="none" w:sz="0" w:space="0" w:color="auto"/>
        <w:bottom w:val="none" w:sz="0" w:space="0" w:color="auto"/>
        <w:right w:val="none" w:sz="0" w:space="0" w:color="auto"/>
      </w:divBdr>
    </w:div>
    <w:div w:id="1118797008">
      <w:bodyDiv w:val="1"/>
      <w:marLeft w:val="0"/>
      <w:marRight w:val="0"/>
      <w:marTop w:val="0"/>
      <w:marBottom w:val="0"/>
      <w:divBdr>
        <w:top w:val="none" w:sz="0" w:space="0" w:color="auto"/>
        <w:left w:val="none" w:sz="0" w:space="0" w:color="auto"/>
        <w:bottom w:val="none" w:sz="0" w:space="0" w:color="auto"/>
        <w:right w:val="none" w:sz="0" w:space="0" w:color="auto"/>
      </w:divBdr>
    </w:div>
    <w:div w:id="1118832941">
      <w:bodyDiv w:val="1"/>
      <w:marLeft w:val="0"/>
      <w:marRight w:val="0"/>
      <w:marTop w:val="0"/>
      <w:marBottom w:val="0"/>
      <w:divBdr>
        <w:top w:val="none" w:sz="0" w:space="0" w:color="auto"/>
        <w:left w:val="none" w:sz="0" w:space="0" w:color="auto"/>
        <w:bottom w:val="none" w:sz="0" w:space="0" w:color="auto"/>
        <w:right w:val="none" w:sz="0" w:space="0" w:color="auto"/>
      </w:divBdr>
    </w:div>
    <w:div w:id="1118834990">
      <w:bodyDiv w:val="1"/>
      <w:marLeft w:val="0"/>
      <w:marRight w:val="0"/>
      <w:marTop w:val="0"/>
      <w:marBottom w:val="0"/>
      <w:divBdr>
        <w:top w:val="none" w:sz="0" w:space="0" w:color="auto"/>
        <w:left w:val="none" w:sz="0" w:space="0" w:color="auto"/>
        <w:bottom w:val="none" w:sz="0" w:space="0" w:color="auto"/>
        <w:right w:val="none" w:sz="0" w:space="0" w:color="auto"/>
      </w:divBdr>
    </w:div>
    <w:div w:id="1119028020">
      <w:bodyDiv w:val="1"/>
      <w:marLeft w:val="0"/>
      <w:marRight w:val="0"/>
      <w:marTop w:val="0"/>
      <w:marBottom w:val="0"/>
      <w:divBdr>
        <w:top w:val="none" w:sz="0" w:space="0" w:color="auto"/>
        <w:left w:val="none" w:sz="0" w:space="0" w:color="auto"/>
        <w:bottom w:val="none" w:sz="0" w:space="0" w:color="auto"/>
        <w:right w:val="none" w:sz="0" w:space="0" w:color="auto"/>
      </w:divBdr>
    </w:div>
    <w:div w:id="1119035776">
      <w:bodyDiv w:val="1"/>
      <w:marLeft w:val="0"/>
      <w:marRight w:val="0"/>
      <w:marTop w:val="0"/>
      <w:marBottom w:val="0"/>
      <w:divBdr>
        <w:top w:val="none" w:sz="0" w:space="0" w:color="auto"/>
        <w:left w:val="none" w:sz="0" w:space="0" w:color="auto"/>
        <w:bottom w:val="none" w:sz="0" w:space="0" w:color="auto"/>
        <w:right w:val="none" w:sz="0" w:space="0" w:color="auto"/>
      </w:divBdr>
    </w:div>
    <w:div w:id="1119421148">
      <w:bodyDiv w:val="1"/>
      <w:marLeft w:val="0"/>
      <w:marRight w:val="0"/>
      <w:marTop w:val="0"/>
      <w:marBottom w:val="0"/>
      <w:divBdr>
        <w:top w:val="none" w:sz="0" w:space="0" w:color="auto"/>
        <w:left w:val="none" w:sz="0" w:space="0" w:color="auto"/>
        <w:bottom w:val="none" w:sz="0" w:space="0" w:color="auto"/>
        <w:right w:val="none" w:sz="0" w:space="0" w:color="auto"/>
      </w:divBdr>
    </w:div>
    <w:div w:id="1119494802">
      <w:bodyDiv w:val="1"/>
      <w:marLeft w:val="0"/>
      <w:marRight w:val="0"/>
      <w:marTop w:val="0"/>
      <w:marBottom w:val="0"/>
      <w:divBdr>
        <w:top w:val="none" w:sz="0" w:space="0" w:color="auto"/>
        <w:left w:val="none" w:sz="0" w:space="0" w:color="auto"/>
        <w:bottom w:val="none" w:sz="0" w:space="0" w:color="auto"/>
        <w:right w:val="none" w:sz="0" w:space="0" w:color="auto"/>
      </w:divBdr>
    </w:div>
    <w:div w:id="1120026036">
      <w:bodyDiv w:val="1"/>
      <w:marLeft w:val="0"/>
      <w:marRight w:val="0"/>
      <w:marTop w:val="0"/>
      <w:marBottom w:val="0"/>
      <w:divBdr>
        <w:top w:val="none" w:sz="0" w:space="0" w:color="auto"/>
        <w:left w:val="none" w:sz="0" w:space="0" w:color="auto"/>
        <w:bottom w:val="none" w:sz="0" w:space="0" w:color="auto"/>
        <w:right w:val="none" w:sz="0" w:space="0" w:color="auto"/>
      </w:divBdr>
    </w:div>
    <w:div w:id="1120151116">
      <w:bodyDiv w:val="1"/>
      <w:marLeft w:val="0"/>
      <w:marRight w:val="0"/>
      <w:marTop w:val="0"/>
      <w:marBottom w:val="0"/>
      <w:divBdr>
        <w:top w:val="none" w:sz="0" w:space="0" w:color="auto"/>
        <w:left w:val="none" w:sz="0" w:space="0" w:color="auto"/>
        <w:bottom w:val="none" w:sz="0" w:space="0" w:color="auto"/>
        <w:right w:val="none" w:sz="0" w:space="0" w:color="auto"/>
      </w:divBdr>
    </w:div>
    <w:div w:id="1120224272">
      <w:bodyDiv w:val="1"/>
      <w:marLeft w:val="0"/>
      <w:marRight w:val="0"/>
      <w:marTop w:val="0"/>
      <w:marBottom w:val="0"/>
      <w:divBdr>
        <w:top w:val="none" w:sz="0" w:space="0" w:color="auto"/>
        <w:left w:val="none" w:sz="0" w:space="0" w:color="auto"/>
        <w:bottom w:val="none" w:sz="0" w:space="0" w:color="auto"/>
        <w:right w:val="none" w:sz="0" w:space="0" w:color="auto"/>
      </w:divBdr>
    </w:div>
    <w:div w:id="1120301323">
      <w:bodyDiv w:val="1"/>
      <w:marLeft w:val="0"/>
      <w:marRight w:val="0"/>
      <w:marTop w:val="0"/>
      <w:marBottom w:val="0"/>
      <w:divBdr>
        <w:top w:val="none" w:sz="0" w:space="0" w:color="auto"/>
        <w:left w:val="none" w:sz="0" w:space="0" w:color="auto"/>
        <w:bottom w:val="none" w:sz="0" w:space="0" w:color="auto"/>
        <w:right w:val="none" w:sz="0" w:space="0" w:color="auto"/>
      </w:divBdr>
    </w:div>
    <w:div w:id="1120493382">
      <w:bodyDiv w:val="1"/>
      <w:marLeft w:val="0"/>
      <w:marRight w:val="0"/>
      <w:marTop w:val="0"/>
      <w:marBottom w:val="0"/>
      <w:divBdr>
        <w:top w:val="none" w:sz="0" w:space="0" w:color="auto"/>
        <w:left w:val="none" w:sz="0" w:space="0" w:color="auto"/>
        <w:bottom w:val="none" w:sz="0" w:space="0" w:color="auto"/>
        <w:right w:val="none" w:sz="0" w:space="0" w:color="auto"/>
      </w:divBdr>
    </w:div>
    <w:div w:id="1120806301">
      <w:bodyDiv w:val="1"/>
      <w:marLeft w:val="0"/>
      <w:marRight w:val="0"/>
      <w:marTop w:val="0"/>
      <w:marBottom w:val="0"/>
      <w:divBdr>
        <w:top w:val="none" w:sz="0" w:space="0" w:color="auto"/>
        <w:left w:val="none" w:sz="0" w:space="0" w:color="auto"/>
        <w:bottom w:val="none" w:sz="0" w:space="0" w:color="auto"/>
        <w:right w:val="none" w:sz="0" w:space="0" w:color="auto"/>
      </w:divBdr>
    </w:div>
    <w:div w:id="1120881149">
      <w:bodyDiv w:val="1"/>
      <w:marLeft w:val="0"/>
      <w:marRight w:val="0"/>
      <w:marTop w:val="0"/>
      <w:marBottom w:val="0"/>
      <w:divBdr>
        <w:top w:val="none" w:sz="0" w:space="0" w:color="auto"/>
        <w:left w:val="none" w:sz="0" w:space="0" w:color="auto"/>
        <w:bottom w:val="none" w:sz="0" w:space="0" w:color="auto"/>
        <w:right w:val="none" w:sz="0" w:space="0" w:color="auto"/>
      </w:divBdr>
    </w:div>
    <w:div w:id="1120952314">
      <w:bodyDiv w:val="1"/>
      <w:marLeft w:val="0"/>
      <w:marRight w:val="0"/>
      <w:marTop w:val="0"/>
      <w:marBottom w:val="0"/>
      <w:divBdr>
        <w:top w:val="none" w:sz="0" w:space="0" w:color="auto"/>
        <w:left w:val="none" w:sz="0" w:space="0" w:color="auto"/>
        <w:bottom w:val="none" w:sz="0" w:space="0" w:color="auto"/>
        <w:right w:val="none" w:sz="0" w:space="0" w:color="auto"/>
      </w:divBdr>
    </w:div>
    <w:div w:id="1121146680">
      <w:bodyDiv w:val="1"/>
      <w:marLeft w:val="0"/>
      <w:marRight w:val="0"/>
      <w:marTop w:val="0"/>
      <w:marBottom w:val="0"/>
      <w:divBdr>
        <w:top w:val="none" w:sz="0" w:space="0" w:color="auto"/>
        <w:left w:val="none" w:sz="0" w:space="0" w:color="auto"/>
        <w:bottom w:val="none" w:sz="0" w:space="0" w:color="auto"/>
        <w:right w:val="none" w:sz="0" w:space="0" w:color="auto"/>
      </w:divBdr>
    </w:div>
    <w:div w:id="1121192650">
      <w:bodyDiv w:val="1"/>
      <w:marLeft w:val="0"/>
      <w:marRight w:val="0"/>
      <w:marTop w:val="0"/>
      <w:marBottom w:val="0"/>
      <w:divBdr>
        <w:top w:val="none" w:sz="0" w:space="0" w:color="auto"/>
        <w:left w:val="none" w:sz="0" w:space="0" w:color="auto"/>
        <w:bottom w:val="none" w:sz="0" w:space="0" w:color="auto"/>
        <w:right w:val="none" w:sz="0" w:space="0" w:color="auto"/>
      </w:divBdr>
    </w:div>
    <w:div w:id="1121529667">
      <w:bodyDiv w:val="1"/>
      <w:marLeft w:val="0"/>
      <w:marRight w:val="0"/>
      <w:marTop w:val="0"/>
      <w:marBottom w:val="0"/>
      <w:divBdr>
        <w:top w:val="none" w:sz="0" w:space="0" w:color="auto"/>
        <w:left w:val="none" w:sz="0" w:space="0" w:color="auto"/>
        <w:bottom w:val="none" w:sz="0" w:space="0" w:color="auto"/>
        <w:right w:val="none" w:sz="0" w:space="0" w:color="auto"/>
      </w:divBdr>
    </w:div>
    <w:div w:id="1122042138">
      <w:bodyDiv w:val="1"/>
      <w:marLeft w:val="0"/>
      <w:marRight w:val="0"/>
      <w:marTop w:val="0"/>
      <w:marBottom w:val="0"/>
      <w:divBdr>
        <w:top w:val="none" w:sz="0" w:space="0" w:color="auto"/>
        <w:left w:val="none" w:sz="0" w:space="0" w:color="auto"/>
        <w:bottom w:val="none" w:sz="0" w:space="0" w:color="auto"/>
        <w:right w:val="none" w:sz="0" w:space="0" w:color="auto"/>
      </w:divBdr>
    </w:div>
    <w:div w:id="1122650079">
      <w:bodyDiv w:val="1"/>
      <w:marLeft w:val="0"/>
      <w:marRight w:val="0"/>
      <w:marTop w:val="0"/>
      <w:marBottom w:val="0"/>
      <w:divBdr>
        <w:top w:val="none" w:sz="0" w:space="0" w:color="auto"/>
        <w:left w:val="none" w:sz="0" w:space="0" w:color="auto"/>
        <w:bottom w:val="none" w:sz="0" w:space="0" w:color="auto"/>
        <w:right w:val="none" w:sz="0" w:space="0" w:color="auto"/>
      </w:divBdr>
    </w:div>
    <w:div w:id="1122768574">
      <w:bodyDiv w:val="1"/>
      <w:marLeft w:val="0"/>
      <w:marRight w:val="0"/>
      <w:marTop w:val="0"/>
      <w:marBottom w:val="0"/>
      <w:divBdr>
        <w:top w:val="none" w:sz="0" w:space="0" w:color="auto"/>
        <w:left w:val="none" w:sz="0" w:space="0" w:color="auto"/>
        <w:bottom w:val="none" w:sz="0" w:space="0" w:color="auto"/>
        <w:right w:val="none" w:sz="0" w:space="0" w:color="auto"/>
      </w:divBdr>
    </w:div>
    <w:div w:id="1122844718">
      <w:bodyDiv w:val="1"/>
      <w:marLeft w:val="0"/>
      <w:marRight w:val="0"/>
      <w:marTop w:val="0"/>
      <w:marBottom w:val="0"/>
      <w:divBdr>
        <w:top w:val="none" w:sz="0" w:space="0" w:color="auto"/>
        <w:left w:val="none" w:sz="0" w:space="0" w:color="auto"/>
        <w:bottom w:val="none" w:sz="0" w:space="0" w:color="auto"/>
        <w:right w:val="none" w:sz="0" w:space="0" w:color="auto"/>
      </w:divBdr>
    </w:div>
    <w:div w:id="1123038923">
      <w:bodyDiv w:val="1"/>
      <w:marLeft w:val="0"/>
      <w:marRight w:val="0"/>
      <w:marTop w:val="0"/>
      <w:marBottom w:val="0"/>
      <w:divBdr>
        <w:top w:val="none" w:sz="0" w:space="0" w:color="auto"/>
        <w:left w:val="none" w:sz="0" w:space="0" w:color="auto"/>
        <w:bottom w:val="none" w:sz="0" w:space="0" w:color="auto"/>
        <w:right w:val="none" w:sz="0" w:space="0" w:color="auto"/>
      </w:divBdr>
    </w:div>
    <w:div w:id="1123160549">
      <w:bodyDiv w:val="1"/>
      <w:marLeft w:val="0"/>
      <w:marRight w:val="0"/>
      <w:marTop w:val="0"/>
      <w:marBottom w:val="0"/>
      <w:divBdr>
        <w:top w:val="none" w:sz="0" w:space="0" w:color="auto"/>
        <w:left w:val="none" w:sz="0" w:space="0" w:color="auto"/>
        <w:bottom w:val="none" w:sz="0" w:space="0" w:color="auto"/>
        <w:right w:val="none" w:sz="0" w:space="0" w:color="auto"/>
      </w:divBdr>
    </w:div>
    <w:div w:id="1123426315">
      <w:bodyDiv w:val="1"/>
      <w:marLeft w:val="0"/>
      <w:marRight w:val="0"/>
      <w:marTop w:val="0"/>
      <w:marBottom w:val="0"/>
      <w:divBdr>
        <w:top w:val="none" w:sz="0" w:space="0" w:color="auto"/>
        <w:left w:val="none" w:sz="0" w:space="0" w:color="auto"/>
        <w:bottom w:val="none" w:sz="0" w:space="0" w:color="auto"/>
        <w:right w:val="none" w:sz="0" w:space="0" w:color="auto"/>
      </w:divBdr>
    </w:div>
    <w:div w:id="1123618001">
      <w:bodyDiv w:val="1"/>
      <w:marLeft w:val="0"/>
      <w:marRight w:val="0"/>
      <w:marTop w:val="0"/>
      <w:marBottom w:val="0"/>
      <w:divBdr>
        <w:top w:val="none" w:sz="0" w:space="0" w:color="auto"/>
        <w:left w:val="none" w:sz="0" w:space="0" w:color="auto"/>
        <w:bottom w:val="none" w:sz="0" w:space="0" w:color="auto"/>
        <w:right w:val="none" w:sz="0" w:space="0" w:color="auto"/>
      </w:divBdr>
    </w:div>
    <w:div w:id="1123842738">
      <w:bodyDiv w:val="1"/>
      <w:marLeft w:val="0"/>
      <w:marRight w:val="0"/>
      <w:marTop w:val="0"/>
      <w:marBottom w:val="0"/>
      <w:divBdr>
        <w:top w:val="none" w:sz="0" w:space="0" w:color="auto"/>
        <w:left w:val="none" w:sz="0" w:space="0" w:color="auto"/>
        <w:bottom w:val="none" w:sz="0" w:space="0" w:color="auto"/>
        <w:right w:val="none" w:sz="0" w:space="0" w:color="auto"/>
      </w:divBdr>
    </w:div>
    <w:div w:id="1123959952">
      <w:bodyDiv w:val="1"/>
      <w:marLeft w:val="0"/>
      <w:marRight w:val="0"/>
      <w:marTop w:val="0"/>
      <w:marBottom w:val="0"/>
      <w:divBdr>
        <w:top w:val="none" w:sz="0" w:space="0" w:color="auto"/>
        <w:left w:val="none" w:sz="0" w:space="0" w:color="auto"/>
        <w:bottom w:val="none" w:sz="0" w:space="0" w:color="auto"/>
        <w:right w:val="none" w:sz="0" w:space="0" w:color="auto"/>
      </w:divBdr>
    </w:div>
    <w:div w:id="1123962404">
      <w:bodyDiv w:val="1"/>
      <w:marLeft w:val="0"/>
      <w:marRight w:val="0"/>
      <w:marTop w:val="0"/>
      <w:marBottom w:val="0"/>
      <w:divBdr>
        <w:top w:val="none" w:sz="0" w:space="0" w:color="auto"/>
        <w:left w:val="none" w:sz="0" w:space="0" w:color="auto"/>
        <w:bottom w:val="none" w:sz="0" w:space="0" w:color="auto"/>
        <w:right w:val="none" w:sz="0" w:space="0" w:color="auto"/>
      </w:divBdr>
    </w:div>
    <w:div w:id="1124807896">
      <w:bodyDiv w:val="1"/>
      <w:marLeft w:val="0"/>
      <w:marRight w:val="0"/>
      <w:marTop w:val="0"/>
      <w:marBottom w:val="0"/>
      <w:divBdr>
        <w:top w:val="none" w:sz="0" w:space="0" w:color="auto"/>
        <w:left w:val="none" w:sz="0" w:space="0" w:color="auto"/>
        <w:bottom w:val="none" w:sz="0" w:space="0" w:color="auto"/>
        <w:right w:val="none" w:sz="0" w:space="0" w:color="auto"/>
      </w:divBdr>
    </w:div>
    <w:div w:id="1125123855">
      <w:bodyDiv w:val="1"/>
      <w:marLeft w:val="0"/>
      <w:marRight w:val="0"/>
      <w:marTop w:val="0"/>
      <w:marBottom w:val="0"/>
      <w:divBdr>
        <w:top w:val="none" w:sz="0" w:space="0" w:color="auto"/>
        <w:left w:val="none" w:sz="0" w:space="0" w:color="auto"/>
        <w:bottom w:val="none" w:sz="0" w:space="0" w:color="auto"/>
        <w:right w:val="none" w:sz="0" w:space="0" w:color="auto"/>
      </w:divBdr>
    </w:div>
    <w:div w:id="1125351388">
      <w:bodyDiv w:val="1"/>
      <w:marLeft w:val="0"/>
      <w:marRight w:val="0"/>
      <w:marTop w:val="0"/>
      <w:marBottom w:val="0"/>
      <w:divBdr>
        <w:top w:val="none" w:sz="0" w:space="0" w:color="auto"/>
        <w:left w:val="none" w:sz="0" w:space="0" w:color="auto"/>
        <w:bottom w:val="none" w:sz="0" w:space="0" w:color="auto"/>
        <w:right w:val="none" w:sz="0" w:space="0" w:color="auto"/>
      </w:divBdr>
    </w:div>
    <w:div w:id="1125779594">
      <w:bodyDiv w:val="1"/>
      <w:marLeft w:val="0"/>
      <w:marRight w:val="0"/>
      <w:marTop w:val="0"/>
      <w:marBottom w:val="0"/>
      <w:divBdr>
        <w:top w:val="none" w:sz="0" w:space="0" w:color="auto"/>
        <w:left w:val="none" w:sz="0" w:space="0" w:color="auto"/>
        <w:bottom w:val="none" w:sz="0" w:space="0" w:color="auto"/>
        <w:right w:val="none" w:sz="0" w:space="0" w:color="auto"/>
      </w:divBdr>
    </w:div>
    <w:div w:id="1126119610">
      <w:bodyDiv w:val="1"/>
      <w:marLeft w:val="0"/>
      <w:marRight w:val="0"/>
      <w:marTop w:val="0"/>
      <w:marBottom w:val="0"/>
      <w:divBdr>
        <w:top w:val="none" w:sz="0" w:space="0" w:color="auto"/>
        <w:left w:val="none" w:sz="0" w:space="0" w:color="auto"/>
        <w:bottom w:val="none" w:sz="0" w:space="0" w:color="auto"/>
        <w:right w:val="none" w:sz="0" w:space="0" w:color="auto"/>
      </w:divBdr>
    </w:div>
    <w:div w:id="1126240260">
      <w:bodyDiv w:val="1"/>
      <w:marLeft w:val="0"/>
      <w:marRight w:val="0"/>
      <w:marTop w:val="0"/>
      <w:marBottom w:val="0"/>
      <w:divBdr>
        <w:top w:val="none" w:sz="0" w:space="0" w:color="auto"/>
        <w:left w:val="none" w:sz="0" w:space="0" w:color="auto"/>
        <w:bottom w:val="none" w:sz="0" w:space="0" w:color="auto"/>
        <w:right w:val="none" w:sz="0" w:space="0" w:color="auto"/>
      </w:divBdr>
    </w:div>
    <w:div w:id="1126460546">
      <w:bodyDiv w:val="1"/>
      <w:marLeft w:val="0"/>
      <w:marRight w:val="0"/>
      <w:marTop w:val="0"/>
      <w:marBottom w:val="0"/>
      <w:divBdr>
        <w:top w:val="none" w:sz="0" w:space="0" w:color="auto"/>
        <w:left w:val="none" w:sz="0" w:space="0" w:color="auto"/>
        <w:bottom w:val="none" w:sz="0" w:space="0" w:color="auto"/>
        <w:right w:val="none" w:sz="0" w:space="0" w:color="auto"/>
      </w:divBdr>
    </w:div>
    <w:div w:id="1126775237">
      <w:bodyDiv w:val="1"/>
      <w:marLeft w:val="0"/>
      <w:marRight w:val="0"/>
      <w:marTop w:val="0"/>
      <w:marBottom w:val="0"/>
      <w:divBdr>
        <w:top w:val="none" w:sz="0" w:space="0" w:color="auto"/>
        <w:left w:val="none" w:sz="0" w:space="0" w:color="auto"/>
        <w:bottom w:val="none" w:sz="0" w:space="0" w:color="auto"/>
        <w:right w:val="none" w:sz="0" w:space="0" w:color="auto"/>
      </w:divBdr>
    </w:div>
    <w:div w:id="1126850806">
      <w:bodyDiv w:val="1"/>
      <w:marLeft w:val="0"/>
      <w:marRight w:val="0"/>
      <w:marTop w:val="0"/>
      <w:marBottom w:val="0"/>
      <w:divBdr>
        <w:top w:val="none" w:sz="0" w:space="0" w:color="auto"/>
        <w:left w:val="none" w:sz="0" w:space="0" w:color="auto"/>
        <w:bottom w:val="none" w:sz="0" w:space="0" w:color="auto"/>
        <w:right w:val="none" w:sz="0" w:space="0" w:color="auto"/>
      </w:divBdr>
    </w:div>
    <w:div w:id="1126851148">
      <w:bodyDiv w:val="1"/>
      <w:marLeft w:val="0"/>
      <w:marRight w:val="0"/>
      <w:marTop w:val="0"/>
      <w:marBottom w:val="0"/>
      <w:divBdr>
        <w:top w:val="none" w:sz="0" w:space="0" w:color="auto"/>
        <w:left w:val="none" w:sz="0" w:space="0" w:color="auto"/>
        <w:bottom w:val="none" w:sz="0" w:space="0" w:color="auto"/>
        <w:right w:val="none" w:sz="0" w:space="0" w:color="auto"/>
      </w:divBdr>
    </w:div>
    <w:div w:id="1127088430">
      <w:bodyDiv w:val="1"/>
      <w:marLeft w:val="0"/>
      <w:marRight w:val="0"/>
      <w:marTop w:val="0"/>
      <w:marBottom w:val="0"/>
      <w:divBdr>
        <w:top w:val="none" w:sz="0" w:space="0" w:color="auto"/>
        <w:left w:val="none" w:sz="0" w:space="0" w:color="auto"/>
        <w:bottom w:val="none" w:sz="0" w:space="0" w:color="auto"/>
        <w:right w:val="none" w:sz="0" w:space="0" w:color="auto"/>
      </w:divBdr>
    </w:div>
    <w:div w:id="1127116705">
      <w:bodyDiv w:val="1"/>
      <w:marLeft w:val="0"/>
      <w:marRight w:val="0"/>
      <w:marTop w:val="0"/>
      <w:marBottom w:val="0"/>
      <w:divBdr>
        <w:top w:val="none" w:sz="0" w:space="0" w:color="auto"/>
        <w:left w:val="none" w:sz="0" w:space="0" w:color="auto"/>
        <w:bottom w:val="none" w:sz="0" w:space="0" w:color="auto"/>
        <w:right w:val="none" w:sz="0" w:space="0" w:color="auto"/>
      </w:divBdr>
    </w:div>
    <w:div w:id="1127432847">
      <w:bodyDiv w:val="1"/>
      <w:marLeft w:val="0"/>
      <w:marRight w:val="0"/>
      <w:marTop w:val="0"/>
      <w:marBottom w:val="0"/>
      <w:divBdr>
        <w:top w:val="none" w:sz="0" w:space="0" w:color="auto"/>
        <w:left w:val="none" w:sz="0" w:space="0" w:color="auto"/>
        <w:bottom w:val="none" w:sz="0" w:space="0" w:color="auto"/>
        <w:right w:val="none" w:sz="0" w:space="0" w:color="auto"/>
      </w:divBdr>
    </w:div>
    <w:div w:id="1127547129">
      <w:bodyDiv w:val="1"/>
      <w:marLeft w:val="0"/>
      <w:marRight w:val="0"/>
      <w:marTop w:val="0"/>
      <w:marBottom w:val="0"/>
      <w:divBdr>
        <w:top w:val="none" w:sz="0" w:space="0" w:color="auto"/>
        <w:left w:val="none" w:sz="0" w:space="0" w:color="auto"/>
        <w:bottom w:val="none" w:sz="0" w:space="0" w:color="auto"/>
        <w:right w:val="none" w:sz="0" w:space="0" w:color="auto"/>
      </w:divBdr>
    </w:div>
    <w:div w:id="1127577603">
      <w:bodyDiv w:val="1"/>
      <w:marLeft w:val="0"/>
      <w:marRight w:val="0"/>
      <w:marTop w:val="0"/>
      <w:marBottom w:val="0"/>
      <w:divBdr>
        <w:top w:val="none" w:sz="0" w:space="0" w:color="auto"/>
        <w:left w:val="none" w:sz="0" w:space="0" w:color="auto"/>
        <w:bottom w:val="none" w:sz="0" w:space="0" w:color="auto"/>
        <w:right w:val="none" w:sz="0" w:space="0" w:color="auto"/>
      </w:divBdr>
    </w:div>
    <w:div w:id="1127625821">
      <w:bodyDiv w:val="1"/>
      <w:marLeft w:val="0"/>
      <w:marRight w:val="0"/>
      <w:marTop w:val="0"/>
      <w:marBottom w:val="0"/>
      <w:divBdr>
        <w:top w:val="none" w:sz="0" w:space="0" w:color="auto"/>
        <w:left w:val="none" w:sz="0" w:space="0" w:color="auto"/>
        <w:bottom w:val="none" w:sz="0" w:space="0" w:color="auto"/>
        <w:right w:val="none" w:sz="0" w:space="0" w:color="auto"/>
      </w:divBdr>
    </w:div>
    <w:div w:id="1127972633">
      <w:bodyDiv w:val="1"/>
      <w:marLeft w:val="0"/>
      <w:marRight w:val="0"/>
      <w:marTop w:val="0"/>
      <w:marBottom w:val="0"/>
      <w:divBdr>
        <w:top w:val="none" w:sz="0" w:space="0" w:color="auto"/>
        <w:left w:val="none" w:sz="0" w:space="0" w:color="auto"/>
        <w:bottom w:val="none" w:sz="0" w:space="0" w:color="auto"/>
        <w:right w:val="none" w:sz="0" w:space="0" w:color="auto"/>
      </w:divBdr>
    </w:div>
    <w:div w:id="1128085523">
      <w:bodyDiv w:val="1"/>
      <w:marLeft w:val="0"/>
      <w:marRight w:val="0"/>
      <w:marTop w:val="0"/>
      <w:marBottom w:val="0"/>
      <w:divBdr>
        <w:top w:val="none" w:sz="0" w:space="0" w:color="auto"/>
        <w:left w:val="none" w:sz="0" w:space="0" w:color="auto"/>
        <w:bottom w:val="none" w:sz="0" w:space="0" w:color="auto"/>
        <w:right w:val="none" w:sz="0" w:space="0" w:color="auto"/>
      </w:divBdr>
    </w:div>
    <w:div w:id="1128548744">
      <w:bodyDiv w:val="1"/>
      <w:marLeft w:val="0"/>
      <w:marRight w:val="0"/>
      <w:marTop w:val="0"/>
      <w:marBottom w:val="0"/>
      <w:divBdr>
        <w:top w:val="none" w:sz="0" w:space="0" w:color="auto"/>
        <w:left w:val="none" w:sz="0" w:space="0" w:color="auto"/>
        <w:bottom w:val="none" w:sz="0" w:space="0" w:color="auto"/>
        <w:right w:val="none" w:sz="0" w:space="0" w:color="auto"/>
      </w:divBdr>
    </w:div>
    <w:div w:id="1128622855">
      <w:bodyDiv w:val="1"/>
      <w:marLeft w:val="0"/>
      <w:marRight w:val="0"/>
      <w:marTop w:val="0"/>
      <w:marBottom w:val="0"/>
      <w:divBdr>
        <w:top w:val="none" w:sz="0" w:space="0" w:color="auto"/>
        <w:left w:val="none" w:sz="0" w:space="0" w:color="auto"/>
        <w:bottom w:val="none" w:sz="0" w:space="0" w:color="auto"/>
        <w:right w:val="none" w:sz="0" w:space="0" w:color="auto"/>
      </w:divBdr>
    </w:div>
    <w:div w:id="1128820216">
      <w:bodyDiv w:val="1"/>
      <w:marLeft w:val="0"/>
      <w:marRight w:val="0"/>
      <w:marTop w:val="0"/>
      <w:marBottom w:val="0"/>
      <w:divBdr>
        <w:top w:val="none" w:sz="0" w:space="0" w:color="auto"/>
        <w:left w:val="none" w:sz="0" w:space="0" w:color="auto"/>
        <w:bottom w:val="none" w:sz="0" w:space="0" w:color="auto"/>
        <w:right w:val="none" w:sz="0" w:space="0" w:color="auto"/>
      </w:divBdr>
    </w:div>
    <w:div w:id="1128935893">
      <w:bodyDiv w:val="1"/>
      <w:marLeft w:val="0"/>
      <w:marRight w:val="0"/>
      <w:marTop w:val="0"/>
      <w:marBottom w:val="0"/>
      <w:divBdr>
        <w:top w:val="none" w:sz="0" w:space="0" w:color="auto"/>
        <w:left w:val="none" w:sz="0" w:space="0" w:color="auto"/>
        <w:bottom w:val="none" w:sz="0" w:space="0" w:color="auto"/>
        <w:right w:val="none" w:sz="0" w:space="0" w:color="auto"/>
      </w:divBdr>
    </w:div>
    <w:div w:id="1129010745">
      <w:bodyDiv w:val="1"/>
      <w:marLeft w:val="0"/>
      <w:marRight w:val="0"/>
      <w:marTop w:val="0"/>
      <w:marBottom w:val="0"/>
      <w:divBdr>
        <w:top w:val="none" w:sz="0" w:space="0" w:color="auto"/>
        <w:left w:val="none" w:sz="0" w:space="0" w:color="auto"/>
        <w:bottom w:val="none" w:sz="0" w:space="0" w:color="auto"/>
        <w:right w:val="none" w:sz="0" w:space="0" w:color="auto"/>
      </w:divBdr>
    </w:div>
    <w:div w:id="1129081853">
      <w:bodyDiv w:val="1"/>
      <w:marLeft w:val="0"/>
      <w:marRight w:val="0"/>
      <w:marTop w:val="0"/>
      <w:marBottom w:val="0"/>
      <w:divBdr>
        <w:top w:val="none" w:sz="0" w:space="0" w:color="auto"/>
        <w:left w:val="none" w:sz="0" w:space="0" w:color="auto"/>
        <w:bottom w:val="none" w:sz="0" w:space="0" w:color="auto"/>
        <w:right w:val="none" w:sz="0" w:space="0" w:color="auto"/>
      </w:divBdr>
    </w:div>
    <w:div w:id="1129519040">
      <w:bodyDiv w:val="1"/>
      <w:marLeft w:val="0"/>
      <w:marRight w:val="0"/>
      <w:marTop w:val="0"/>
      <w:marBottom w:val="0"/>
      <w:divBdr>
        <w:top w:val="none" w:sz="0" w:space="0" w:color="auto"/>
        <w:left w:val="none" w:sz="0" w:space="0" w:color="auto"/>
        <w:bottom w:val="none" w:sz="0" w:space="0" w:color="auto"/>
        <w:right w:val="none" w:sz="0" w:space="0" w:color="auto"/>
      </w:divBdr>
    </w:div>
    <w:div w:id="1129665721">
      <w:bodyDiv w:val="1"/>
      <w:marLeft w:val="0"/>
      <w:marRight w:val="0"/>
      <w:marTop w:val="0"/>
      <w:marBottom w:val="0"/>
      <w:divBdr>
        <w:top w:val="none" w:sz="0" w:space="0" w:color="auto"/>
        <w:left w:val="none" w:sz="0" w:space="0" w:color="auto"/>
        <w:bottom w:val="none" w:sz="0" w:space="0" w:color="auto"/>
        <w:right w:val="none" w:sz="0" w:space="0" w:color="auto"/>
      </w:divBdr>
    </w:div>
    <w:div w:id="1129667633">
      <w:bodyDiv w:val="1"/>
      <w:marLeft w:val="0"/>
      <w:marRight w:val="0"/>
      <w:marTop w:val="0"/>
      <w:marBottom w:val="0"/>
      <w:divBdr>
        <w:top w:val="none" w:sz="0" w:space="0" w:color="auto"/>
        <w:left w:val="none" w:sz="0" w:space="0" w:color="auto"/>
        <w:bottom w:val="none" w:sz="0" w:space="0" w:color="auto"/>
        <w:right w:val="none" w:sz="0" w:space="0" w:color="auto"/>
      </w:divBdr>
    </w:div>
    <w:div w:id="1129710209">
      <w:bodyDiv w:val="1"/>
      <w:marLeft w:val="0"/>
      <w:marRight w:val="0"/>
      <w:marTop w:val="0"/>
      <w:marBottom w:val="0"/>
      <w:divBdr>
        <w:top w:val="none" w:sz="0" w:space="0" w:color="auto"/>
        <w:left w:val="none" w:sz="0" w:space="0" w:color="auto"/>
        <w:bottom w:val="none" w:sz="0" w:space="0" w:color="auto"/>
        <w:right w:val="none" w:sz="0" w:space="0" w:color="auto"/>
      </w:divBdr>
    </w:div>
    <w:div w:id="1129784291">
      <w:bodyDiv w:val="1"/>
      <w:marLeft w:val="0"/>
      <w:marRight w:val="0"/>
      <w:marTop w:val="0"/>
      <w:marBottom w:val="0"/>
      <w:divBdr>
        <w:top w:val="none" w:sz="0" w:space="0" w:color="auto"/>
        <w:left w:val="none" w:sz="0" w:space="0" w:color="auto"/>
        <w:bottom w:val="none" w:sz="0" w:space="0" w:color="auto"/>
        <w:right w:val="none" w:sz="0" w:space="0" w:color="auto"/>
      </w:divBdr>
    </w:div>
    <w:div w:id="1130321906">
      <w:bodyDiv w:val="1"/>
      <w:marLeft w:val="0"/>
      <w:marRight w:val="0"/>
      <w:marTop w:val="0"/>
      <w:marBottom w:val="0"/>
      <w:divBdr>
        <w:top w:val="none" w:sz="0" w:space="0" w:color="auto"/>
        <w:left w:val="none" w:sz="0" w:space="0" w:color="auto"/>
        <w:bottom w:val="none" w:sz="0" w:space="0" w:color="auto"/>
        <w:right w:val="none" w:sz="0" w:space="0" w:color="auto"/>
      </w:divBdr>
    </w:div>
    <w:div w:id="1130976319">
      <w:bodyDiv w:val="1"/>
      <w:marLeft w:val="0"/>
      <w:marRight w:val="0"/>
      <w:marTop w:val="0"/>
      <w:marBottom w:val="0"/>
      <w:divBdr>
        <w:top w:val="none" w:sz="0" w:space="0" w:color="auto"/>
        <w:left w:val="none" w:sz="0" w:space="0" w:color="auto"/>
        <w:bottom w:val="none" w:sz="0" w:space="0" w:color="auto"/>
        <w:right w:val="none" w:sz="0" w:space="0" w:color="auto"/>
      </w:divBdr>
    </w:div>
    <w:div w:id="1131089932">
      <w:bodyDiv w:val="1"/>
      <w:marLeft w:val="0"/>
      <w:marRight w:val="0"/>
      <w:marTop w:val="0"/>
      <w:marBottom w:val="0"/>
      <w:divBdr>
        <w:top w:val="none" w:sz="0" w:space="0" w:color="auto"/>
        <w:left w:val="none" w:sz="0" w:space="0" w:color="auto"/>
        <w:bottom w:val="none" w:sz="0" w:space="0" w:color="auto"/>
        <w:right w:val="none" w:sz="0" w:space="0" w:color="auto"/>
      </w:divBdr>
    </w:div>
    <w:div w:id="1131243152">
      <w:bodyDiv w:val="1"/>
      <w:marLeft w:val="0"/>
      <w:marRight w:val="0"/>
      <w:marTop w:val="0"/>
      <w:marBottom w:val="0"/>
      <w:divBdr>
        <w:top w:val="none" w:sz="0" w:space="0" w:color="auto"/>
        <w:left w:val="none" w:sz="0" w:space="0" w:color="auto"/>
        <w:bottom w:val="none" w:sz="0" w:space="0" w:color="auto"/>
        <w:right w:val="none" w:sz="0" w:space="0" w:color="auto"/>
      </w:divBdr>
    </w:div>
    <w:div w:id="1131360158">
      <w:bodyDiv w:val="1"/>
      <w:marLeft w:val="0"/>
      <w:marRight w:val="0"/>
      <w:marTop w:val="0"/>
      <w:marBottom w:val="0"/>
      <w:divBdr>
        <w:top w:val="none" w:sz="0" w:space="0" w:color="auto"/>
        <w:left w:val="none" w:sz="0" w:space="0" w:color="auto"/>
        <w:bottom w:val="none" w:sz="0" w:space="0" w:color="auto"/>
        <w:right w:val="none" w:sz="0" w:space="0" w:color="auto"/>
      </w:divBdr>
    </w:div>
    <w:div w:id="1131555116">
      <w:bodyDiv w:val="1"/>
      <w:marLeft w:val="0"/>
      <w:marRight w:val="0"/>
      <w:marTop w:val="0"/>
      <w:marBottom w:val="0"/>
      <w:divBdr>
        <w:top w:val="none" w:sz="0" w:space="0" w:color="auto"/>
        <w:left w:val="none" w:sz="0" w:space="0" w:color="auto"/>
        <w:bottom w:val="none" w:sz="0" w:space="0" w:color="auto"/>
        <w:right w:val="none" w:sz="0" w:space="0" w:color="auto"/>
      </w:divBdr>
    </w:div>
    <w:div w:id="1131896436">
      <w:bodyDiv w:val="1"/>
      <w:marLeft w:val="0"/>
      <w:marRight w:val="0"/>
      <w:marTop w:val="0"/>
      <w:marBottom w:val="0"/>
      <w:divBdr>
        <w:top w:val="none" w:sz="0" w:space="0" w:color="auto"/>
        <w:left w:val="none" w:sz="0" w:space="0" w:color="auto"/>
        <w:bottom w:val="none" w:sz="0" w:space="0" w:color="auto"/>
        <w:right w:val="none" w:sz="0" w:space="0" w:color="auto"/>
      </w:divBdr>
    </w:div>
    <w:div w:id="1131941645">
      <w:bodyDiv w:val="1"/>
      <w:marLeft w:val="0"/>
      <w:marRight w:val="0"/>
      <w:marTop w:val="0"/>
      <w:marBottom w:val="0"/>
      <w:divBdr>
        <w:top w:val="none" w:sz="0" w:space="0" w:color="auto"/>
        <w:left w:val="none" w:sz="0" w:space="0" w:color="auto"/>
        <w:bottom w:val="none" w:sz="0" w:space="0" w:color="auto"/>
        <w:right w:val="none" w:sz="0" w:space="0" w:color="auto"/>
      </w:divBdr>
    </w:div>
    <w:div w:id="1132408147">
      <w:bodyDiv w:val="1"/>
      <w:marLeft w:val="0"/>
      <w:marRight w:val="0"/>
      <w:marTop w:val="0"/>
      <w:marBottom w:val="0"/>
      <w:divBdr>
        <w:top w:val="none" w:sz="0" w:space="0" w:color="auto"/>
        <w:left w:val="none" w:sz="0" w:space="0" w:color="auto"/>
        <w:bottom w:val="none" w:sz="0" w:space="0" w:color="auto"/>
        <w:right w:val="none" w:sz="0" w:space="0" w:color="auto"/>
      </w:divBdr>
    </w:div>
    <w:div w:id="1133013606">
      <w:bodyDiv w:val="1"/>
      <w:marLeft w:val="0"/>
      <w:marRight w:val="0"/>
      <w:marTop w:val="0"/>
      <w:marBottom w:val="0"/>
      <w:divBdr>
        <w:top w:val="none" w:sz="0" w:space="0" w:color="auto"/>
        <w:left w:val="none" w:sz="0" w:space="0" w:color="auto"/>
        <w:bottom w:val="none" w:sz="0" w:space="0" w:color="auto"/>
        <w:right w:val="none" w:sz="0" w:space="0" w:color="auto"/>
      </w:divBdr>
    </w:div>
    <w:div w:id="1133061690">
      <w:bodyDiv w:val="1"/>
      <w:marLeft w:val="0"/>
      <w:marRight w:val="0"/>
      <w:marTop w:val="0"/>
      <w:marBottom w:val="0"/>
      <w:divBdr>
        <w:top w:val="none" w:sz="0" w:space="0" w:color="auto"/>
        <w:left w:val="none" w:sz="0" w:space="0" w:color="auto"/>
        <w:bottom w:val="none" w:sz="0" w:space="0" w:color="auto"/>
        <w:right w:val="none" w:sz="0" w:space="0" w:color="auto"/>
      </w:divBdr>
    </w:div>
    <w:div w:id="1133063312">
      <w:bodyDiv w:val="1"/>
      <w:marLeft w:val="0"/>
      <w:marRight w:val="0"/>
      <w:marTop w:val="0"/>
      <w:marBottom w:val="0"/>
      <w:divBdr>
        <w:top w:val="none" w:sz="0" w:space="0" w:color="auto"/>
        <w:left w:val="none" w:sz="0" w:space="0" w:color="auto"/>
        <w:bottom w:val="none" w:sz="0" w:space="0" w:color="auto"/>
        <w:right w:val="none" w:sz="0" w:space="0" w:color="auto"/>
      </w:divBdr>
    </w:div>
    <w:div w:id="1133719908">
      <w:bodyDiv w:val="1"/>
      <w:marLeft w:val="0"/>
      <w:marRight w:val="0"/>
      <w:marTop w:val="0"/>
      <w:marBottom w:val="0"/>
      <w:divBdr>
        <w:top w:val="none" w:sz="0" w:space="0" w:color="auto"/>
        <w:left w:val="none" w:sz="0" w:space="0" w:color="auto"/>
        <w:bottom w:val="none" w:sz="0" w:space="0" w:color="auto"/>
        <w:right w:val="none" w:sz="0" w:space="0" w:color="auto"/>
      </w:divBdr>
    </w:div>
    <w:div w:id="1133720029">
      <w:bodyDiv w:val="1"/>
      <w:marLeft w:val="0"/>
      <w:marRight w:val="0"/>
      <w:marTop w:val="0"/>
      <w:marBottom w:val="0"/>
      <w:divBdr>
        <w:top w:val="none" w:sz="0" w:space="0" w:color="auto"/>
        <w:left w:val="none" w:sz="0" w:space="0" w:color="auto"/>
        <w:bottom w:val="none" w:sz="0" w:space="0" w:color="auto"/>
        <w:right w:val="none" w:sz="0" w:space="0" w:color="auto"/>
      </w:divBdr>
    </w:div>
    <w:div w:id="1133868119">
      <w:bodyDiv w:val="1"/>
      <w:marLeft w:val="0"/>
      <w:marRight w:val="0"/>
      <w:marTop w:val="0"/>
      <w:marBottom w:val="0"/>
      <w:divBdr>
        <w:top w:val="none" w:sz="0" w:space="0" w:color="auto"/>
        <w:left w:val="none" w:sz="0" w:space="0" w:color="auto"/>
        <w:bottom w:val="none" w:sz="0" w:space="0" w:color="auto"/>
        <w:right w:val="none" w:sz="0" w:space="0" w:color="auto"/>
      </w:divBdr>
    </w:div>
    <w:div w:id="1133913227">
      <w:bodyDiv w:val="1"/>
      <w:marLeft w:val="0"/>
      <w:marRight w:val="0"/>
      <w:marTop w:val="0"/>
      <w:marBottom w:val="0"/>
      <w:divBdr>
        <w:top w:val="none" w:sz="0" w:space="0" w:color="auto"/>
        <w:left w:val="none" w:sz="0" w:space="0" w:color="auto"/>
        <w:bottom w:val="none" w:sz="0" w:space="0" w:color="auto"/>
        <w:right w:val="none" w:sz="0" w:space="0" w:color="auto"/>
      </w:divBdr>
    </w:div>
    <w:div w:id="1133981585">
      <w:bodyDiv w:val="1"/>
      <w:marLeft w:val="0"/>
      <w:marRight w:val="0"/>
      <w:marTop w:val="0"/>
      <w:marBottom w:val="0"/>
      <w:divBdr>
        <w:top w:val="none" w:sz="0" w:space="0" w:color="auto"/>
        <w:left w:val="none" w:sz="0" w:space="0" w:color="auto"/>
        <w:bottom w:val="none" w:sz="0" w:space="0" w:color="auto"/>
        <w:right w:val="none" w:sz="0" w:space="0" w:color="auto"/>
      </w:divBdr>
    </w:div>
    <w:div w:id="1134101189">
      <w:bodyDiv w:val="1"/>
      <w:marLeft w:val="0"/>
      <w:marRight w:val="0"/>
      <w:marTop w:val="0"/>
      <w:marBottom w:val="0"/>
      <w:divBdr>
        <w:top w:val="none" w:sz="0" w:space="0" w:color="auto"/>
        <w:left w:val="none" w:sz="0" w:space="0" w:color="auto"/>
        <w:bottom w:val="none" w:sz="0" w:space="0" w:color="auto"/>
        <w:right w:val="none" w:sz="0" w:space="0" w:color="auto"/>
      </w:divBdr>
    </w:div>
    <w:div w:id="1134297815">
      <w:bodyDiv w:val="1"/>
      <w:marLeft w:val="0"/>
      <w:marRight w:val="0"/>
      <w:marTop w:val="0"/>
      <w:marBottom w:val="0"/>
      <w:divBdr>
        <w:top w:val="none" w:sz="0" w:space="0" w:color="auto"/>
        <w:left w:val="none" w:sz="0" w:space="0" w:color="auto"/>
        <w:bottom w:val="none" w:sz="0" w:space="0" w:color="auto"/>
        <w:right w:val="none" w:sz="0" w:space="0" w:color="auto"/>
      </w:divBdr>
    </w:div>
    <w:div w:id="1134443285">
      <w:bodyDiv w:val="1"/>
      <w:marLeft w:val="0"/>
      <w:marRight w:val="0"/>
      <w:marTop w:val="0"/>
      <w:marBottom w:val="0"/>
      <w:divBdr>
        <w:top w:val="none" w:sz="0" w:space="0" w:color="auto"/>
        <w:left w:val="none" w:sz="0" w:space="0" w:color="auto"/>
        <w:bottom w:val="none" w:sz="0" w:space="0" w:color="auto"/>
        <w:right w:val="none" w:sz="0" w:space="0" w:color="auto"/>
      </w:divBdr>
    </w:div>
    <w:div w:id="1134446883">
      <w:bodyDiv w:val="1"/>
      <w:marLeft w:val="0"/>
      <w:marRight w:val="0"/>
      <w:marTop w:val="0"/>
      <w:marBottom w:val="0"/>
      <w:divBdr>
        <w:top w:val="none" w:sz="0" w:space="0" w:color="auto"/>
        <w:left w:val="none" w:sz="0" w:space="0" w:color="auto"/>
        <w:bottom w:val="none" w:sz="0" w:space="0" w:color="auto"/>
        <w:right w:val="none" w:sz="0" w:space="0" w:color="auto"/>
      </w:divBdr>
    </w:div>
    <w:div w:id="1134517724">
      <w:bodyDiv w:val="1"/>
      <w:marLeft w:val="0"/>
      <w:marRight w:val="0"/>
      <w:marTop w:val="0"/>
      <w:marBottom w:val="0"/>
      <w:divBdr>
        <w:top w:val="none" w:sz="0" w:space="0" w:color="auto"/>
        <w:left w:val="none" w:sz="0" w:space="0" w:color="auto"/>
        <w:bottom w:val="none" w:sz="0" w:space="0" w:color="auto"/>
        <w:right w:val="none" w:sz="0" w:space="0" w:color="auto"/>
      </w:divBdr>
    </w:div>
    <w:div w:id="1134523164">
      <w:bodyDiv w:val="1"/>
      <w:marLeft w:val="0"/>
      <w:marRight w:val="0"/>
      <w:marTop w:val="0"/>
      <w:marBottom w:val="0"/>
      <w:divBdr>
        <w:top w:val="none" w:sz="0" w:space="0" w:color="auto"/>
        <w:left w:val="none" w:sz="0" w:space="0" w:color="auto"/>
        <w:bottom w:val="none" w:sz="0" w:space="0" w:color="auto"/>
        <w:right w:val="none" w:sz="0" w:space="0" w:color="auto"/>
      </w:divBdr>
    </w:div>
    <w:div w:id="1134836679">
      <w:bodyDiv w:val="1"/>
      <w:marLeft w:val="0"/>
      <w:marRight w:val="0"/>
      <w:marTop w:val="0"/>
      <w:marBottom w:val="0"/>
      <w:divBdr>
        <w:top w:val="none" w:sz="0" w:space="0" w:color="auto"/>
        <w:left w:val="none" w:sz="0" w:space="0" w:color="auto"/>
        <w:bottom w:val="none" w:sz="0" w:space="0" w:color="auto"/>
        <w:right w:val="none" w:sz="0" w:space="0" w:color="auto"/>
      </w:divBdr>
    </w:div>
    <w:div w:id="1134983627">
      <w:bodyDiv w:val="1"/>
      <w:marLeft w:val="0"/>
      <w:marRight w:val="0"/>
      <w:marTop w:val="0"/>
      <w:marBottom w:val="0"/>
      <w:divBdr>
        <w:top w:val="none" w:sz="0" w:space="0" w:color="auto"/>
        <w:left w:val="none" w:sz="0" w:space="0" w:color="auto"/>
        <w:bottom w:val="none" w:sz="0" w:space="0" w:color="auto"/>
        <w:right w:val="none" w:sz="0" w:space="0" w:color="auto"/>
      </w:divBdr>
    </w:div>
    <w:div w:id="1135372624">
      <w:bodyDiv w:val="1"/>
      <w:marLeft w:val="0"/>
      <w:marRight w:val="0"/>
      <w:marTop w:val="0"/>
      <w:marBottom w:val="0"/>
      <w:divBdr>
        <w:top w:val="none" w:sz="0" w:space="0" w:color="auto"/>
        <w:left w:val="none" w:sz="0" w:space="0" w:color="auto"/>
        <w:bottom w:val="none" w:sz="0" w:space="0" w:color="auto"/>
        <w:right w:val="none" w:sz="0" w:space="0" w:color="auto"/>
      </w:divBdr>
    </w:div>
    <w:div w:id="1135678346">
      <w:bodyDiv w:val="1"/>
      <w:marLeft w:val="0"/>
      <w:marRight w:val="0"/>
      <w:marTop w:val="0"/>
      <w:marBottom w:val="0"/>
      <w:divBdr>
        <w:top w:val="none" w:sz="0" w:space="0" w:color="auto"/>
        <w:left w:val="none" w:sz="0" w:space="0" w:color="auto"/>
        <w:bottom w:val="none" w:sz="0" w:space="0" w:color="auto"/>
        <w:right w:val="none" w:sz="0" w:space="0" w:color="auto"/>
      </w:divBdr>
    </w:div>
    <w:div w:id="1135686158">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6025266">
      <w:bodyDiv w:val="1"/>
      <w:marLeft w:val="0"/>
      <w:marRight w:val="0"/>
      <w:marTop w:val="0"/>
      <w:marBottom w:val="0"/>
      <w:divBdr>
        <w:top w:val="none" w:sz="0" w:space="0" w:color="auto"/>
        <w:left w:val="none" w:sz="0" w:space="0" w:color="auto"/>
        <w:bottom w:val="none" w:sz="0" w:space="0" w:color="auto"/>
        <w:right w:val="none" w:sz="0" w:space="0" w:color="auto"/>
      </w:divBdr>
    </w:div>
    <w:div w:id="1136487741">
      <w:bodyDiv w:val="1"/>
      <w:marLeft w:val="0"/>
      <w:marRight w:val="0"/>
      <w:marTop w:val="0"/>
      <w:marBottom w:val="0"/>
      <w:divBdr>
        <w:top w:val="none" w:sz="0" w:space="0" w:color="auto"/>
        <w:left w:val="none" w:sz="0" w:space="0" w:color="auto"/>
        <w:bottom w:val="none" w:sz="0" w:space="0" w:color="auto"/>
        <w:right w:val="none" w:sz="0" w:space="0" w:color="auto"/>
      </w:divBdr>
    </w:div>
    <w:div w:id="1136995194">
      <w:bodyDiv w:val="1"/>
      <w:marLeft w:val="0"/>
      <w:marRight w:val="0"/>
      <w:marTop w:val="0"/>
      <w:marBottom w:val="0"/>
      <w:divBdr>
        <w:top w:val="none" w:sz="0" w:space="0" w:color="auto"/>
        <w:left w:val="none" w:sz="0" w:space="0" w:color="auto"/>
        <w:bottom w:val="none" w:sz="0" w:space="0" w:color="auto"/>
        <w:right w:val="none" w:sz="0" w:space="0" w:color="auto"/>
      </w:divBdr>
    </w:div>
    <w:div w:id="1137063916">
      <w:bodyDiv w:val="1"/>
      <w:marLeft w:val="0"/>
      <w:marRight w:val="0"/>
      <w:marTop w:val="0"/>
      <w:marBottom w:val="0"/>
      <w:divBdr>
        <w:top w:val="none" w:sz="0" w:space="0" w:color="auto"/>
        <w:left w:val="none" w:sz="0" w:space="0" w:color="auto"/>
        <w:bottom w:val="none" w:sz="0" w:space="0" w:color="auto"/>
        <w:right w:val="none" w:sz="0" w:space="0" w:color="auto"/>
      </w:divBdr>
    </w:div>
    <w:div w:id="1137189344">
      <w:bodyDiv w:val="1"/>
      <w:marLeft w:val="0"/>
      <w:marRight w:val="0"/>
      <w:marTop w:val="0"/>
      <w:marBottom w:val="0"/>
      <w:divBdr>
        <w:top w:val="none" w:sz="0" w:space="0" w:color="auto"/>
        <w:left w:val="none" w:sz="0" w:space="0" w:color="auto"/>
        <w:bottom w:val="none" w:sz="0" w:space="0" w:color="auto"/>
        <w:right w:val="none" w:sz="0" w:space="0" w:color="auto"/>
      </w:divBdr>
    </w:div>
    <w:div w:id="1137600884">
      <w:bodyDiv w:val="1"/>
      <w:marLeft w:val="0"/>
      <w:marRight w:val="0"/>
      <w:marTop w:val="0"/>
      <w:marBottom w:val="0"/>
      <w:divBdr>
        <w:top w:val="none" w:sz="0" w:space="0" w:color="auto"/>
        <w:left w:val="none" w:sz="0" w:space="0" w:color="auto"/>
        <w:bottom w:val="none" w:sz="0" w:space="0" w:color="auto"/>
        <w:right w:val="none" w:sz="0" w:space="0" w:color="auto"/>
      </w:divBdr>
    </w:div>
    <w:div w:id="1137719822">
      <w:bodyDiv w:val="1"/>
      <w:marLeft w:val="0"/>
      <w:marRight w:val="0"/>
      <w:marTop w:val="0"/>
      <w:marBottom w:val="0"/>
      <w:divBdr>
        <w:top w:val="none" w:sz="0" w:space="0" w:color="auto"/>
        <w:left w:val="none" w:sz="0" w:space="0" w:color="auto"/>
        <w:bottom w:val="none" w:sz="0" w:space="0" w:color="auto"/>
        <w:right w:val="none" w:sz="0" w:space="0" w:color="auto"/>
      </w:divBdr>
    </w:div>
    <w:div w:id="1137843250">
      <w:bodyDiv w:val="1"/>
      <w:marLeft w:val="0"/>
      <w:marRight w:val="0"/>
      <w:marTop w:val="0"/>
      <w:marBottom w:val="0"/>
      <w:divBdr>
        <w:top w:val="none" w:sz="0" w:space="0" w:color="auto"/>
        <w:left w:val="none" w:sz="0" w:space="0" w:color="auto"/>
        <w:bottom w:val="none" w:sz="0" w:space="0" w:color="auto"/>
        <w:right w:val="none" w:sz="0" w:space="0" w:color="auto"/>
      </w:divBdr>
    </w:div>
    <w:div w:id="1137919790">
      <w:bodyDiv w:val="1"/>
      <w:marLeft w:val="0"/>
      <w:marRight w:val="0"/>
      <w:marTop w:val="0"/>
      <w:marBottom w:val="0"/>
      <w:divBdr>
        <w:top w:val="none" w:sz="0" w:space="0" w:color="auto"/>
        <w:left w:val="none" w:sz="0" w:space="0" w:color="auto"/>
        <w:bottom w:val="none" w:sz="0" w:space="0" w:color="auto"/>
        <w:right w:val="none" w:sz="0" w:space="0" w:color="auto"/>
      </w:divBdr>
    </w:div>
    <w:div w:id="1138306775">
      <w:bodyDiv w:val="1"/>
      <w:marLeft w:val="0"/>
      <w:marRight w:val="0"/>
      <w:marTop w:val="0"/>
      <w:marBottom w:val="0"/>
      <w:divBdr>
        <w:top w:val="none" w:sz="0" w:space="0" w:color="auto"/>
        <w:left w:val="none" w:sz="0" w:space="0" w:color="auto"/>
        <w:bottom w:val="none" w:sz="0" w:space="0" w:color="auto"/>
        <w:right w:val="none" w:sz="0" w:space="0" w:color="auto"/>
      </w:divBdr>
    </w:div>
    <w:div w:id="1138379475">
      <w:bodyDiv w:val="1"/>
      <w:marLeft w:val="0"/>
      <w:marRight w:val="0"/>
      <w:marTop w:val="0"/>
      <w:marBottom w:val="0"/>
      <w:divBdr>
        <w:top w:val="none" w:sz="0" w:space="0" w:color="auto"/>
        <w:left w:val="none" w:sz="0" w:space="0" w:color="auto"/>
        <w:bottom w:val="none" w:sz="0" w:space="0" w:color="auto"/>
        <w:right w:val="none" w:sz="0" w:space="0" w:color="auto"/>
      </w:divBdr>
    </w:div>
    <w:div w:id="1138454356">
      <w:bodyDiv w:val="1"/>
      <w:marLeft w:val="0"/>
      <w:marRight w:val="0"/>
      <w:marTop w:val="0"/>
      <w:marBottom w:val="0"/>
      <w:divBdr>
        <w:top w:val="none" w:sz="0" w:space="0" w:color="auto"/>
        <w:left w:val="none" w:sz="0" w:space="0" w:color="auto"/>
        <w:bottom w:val="none" w:sz="0" w:space="0" w:color="auto"/>
        <w:right w:val="none" w:sz="0" w:space="0" w:color="auto"/>
      </w:divBdr>
    </w:div>
    <w:div w:id="1138569678">
      <w:bodyDiv w:val="1"/>
      <w:marLeft w:val="0"/>
      <w:marRight w:val="0"/>
      <w:marTop w:val="0"/>
      <w:marBottom w:val="0"/>
      <w:divBdr>
        <w:top w:val="none" w:sz="0" w:space="0" w:color="auto"/>
        <w:left w:val="none" w:sz="0" w:space="0" w:color="auto"/>
        <w:bottom w:val="none" w:sz="0" w:space="0" w:color="auto"/>
        <w:right w:val="none" w:sz="0" w:space="0" w:color="auto"/>
      </w:divBdr>
    </w:div>
    <w:div w:id="1139300074">
      <w:bodyDiv w:val="1"/>
      <w:marLeft w:val="0"/>
      <w:marRight w:val="0"/>
      <w:marTop w:val="0"/>
      <w:marBottom w:val="0"/>
      <w:divBdr>
        <w:top w:val="none" w:sz="0" w:space="0" w:color="auto"/>
        <w:left w:val="none" w:sz="0" w:space="0" w:color="auto"/>
        <w:bottom w:val="none" w:sz="0" w:space="0" w:color="auto"/>
        <w:right w:val="none" w:sz="0" w:space="0" w:color="auto"/>
      </w:divBdr>
    </w:div>
    <w:div w:id="1139372442">
      <w:bodyDiv w:val="1"/>
      <w:marLeft w:val="0"/>
      <w:marRight w:val="0"/>
      <w:marTop w:val="0"/>
      <w:marBottom w:val="0"/>
      <w:divBdr>
        <w:top w:val="none" w:sz="0" w:space="0" w:color="auto"/>
        <w:left w:val="none" w:sz="0" w:space="0" w:color="auto"/>
        <w:bottom w:val="none" w:sz="0" w:space="0" w:color="auto"/>
        <w:right w:val="none" w:sz="0" w:space="0" w:color="auto"/>
      </w:divBdr>
    </w:div>
    <w:div w:id="1139685985">
      <w:bodyDiv w:val="1"/>
      <w:marLeft w:val="0"/>
      <w:marRight w:val="0"/>
      <w:marTop w:val="0"/>
      <w:marBottom w:val="0"/>
      <w:divBdr>
        <w:top w:val="none" w:sz="0" w:space="0" w:color="auto"/>
        <w:left w:val="none" w:sz="0" w:space="0" w:color="auto"/>
        <w:bottom w:val="none" w:sz="0" w:space="0" w:color="auto"/>
        <w:right w:val="none" w:sz="0" w:space="0" w:color="auto"/>
      </w:divBdr>
    </w:div>
    <w:div w:id="1139960934">
      <w:bodyDiv w:val="1"/>
      <w:marLeft w:val="0"/>
      <w:marRight w:val="0"/>
      <w:marTop w:val="0"/>
      <w:marBottom w:val="0"/>
      <w:divBdr>
        <w:top w:val="none" w:sz="0" w:space="0" w:color="auto"/>
        <w:left w:val="none" w:sz="0" w:space="0" w:color="auto"/>
        <w:bottom w:val="none" w:sz="0" w:space="0" w:color="auto"/>
        <w:right w:val="none" w:sz="0" w:space="0" w:color="auto"/>
      </w:divBdr>
    </w:div>
    <w:div w:id="1140073954">
      <w:bodyDiv w:val="1"/>
      <w:marLeft w:val="0"/>
      <w:marRight w:val="0"/>
      <w:marTop w:val="0"/>
      <w:marBottom w:val="0"/>
      <w:divBdr>
        <w:top w:val="none" w:sz="0" w:space="0" w:color="auto"/>
        <w:left w:val="none" w:sz="0" w:space="0" w:color="auto"/>
        <w:bottom w:val="none" w:sz="0" w:space="0" w:color="auto"/>
        <w:right w:val="none" w:sz="0" w:space="0" w:color="auto"/>
      </w:divBdr>
    </w:div>
    <w:div w:id="1140077024">
      <w:bodyDiv w:val="1"/>
      <w:marLeft w:val="0"/>
      <w:marRight w:val="0"/>
      <w:marTop w:val="0"/>
      <w:marBottom w:val="0"/>
      <w:divBdr>
        <w:top w:val="none" w:sz="0" w:space="0" w:color="auto"/>
        <w:left w:val="none" w:sz="0" w:space="0" w:color="auto"/>
        <w:bottom w:val="none" w:sz="0" w:space="0" w:color="auto"/>
        <w:right w:val="none" w:sz="0" w:space="0" w:color="auto"/>
      </w:divBdr>
    </w:div>
    <w:div w:id="1140227625">
      <w:bodyDiv w:val="1"/>
      <w:marLeft w:val="0"/>
      <w:marRight w:val="0"/>
      <w:marTop w:val="0"/>
      <w:marBottom w:val="0"/>
      <w:divBdr>
        <w:top w:val="none" w:sz="0" w:space="0" w:color="auto"/>
        <w:left w:val="none" w:sz="0" w:space="0" w:color="auto"/>
        <w:bottom w:val="none" w:sz="0" w:space="0" w:color="auto"/>
        <w:right w:val="none" w:sz="0" w:space="0" w:color="auto"/>
      </w:divBdr>
    </w:div>
    <w:div w:id="1140346353">
      <w:bodyDiv w:val="1"/>
      <w:marLeft w:val="0"/>
      <w:marRight w:val="0"/>
      <w:marTop w:val="0"/>
      <w:marBottom w:val="0"/>
      <w:divBdr>
        <w:top w:val="none" w:sz="0" w:space="0" w:color="auto"/>
        <w:left w:val="none" w:sz="0" w:space="0" w:color="auto"/>
        <w:bottom w:val="none" w:sz="0" w:space="0" w:color="auto"/>
        <w:right w:val="none" w:sz="0" w:space="0" w:color="auto"/>
      </w:divBdr>
    </w:div>
    <w:div w:id="1140459398">
      <w:bodyDiv w:val="1"/>
      <w:marLeft w:val="0"/>
      <w:marRight w:val="0"/>
      <w:marTop w:val="0"/>
      <w:marBottom w:val="0"/>
      <w:divBdr>
        <w:top w:val="none" w:sz="0" w:space="0" w:color="auto"/>
        <w:left w:val="none" w:sz="0" w:space="0" w:color="auto"/>
        <w:bottom w:val="none" w:sz="0" w:space="0" w:color="auto"/>
        <w:right w:val="none" w:sz="0" w:space="0" w:color="auto"/>
      </w:divBdr>
    </w:div>
    <w:div w:id="1140539987">
      <w:bodyDiv w:val="1"/>
      <w:marLeft w:val="0"/>
      <w:marRight w:val="0"/>
      <w:marTop w:val="0"/>
      <w:marBottom w:val="0"/>
      <w:divBdr>
        <w:top w:val="none" w:sz="0" w:space="0" w:color="auto"/>
        <w:left w:val="none" w:sz="0" w:space="0" w:color="auto"/>
        <w:bottom w:val="none" w:sz="0" w:space="0" w:color="auto"/>
        <w:right w:val="none" w:sz="0" w:space="0" w:color="auto"/>
      </w:divBdr>
    </w:div>
    <w:div w:id="1140607829">
      <w:bodyDiv w:val="1"/>
      <w:marLeft w:val="0"/>
      <w:marRight w:val="0"/>
      <w:marTop w:val="0"/>
      <w:marBottom w:val="0"/>
      <w:divBdr>
        <w:top w:val="none" w:sz="0" w:space="0" w:color="auto"/>
        <w:left w:val="none" w:sz="0" w:space="0" w:color="auto"/>
        <w:bottom w:val="none" w:sz="0" w:space="0" w:color="auto"/>
        <w:right w:val="none" w:sz="0" w:space="0" w:color="auto"/>
      </w:divBdr>
    </w:div>
    <w:div w:id="1141195107">
      <w:bodyDiv w:val="1"/>
      <w:marLeft w:val="0"/>
      <w:marRight w:val="0"/>
      <w:marTop w:val="0"/>
      <w:marBottom w:val="0"/>
      <w:divBdr>
        <w:top w:val="none" w:sz="0" w:space="0" w:color="auto"/>
        <w:left w:val="none" w:sz="0" w:space="0" w:color="auto"/>
        <w:bottom w:val="none" w:sz="0" w:space="0" w:color="auto"/>
        <w:right w:val="none" w:sz="0" w:space="0" w:color="auto"/>
      </w:divBdr>
    </w:div>
    <w:div w:id="1141264924">
      <w:bodyDiv w:val="1"/>
      <w:marLeft w:val="0"/>
      <w:marRight w:val="0"/>
      <w:marTop w:val="0"/>
      <w:marBottom w:val="0"/>
      <w:divBdr>
        <w:top w:val="none" w:sz="0" w:space="0" w:color="auto"/>
        <w:left w:val="none" w:sz="0" w:space="0" w:color="auto"/>
        <w:bottom w:val="none" w:sz="0" w:space="0" w:color="auto"/>
        <w:right w:val="none" w:sz="0" w:space="0" w:color="auto"/>
      </w:divBdr>
    </w:div>
    <w:div w:id="1141386996">
      <w:bodyDiv w:val="1"/>
      <w:marLeft w:val="0"/>
      <w:marRight w:val="0"/>
      <w:marTop w:val="0"/>
      <w:marBottom w:val="0"/>
      <w:divBdr>
        <w:top w:val="none" w:sz="0" w:space="0" w:color="auto"/>
        <w:left w:val="none" w:sz="0" w:space="0" w:color="auto"/>
        <w:bottom w:val="none" w:sz="0" w:space="0" w:color="auto"/>
        <w:right w:val="none" w:sz="0" w:space="0" w:color="auto"/>
      </w:divBdr>
    </w:div>
    <w:div w:id="1141844536">
      <w:bodyDiv w:val="1"/>
      <w:marLeft w:val="0"/>
      <w:marRight w:val="0"/>
      <w:marTop w:val="0"/>
      <w:marBottom w:val="0"/>
      <w:divBdr>
        <w:top w:val="none" w:sz="0" w:space="0" w:color="auto"/>
        <w:left w:val="none" w:sz="0" w:space="0" w:color="auto"/>
        <w:bottom w:val="none" w:sz="0" w:space="0" w:color="auto"/>
        <w:right w:val="none" w:sz="0" w:space="0" w:color="auto"/>
      </w:divBdr>
    </w:div>
    <w:div w:id="1142162918">
      <w:bodyDiv w:val="1"/>
      <w:marLeft w:val="0"/>
      <w:marRight w:val="0"/>
      <w:marTop w:val="0"/>
      <w:marBottom w:val="0"/>
      <w:divBdr>
        <w:top w:val="none" w:sz="0" w:space="0" w:color="auto"/>
        <w:left w:val="none" w:sz="0" w:space="0" w:color="auto"/>
        <w:bottom w:val="none" w:sz="0" w:space="0" w:color="auto"/>
        <w:right w:val="none" w:sz="0" w:space="0" w:color="auto"/>
      </w:divBdr>
    </w:div>
    <w:div w:id="1142313769">
      <w:bodyDiv w:val="1"/>
      <w:marLeft w:val="0"/>
      <w:marRight w:val="0"/>
      <w:marTop w:val="0"/>
      <w:marBottom w:val="0"/>
      <w:divBdr>
        <w:top w:val="none" w:sz="0" w:space="0" w:color="auto"/>
        <w:left w:val="none" w:sz="0" w:space="0" w:color="auto"/>
        <w:bottom w:val="none" w:sz="0" w:space="0" w:color="auto"/>
        <w:right w:val="none" w:sz="0" w:space="0" w:color="auto"/>
      </w:divBdr>
    </w:div>
    <w:div w:id="1142382177">
      <w:bodyDiv w:val="1"/>
      <w:marLeft w:val="0"/>
      <w:marRight w:val="0"/>
      <w:marTop w:val="0"/>
      <w:marBottom w:val="0"/>
      <w:divBdr>
        <w:top w:val="none" w:sz="0" w:space="0" w:color="auto"/>
        <w:left w:val="none" w:sz="0" w:space="0" w:color="auto"/>
        <w:bottom w:val="none" w:sz="0" w:space="0" w:color="auto"/>
        <w:right w:val="none" w:sz="0" w:space="0" w:color="auto"/>
      </w:divBdr>
    </w:div>
    <w:div w:id="1142692116">
      <w:bodyDiv w:val="1"/>
      <w:marLeft w:val="0"/>
      <w:marRight w:val="0"/>
      <w:marTop w:val="0"/>
      <w:marBottom w:val="0"/>
      <w:divBdr>
        <w:top w:val="none" w:sz="0" w:space="0" w:color="auto"/>
        <w:left w:val="none" w:sz="0" w:space="0" w:color="auto"/>
        <w:bottom w:val="none" w:sz="0" w:space="0" w:color="auto"/>
        <w:right w:val="none" w:sz="0" w:space="0" w:color="auto"/>
      </w:divBdr>
    </w:div>
    <w:div w:id="1142767323">
      <w:bodyDiv w:val="1"/>
      <w:marLeft w:val="0"/>
      <w:marRight w:val="0"/>
      <w:marTop w:val="0"/>
      <w:marBottom w:val="0"/>
      <w:divBdr>
        <w:top w:val="none" w:sz="0" w:space="0" w:color="auto"/>
        <w:left w:val="none" w:sz="0" w:space="0" w:color="auto"/>
        <w:bottom w:val="none" w:sz="0" w:space="0" w:color="auto"/>
        <w:right w:val="none" w:sz="0" w:space="0" w:color="auto"/>
      </w:divBdr>
    </w:div>
    <w:div w:id="1142771417">
      <w:bodyDiv w:val="1"/>
      <w:marLeft w:val="0"/>
      <w:marRight w:val="0"/>
      <w:marTop w:val="0"/>
      <w:marBottom w:val="0"/>
      <w:divBdr>
        <w:top w:val="none" w:sz="0" w:space="0" w:color="auto"/>
        <w:left w:val="none" w:sz="0" w:space="0" w:color="auto"/>
        <w:bottom w:val="none" w:sz="0" w:space="0" w:color="auto"/>
        <w:right w:val="none" w:sz="0" w:space="0" w:color="auto"/>
      </w:divBdr>
    </w:div>
    <w:div w:id="1142842876">
      <w:bodyDiv w:val="1"/>
      <w:marLeft w:val="0"/>
      <w:marRight w:val="0"/>
      <w:marTop w:val="0"/>
      <w:marBottom w:val="0"/>
      <w:divBdr>
        <w:top w:val="none" w:sz="0" w:space="0" w:color="auto"/>
        <w:left w:val="none" w:sz="0" w:space="0" w:color="auto"/>
        <w:bottom w:val="none" w:sz="0" w:space="0" w:color="auto"/>
        <w:right w:val="none" w:sz="0" w:space="0" w:color="auto"/>
      </w:divBdr>
    </w:div>
    <w:div w:id="1142965057">
      <w:bodyDiv w:val="1"/>
      <w:marLeft w:val="0"/>
      <w:marRight w:val="0"/>
      <w:marTop w:val="0"/>
      <w:marBottom w:val="0"/>
      <w:divBdr>
        <w:top w:val="none" w:sz="0" w:space="0" w:color="auto"/>
        <w:left w:val="none" w:sz="0" w:space="0" w:color="auto"/>
        <w:bottom w:val="none" w:sz="0" w:space="0" w:color="auto"/>
        <w:right w:val="none" w:sz="0" w:space="0" w:color="auto"/>
      </w:divBdr>
    </w:div>
    <w:div w:id="1143040783">
      <w:bodyDiv w:val="1"/>
      <w:marLeft w:val="0"/>
      <w:marRight w:val="0"/>
      <w:marTop w:val="0"/>
      <w:marBottom w:val="0"/>
      <w:divBdr>
        <w:top w:val="none" w:sz="0" w:space="0" w:color="auto"/>
        <w:left w:val="none" w:sz="0" w:space="0" w:color="auto"/>
        <w:bottom w:val="none" w:sz="0" w:space="0" w:color="auto"/>
        <w:right w:val="none" w:sz="0" w:space="0" w:color="auto"/>
      </w:divBdr>
    </w:div>
    <w:div w:id="1143277973">
      <w:bodyDiv w:val="1"/>
      <w:marLeft w:val="0"/>
      <w:marRight w:val="0"/>
      <w:marTop w:val="0"/>
      <w:marBottom w:val="0"/>
      <w:divBdr>
        <w:top w:val="none" w:sz="0" w:space="0" w:color="auto"/>
        <w:left w:val="none" w:sz="0" w:space="0" w:color="auto"/>
        <w:bottom w:val="none" w:sz="0" w:space="0" w:color="auto"/>
        <w:right w:val="none" w:sz="0" w:space="0" w:color="auto"/>
      </w:divBdr>
    </w:div>
    <w:div w:id="1143428334">
      <w:bodyDiv w:val="1"/>
      <w:marLeft w:val="0"/>
      <w:marRight w:val="0"/>
      <w:marTop w:val="0"/>
      <w:marBottom w:val="0"/>
      <w:divBdr>
        <w:top w:val="none" w:sz="0" w:space="0" w:color="auto"/>
        <w:left w:val="none" w:sz="0" w:space="0" w:color="auto"/>
        <w:bottom w:val="none" w:sz="0" w:space="0" w:color="auto"/>
        <w:right w:val="none" w:sz="0" w:space="0" w:color="auto"/>
      </w:divBdr>
    </w:div>
    <w:div w:id="1144204732">
      <w:bodyDiv w:val="1"/>
      <w:marLeft w:val="0"/>
      <w:marRight w:val="0"/>
      <w:marTop w:val="0"/>
      <w:marBottom w:val="0"/>
      <w:divBdr>
        <w:top w:val="none" w:sz="0" w:space="0" w:color="auto"/>
        <w:left w:val="none" w:sz="0" w:space="0" w:color="auto"/>
        <w:bottom w:val="none" w:sz="0" w:space="0" w:color="auto"/>
        <w:right w:val="none" w:sz="0" w:space="0" w:color="auto"/>
      </w:divBdr>
    </w:div>
    <w:div w:id="1144279947">
      <w:bodyDiv w:val="1"/>
      <w:marLeft w:val="0"/>
      <w:marRight w:val="0"/>
      <w:marTop w:val="0"/>
      <w:marBottom w:val="0"/>
      <w:divBdr>
        <w:top w:val="none" w:sz="0" w:space="0" w:color="auto"/>
        <w:left w:val="none" w:sz="0" w:space="0" w:color="auto"/>
        <w:bottom w:val="none" w:sz="0" w:space="0" w:color="auto"/>
        <w:right w:val="none" w:sz="0" w:space="0" w:color="auto"/>
      </w:divBdr>
    </w:div>
    <w:div w:id="1144347090">
      <w:bodyDiv w:val="1"/>
      <w:marLeft w:val="0"/>
      <w:marRight w:val="0"/>
      <w:marTop w:val="0"/>
      <w:marBottom w:val="0"/>
      <w:divBdr>
        <w:top w:val="none" w:sz="0" w:space="0" w:color="auto"/>
        <w:left w:val="none" w:sz="0" w:space="0" w:color="auto"/>
        <w:bottom w:val="none" w:sz="0" w:space="0" w:color="auto"/>
        <w:right w:val="none" w:sz="0" w:space="0" w:color="auto"/>
      </w:divBdr>
    </w:div>
    <w:div w:id="1144540036">
      <w:bodyDiv w:val="1"/>
      <w:marLeft w:val="0"/>
      <w:marRight w:val="0"/>
      <w:marTop w:val="0"/>
      <w:marBottom w:val="0"/>
      <w:divBdr>
        <w:top w:val="none" w:sz="0" w:space="0" w:color="auto"/>
        <w:left w:val="none" w:sz="0" w:space="0" w:color="auto"/>
        <w:bottom w:val="none" w:sz="0" w:space="0" w:color="auto"/>
        <w:right w:val="none" w:sz="0" w:space="0" w:color="auto"/>
      </w:divBdr>
    </w:div>
    <w:div w:id="1144852293">
      <w:bodyDiv w:val="1"/>
      <w:marLeft w:val="0"/>
      <w:marRight w:val="0"/>
      <w:marTop w:val="0"/>
      <w:marBottom w:val="0"/>
      <w:divBdr>
        <w:top w:val="none" w:sz="0" w:space="0" w:color="auto"/>
        <w:left w:val="none" w:sz="0" w:space="0" w:color="auto"/>
        <w:bottom w:val="none" w:sz="0" w:space="0" w:color="auto"/>
        <w:right w:val="none" w:sz="0" w:space="0" w:color="auto"/>
      </w:divBdr>
    </w:div>
    <w:div w:id="1145127493">
      <w:bodyDiv w:val="1"/>
      <w:marLeft w:val="0"/>
      <w:marRight w:val="0"/>
      <w:marTop w:val="0"/>
      <w:marBottom w:val="0"/>
      <w:divBdr>
        <w:top w:val="none" w:sz="0" w:space="0" w:color="auto"/>
        <w:left w:val="none" w:sz="0" w:space="0" w:color="auto"/>
        <w:bottom w:val="none" w:sz="0" w:space="0" w:color="auto"/>
        <w:right w:val="none" w:sz="0" w:space="0" w:color="auto"/>
      </w:divBdr>
    </w:div>
    <w:div w:id="1145319539">
      <w:bodyDiv w:val="1"/>
      <w:marLeft w:val="0"/>
      <w:marRight w:val="0"/>
      <w:marTop w:val="0"/>
      <w:marBottom w:val="0"/>
      <w:divBdr>
        <w:top w:val="none" w:sz="0" w:space="0" w:color="auto"/>
        <w:left w:val="none" w:sz="0" w:space="0" w:color="auto"/>
        <w:bottom w:val="none" w:sz="0" w:space="0" w:color="auto"/>
        <w:right w:val="none" w:sz="0" w:space="0" w:color="auto"/>
      </w:divBdr>
    </w:div>
    <w:div w:id="1145391457">
      <w:bodyDiv w:val="1"/>
      <w:marLeft w:val="0"/>
      <w:marRight w:val="0"/>
      <w:marTop w:val="0"/>
      <w:marBottom w:val="0"/>
      <w:divBdr>
        <w:top w:val="none" w:sz="0" w:space="0" w:color="auto"/>
        <w:left w:val="none" w:sz="0" w:space="0" w:color="auto"/>
        <w:bottom w:val="none" w:sz="0" w:space="0" w:color="auto"/>
        <w:right w:val="none" w:sz="0" w:space="0" w:color="auto"/>
      </w:divBdr>
    </w:div>
    <w:div w:id="1145659475">
      <w:bodyDiv w:val="1"/>
      <w:marLeft w:val="0"/>
      <w:marRight w:val="0"/>
      <w:marTop w:val="0"/>
      <w:marBottom w:val="0"/>
      <w:divBdr>
        <w:top w:val="none" w:sz="0" w:space="0" w:color="auto"/>
        <w:left w:val="none" w:sz="0" w:space="0" w:color="auto"/>
        <w:bottom w:val="none" w:sz="0" w:space="0" w:color="auto"/>
        <w:right w:val="none" w:sz="0" w:space="0" w:color="auto"/>
      </w:divBdr>
    </w:div>
    <w:div w:id="1145663964">
      <w:bodyDiv w:val="1"/>
      <w:marLeft w:val="0"/>
      <w:marRight w:val="0"/>
      <w:marTop w:val="0"/>
      <w:marBottom w:val="0"/>
      <w:divBdr>
        <w:top w:val="none" w:sz="0" w:space="0" w:color="auto"/>
        <w:left w:val="none" w:sz="0" w:space="0" w:color="auto"/>
        <w:bottom w:val="none" w:sz="0" w:space="0" w:color="auto"/>
        <w:right w:val="none" w:sz="0" w:space="0" w:color="auto"/>
      </w:divBdr>
    </w:div>
    <w:div w:id="1145851709">
      <w:bodyDiv w:val="1"/>
      <w:marLeft w:val="0"/>
      <w:marRight w:val="0"/>
      <w:marTop w:val="0"/>
      <w:marBottom w:val="0"/>
      <w:divBdr>
        <w:top w:val="none" w:sz="0" w:space="0" w:color="auto"/>
        <w:left w:val="none" w:sz="0" w:space="0" w:color="auto"/>
        <w:bottom w:val="none" w:sz="0" w:space="0" w:color="auto"/>
        <w:right w:val="none" w:sz="0" w:space="0" w:color="auto"/>
      </w:divBdr>
    </w:div>
    <w:div w:id="1145973313">
      <w:bodyDiv w:val="1"/>
      <w:marLeft w:val="0"/>
      <w:marRight w:val="0"/>
      <w:marTop w:val="0"/>
      <w:marBottom w:val="0"/>
      <w:divBdr>
        <w:top w:val="none" w:sz="0" w:space="0" w:color="auto"/>
        <w:left w:val="none" w:sz="0" w:space="0" w:color="auto"/>
        <w:bottom w:val="none" w:sz="0" w:space="0" w:color="auto"/>
        <w:right w:val="none" w:sz="0" w:space="0" w:color="auto"/>
      </w:divBdr>
    </w:div>
    <w:div w:id="1146161049">
      <w:bodyDiv w:val="1"/>
      <w:marLeft w:val="0"/>
      <w:marRight w:val="0"/>
      <w:marTop w:val="0"/>
      <w:marBottom w:val="0"/>
      <w:divBdr>
        <w:top w:val="none" w:sz="0" w:space="0" w:color="auto"/>
        <w:left w:val="none" w:sz="0" w:space="0" w:color="auto"/>
        <w:bottom w:val="none" w:sz="0" w:space="0" w:color="auto"/>
        <w:right w:val="none" w:sz="0" w:space="0" w:color="auto"/>
      </w:divBdr>
    </w:div>
    <w:div w:id="1146387153">
      <w:bodyDiv w:val="1"/>
      <w:marLeft w:val="0"/>
      <w:marRight w:val="0"/>
      <w:marTop w:val="0"/>
      <w:marBottom w:val="0"/>
      <w:divBdr>
        <w:top w:val="none" w:sz="0" w:space="0" w:color="auto"/>
        <w:left w:val="none" w:sz="0" w:space="0" w:color="auto"/>
        <w:bottom w:val="none" w:sz="0" w:space="0" w:color="auto"/>
        <w:right w:val="none" w:sz="0" w:space="0" w:color="auto"/>
      </w:divBdr>
    </w:div>
    <w:div w:id="1146437851">
      <w:bodyDiv w:val="1"/>
      <w:marLeft w:val="0"/>
      <w:marRight w:val="0"/>
      <w:marTop w:val="0"/>
      <w:marBottom w:val="0"/>
      <w:divBdr>
        <w:top w:val="none" w:sz="0" w:space="0" w:color="auto"/>
        <w:left w:val="none" w:sz="0" w:space="0" w:color="auto"/>
        <w:bottom w:val="none" w:sz="0" w:space="0" w:color="auto"/>
        <w:right w:val="none" w:sz="0" w:space="0" w:color="auto"/>
      </w:divBdr>
    </w:div>
    <w:div w:id="1146774281">
      <w:bodyDiv w:val="1"/>
      <w:marLeft w:val="0"/>
      <w:marRight w:val="0"/>
      <w:marTop w:val="0"/>
      <w:marBottom w:val="0"/>
      <w:divBdr>
        <w:top w:val="none" w:sz="0" w:space="0" w:color="auto"/>
        <w:left w:val="none" w:sz="0" w:space="0" w:color="auto"/>
        <w:bottom w:val="none" w:sz="0" w:space="0" w:color="auto"/>
        <w:right w:val="none" w:sz="0" w:space="0" w:color="auto"/>
      </w:divBdr>
    </w:div>
    <w:div w:id="1146775013">
      <w:bodyDiv w:val="1"/>
      <w:marLeft w:val="0"/>
      <w:marRight w:val="0"/>
      <w:marTop w:val="0"/>
      <w:marBottom w:val="0"/>
      <w:divBdr>
        <w:top w:val="none" w:sz="0" w:space="0" w:color="auto"/>
        <w:left w:val="none" w:sz="0" w:space="0" w:color="auto"/>
        <w:bottom w:val="none" w:sz="0" w:space="0" w:color="auto"/>
        <w:right w:val="none" w:sz="0" w:space="0" w:color="auto"/>
      </w:divBdr>
    </w:div>
    <w:div w:id="1147286775">
      <w:bodyDiv w:val="1"/>
      <w:marLeft w:val="0"/>
      <w:marRight w:val="0"/>
      <w:marTop w:val="0"/>
      <w:marBottom w:val="0"/>
      <w:divBdr>
        <w:top w:val="none" w:sz="0" w:space="0" w:color="auto"/>
        <w:left w:val="none" w:sz="0" w:space="0" w:color="auto"/>
        <w:bottom w:val="none" w:sz="0" w:space="0" w:color="auto"/>
        <w:right w:val="none" w:sz="0" w:space="0" w:color="auto"/>
      </w:divBdr>
    </w:div>
    <w:div w:id="1147354257">
      <w:bodyDiv w:val="1"/>
      <w:marLeft w:val="0"/>
      <w:marRight w:val="0"/>
      <w:marTop w:val="0"/>
      <w:marBottom w:val="0"/>
      <w:divBdr>
        <w:top w:val="none" w:sz="0" w:space="0" w:color="auto"/>
        <w:left w:val="none" w:sz="0" w:space="0" w:color="auto"/>
        <w:bottom w:val="none" w:sz="0" w:space="0" w:color="auto"/>
        <w:right w:val="none" w:sz="0" w:space="0" w:color="auto"/>
      </w:divBdr>
    </w:div>
    <w:div w:id="1147674070">
      <w:bodyDiv w:val="1"/>
      <w:marLeft w:val="0"/>
      <w:marRight w:val="0"/>
      <w:marTop w:val="0"/>
      <w:marBottom w:val="0"/>
      <w:divBdr>
        <w:top w:val="none" w:sz="0" w:space="0" w:color="auto"/>
        <w:left w:val="none" w:sz="0" w:space="0" w:color="auto"/>
        <w:bottom w:val="none" w:sz="0" w:space="0" w:color="auto"/>
        <w:right w:val="none" w:sz="0" w:space="0" w:color="auto"/>
      </w:divBdr>
    </w:div>
    <w:div w:id="1147820320">
      <w:bodyDiv w:val="1"/>
      <w:marLeft w:val="0"/>
      <w:marRight w:val="0"/>
      <w:marTop w:val="0"/>
      <w:marBottom w:val="0"/>
      <w:divBdr>
        <w:top w:val="none" w:sz="0" w:space="0" w:color="auto"/>
        <w:left w:val="none" w:sz="0" w:space="0" w:color="auto"/>
        <w:bottom w:val="none" w:sz="0" w:space="0" w:color="auto"/>
        <w:right w:val="none" w:sz="0" w:space="0" w:color="auto"/>
      </w:divBdr>
    </w:div>
    <w:div w:id="1148014854">
      <w:bodyDiv w:val="1"/>
      <w:marLeft w:val="0"/>
      <w:marRight w:val="0"/>
      <w:marTop w:val="0"/>
      <w:marBottom w:val="0"/>
      <w:divBdr>
        <w:top w:val="none" w:sz="0" w:space="0" w:color="auto"/>
        <w:left w:val="none" w:sz="0" w:space="0" w:color="auto"/>
        <w:bottom w:val="none" w:sz="0" w:space="0" w:color="auto"/>
        <w:right w:val="none" w:sz="0" w:space="0" w:color="auto"/>
      </w:divBdr>
    </w:div>
    <w:div w:id="1148404030">
      <w:bodyDiv w:val="1"/>
      <w:marLeft w:val="0"/>
      <w:marRight w:val="0"/>
      <w:marTop w:val="0"/>
      <w:marBottom w:val="0"/>
      <w:divBdr>
        <w:top w:val="none" w:sz="0" w:space="0" w:color="auto"/>
        <w:left w:val="none" w:sz="0" w:space="0" w:color="auto"/>
        <w:bottom w:val="none" w:sz="0" w:space="0" w:color="auto"/>
        <w:right w:val="none" w:sz="0" w:space="0" w:color="auto"/>
      </w:divBdr>
    </w:div>
    <w:div w:id="1148667307">
      <w:bodyDiv w:val="1"/>
      <w:marLeft w:val="0"/>
      <w:marRight w:val="0"/>
      <w:marTop w:val="0"/>
      <w:marBottom w:val="0"/>
      <w:divBdr>
        <w:top w:val="none" w:sz="0" w:space="0" w:color="auto"/>
        <w:left w:val="none" w:sz="0" w:space="0" w:color="auto"/>
        <w:bottom w:val="none" w:sz="0" w:space="0" w:color="auto"/>
        <w:right w:val="none" w:sz="0" w:space="0" w:color="auto"/>
      </w:divBdr>
    </w:div>
    <w:div w:id="1149204655">
      <w:bodyDiv w:val="1"/>
      <w:marLeft w:val="0"/>
      <w:marRight w:val="0"/>
      <w:marTop w:val="0"/>
      <w:marBottom w:val="0"/>
      <w:divBdr>
        <w:top w:val="none" w:sz="0" w:space="0" w:color="auto"/>
        <w:left w:val="none" w:sz="0" w:space="0" w:color="auto"/>
        <w:bottom w:val="none" w:sz="0" w:space="0" w:color="auto"/>
        <w:right w:val="none" w:sz="0" w:space="0" w:color="auto"/>
      </w:divBdr>
    </w:div>
    <w:div w:id="1149789476">
      <w:bodyDiv w:val="1"/>
      <w:marLeft w:val="0"/>
      <w:marRight w:val="0"/>
      <w:marTop w:val="0"/>
      <w:marBottom w:val="0"/>
      <w:divBdr>
        <w:top w:val="none" w:sz="0" w:space="0" w:color="auto"/>
        <w:left w:val="none" w:sz="0" w:space="0" w:color="auto"/>
        <w:bottom w:val="none" w:sz="0" w:space="0" w:color="auto"/>
        <w:right w:val="none" w:sz="0" w:space="0" w:color="auto"/>
      </w:divBdr>
    </w:div>
    <w:div w:id="1150244940">
      <w:bodyDiv w:val="1"/>
      <w:marLeft w:val="0"/>
      <w:marRight w:val="0"/>
      <w:marTop w:val="0"/>
      <w:marBottom w:val="0"/>
      <w:divBdr>
        <w:top w:val="none" w:sz="0" w:space="0" w:color="auto"/>
        <w:left w:val="none" w:sz="0" w:space="0" w:color="auto"/>
        <w:bottom w:val="none" w:sz="0" w:space="0" w:color="auto"/>
        <w:right w:val="none" w:sz="0" w:space="0" w:color="auto"/>
      </w:divBdr>
    </w:div>
    <w:div w:id="1150441772">
      <w:bodyDiv w:val="1"/>
      <w:marLeft w:val="0"/>
      <w:marRight w:val="0"/>
      <w:marTop w:val="0"/>
      <w:marBottom w:val="0"/>
      <w:divBdr>
        <w:top w:val="none" w:sz="0" w:space="0" w:color="auto"/>
        <w:left w:val="none" w:sz="0" w:space="0" w:color="auto"/>
        <w:bottom w:val="none" w:sz="0" w:space="0" w:color="auto"/>
        <w:right w:val="none" w:sz="0" w:space="0" w:color="auto"/>
      </w:divBdr>
    </w:div>
    <w:div w:id="1150516487">
      <w:bodyDiv w:val="1"/>
      <w:marLeft w:val="0"/>
      <w:marRight w:val="0"/>
      <w:marTop w:val="0"/>
      <w:marBottom w:val="0"/>
      <w:divBdr>
        <w:top w:val="none" w:sz="0" w:space="0" w:color="auto"/>
        <w:left w:val="none" w:sz="0" w:space="0" w:color="auto"/>
        <w:bottom w:val="none" w:sz="0" w:space="0" w:color="auto"/>
        <w:right w:val="none" w:sz="0" w:space="0" w:color="auto"/>
      </w:divBdr>
    </w:div>
    <w:div w:id="1150516929">
      <w:bodyDiv w:val="1"/>
      <w:marLeft w:val="0"/>
      <w:marRight w:val="0"/>
      <w:marTop w:val="0"/>
      <w:marBottom w:val="0"/>
      <w:divBdr>
        <w:top w:val="none" w:sz="0" w:space="0" w:color="auto"/>
        <w:left w:val="none" w:sz="0" w:space="0" w:color="auto"/>
        <w:bottom w:val="none" w:sz="0" w:space="0" w:color="auto"/>
        <w:right w:val="none" w:sz="0" w:space="0" w:color="auto"/>
      </w:divBdr>
    </w:div>
    <w:div w:id="1150632806">
      <w:bodyDiv w:val="1"/>
      <w:marLeft w:val="0"/>
      <w:marRight w:val="0"/>
      <w:marTop w:val="0"/>
      <w:marBottom w:val="0"/>
      <w:divBdr>
        <w:top w:val="none" w:sz="0" w:space="0" w:color="auto"/>
        <w:left w:val="none" w:sz="0" w:space="0" w:color="auto"/>
        <w:bottom w:val="none" w:sz="0" w:space="0" w:color="auto"/>
        <w:right w:val="none" w:sz="0" w:space="0" w:color="auto"/>
      </w:divBdr>
    </w:div>
    <w:div w:id="1150639425">
      <w:bodyDiv w:val="1"/>
      <w:marLeft w:val="0"/>
      <w:marRight w:val="0"/>
      <w:marTop w:val="0"/>
      <w:marBottom w:val="0"/>
      <w:divBdr>
        <w:top w:val="none" w:sz="0" w:space="0" w:color="auto"/>
        <w:left w:val="none" w:sz="0" w:space="0" w:color="auto"/>
        <w:bottom w:val="none" w:sz="0" w:space="0" w:color="auto"/>
        <w:right w:val="none" w:sz="0" w:space="0" w:color="auto"/>
      </w:divBdr>
    </w:div>
    <w:div w:id="1150710261">
      <w:bodyDiv w:val="1"/>
      <w:marLeft w:val="0"/>
      <w:marRight w:val="0"/>
      <w:marTop w:val="0"/>
      <w:marBottom w:val="0"/>
      <w:divBdr>
        <w:top w:val="none" w:sz="0" w:space="0" w:color="auto"/>
        <w:left w:val="none" w:sz="0" w:space="0" w:color="auto"/>
        <w:bottom w:val="none" w:sz="0" w:space="0" w:color="auto"/>
        <w:right w:val="none" w:sz="0" w:space="0" w:color="auto"/>
      </w:divBdr>
    </w:div>
    <w:div w:id="1151672071">
      <w:bodyDiv w:val="1"/>
      <w:marLeft w:val="0"/>
      <w:marRight w:val="0"/>
      <w:marTop w:val="0"/>
      <w:marBottom w:val="0"/>
      <w:divBdr>
        <w:top w:val="none" w:sz="0" w:space="0" w:color="auto"/>
        <w:left w:val="none" w:sz="0" w:space="0" w:color="auto"/>
        <w:bottom w:val="none" w:sz="0" w:space="0" w:color="auto"/>
        <w:right w:val="none" w:sz="0" w:space="0" w:color="auto"/>
      </w:divBdr>
    </w:div>
    <w:div w:id="1151754907">
      <w:bodyDiv w:val="1"/>
      <w:marLeft w:val="0"/>
      <w:marRight w:val="0"/>
      <w:marTop w:val="0"/>
      <w:marBottom w:val="0"/>
      <w:divBdr>
        <w:top w:val="none" w:sz="0" w:space="0" w:color="auto"/>
        <w:left w:val="none" w:sz="0" w:space="0" w:color="auto"/>
        <w:bottom w:val="none" w:sz="0" w:space="0" w:color="auto"/>
        <w:right w:val="none" w:sz="0" w:space="0" w:color="auto"/>
      </w:divBdr>
    </w:div>
    <w:div w:id="1152138508">
      <w:bodyDiv w:val="1"/>
      <w:marLeft w:val="0"/>
      <w:marRight w:val="0"/>
      <w:marTop w:val="0"/>
      <w:marBottom w:val="0"/>
      <w:divBdr>
        <w:top w:val="none" w:sz="0" w:space="0" w:color="auto"/>
        <w:left w:val="none" w:sz="0" w:space="0" w:color="auto"/>
        <w:bottom w:val="none" w:sz="0" w:space="0" w:color="auto"/>
        <w:right w:val="none" w:sz="0" w:space="0" w:color="auto"/>
      </w:divBdr>
    </w:div>
    <w:div w:id="1152216911">
      <w:bodyDiv w:val="1"/>
      <w:marLeft w:val="0"/>
      <w:marRight w:val="0"/>
      <w:marTop w:val="0"/>
      <w:marBottom w:val="0"/>
      <w:divBdr>
        <w:top w:val="none" w:sz="0" w:space="0" w:color="auto"/>
        <w:left w:val="none" w:sz="0" w:space="0" w:color="auto"/>
        <w:bottom w:val="none" w:sz="0" w:space="0" w:color="auto"/>
        <w:right w:val="none" w:sz="0" w:space="0" w:color="auto"/>
      </w:divBdr>
    </w:div>
    <w:div w:id="1152719532">
      <w:bodyDiv w:val="1"/>
      <w:marLeft w:val="0"/>
      <w:marRight w:val="0"/>
      <w:marTop w:val="0"/>
      <w:marBottom w:val="0"/>
      <w:divBdr>
        <w:top w:val="none" w:sz="0" w:space="0" w:color="auto"/>
        <w:left w:val="none" w:sz="0" w:space="0" w:color="auto"/>
        <w:bottom w:val="none" w:sz="0" w:space="0" w:color="auto"/>
        <w:right w:val="none" w:sz="0" w:space="0" w:color="auto"/>
      </w:divBdr>
    </w:div>
    <w:div w:id="1152793814">
      <w:bodyDiv w:val="1"/>
      <w:marLeft w:val="0"/>
      <w:marRight w:val="0"/>
      <w:marTop w:val="0"/>
      <w:marBottom w:val="0"/>
      <w:divBdr>
        <w:top w:val="none" w:sz="0" w:space="0" w:color="auto"/>
        <w:left w:val="none" w:sz="0" w:space="0" w:color="auto"/>
        <w:bottom w:val="none" w:sz="0" w:space="0" w:color="auto"/>
        <w:right w:val="none" w:sz="0" w:space="0" w:color="auto"/>
      </w:divBdr>
    </w:div>
    <w:div w:id="1153134207">
      <w:bodyDiv w:val="1"/>
      <w:marLeft w:val="0"/>
      <w:marRight w:val="0"/>
      <w:marTop w:val="0"/>
      <w:marBottom w:val="0"/>
      <w:divBdr>
        <w:top w:val="none" w:sz="0" w:space="0" w:color="auto"/>
        <w:left w:val="none" w:sz="0" w:space="0" w:color="auto"/>
        <w:bottom w:val="none" w:sz="0" w:space="0" w:color="auto"/>
        <w:right w:val="none" w:sz="0" w:space="0" w:color="auto"/>
      </w:divBdr>
    </w:div>
    <w:div w:id="1153137501">
      <w:bodyDiv w:val="1"/>
      <w:marLeft w:val="0"/>
      <w:marRight w:val="0"/>
      <w:marTop w:val="0"/>
      <w:marBottom w:val="0"/>
      <w:divBdr>
        <w:top w:val="none" w:sz="0" w:space="0" w:color="auto"/>
        <w:left w:val="none" w:sz="0" w:space="0" w:color="auto"/>
        <w:bottom w:val="none" w:sz="0" w:space="0" w:color="auto"/>
        <w:right w:val="none" w:sz="0" w:space="0" w:color="auto"/>
      </w:divBdr>
    </w:div>
    <w:div w:id="1153326377">
      <w:bodyDiv w:val="1"/>
      <w:marLeft w:val="0"/>
      <w:marRight w:val="0"/>
      <w:marTop w:val="0"/>
      <w:marBottom w:val="0"/>
      <w:divBdr>
        <w:top w:val="none" w:sz="0" w:space="0" w:color="auto"/>
        <w:left w:val="none" w:sz="0" w:space="0" w:color="auto"/>
        <w:bottom w:val="none" w:sz="0" w:space="0" w:color="auto"/>
        <w:right w:val="none" w:sz="0" w:space="0" w:color="auto"/>
      </w:divBdr>
    </w:div>
    <w:div w:id="1154222534">
      <w:bodyDiv w:val="1"/>
      <w:marLeft w:val="0"/>
      <w:marRight w:val="0"/>
      <w:marTop w:val="0"/>
      <w:marBottom w:val="0"/>
      <w:divBdr>
        <w:top w:val="none" w:sz="0" w:space="0" w:color="auto"/>
        <w:left w:val="none" w:sz="0" w:space="0" w:color="auto"/>
        <w:bottom w:val="none" w:sz="0" w:space="0" w:color="auto"/>
        <w:right w:val="none" w:sz="0" w:space="0" w:color="auto"/>
      </w:divBdr>
    </w:div>
    <w:div w:id="1154226976">
      <w:bodyDiv w:val="1"/>
      <w:marLeft w:val="0"/>
      <w:marRight w:val="0"/>
      <w:marTop w:val="0"/>
      <w:marBottom w:val="0"/>
      <w:divBdr>
        <w:top w:val="none" w:sz="0" w:space="0" w:color="auto"/>
        <w:left w:val="none" w:sz="0" w:space="0" w:color="auto"/>
        <w:bottom w:val="none" w:sz="0" w:space="0" w:color="auto"/>
        <w:right w:val="none" w:sz="0" w:space="0" w:color="auto"/>
      </w:divBdr>
    </w:div>
    <w:div w:id="1154298678">
      <w:bodyDiv w:val="1"/>
      <w:marLeft w:val="0"/>
      <w:marRight w:val="0"/>
      <w:marTop w:val="0"/>
      <w:marBottom w:val="0"/>
      <w:divBdr>
        <w:top w:val="none" w:sz="0" w:space="0" w:color="auto"/>
        <w:left w:val="none" w:sz="0" w:space="0" w:color="auto"/>
        <w:bottom w:val="none" w:sz="0" w:space="0" w:color="auto"/>
        <w:right w:val="none" w:sz="0" w:space="0" w:color="auto"/>
      </w:divBdr>
    </w:div>
    <w:div w:id="1155027130">
      <w:bodyDiv w:val="1"/>
      <w:marLeft w:val="0"/>
      <w:marRight w:val="0"/>
      <w:marTop w:val="0"/>
      <w:marBottom w:val="0"/>
      <w:divBdr>
        <w:top w:val="none" w:sz="0" w:space="0" w:color="auto"/>
        <w:left w:val="none" w:sz="0" w:space="0" w:color="auto"/>
        <w:bottom w:val="none" w:sz="0" w:space="0" w:color="auto"/>
        <w:right w:val="none" w:sz="0" w:space="0" w:color="auto"/>
      </w:divBdr>
    </w:div>
    <w:div w:id="1155100297">
      <w:bodyDiv w:val="1"/>
      <w:marLeft w:val="0"/>
      <w:marRight w:val="0"/>
      <w:marTop w:val="0"/>
      <w:marBottom w:val="0"/>
      <w:divBdr>
        <w:top w:val="none" w:sz="0" w:space="0" w:color="auto"/>
        <w:left w:val="none" w:sz="0" w:space="0" w:color="auto"/>
        <w:bottom w:val="none" w:sz="0" w:space="0" w:color="auto"/>
        <w:right w:val="none" w:sz="0" w:space="0" w:color="auto"/>
      </w:divBdr>
    </w:div>
    <w:div w:id="1155605394">
      <w:bodyDiv w:val="1"/>
      <w:marLeft w:val="0"/>
      <w:marRight w:val="0"/>
      <w:marTop w:val="0"/>
      <w:marBottom w:val="0"/>
      <w:divBdr>
        <w:top w:val="none" w:sz="0" w:space="0" w:color="auto"/>
        <w:left w:val="none" w:sz="0" w:space="0" w:color="auto"/>
        <w:bottom w:val="none" w:sz="0" w:space="0" w:color="auto"/>
        <w:right w:val="none" w:sz="0" w:space="0" w:color="auto"/>
      </w:divBdr>
    </w:div>
    <w:div w:id="1155730502">
      <w:bodyDiv w:val="1"/>
      <w:marLeft w:val="0"/>
      <w:marRight w:val="0"/>
      <w:marTop w:val="0"/>
      <w:marBottom w:val="0"/>
      <w:divBdr>
        <w:top w:val="none" w:sz="0" w:space="0" w:color="auto"/>
        <w:left w:val="none" w:sz="0" w:space="0" w:color="auto"/>
        <w:bottom w:val="none" w:sz="0" w:space="0" w:color="auto"/>
        <w:right w:val="none" w:sz="0" w:space="0" w:color="auto"/>
      </w:divBdr>
    </w:div>
    <w:div w:id="1156342218">
      <w:bodyDiv w:val="1"/>
      <w:marLeft w:val="0"/>
      <w:marRight w:val="0"/>
      <w:marTop w:val="0"/>
      <w:marBottom w:val="0"/>
      <w:divBdr>
        <w:top w:val="none" w:sz="0" w:space="0" w:color="auto"/>
        <w:left w:val="none" w:sz="0" w:space="0" w:color="auto"/>
        <w:bottom w:val="none" w:sz="0" w:space="0" w:color="auto"/>
        <w:right w:val="none" w:sz="0" w:space="0" w:color="auto"/>
      </w:divBdr>
    </w:div>
    <w:div w:id="1156409355">
      <w:bodyDiv w:val="1"/>
      <w:marLeft w:val="0"/>
      <w:marRight w:val="0"/>
      <w:marTop w:val="0"/>
      <w:marBottom w:val="0"/>
      <w:divBdr>
        <w:top w:val="none" w:sz="0" w:space="0" w:color="auto"/>
        <w:left w:val="none" w:sz="0" w:space="0" w:color="auto"/>
        <w:bottom w:val="none" w:sz="0" w:space="0" w:color="auto"/>
        <w:right w:val="none" w:sz="0" w:space="0" w:color="auto"/>
      </w:divBdr>
    </w:div>
    <w:div w:id="1156461246">
      <w:bodyDiv w:val="1"/>
      <w:marLeft w:val="0"/>
      <w:marRight w:val="0"/>
      <w:marTop w:val="0"/>
      <w:marBottom w:val="0"/>
      <w:divBdr>
        <w:top w:val="none" w:sz="0" w:space="0" w:color="auto"/>
        <w:left w:val="none" w:sz="0" w:space="0" w:color="auto"/>
        <w:bottom w:val="none" w:sz="0" w:space="0" w:color="auto"/>
        <w:right w:val="none" w:sz="0" w:space="0" w:color="auto"/>
      </w:divBdr>
    </w:div>
    <w:div w:id="1156604795">
      <w:bodyDiv w:val="1"/>
      <w:marLeft w:val="0"/>
      <w:marRight w:val="0"/>
      <w:marTop w:val="0"/>
      <w:marBottom w:val="0"/>
      <w:divBdr>
        <w:top w:val="none" w:sz="0" w:space="0" w:color="auto"/>
        <w:left w:val="none" w:sz="0" w:space="0" w:color="auto"/>
        <w:bottom w:val="none" w:sz="0" w:space="0" w:color="auto"/>
        <w:right w:val="none" w:sz="0" w:space="0" w:color="auto"/>
      </w:divBdr>
    </w:div>
    <w:div w:id="1156802635">
      <w:bodyDiv w:val="1"/>
      <w:marLeft w:val="0"/>
      <w:marRight w:val="0"/>
      <w:marTop w:val="0"/>
      <w:marBottom w:val="0"/>
      <w:divBdr>
        <w:top w:val="none" w:sz="0" w:space="0" w:color="auto"/>
        <w:left w:val="none" w:sz="0" w:space="0" w:color="auto"/>
        <w:bottom w:val="none" w:sz="0" w:space="0" w:color="auto"/>
        <w:right w:val="none" w:sz="0" w:space="0" w:color="auto"/>
      </w:divBdr>
    </w:div>
    <w:div w:id="1156842715">
      <w:bodyDiv w:val="1"/>
      <w:marLeft w:val="0"/>
      <w:marRight w:val="0"/>
      <w:marTop w:val="0"/>
      <w:marBottom w:val="0"/>
      <w:divBdr>
        <w:top w:val="none" w:sz="0" w:space="0" w:color="auto"/>
        <w:left w:val="none" w:sz="0" w:space="0" w:color="auto"/>
        <w:bottom w:val="none" w:sz="0" w:space="0" w:color="auto"/>
        <w:right w:val="none" w:sz="0" w:space="0" w:color="auto"/>
      </w:divBdr>
    </w:div>
    <w:div w:id="1157109930">
      <w:bodyDiv w:val="1"/>
      <w:marLeft w:val="0"/>
      <w:marRight w:val="0"/>
      <w:marTop w:val="0"/>
      <w:marBottom w:val="0"/>
      <w:divBdr>
        <w:top w:val="none" w:sz="0" w:space="0" w:color="auto"/>
        <w:left w:val="none" w:sz="0" w:space="0" w:color="auto"/>
        <w:bottom w:val="none" w:sz="0" w:space="0" w:color="auto"/>
        <w:right w:val="none" w:sz="0" w:space="0" w:color="auto"/>
      </w:divBdr>
    </w:div>
    <w:div w:id="1157451782">
      <w:bodyDiv w:val="1"/>
      <w:marLeft w:val="0"/>
      <w:marRight w:val="0"/>
      <w:marTop w:val="0"/>
      <w:marBottom w:val="0"/>
      <w:divBdr>
        <w:top w:val="none" w:sz="0" w:space="0" w:color="auto"/>
        <w:left w:val="none" w:sz="0" w:space="0" w:color="auto"/>
        <w:bottom w:val="none" w:sz="0" w:space="0" w:color="auto"/>
        <w:right w:val="none" w:sz="0" w:space="0" w:color="auto"/>
      </w:divBdr>
    </w:div>
    <w:div w:id="1158154057">
      <w:bodyDiv w:val="1"/>
      <w:marLeft w:val="0"/>
      <w:marRight w:val="0"/>
      <w:marTop w:val="0"/>
      <w:marBottom w:val="0"/>
      <w:divBdr>
        <w:top w:val="none" w:sz="0" w:space="0" w:color="auto"/>
        <w:left w:val="none" w:sz="0" w:space="0" w:color="auto"/>
        <w:bottom w:val="none" w:sz="0" w:space="0" w:color="auto"/>
        <w:right w:val="none" w:sz="0" w:space="0" w:color="auto"/>
      </w:divBdr>
    </w:div>
    <w:div w:id="1158495468">
      <w:bodyDiv w:val="1"/>
      <w:marLeft w:val="0"/>
      <w:marRight w:val="0"/>
      <w:marTop w:val="0"/>
      <w:marBottom w:val="0"/>
      <w:divBdr>
        <w:top w:val="none" w:sz="0" w:space="0" w:color="auto"/>
        <w:left w:val="none" w:sz="0" w:space="0" w:color="auto"/>
        <w:bottom w:val="none" w:sz="0" w:space="0" w:color="auto"/>
        <w:right w:val="none" w:sz="0" w:space="0" w:color="auto"/>
      </w:divBdr>
    </w:div>
    <w:div w:id="1158687281">
      <w:bodyDiv w:val="1"/>
      <w:marLeft w:val="0"/>
      <w:marRight w:val="0"/>
      <w:marTop w:val="0"/>
      <w:marBottom w:val="0"/>
      <w:divBdr>
        <w:top w:val="none" w:sz="0" w:space="0" w:color="auto"/>
        <w:left w:val="none" w:sz="0" w:space="0" w:color="auto"/>
        <w:bottom w:val="none" w:sz="0" w:space="0" w:color="auto"/>
        <w:right w:val="none" w:sz="0" w:space="0" w:color="auto"/>
      </w:divBdr>
    </w:div>
    <w:div w:id="1159004404">
      <w:bodyDiv w:val="1"/>
      <w:marLeft w:val="0"/>
      <w:marRight w:val="0"/>
      <w:marTop w:val="0"/>
      <w:marBottom w:val="0"/>
      <w:divBdr>
        <w:top w:val="none" w:sz="0" w:space="0" w:color="auto"/>
        <w:left w:val="none" w:sz="0" w:space="0" w:color="auto"/>
        <w:bottom w:val="none" w:sz="0" w:space="0" w:color="auto"/>
        <w:right w:val="none" w:sz="0" w:space="0" w:color="auto"/>
      </w:divBdr>
    </w:div>
    <w:div w:id="1159081223">
      <w:bodyDiv w:val="1"/>
      <w:marLeft w:val="0"/>
      <w:marRight w:val="0"/>
      <w:marTop w:val="0"/>
      <w:marBottom w:val="0"/>
      <w:divBdr>
        <w:top w:val="none" w:sz="0" w:space="0" w:color="auto"/>
        <w:left w:val="none" w:sz="0" w:space="0" w:color="auto"/>
        <w:bottom w:val="none" w:sz="0" w:space="0" w:color="auto"/>
        <w:right w:val="none" w:sz="0" w:space="0" w:color="auto"/>
      </w:divBdr>
    </w:div>
    <w:div w:id="1159225951">
      <w:bodyDiv w:val="1"/>
      <w:marLeft w:val="0"/>
      <w:marRight w:val="0"/>
      <w:marTop w:val="0"/>
      <w:marBottom w:val="0"/>
      <w:divBdr>
        <w:top w:val="none" w:sz="0" w:space="0" w:color="auto"/>
        <w:left w:val="none" w:sz="0" w:space="0" w:color="auto"/>
        <w:bottom w:val="none" w:sz="0" w:space="0" w:color="auto"/>
        <w:right w:val="none" w:sz="0" w:space="0" w:color="auto"/>
      </w:divBdr>
    </w:div>
    <w:div w:id="1159493276">
      <w:bodyDiv w:val="1"/>
      <w:marLeft w:val="0"/>
      <w:marRight w:val="0"/>
      <w:marTop w:val="0"/>
      <w:marBottom w:val="0"/>
      <w:divBdr>
        <w:top w:val="none" w:sz="0" w:space="0" w:color="auto"/>
        <w:left w:val="none" w:sz="0" w:space="0" w:color="auto"/>
        <w:bottom w:val="none" w:sz="0" w:space="0" w:color="auto"/>
        <w:right w:val="none" w:sz="0" w:space="0" w:color="auto"/>
      </w:divBdr>
    </w:div>
    <w:div w:id="1159613075">
      <w:bodyDiv w:val="1"/>
      <w:marLeft w:val="0"/>
      <w:marRight w:val="0"/>
      <w:marTop w:val="0"/>
      <w:marBottom w:val="0"/>
      <w:divBdr>
        <w:top w:val="none" w:sz="0" w:space="0" w:color="auto"/>
        <w:left w:val="none" w:sz="0" w:space="0" w:color="auto"/>
        <w:bottom w:val="none" w:sz="0" w:space="0" w:color="auto"/>
        <w:right w:val="none" w:sz="0" w:space="0" w:color="auto"/>
      </w:divBdr>
    </w:div>
    <w:div w:id="1160075945">
      <w:bodyDiv w:val="1"/>
      <w:marLeft w:val="0"/>
      <w:marRight w:val="0"/>
      <w:marTop w:val="0"/>
      <w:marBottom w:val="0"/>
      <w:divBdr>
        <w:top w:val="none" w:sz="0" w:space="0" w:color="auto"/>
        <w:left w:val="none" w:sz="0" w:space="0" w:color="auto"/>
        <w:bottom w:val="none" w:sz="0" w:space="0" w:color="auto"/>
        <w:right w:val="none" w:sz="0" w:space="0" w:color="auto"/>
      </w:divBdr>
    </w:div>
    <w:div w:id="1160266616">
      <w:bodyDiv w:val="1"/>
      <w:marLeft w:val="0"/>
      <w:marRight w:val="0"/>
      <w:marTop w:val="0"/>
      <w:marBottom w:val="0"/>
      <w:divBdr>
        <w:top w:val="none" w:sz="0" w:space="0" w:color="auto"/>
        <w:left w:val="none" w:sz="0" w:space="0" w:color="auto"/>
        <w:bottom w:val="none" w:sz="0" w:space="0" w:color="auto"/>
        <w:right w:val="none" w:sz="0" w:space="0" w:color="auto"/>
      </w:divBdr>
    </w:div>
    <w:div w:id="1160391425">
      <w:bodyDiv w:val="1"/>
      <w:marLeft w:val="0"/>
      <w:marRight w:val="0"/>
      <w:marTop w:val="0"/>
      <w:marBottom w:val="0"/>
      <w:divBdr>
        <w:top w:val="none" w:sz="0" w:space="0" w:color="auto"/>
        <w:left w:val="none" w:sz="0" w:space="0" w:color="auto"/>
        <w:bottom w:val="none" w:sz="0" w:space="0" w:color="auto"/>
        <w:right w:val="none" w:sz="0" w:space="0" w:color="auto"/>
      </w:divBdr>
    </w:div>
    <w:div w:id="1160581356">
      <w:bodyDiv w:val="1"/>
      <w:marLeft w:val="0"/>
      <w:marRight w:val="0"/>
      <w:marTop w:val="0"/>
      <w:marBottom w:val="0"/>
      <w:divBdr>
        <w:top w:val="none" w:sz="0" w:space="0" w:color="auto"/>
        <w:left w:val="none" w:sz="0" w:space="0" w:color="auto"/>
        <w:bottom w:val="none" w:sz="0" w:space="0" w:color="auto"/>
        <w:right w:val="none" w:sz="0" w:space="0" w:color="auto"/>
      </w:divBdr>
    </w:div>
    <w:div w:id="1160774074">
      <w:bodyDiv w:val="1"/>
      <w:marLeft w:val="0"/>
      <w:marRight w:val="0"/>
      <w:marTop w:val="0"/>
      <w:marBottom w:val="0"/>
      <w:divBdr>
        <w:top w:val="none" w:sz="0" w:space="0" w:color="auto"/>
        <w:left w:val="none" w:sz="0" w:space="0" w:color="auto"/>
        <w:bottom w:val="none" w:sz="0" w:space="0" w:color="auto"/>
        <w:right w:val="none" w:sz="0" w:space="0" w:color="auto"/>
      </w:divBdr>
    </w:div>
    <w:div w:id="1160778355">
      <w:bodyDiv w:val="1"/>
      <w:marLeft w:val="0"/>
      <w:marRight w:val="0"/>
      <w:marTop w:val="0"/>
      <w:marBottom w:val="0"/>
      <w:divBdr>
        <w:top w:val="none" w:sz="0" w:space="0" w:color="auto"/>
        <w:left w:val="none" w:sz="0" w:space="0" w:color="auto"/>
        <w:bottom w:val="none" w:sz="0" w:space="0" w:color="auto"/>
        <w:right w:val="none" w:sz="0" w:space="0" w:color="auto"/>
      </w:divBdr>
    </w:div>
    <w:div w:id="1160930159">
      <w:bodyDiv w:val="1"/>
      <w:marLeft w:val="0"/>
      <w:marRight w:val="0"/>
      <w:marTop w:val="0"/>
      <w:marBottom w:val="0"/>
      <w:divBdr>
        <w:top w:val="none" w:sz="0" w:space="0" w:color="auto"/>
        <w:left w:val="none" w:sz="0" w:space="0" w:color="auto"/>
        <w:bottom w:val="none" w:sz="0" w:space="0" w:color="auto"/>
        <w:right w:val="none" w:sz="0" w:space="0" w:color="auto"/>
      </w:divBdr>
    </w:div>
    <w:div w:id="1161114827">
      <w:bodyDiv w:val="1"/>
      <w:marLeft w:val="0"/>
      <w:marRight w:val="0"/>
      <w:marTop w:val="0"/>
      <w:marBottom w:val="0"/>
      <w:divBdr>
        <w:top w:val="none" w:sz="0" w:space="0" w:color="auto"/>
        <w:left w:val="none" w:sz="0" w:space="0" w:color="auto"/>
        <w:bottom w:val="none" w:sz="0" w:space="0" w:color="auto"/>
        <w:right w:val="none" w:sz="0" w:space="0" w:color="auto"/>
      </w:divBdr>
    </w:div>
    <w:div w:id="1161119564">
      <w:bodyDiv w:val="1"/>
      <w:marLeft w:val="0"/>
      <w:marRight w:val="0"/>
      <w:marTop w:val="0"/>
      <w:marBottom w:val="0"/>
      <w:divBdr>
        <w:top w:val="none" w:sz="0" w:space="0" w:color="auto"/>
        <w:left w:val="none" w:sz="0" w:space="0" w:color="auto"/>
        <w:bottom w:val="none" w:sz="0" w:space="0" w:color="auto"/>
        <w:right w:val="none" w:sz="0" w:space="0" w:color="auto"/>
      </w:divBdr>
    </w:div>
    <w:div w:id="1161123876">
      <w:bodyDiv w:val="1"/>
      <w:marLeft w:val="0"/>
      <w:marRight w:val="0"/>
      <w:marTop w:val="0"/>
      <w:marBottom w:val="0"/>
      <w:divBdr>
        <w:top w:val="none" w:sz="0" w:space="0" w:color="auto"/>
        <w:left w:val="none" w:sz="0" w:space="0" w:color="auto"/>
        <w:bottom w:val="none" w:sz="0" w:space="0" w:color="auto"/>
        <w:right w:val="none" w:sz="0" w:space="0" w:color="auto"/>
      </w:divBdr>
    </w:div>
    <w:div w:id="1161198285">
      <w:bodyDiv w:val="1"/>
      <w:marLeft w:val="0"/>
      <w:marRight w:val="0"/>
      <w:marTop w:val="0"/>
      <w:marBottom w:val="0"/>
      <w:divBdr>
        <w:top w:val="none" w:sz="0" w:space="0" w:color="auto"/>
        <w:left w:val="none" w:sz="0" w:space="0" w:color="auto"/>
        <w:bottom w:val="none" w:sz="0" w:space="0" w:color="auto"/>
        <w:right w:val="none" w:sz="0" w:space="0" w:color="auto"/>
      </w:divBdr>
    </w:div>
    <w:div w:id="1161773676">
      <w:bodyDiv w:val="1"/>
      <w:marLeft w:val="0"/>
      <w:marRight w:val="0"/>
      <w:marTop w:val="0"/>
      <w:marBottom w:val="0"/>
      <w:divBdr>
        <w:top w:val="none" w:sz="0" w:space="0" w:color="auto"/>
        <w:left w:val="none" w:sz="0" w:space="0" w:color="auto"/>
        <w:bottom w:val="none" w:sz="0" w:space="0" w:color="auto"/>
        <w:right w:val="none" w:sz="0" w:space="0" w:color="auto"/>
      </w:divBdr>
    </w:div>
    <w:div w:id="1161848591">
      <w:bodyDiv w:val="1"/>
      <w:marLeft w:val="0"/>
      <w:marRight w:val="0"/>
      <w:marTop w:val="0"/>
      <w:marBottom w:val="0"/>
      <w:divBdr>
        <w:top w:val="none" w:sz="0" w:space="0" w:color="auto"/>
        <w:left w:val="none" w:sz="0" w:space="0" w:color="auto"/>
        <w:bottom w:val="none" w:sz="0" w:space="0" w:color="auto"/>
        <w:right w:val="none" w:sz="0" w:space="0" w:color="auto"/>
      </w:divBdr>
    </w:div>
    <w:div w:id="1162240571">
      <w:bodyDiv w:val="1"/>
      <w:marLeft w:val="0"/>
      <w:marRight w:val="0"/>
      <w:marTop w:val="0"/>
      <w:marBottom w:val="0"/>
      <w:divBdr>
        <w:top w:val="none" w:sz="0" w:space="0" w:color="auto"/>
        <w:left w:val="none" w:sz="0" w:space="0" w:color="auto"/>
        <w:bottom w:val="none" w:sz="0" w:space="0" w:color="auto"/>
        <w:right w:val="none" w:sz="0" w:space="0" w:color="auto"/>
      </w:divBdr>
    </w:div>
    <w:div w:id="1162283393">
      <w:bodyDiv w:val="1"/>
      <w:marLeft w:val="0"/>
      <w:marRight w:val="0"/>
      <w:marTop w:val="0"/>
      <w:marBottom w:val="0"/>
      <w:divBdr>
        <w:top w:val="none" w:sz="0" w:space="0" w:color="auto"/>
        <w:left w:val="none" w:sz="0" w:space="0" w:color="auto"/>
        <w:bottom w:val="none" w:sz="0" w:space="0" w:color="auto"/>
        <w:right w:val="none" w:sz="0" w:space="0" w:color="auto"/>
      </w:divBdr>
    </w:div>
    <w:div w:id="1162358551">
      <w:bodyDiv w:val="1"/>
      <w:marLeft w:val="0"/>
      <w:marRight w:val="0"/>
      <w:marTop w:val="0"/>
      <w:marBottom w:val="0"/>
      <w:divBdr>
        <w:top w:val="none" w:sz="0" w:space="0" w:color="auto"/>
        <w:left w:val="none" w:sz="0" w:space="0" w:color="auto"/>
        <w:bottom w:val="none" w:sz="0" w:space="0" w:color="auto"/>
        <w:right w:val="none" w:sz="0" w:space="0" w:color="auto"/>
      </w:divBdr>
    </w:div>
    <w:div w:id="1162508101">
      <w:bodyDiv w:val="1"/>
      <w:marLeft w:val="0"/>
      <w:marRight w:val="0"/>
      <w:marTop w:val="0"/>
      <w:marBottom w:val="0"/>
      <w:divBdr>
        <w:top w:val="none" w:sz="0" w:space="0" w:color="auto"/>
        <w:left w:val="none" w:sz="0" w:space="0" w:color="auto"/>
        <w:bottom w:val="none" w:sz="0" w:space="0" w:color="auto"/>
        <w:right w:val="none" w:sz="0" w:space="0" w:color="auto"/>
      </w:divBdr>
    </w:div>
    <w:div w:id="1162547205">
      <w:bodyDiv w:val="1"/>
      <w:marLeft w:val="0"/>
      <w:marRight w:val="0"/>
      <w:marTop w:val="0"/>
      <w:marBottom w:val="0"/>
      <w:divBdr>
        <w:top w:val="none" w:sz="0" w:space="0" w:color="auto"/>
        <w:left w:val="none" w:sz="0" w:space="0" w:color="auto"/>
        <w:bottom w:val="none" w:sz="0" w:space="0" w:color="auto"/>
        <w:right w:val="none" w:sz="0" w:space="0" w:color="auto"/>
      </w:divBdr>
    </w:div>
    <w:div w:id="1162741809">
      <w:bodyDiv w:val="1"/>
      <w:marLeft w:val="0"/>
      <w:marRight w:val="0"/>
      <w:marTop w:val="0"/>
      <w:marBottom w:val="0"/>
      <w:divBdr>
        <w:top w:val="none" w:sz="0" w:space="0" w:color="auto"/>
        <w:left w:val="none" w:sz="0" w:space="0" w:color="auto"/>
        <w:bottom w:val="none" w:sz="0" w:space="0" w:color="auto"/>
        <w:right w:val="none" w:sz="0" w:space="0" w:color="auto"/>
      </w:divBdr>
    </w:div>
    <w:div w:id="1162896231">
      <w:bodyDiv w:val="1"/>
      <w:marLeft w:val="0"/>
      <w:marRight w:val="0"/>
      <w:marTop w:val="0"/>
      <w:marBottom w:val="0"/>
      <w:divBdr>
        <w:top w:val="none" w:sz="0" w:space="0" w:color="auto"/>
        <w:left w:val="none" w:sz="0" w:space="0" w:color="auto"/>
        <w:bottom w:val="none" w:sz="0" w:space="0" w:color="auto"/>
        <w:right w:val="none" w:sz="0" w:space="0" w:color="auto"/>
      </w:divBdr>
    </w:div>
    <w:div w:id="1163012273">
      <w:bodyDiv w:val="1"/>
      <w:marLeft w:val="0"/>
      <w:marRight w:val="0"/>
      <w:marTop w:val="0"/>
      <w:marBottom w:val="0"/>
      <w:divBdr>
        <w:top w:val="none" w:sz="0" w:space="0" w:color="auto"/>
        <w:left w:val="none" w:sz="0" w:space="0" w:color="auto"/>
        <w:bottom w:val="none" w:sz="0" w:space="0" w:color="auto"/>
        <w:right w:val="none" w:sz="0" w:space="0" w:color="auto"/>
      </w:divBdr>
    </w:div>
    <w:div w:id="1163158751">
      <w:bodyDiv w:val="1"/>
      <w:marLeft w:val="0"/>
      <w:marRight w:val="0"/>
      <w:marTop w:val="0"/>
      <w:marBottom w:val="0"/>
      <w:divBdr>
        <w:top w:val="none" w:sz="0" w:space="0" w:color="auto"/>
        <w:left w:val="none" w:sz="0" w:space="0" w:color="auto"/>
        <w:bottom w:val="none" w:sz="0" w:space="0" w:color="auto"/>
        <w:right w:val="none" w:sz="0" w:space="0" w:color="auto"/>
      </w:divBdr>
    </w:div>
    <w:div w:id="1163203954">
      <w:bodyDiv w:val="1"/>
      <w:marLeft w:val="0"/>
      <w:marRight w:val="0"/>
      <w:marTop w:val="0"/>
      <w:marBottom w:val="0"/>
      <w:divBdr>
        <w:top w:val="none" w:sz="0" w:space="0" w:color="auto"/>
        <w:left w:val="none" w:sz="0" w:space="0" w:color="auto"/>
        <w:bottom w:val="none" w:sz="0" w:space="0" w:color="auto"/>
        <w:right w:val="none" w:sz="0" w:space="0" w:color="auto"/>
      </w:divBdr>
    </w:div>
    <w:div w:id="1163466794">
      <w:bodyDiv w:val="1"/>
      <w:marLeft w:val="0"/>
      <w:marRight w:val="0"/>
      <w:marTop w:val="0"/>
      <w:marBottom w:val="0"/>
      <w:divBdr>
        <w:top w:val="none" w:sz="0" w:space="0" w:color="auto"/>
        <w:left w:val="none" w:sz="0" w:space="0" w:color="auto"/>
        <w:bottom w:val="none" w:sz="0" w:space="0" w:color="auto"/>
        <w:right w:val="none" w:sz="0" w:space="0" w:color="auto"/>
      </w:divBdr>
    </w:div>
    <w:div w:id="1163541910">
      <w:bodyDiv w:val="1"/>
      <w:marLeft w:val="0"/>
      <w:marRight w:val="0"/>
      <w:marTop w:val="0"/>
      <w:marBottom w:val="0"/>
      <w:divBdr>
        <w:top w:val="none" w:sz="0" w:space="0" w:color="auto"/>
        <w:left w:val="none" w:sz="0" w:space="0" w:color="auto"/>
        <w:bottom w:val="none" w:sz="0" w:space="0" w:color="auto"/>
        <w:right w:val="none" w:sz="0" w:space="0" w:color="auto"/>
      </w:divBdr>
    </w:div>
    <w:div w:id="1163549384">
      <w:bodyDiv w:val="1"/>
      <w:marLeft w:val="0"/>
      <w:marRight w:val="0"/>
      <w:marTop w:val="0"/>
      <w:marBottom w:val="0"/>
      <w:divBdr>
        <w:top w:val="none" w:sz="0" w:space="0" w:color="auto"/>
        <w:left w:val="none" w:sz="0" w:space="0" w:color="auto"/>
        <w:bottom w:val="none" w:sz="0" w:space="0" w:color="auto"/>
        <w:right w:val="none" w:sz="0" w:space="0" w:color="auto"/>
      </w:divBdr>
    </w:div>
    <w:div w:id="1164323245">
      <w:bodyDiv w:val="1"/>
      <w:marLeft w:val="0"/>
      <w:marRight w:val="0"/>
      <w:marTop w:val="0"/>
      <w:marBottom w:val="0"/>
      <w:divBdr>
        <w:top w:val="none" w:sz="0" w:space="0" w:color="auto"/>
        <w:left w:val="none" w:sz="0" w:space="0" w:color="auto"/>
        <w:bottom w:val="none" w:sz="0" w:space="0" w:color="auto"/>
        <w:right w:val="none" w:sz="0" w:space="0" w:color="auto"/>
      </w:divBdr>
    </w:div>
    <w:div w:id="1164474393">
      <w:bodyDiv w:val="1"/>
      <w:marLeft w:val="0"/>
      <w:marRight w:val="0"/>
      <w:marTop w:val="0"/>
      <w:marBottom w:val="0"/>
      <w:divBdr>
        <w:top w:val="none" w:sz="0" w:space="0" w:color="auto"/>
        <w:left w:val="none" w:sz="0" w:space="0" w:color="auto"/>
        <w:bottom w:val="none" w:sz="0" w:space="0" w:color="auto"/>
        <w:right w:val="none" w:sz="0" w:space="0" w:color="auto"/>
      </w:divBdr>
    </w:div>
    <w:div w:id="1164661638">
      <w:bodyDiv w:val="1"/>
      <w:marLeft w:val="0"/>
      <w:marRight w:val="0"/>
      <w:marTop w:val="0"/>
      <w:marBottom w:val="0"/>
      <w:divBdr>
        <w:top w:val="none" w:sz="0" w:space="0" w:color="auto"/>
        <w:left w:val="none" w:sz="0" w:space="0" w:color="auto"/>
        <w:bottom w:val="none" w:sz="0" w:space="0" w:color="auto"/>
        <w:right w:val="none" w:sz="0" w:space="0" w:color="auto"/>
      </w:divBdr>
    </w:div>
    <w:div w:id="1164777789">
      <w:bodyDiv w:val="1"/>
      <w:marLeft w:val="0"/>
      <w:marRight w:val="0"/>
      <w:marTop w:val="0"/>
      <w:marBottom w:val="0"/>
      <w:divBdr>
        <w:top w:val="none" w:sz="0" w:space="0" w:color="auto"/>
        <w:left w:val="none" w:sz="0" w:space="0" w:color="auto"/>
        <w:bottom w:val="none" w:sz="0" w:space="0" w:color="auto"/>
        <w:right w:val="none" w:sz="0" w:space="0" w:color="auto"/>
      </w:divBdr>
    </w:div>
    <w:div w:id="1165167932">
      <w:bodyDiv w:val="1"/>
      <w:marLeft w:val="0"/>
      <w:marRight w:val="0"/>
      <w:marTop w:val="0"/>
      <w:marBottom w:val="0"/>
      <w:divBdr>
        <w:top w:val="none" w:sz="0" w:space="0" w:color="auto"/>
        <w:left w:val="none" w:sz="0" w:space="0" w:color="auto"/>
        <w:bottom w:val="none" w:sz="0" w:space="0" w:color="auto"/>
        <w:right w:val="none" w:sz="0" w:space="0" w:color="auto"/>
      </w:divBdr>
    </w:div>
    <w:div w:id="1165318370">
      <w:bodyDiv w:val="1"/>
      <w:marLeft w:val="0"/>
      <w:marRight w:val="0"/>
      <w:marTop w:val="0"/>
      <w:marBottom w:val="0"/>
      <w:divBdr>
        <w:top w:val="none" w:sz="0" w:space="0" w:color="auto"/>
        <w:left w:val="none" w:sz="0" w:space="0" w:color="auto"/>
        <w:bottom w:val="none" w:sz="0" w:space="0" w:color="auto"/>
        <w:right w:val="none" w:sz="0" w:space="0" w:color="auto"/>
      </w:divBdr>
    </w:div>
    <w:div w:id="1165708792">
      <w:bodyDiv w:val="1"/>
      <w:marLeft w:val="0"/>
      <w:marRight w:val="0"/>
      <w:marTop w:val="0"/>
      <w:marBottom w:val="0"/>
      <w:divBdr>
        <w:top w:val="none" w:sz="0" w:space="0" w:color="auto"/>
        <w:left w:val="none" w:sz="0" w:space="0" w:color="auto"/>
        <w:bottom w:val="none" w:sz="0" w:space="0" w:color="auto"/>
        <w:right w:val="none" w:sz="0" w:space="0" w:color="auto"/>
      </w:divBdr>
    </w:div>
    <w:div w:id="1165779539">
      <w:bodyDiv w:val="1"/>
      <w:marLeft w:val="0"/>
      <w:marRight w:val="0"/>
      <w:marTop w:val="0"/>
      <w:marBottom w:val="0"/>
      <w:divBdr>
        <w:top w:val="none" w:sz="0" w:space="0" w:color="auto"/>
        <w:left w:val="none" w:sz="0" w:space="0" w:color="auto"/>
        <w:bottom w:val="none" w:sz="0" w:space="0" w:color="auto"/>
        <w:right w:val="none" w:sz="0" w:space="0" w:color="auto"/>
      </w:divBdr>
    </w:div>
    <w:div w:id="1165979249">
      <w:bodyDiv w:val="1"/>
      <w:marLeft w:val="0"/>
      <w:marRight w:val="0"/>
      <w:marTop w:val="0"/>
      <w:marBottom w:val="0"/>
      <w:divBdr>
        <w:top w:val="none" w:sz="0" w:space="0" w:color="auto"/>
        <w:left w:val="none" w:sz="0" w:space="0" w:color="auto"/>
        <w:bottom w:val="none" w:sz="0" w:space="0" w:color="auto"/>
        <w:right w:val="none" w:sz="0" w:space="0" w:color="auto"/>
      </w:divBdr>
    </w:div>
    <w:div w:id="1166359353">
      <w:bodyDiv w:val="1"/>
      <w:marLeft w:val="0"/>
      <w:marRight w:val="0"/>
      <w:marTop w:val="0"/>
      <w:marBottom w:val="0"/>
      <w:divBdr>
        <w:top w:val="none" w:sz="0" w:space="0" w:color="auto"/>
        <w:left w:val="none" w:sz="0" w:space="0" w:color="auto"/>
        <w:bottom w:val="none" w:sz="0" w:space="0" w:color="auto"/>
        <w:right w:val="none" w:sz="0" w:space="0" w:color="auto"/>
      </w:divBdr>
    </w:div>
    <w:div w:id="1166482336">
      <w:bodyDiv w:val="1"/>
      <w:marLeft w:val="0"/>
      <w:marRight w:val="0"/>
      <w:marTop w:val="0"/>
      <w:marBottom w:val="0"/>
      <w:divBdr>
        <w:top w:val="none" w:sz="0" w:space="0" w:color="auto"/>
        <w:left w:val="none" w:sz="0" w:space="0" w:color="auto"/>
        <w:bottom w:val="none" w:sz="0" w:space="0" w:color="auto"/>
        <w:right w:val="none" w:sz="0" w:space="0" w:color="auto"/>
      </w:divBdr>
    </w:div>
    <w:div w:id="1166625411">
      <w:bodyDiv w:val="1"/>
      <w:marLeft w:val="0"/>
      <w:marRight w:val="0"/>
      <w:marTop w:val="0"/>
      <w:marBottom w:val="0"/>
      <w:divBdr>
        <w:top w:val="none" w:sz="0" w:space="0" w:color="auto"/>
        <w:left w:val="none" w:sz="0" w:space="0" w:color="auto"/>
        <w:bottom w:val="none" w:sz="0" w:space="0" w:color="auto"/>
        <w:right w:val="none" w:sz="0" w:space="0" w:color="auto"/>
      </w:divBdr>
    </w:div>
    <w:div w:id="1166701895">
      <w:bodyDiv w:val="1"/>
      <w:marLeft w:val="0"/>
      <w:marRight w:val="0"/>
      <w:marTop w:val="0"/>
      <w:marBottom w:val="0"/>
      <w:divBdr>
        <w:top w:val="none" w:sz="0" w:space="0" w:color="auto"/>
        <w:left w:val="none" w:sz="0" w:space="0" w:color="auto"/>
        <w:bottom w:val="none" w:sz="0" w:space="0" w:color="auto"/>
        <w:right w:val="none" w:sz="0" w:space="0" w:color="auto"/>
      </w:divBdr>
    </w:div>
    <w:div w:id="1166747179">
      <w:bodyDiv w:val="1"/>
      <w:marLeft w:val="0"/>
      <w:marRight w:val="0"/>
      <w:marTop w:val="0"/>
      <w:marBottom w:val="0"/>
      <w:divBdr>
        <w:top w:val="none" w:sz="0" w:space="0" w:color="auto"/>
        <w:left w:val="none" w:sz="0" w:space="0" w:color="auto"/>
        <w:bottom w:val="none" w:sz="0" w:space="0" w:color="auto"/>
        <w:right w:val="none" w:sz="0" w:space="0" w:color="auto"/>
      </w:divBdr>
    </w:div>
    <w:div w:id="1166826952">
      <w:bodyDiv w:val="1"/>
      <w:marLeft w:val="0"/>
      <w:marRight w:val="0"/>
      <w:marTop w:val="0"/>
      <w:marBottom w:val="0"/>
      <w:divBdr>
        <w:top w:val="none" w:sz="0" w:space="0" w:color="auto"/>
        <w:left w:val="none" w:sz="0" w:space="0" w:color="auto"/>
        <w:bottom w:val="none" w:sz="0" w:space="0" w:color="auto"/>
        <w:right w:val="none" w:sz="0" w:space="0" w:color="auto"/>
      </w:divBdr>
    </w:div>
    <w:div w:id="1166898614">
      <w:bodyDiv w:val="1"/>
      <w:marLeft w:val="0"/>
      <w:marRight w:val="0"/>
      <w:marTop w:val="0"/>
      <w:marBottom w:val="0"/>
      <w:divBdr>
        <w:top w:val="none" w:sz="0" w:space="0" w:color="auto"/>
        <w:left w:val="none" w:sz="0" w:space="0" w:color="auto"/>
        <w:bottom w:val="none" w:sz="0" w:space="0" w:color="auto"/>
        <w:right w:val="none" w:sz="0" w:space="0" w:color="auto"/>
      </w:divBdr>
    </w:div>
    <w:div w:id="1167019146">
      <w:bodyDiv w:val="1"/>
      <w:marLeft w:val="0"/>
      <w:marRight w:val="0"/>
      <w:marTop w:val="0"/>
      <w:marBottom w:val="0"/>
      <w:divBdr>
        <w:top w:val="none" w:sz="0" w:space="0" w:color="auto"/>
        <w:left w:val="none" w:sz="0" w:space="0" w:color="auto"/>
        <w:bottom w:val="none" w:sz="0" w:space="0" w:color="auto"/>
        <w:right w:val="none" w:sz="0" w:space="0" w:color="auto"/>
      </w:divBdr>
    </w:div>
    <w:div w:id="1167095141">
      <w:bodyDiv w:val="1"/>
      <w:marLeft w:val="0"/>
      <w:marRight w:val="0"/>
      <w:marTop w:val="0"/>
      <w:marBottom w:val="0"/>
      <w:divBdr>
        <w:top w:val="none" w:sz="0" w:space="0" w:color="auto"/>
        <w:left w:val="none" w:sz="0" w:space="0" w:color="auto"/>
        <w:bottom w:val="none" w:sz="0" w:space="0" w:color="auto"/>
        <w:right w:val="none" w:sz="0" w:space="0" w:color="auto"/>
      </w:divBdr>
    </w:div>
    <w:div w:id="1167286811">
      <w:bodyDiv w:val="1"/>
      <w:marLeft w:val="0"/>
      <w:marRight w:val="0"/>
      <w:marTop w:val="0"/>
      <w:marBottom w:val="0"/>
      <w:divBdr>
        <w:top w:val="none" w:sz="0" w:space="0" w:color="auto"/>
        <w:left w:val="none" w:sz="0" w:space="0" w:color="auto"/>
        <w:bottom w:val="none" w:sz="0" w:space="0" w:color="auto"/>
        <w:right w:val="none" w:sz="0" w:space="0" w:color="auto"/>
      </w:divBdr>
    </w:div>
    <w:div w:id="1167403438">
      <w:bodyDiv w:val="1"/>
      <w:marLeft w:val="0"/>
      <w:marRight w:val="0"/>
      <w:marTop w:val="0"/>
      <w:marBottom w:val="0"/>
      <w:divBdr>
        <w:top w:val="none" w:sz="0" w:space="0" w:color="auto"/>
        <w:left w:val="none" w:sz="0" w:space="0" w:color="auto"/>
        <w:bottom w:val="none" w:sz="0" w:space="0" w:color="auto"/>
        <w:right w:val="none" w:sz="0" w:space="0" w:color="auto"/>
      </w:divBdr>
    </w:div>
    <w:div w:id="1167549686">
      <w:bodyDiv w:val="1"/>
      <w:marLeft w:val="0"/>
      <w:marRight w:val="0"/>
      <w:marTop w:val="0"/>
      <w:marBottom w:val="0"/>
      <w:divBdr>
        <w:top w:val="none" w:sz="0" w:space="0" w:color="auto"/>
        <w:left w:val="none" w:sz="0" w:space="0" w:color="auto"/>
        <w:bottom w:val="none" w:sz="0" w:space="0" w:color="auto"/>
        <w:right w:val="none" w:sz="0" w:space="0" w:color="auto"/>
      </w:divBdr>
    </w:div>
    <w:div w:id="1167592424">
      <w:bodyDiv w:val="1"/>
      <w:marLeft w:val="0"/>
      <w:marRight w:val="0"/>
      <w:marTop w:val="0"/>
      <w:marBottom w:val="0"/>
      <w:divBdr>
        <w:top w:val="none" w:sz="0" w:space="0" w:color="auto"/>
        <w:left w:val="none" w:sz="0" w:space="0" w:color="auto"/>
        <w:bottom w:val="none" w:sz="0" w:space="0" w:color="auto"/>
        <w:right w:val="none" w:sz="0" w:space="0" w:color="auto"/>
      </w:divBdr>
    </w:div>
    <w:div w:id="1167671319">
      <w:bodyDiv w:val="1"/>
      <w:marLeft w:val="0"/>
      <w:marRight w:val="0"/>
      <w:marTop w:val="0"/>
      <w:marBottom w:val="0"/>
      <w:divBdr>
        <w:top w:val="none" w:sz="0" w:space="0" w:color="auto"/>
        <w:left w:val="none" w:sz="0" w:space="0" w:color="auto"/>
        <w:bottom w:val="none" w:sz="0" w:space="0" w:color="auto"/>
        <w:right w:val="none" w:sz="0" w:space="0" w:color="auto"/>
      </w:divBdr>
    </w:div>
    <w:div w:id="1167866614">
      <w:bodyDiv w:val="1"/>
      <w:marLeft w:val="0"/>
      <w:marRight w:val="0"/>
      <w:marTop w:val="0"/>
      <w:marBottom w:val="0"/>
      <w:divBdr>
        <w:top w:val="none" w:sz="0" w:space="0" w:color="auto"/>
        <w:left w:val="none" w:sz="0" w:space="0" w:color="auto"/>
        <w:bottom w:val="none" w:sz="0" w:space="0" w:color="auto"/>
        <w:right w:val="none" w:sz="0" w:space="0" w:color="auto"/>
      </w:divBdr>
    </w:div>
    <w:div w:id="1167936394">
      <w:bodyDiv w:val="1"/>
      <w:marLeft w:val="0"/>
      <w:marRight w:val="0"/>
      <w:marTop w:val="0"/>
      <w:marBottom w:val="0"/>
      <w:divBdr>
        <w:top w:val="none" w:sz="0" w:space="0" w:color="auto"/>
        <w:left w:val="none" w:sz="0" w:space="0" w:color="auto"/>
        <w:bottom w:val="none" w:sz="0" w:space="0" w:color="auto"/>
        <w:right w:val="none" w:sz="0" w:space="0" w:color="auto"/>
      </w:divBdr>
    </w:div>
    <w:div w:id="1168061889">
      <w:bodyDiv w:val="1"/>
      <w:marLeft w:val="0"/>
      <w:marRight w:val="0"/>
      <w:marTop w:val="0"/>
      <w:marBottom w:val="0"/>
      <w:divBdr>
        <w:top w:val="none" w:sz="0" w:space="0" w:color="auto"/>
        <w:left w:val="none" w:sz="0" w:space="0" w:color="auto"/>
        <w:bottom w:val="none" w:sz="0" w:space="0" w:color="auto"/>
        <w:right w:val="none" w:sz="0" w:space="0" w:color="auto"/>
      </w:divBdr>
    </w:div>
    <w:div w:id="1168209980">
      <w:bodyDiv w:val="1"/>
      <w:marLeft w:val="0"/>
      <w:marRight w:val="0"/>
      <w:marTop w:val="0"/>
      <w:marBottom w:val="0"/>
      <w:divBdr>
        <w:top w:val="none" w:sz="0" w:space="0" w:color="auto"/>
        <w:left w:val="none" w:sz="0" w:space="0" w:color="auto"/>
        <w:bottom w:val="none" w:sz="0" w:space="0" w:color="auto"/>
        <w:right w:val="none" w:sz="0" w:space="0" w:color="auto"/>
      </w:divBdr>
    </w:div>
    <w:div w:id="1169448651">
      <w:bodyDiv w:val="1"/>
      <w:marLeft w:val="0"/>
      <w:marRight w:val="0"/>
      <w:marTop w:val="0"/>
      <w:marBottom w:val="0"/>
      <w:divBdr>
        <w:top w:val="none" w:sz="0" w:space="0" w:color="auto"/>
        <w:left w:val="none" w:sz="0" w:space="0" w:color="auto"/>
        <w:bottom w:val="none" w:sz="0" w:space="0" w:color="auto"/>
        <w:right w:val="none" w:sz="0" w:space="0" w:color="auto"/>
      </w:divBdr>
    </w:div>
    <w:div w:id="1169559536">
      <w:bodyDiv w:val="1"/>
      <w:marLeft w:val="0"/>
      <w:marRight w:val="0"/>
      <w:marTop w:val="0"/>
      <w:marBottom w:val="0"/>
      <w:divBdr>
        <w:top w:val="none" w:sz="0" w:space="0" w:color="auto"/>
        <w:left w:val="none" w:sz="0" w:space="0" w:color="auto"/>
        <w:bottom w:val="none" w:sz="0" w:space="0" w:color="auto"/>
        <w:right w:val="none" w:sz="0" w:space="0" w:color="auto"/>
      </w:divBdr>
    </w:div>
    <w:div w:id="1169562352">
      <w:bodyDiv w:val="1"/>
      <w:marLeft w:val="0"/>
      <w:marRight w:val="0"/>
      <w:marTop w:val="0"/>
      <w:marBottom w:val="0"/>
      <w:divBdr>
        <w:top w:val="none" w:sz="0" w:space="0" w:color="auto"/>
        <w:left w:val="none" w:sz="0" w:space="0" w:color="auto"/>
        <w:bottom w:val="none" w:sz="0" w:space="0" w:color="auto"/>
        <w:right w:val="none" w:sz="0" w:space="0" w:color="auto"/>
      </w:divBdr>
    </w:div>
    <w:div w:id="1170023636">
      <w:bodyDiv w:val="1"/>
      <w:marLeft w:val="0"/>
      <w:marRight w:val="0"/>
      <w:marTop w:val="0"/>
      <w:marBottom w:val="0"/>
      <w:divBdr>
        <w:top w:val="none" w:sz="0" w:space="0" w:color="auto"/>
        <w:left w:val="none" w:sz="0" w:space="0" w:color="auto"/>
        <w:bottom w:val="none" w:sz="0" w:space="0" w:color="auto"/>
        <w:right w:val="none" w:sz="0" w:space="0" w:color="auto"/>
      </w:divBdr>
    </w:div>
    <w:div w:id="1170214758">
      <w:bodyDiv w:val="1"/>
      <w:marLeft w:val="0"/>
      <w:marRight w:val="0"/>
      <w:marTop w:val="0"/>
      <w:marBottom w:val="0"/>
      <w:divBdr>
        <w:top w:val="none" w:sz="0" w:space="0" w:color="auto"/>
        <w:left w:val="none" w:sz="0" w:space="0" w:color="auto"/>
        <w:bottom w:val="none" w:sz="0" w:space="0" w:color="auto"/>
        <w:right w:val="none" w:sz="0" w:space="0" w:color="auto"/>
      </w:divBdr>
    </w:div>
    <w:div w:id="1170366983">
      <w:bodyDiv w:val="1"/>
      <w:marLeft w:val="0"/>
      <w:marRight w:val="0"/>
      <w:marTop w:val="0"/>
      <w:marBottom w:val="0"/>
      <w:divBdr>
        <w:top w:val="none" w:sz="0" w:space="0" w:color="auto"/>
        <w:left w:val="none" w:sz="0" w:space="0" w:color="auto"/>
        <w:bottom w:val="none" w:sz="0" w:space="0" w:color="auto"/>
        <w:right w:val="none" w:sz="0" w:space="0" w:color="auto"/>
      </w:divBdr>
    </w:div>
    <w:div w:id="1170827049">
      <w:bodyDiv w:val="1"/>
      <w:marLeft w:val="0"/>
      <w:marRight w:val="0"/>
      <w:marTop w:val="0"/>
      <w:marBottom w:val="0"/>
      <w:divBdr>
        <w:top w:val="none" w:sz="0" w:space="0" w:color="auto"/>
        <w:left w:val="none" w:sz="0" w:space="0" w:color="auto"/>
        <w:bottom w:val="none" w:sz="0" w:space="0" w:color="auto"/>
        <w:right w:val="none" w:sz="0" w:space="0" w:color="auto"/>
      </w:divBdr>
    </w:div>
    <w:div w:id="1171019002">
      <w:bodyDiv w:val="1"/>
      <w:marLeft w:val="0"/>
      <w:marRight w:val="0"/>
      <w:marTop w:val="0"/>
      <w:marBottom w:val="0"/>
      <w:divBdr>
        <w:top w:val="none" w:sz="0" w:space="0" w:color="auto"/>
        <w:left w:val="none" w:sz="0" w:space="0" w:color="auto"/>
        <w:bottom w:val="none" w:sz="0" w:space="0" w:color="auto"/>
        <w:right w:val="none" w:sz="0" w:space="0" w:color="auto"/>
      </w:divBdr>
    </w:div>
    <w:div w:id="1171217573">
      <w:bodyDiv w:val="1"/>
      <w:marLeft w:val="0"/>
      <w:marRight w:val="0"/>
      <w:marTop w:val="0"/>
      <w:marBottom w:val="0"/>
      <w:divBdr>
        <w:top w:val="none" w:sz="0" w:space="0" w:color="auto"/>
        <w:left w:val="none" w:sz="0" w:space="0" w:color="auto"/>
        <w:bottom w:val="none" w:sz="0" w:space="0" w:color="auto"/>
        <w:right w:val="none" w:sz="0" w:space="0" w:color="auto"/>
      </w:divBdr>
    </w:div>
    <w:div w:id="1171262762">
      <w:bodyDiv w:val="1"/>
      <w:marLeft w:val="0"/>
      <w:marRight w:val="0"/>
      <w:marTop w:val="0"/>
      <w:marBottom w:val="0"/>
      <w:divBdr>
        <w:top w:val="none" w:sz="0" w:space="0" w:color="auto"/>
        <w:left w:val="none" w:sz="0" w:space="0" w:color="auto"/>
        <w:bottom w:val="none" w:sz="0" w:space="0" w:color="auto"/>
        <w:right w:val="none" w:sz="0" w:space="0" w:color="auto"/>
      </w:divBdr>
    </w:div>
    <w:div w:id="1171724560">
      <w:bodyDiv w:val="1"/>
      <w:marLeft w:val="0"/>
      <w:marRight w:val="0"/>
      <w:marTop w:val="0"/>
      <w:marBottom w:val="0"/>
      <w:divBdr>
        <w:top w:val="none" w:sz="0" w:space="0" w:color="auto"/>
        <w:left w:val="none" w:sz="0" w:space="0" w:color="auto"/>
        <w:bottom w:val="none" w:sz="0" w:space="0" w:color="auto"/>
        <w:right w:val="none" w:sz="0" w:space="0" w:color="auto"/>
      </w:divBdr>
    </w:div>
    <w:div w:id="1172336755">
      <w:bodyDiv w:val="1"/>
      <w:marLeft w:val="0"/>
      <w:marRight w:val="0"/>
      <w:marTop w:val="0"/>
      <w:marBottom w:val="0"/>
      <w:divBdr>
        <w:top w:val="none" w:sz="0" w:space="0" w:color="auto"/>
        <w:left w:val="none" w:sz="0" w:space="0" w:color="auto"/>
        <w:bottom w:val="none" w:sz="0" w:space="0" w:color="auto"/>
        <w:right w:val="none" w:sz="0" w:space="0" w:color="auto"/>
      </w:divBdr>
    </w:div>
    <w:div w:id="1172336822">
      <w:bodyDiv w:val="1"/>
      <w:marLeft w:val="0"/>
      <w:marRight w:val="0"/>
      <w:marTop w:val="0"/>
      <w:marBottom w:val="0"/>
      <w:divBdr>
        <w:top w:val="none" w:sz="0" w:space="0" w:color="auto"/>
        <w:left w:val="none" w:sz="0" w:space="0" w:color="auto"/>
        <w:bottom w:val="none" w:sz="0" w:space="0" w:color="auto"/>
        <w:right w:val="none" w:sz="0" w:space="0" w:color="auto"/>
      </w:divBdr>
    </w:div>
    <w:div w:id="1172599400">
      <w:bodyDiv w:val="1"/>
      <w:marLeft w:val="0"/>
      <w:marRight w:val="0"/>
      <w:marTop w:val="0"/>
      <w:marBottom w:val="0"/>
      <w:divBdr>
        <w:top w:val="none" w:sz="0" w:space="0" w:color="auto"/>
        <w:left w:val="none" w:sz="0" w:space="0" w:color="auto"/>
        <w:bottom w:val="none" w:sz="0" w:space="0" w:color="auto"/>
        <w:right w:val="none" w:sz="0" w:space="0" w:color="auto"/>
      </w:divBdr>
    </w:div>
    <w:div w:id="1172918349">
      <w:bodyDiv w:val="1"/>
      <w:marLeft w:val="0"/>
      <w:marRight w:val="0"/>
      <w:marTop w:val="0"/>
      <w:marBottom w:val="0"/>
      <w:divBdr>
        <w:top w:val="none" w:sz="0" w:space="0" w:color="auto"/>
        <w:left w:val="none" w:sz="0" w:space="0" w:color="auto"/>
        <w:bottom w:val="none" w:sz="0" w:space="0" w:color="auto"/>
        <w:right w:val="none" w:sz="0" w:space="0" w:color="auto"/>
      </w:divBdr>
    </w:div>
    <w:div w:id="1173109744">
      <w:bodyDiv w:val="1"/>
      <w:marLeft w:val="0"/>
      <w:marRight w:val="0"/>
      <w:marTop w:val="0"/>
      <w:marBottom w:val="0"/>
      <w:divBdr>
        <w:top w:val="none" w:sz="0" w:space="0" w:color="auto"/>
        <w:left w:val="none" w:sz="0" w:space="0" w:color="auto"/>
        <w:bottom w:val="none" w:sz="0" w:space="0" w:color="auto"/>
        <w:right w:val="none" w:sz="0" w:space="0" w:color="auto"/>
      </w:divBdr>
    </w:div>
    <w:div w:id="1173377226">
      <w:bodyDiv w:val="1"/>
      <w:marLeft w:val="0"/>
      <w:marRight w:val="0"/>
      <w:marTop w:val="0"/>
      <w:marBottom w:val="0"/>
      <w:divBdr>
        <w:top w:val="none" w:sz="0" w:space="0" w:color="auto"/>
        <w:left w:val="none" w:sz="0" w:space="0" w:color="auto"/>
        <w:bottom w:val="none" w:sz="0" w:space="0" w:color="auto"/>
        <w:right w:val="none" w:sz="0" w:space="0" w:color="auto"/>
      </w:divBdr>
    </w:div>
    <w:div w:id="1173836909">
      <w:bodyDiv w:val="1"/>
      <w:marLeft w:val="0"/>
      <w:marRight w:val="0"/>
      <w:marTop w:val="0"/>
      <w:marBottom w:val="0"/>
      <w:divBdr>
        <w:top w:val="none" w:sz="0" w:space="0" w:color="auto"/>
        <w:left w:val="none" w:sz="0" w:space="0" w:color="auto"/>
        <w:bottom w:val="none" w:sz="0" w:space="0" w:color="auto"/>
        <w:right w:val="none" w:sz="0" w:space="0" w:color="auto"/>
      </w:divBdr>
    </w:div>
    <w:div w:id="1174026567">
      <w:bodyDiv w:val="1"/>
      <w:marLeft w:val="0"/>
      <w:marRight w:val="0"/>
      <w:marTop w:val="0"/>
      <w:marBottom w:val="0"/>
      <w:divBdr>
        <w:top w:val="none" w:sz="0" w:space="0" w:color="auto"/>
        <w:left w:val="none" w:sz="0" w:space="0" w:color="auto"/>
        <w:bottom w:val="none" w:sz="0" w:space="0" w:color="auto"/>
        <w:right w:val="none" w:sz="0" w:space="0" w:color="auto"/>
      </w:divBdr>
    </w:div>
    <w:div w:id="1174144341">
      <w:bodyDiv w:val="1"/>
      <w:marLeft w:val="0"/>
      <w:marRight w:val="0"/>
      <w:marTop w:val="0"/>
      <w:marBottom w:val="0"/>
      <w:divBdr>
        <w:top w:val="none" w:sz="0" w:space="0" w:color="auto"/>
        <w:left w:val="none" w:sz="0" w:space="0" w:color="auto"/>
        <w:bottom w:val="none" w:sz="0" w:space="0" w:color="auto"/>
        <w:right w:val="none" w:sz="0" w:space="0" w:color="auto"/>
      </w:divBdr>
    </w:div>
    <w:div w:id="1174296281">
      <w:bodyDiv w:val="1"/>
      <w:marLeft w:val="0"/>
      <w:marRight w:val="0"/>
      <w:marTop w:val="0"/>
      <w:marBottom w:val="0"/>
      <w:divBdr>
        <w:top w:val="none" w:sz="0" w:space="0" w:color="auto"/>
        <w:left w:val="none" w:sz="0" w:space="0" w:color="auto"/>
        <w:bottom w:val="none" w:sz="0" w:space="0" w:color="auto"/>
        <w:right w:val="none" w:sz="0" w:space="0" w:color="auto"/>
      </w:divBdr>
    </w:div>
    <w:div w:id="1174344030">
      <w:bodyDiv w:val="1"/>
      <w:marLeft w:val="0"/>
      <w:marRight w:val="0"/>
      <w:marTop w:val="0"/>
      <w:marBottom w:val="0"/>
      <w:divBdr>
        <w:top w:val="none" w:sz="0" w:space="0" w:color="auto"/>
        <w:left w:val="none" w:sz="0" w:space="0" w:color="auto"/>
        <w:bottom w:val="none" w:sz="0" w:space="0" w:color="auto"/>
        <w:right w:val="none" w:sz="0" w:space="0" w:color="auto"/>
      </w:divBdr>
    </w:div>
    <w:div w:id="1174422472">
      <w:bodyDiv w:val="1"/>
      <w:marLeft w:val="0"/>
      <w:marRight w:val="0"/>
      <w:marTop w:val="0"/>
      <w:marBottom w:val="0"/>
      <w:divBdr>
        <w:top w:val="none" w:sz="0" w:space="0" w:color="auto"/>
        <w:left w:val="none" w:sz="0" w:space="0" w:color="auto"/>
        <w:bottom w:val="none" w:sz="0" w:space="0" w:color="auto"/>
        <w:right w:val="none" w:sz="0" w:space="0" w:color="auto"/>
      </w:divBdr>
    </w:div>
    <w:div w:id="1174489788">
      <w:bodyDiv w:val="1"/>
      <w:marLeft w:val="0"/>
      <w:marRight w:val="0"/>
      <w:marTop w:val="0"/>
      <w:marBottom w:val="0"/>
      <w:divBdr>
        <w:top w:val="none" w:sz="0" w:space="0" w:color="auto"/>
        <w:left w:val="none" w:sz="0" w:space="0" w:color="auto"/>
        <w:bottom w:val="none" w:sz="0" w:space="0" w:color="auto"/>
        <w:right w:val="none" w:sz="0" w:space="0" w:color="auto"/>
      </w:divBdr>
    </w:div>
    <w:div w:id="1175223375">
      <w:bodyDiv w:val="1"/>
      <w:marLeft w:val="0"/>
      <w:marRight w:val="0"/>
      <w:marTop w:val="0"/>
      <w:marBottom w:val="0"/>
      <w:divBdr>
        <w:top w:val="none" w:sz="0" w:space="0" w:color="auto"/>
        <w:left w:val="none" w:sz="0" w:space="0" w:color="auto"/>
        <w:bottom w:val="none" w:sz="0" w:space="0" w:color="auto"/>
        <w:right w:val="none" w:sz="0" w:space="0" w:color="auto"/>
      </w:divBdr>
    </w:div>
    <w:div w:id="1175417453">
      <w:bodyDiv w:val="1"/>
      <w:marLeft w:val="0"/>
      <w:marRight w:val="0"/>
      <w:marTop w:val="0"/>
      <w:marBottom w:val="0"/>
      <w:divBdr>
        <w:top w:val="none" w:sz="0" w:space="0" w:color="auto"/>
        <w:left w:val="none" w:sz="0" w:space="0" w:color="auto"/>
        <w:bottom w:val="none" w:sz="0" w:space="0" w:color="auto"/>
        <w:right w:val="none" w:sz="0" w:space="0" w:color="auto"/>
      </w:divBdr>
    </w:div>
    <w:div w:id="1175802661">
      <w:bodyDiv w:val="1"/>
      <w:marLeft w:val="0"/>
      <w:marRight w:val="0"/>
      <w:marTop w:val="0"/>
      <w:marBottom w:val="0"/>
      <w:divBdr>
        <w:top w:val="none" w:sz="0" w:space="0" w:color="auto"/>
        <w:left w:val="none" w:sz="0" w:space="0" w:color="auto"/>
        <w:bottom w:val="none" w:sz="0" w:space="0" w:color="auto"/>
        <w:right w:val="none" w:sz="0" w:space="0" w:color="auto"/>
      </w:divBdr>
    </w:div>
    <w:div w:id="1176069945">
      <w:bodyDiv w:val="1"/>
      <w:marLeft w:val="0"/>
      <w:marRight w:val="0"/>
      <w:marTop w:val="0"/>
      <w:marBottom w:val="0"/>
      <w:divBdr>
        <w:top w:val="none" w:sz="0" w:space="0" w:color="auto"/>
        <w:left w:val="none" w:sz="0" w:space="0" w:color="auto"/>
        <w:bottom w:val="none" w:sz="0" w:space="0" w:color="auto"/>
        <w:right w:val="none" w:sz="0" w:space="0" w:color="auto"/>
      </w:divBdr>
    </w:div>
    <w:div w:id="1176188064">
      <w:bodyDiv w:val="1"/>
      <w:marLeft w:val="0"/>
      <w:marRight w:val="0"/>
      <w:marTop w:val="0"/>
      <w:marBottom w:val="0"/>
      <w:divBdr>
        <w:top w:val="none" w:sz="0" w:space="0" w:color="auto"/>
        <w:left w:val="none" w:sz="0" w:space="0" w:color="auto"/>
        <w:bottom w:val="none" w:sz="0" w:space="0" w:color="auto"/>
        <w:right w:val="none" w:sz="0" w:space="0" w:color="auto"/>
      </w:divBdr>
    </w:div>
    <w:div w:id="1176188819">
      <w:bodyDiv w:val="1"/>
      <w:marLeft w:val="0"/>
      <w:marRight w:val="0"/>
      <w:marTop w:val="0"/>
      <w:marBottom w:val="0"/>
      <w:divBdr>
        <w:top w:val="none" w:sz="0" w:space="0" w:color="auto"/>
        <w:left w:val="none" w:sz="0" w:space="0" w:color="auto"/>
        <w:bottom w:val="none" w:sz="0" w:space="0" w:color="auto"/>
        <w:right w:val="none" w:sz="0" w:space="0" w:color="auto"/>
      </w:divBdr>
    </w:div>
    <w:div w:id="1176384613">
      <w:bodyDiv w:val="1"/>
      <w:marLeft w:val="0"/>
      <w:marRight w:val="0"/>
      <w:marTop w:val="0"/>
      <w:marBottom w:val="0"/>
      <w:divBdr>
        <w:top w:val="none" w:sz="0" w:space="0" w:color="auto"/>
        <w:left w:val="none" w:sz="0" w:space="0" w:color="auto"/>
        <w:bottom w:val="none" w:sz="0" w:space="0" w:color="auto"/>
        <w:right w:val="none" w:sz="0" w:space="0" w:color="auto"/>
      </w:divBdr>
    </w:div>
    <w:div w:id="1176461144">
      <w:bodyDiv w:val="1"/>
      <w:marLeft w:val="0"/>
      <w:marRight w:val="0"/>
      <w:marTop w:val="0"/>
      <w:marBottom w:val="0"/>
      <w:divBdr>
        <w:top w:val="none" w:sz="0" w:space="0" w:color="auto"/>
        <w:left w:val="none" w:sz="0" w:space="0" w:color="auto"/>
        <w:bottom w:val="none" w:sz="0" w:space="0" w:color="auto"/>
        <w:right w:val="none" w:sz="0" w:space="0" w:color="auto"/>
      </w:divBdr>
    </w:div>
    <w:div w:id="1177306529">
      <w:bodyDiv w:val="1"/>
      <w:marLeft w:val="0"/>
      <w:marRight w:val="0"/>
      <w:marTop w:val="0"/>
      <w:marBottom w:val="0"/>
      <w:divBdr>
        <w:top w:val="none" w:sz="0" w:space="0" w:color="auto"/>
        <w:left w:val="none" w:sz="0" w:space="0" w:color="auto"/>
        <w:bottom w:val="none" w:sz="0" w:space="0" w:color="auto"/>
        <w:right w:val="none" w:sz="0" w:space="0" w:color="auto"/>
      </w:divBdr>
    </w:div>
    <w:div w:id="1177308521">
      <w:bodyDiv w:val="1"/>
      <w:marLeft w:val="0"/>
      <w:marRight w:val="0"/>
      <w:marTop w:val="0"/>
      <w:marBottom w:val="0"/>
      <w:divBdr>
        <w:top w:val="none" w:sz="0" w:space="0" w:color="auto"/>
        <w:left w:val="none" w:sz="0" w:space="0" w:color="auto"/>
        <w:bottom w:val="none" w:sz="0" w:space="0" w:color="auto"/>
        <w:right w:val="none" w:sz="0" w:space="0" w:color="auto"/>
      </w:divBdr>
    </w:div>
    <w:div w:id="1177382147">
      <w:bodyDiv w:val="1"/>
      <w:marLeft w:val="0"/>
      <w:marRight w:val="0"/>
      <w:marTop w:val="0"/>
      <w:marBottom w:val="0"/>
      <w:divBdr>
        <w:top w:val="none" w:sz="0" w:space="0" w:color="auto"/>
        <w:left w:val="none" w:sz="0" w:space="0" w:color="auto"/>
        <w:bottom w:val="none" w:sz="0" w:space="0" w:color="auto"/>
        <w:right w:val="none" w:sz="0" w:space="0" w:color="auto"/>
      </w:divBdr>
    </w:div>
    <w:div w:id="1177502700">
      <w:bodyDiv w:val="1"/>
      <w:marLeft w:val="0"/>
      <w:marRight w:val="0"/>
      <w:marTop w:val="0"/>
      <w:marBottom w:val="0"/>
      <w:divBdr>
        <w:top w:val="none" w:sz="0" w:space="0" w:color="auto"/>
        <w:left w:val="none" w:sz="0" w:space="0" w:color="auto"/>
        <w:bottom w:val="none" w:sz="0" w:space="0" w:color="auto"/>
        <w:right w:val="none" w:sz="0" w:space="0" w:color="auto"/>
      </w:divBdr>
    </w:div>
    <w:div w:id="1177574713">
      <w:bodyDiv w:val="1"/>
      <w:marLeft w:val="0"/>
      <w:marRight w:val="0"/>
      <w:marTop w:val="0"/>
      <w:marBottom w:val="0"/>
      <w:divBdr>
        <w:top w:val="none" w:sz="0" w:space="0" w:color="auto"/>
        <w:left w:val="none" w:sz="0" w:space="0" w:color="auto"/>
        <w:bottom w:val="none" w:sz="0" w:space="0" w:color="auto"/>
        <w:right w:val="none" w:sz="0" w:space="0" w:color="auto"/>
      </w:divBdr>
    </w:div>
    <w:div w:id="1177579831">
      <w:bodyDiv w:val="1"/>
      <w:marLeft w:val="0"/>
      <w:marRight w:val="0"/>
      <w:marTop w:val="0"/>
      <w:marBottom w:val="0"/>
      <w:divBdr>
        <w:top w:val="none" w:sz="0" w:space="0" w:color="auto"/>
        <w:left w:val="none" w:sz="0" w:space="0" w:color="auto"/>
        <w:bottom w:val="none" w:sz="0" w:space="0" w:color="auto"/>
        <w:right w:val="none" w:sz="0" w:space="0" w:color="auto"/>
      </w:divBdr>
    </w:div>
    <w:div w:id="1177696890">
      <w:bodyDiv w:val="1"/>
      <w:marLeft w:val="0"/>
      <w:marRight w:val="0"/>
      <w:marTop w:val="0"/>
      <w:marBottom w:val="0"/>
      <w:divBdr>
        <w:top w:val="none" w:sz="0" w:space="0" w:color="auto"/>
        <w:left w:val="none" w:sz="0" w:space="0" w:color="auto"/>
        <w:bottom w:val="none" w:sz="0" w:space="0" w:color="auto"/>
        <w:right w:val="none" w:sz="0" w:space="0" w:color="auto"/>
      </w:divBdr>
    </w:div>
    <w:div w:id="1177967613">
      <w:bodyDiv w:val="1"/>
      <w:marLeft w:val="0"/>
      <w:marRight w:val="0"/>
      <w:marTop w:val="0"/>
      <w:marBottom w:val="0"/>
      <w:divBdr>
        <w:top w:val="none" w:sz="0" w:space="0" w:color="auto"/>
        <w:left w:val="none" w:sz="0" w:space="0" w:color="auto"/>
        <w:bottom w:val="none" w:sz="0" w:space="0" w:color="auto"/>
        <w:right w:val="none" w:sz="0" w:space="0" w:color="auto"/>
      </w:divBdr>
    </w:div>
    <w:div w:id="1178082234">
      <w:bodyDiv w:val="1"/>
      <w:marLeft w:val="0"/>
      <w:marRight w:val="0"/>
      <w:marTop w:val="0"/>
      <w:marBottom w:val="0"/>
      <w:divBdr>
        <w:top w:val="none" w:sz="0" w:space="0" w:color="auto"/>
        <w:left w:val="none" w:sz="0" w:space="0" w:color="auto"/>
        <w:bottom w:val="none" w:sz="0" w:space="0" w:color="auto"/>
        <w:right w:val="none" w:sz="0" w:space="0" w:color="auto"/>
      </w:divBdr>
    </w:div>
    <w:div w:id="1178471503">
      <w:bodyDiv w:val="1"/>
      <w:marLeft w:val="0"/>
      <w:marRight w:val="0"/>
      <w:marTop w:val="0"/>
      <w:marBottom w:val="0"/>
      <w:divBdr>
        <w:top w:val="none" w:sz="0" w:space="0" w:color="auto"/>
        <w:left w:val="none" w:sz="0" w:space="0" w:color="auto"/>
        <w:bottom w:val="none" w:sz="0" w:space="0" w:color="auto"/>
        <w:right w:val="none" w:sz="0" w:space="0" w:color="auto"/>
      </w:divBdr>
    </w:div>
    <w:div w:id="1178688632">
      <w:bodyDiv w:val="1"/>
      <w:marLeft w:val="0"/>
      <w:marRight w:val="0"/>
      <w:marTop w:val="0"/>
      <w:marBottom w:val="0"/>
      <w:divBdr>
        <w:top w:val="none" w:sz="0" w:space="0" w:color="auto"/>
        <w:left w:val="none" w:sz="0" w:space="0" w:color="auto"/>
        <w:bottom w:val="none" w:sz="0" w:space="0" w:color="auto"/>
        <w:right w:val="none" w:sz="0" w:space="0" w:color="auto"/>
      </w:divBdr>
    </w:div>
    <w:div w:id="1179005582">
      <w:bodyDiv w:val="1"/>
      <w:marLeft w:val="0"/>
      <w:marRight w:val="0"/>
      <w:marTop w:val="0"/>
      <w:marBottom w:val="0"/>
      <w:divBdr>
        <w:top w:val="none" w:sz="0" w:space="0" w:color="auto"/>
        <w:left w:val="none" w:sz="0" w:space="0" w:color="auto"/>
        <w:bottom w:val="none" w:sz="0" w:space="0" w:color="auto"/>
        <w:right w:val="none" w:sz="0" w:space="0" w:color="auto"/>
      </w:divBdr>
    </w:div>
    <w:div w:id="1179076717">
      <w:bodyDiv w:val="1"/>
      <w:marLeft w:val="0"/>
      <w:marRight w:val="0"/>
      <w:marTop w:val="0"/>
      <w:marBottom w:val="0"/>
      <w:divBdr>
        <w:top w:val="none" w:sz="0" w:space="0" w:color="auto"/>
        <w:left w:val="none" w:sz="0" w:space="0" w:color="auto"/>
        <w:bottom w:val="none" w:sz="0" w:space="0" w:color="auto"/>
        <w:right w:val="none" w:sz="0" w:space="0" w:color="auto"/>
      </w:divBdr>
    </w:div>
    <w:div w:id="1179077325">
      <w:bodyDiv w:val="1"/>
      <w:marLeft w:val="0"/>
      <w:marRight w:val="0"/>
      <w:marTop w:val="0"/>
      <w:marBottom w:val="0"/>
      <w:divBdr>
        <w:top w:val="none" w:sz="0" w:space="0" w:color="auto"/>
        <w:left w:val="none" w:sz="0" w:space="0" w:color="auto"/>
        <w:bottom w:val="none" w:sz="0" w:space="0" w:color="auto"/>
        <w:right w:val="none" w:sz="0" w:space="0" w:color="auto"/>
      </w:divBdr>
    </w:div>
    <w:div w:id="1179151478">
      <w:bodyDiv w:val="1"/>
      <w:marLeft w:val="0"/>
      <w:marRight w:val="0"/>
      <w:marTop w:val="0"/>
      <w:marBottom w:val="0"/>
      <w:divBdr>
        <w:top w:val="none" w:sz="0" w:space="0" w:color="auto"/>
        <w:left w:val="none" w:sz="0" w:space="0" w:color="auto"/>
        <w:bottom w:val="none" w:sz="0" w:space="0" w:color="auto"/>
        <w:right w:val="none" w:sz="0" w:space="0" w:color="auto"/>
      </w:divBdr>
    </w:div>
    <w:div w:id="1179152745">
      <w:bodyDiv w:val="1"/>
      <w:marLeft w:val="0"/>
      <w:marRight w:val="0"/>
      <w:marTop w:val="0"/>
      <w:marBottom w:val="0"/>
      <w:divBdr>
        <w:top w:val="none" w:sz="0" w:space="0" w:color="auto"/>
        <w:left w:val="none" w:sz="0" w:space="0" w:color="auto"/>
        <w:bottom w:val="none" w:sz="0" w:space="0" w:color="auto"/>
        <w:right w:val="none" w:sz="0" w:space="0" w:color="auto"/>
      </w:divBdr>
    </w:div>
    <w:div w:id="1179194768">
      <w:bodyDiv w:val="1"/>
      <w:marLeft w:val="0"/>
      <w:marRight w:val="0"/>
      <w:marTop w:val="0"/>
      <w:marBottom w:val="0"/>
      <w:divBdr>
        <w:top w:val="none" w:sz="0" w:space="0" w:color="auto"/>
        <w:left w:val="none" w:sz="0" w:space="0" w:color="auto"/>
        <w:bottom w:val="none" w:sz="0" w:space="0" w:color="auto"/>
        <w:right w:val="none" w:sz="0" w:space="0" w:color="auto"/>
      </w:divBdr>
    </w:div>
    <w:div w:id="1179270284">
      <w:bodyDiv w:val="1"/>
      <w:marLeft w:val="0"/>
      <w:marRight w:val="0"/>
      <w:marTop w:val="0"/>
      <w:marBottom w:val="0"/>
      <w:divBdr>
        <w:top w:val="none" w:sz="0" w:space="0" w:color="auto"/>
        <w:left w:val="none" w:sz="0" w:space="0" w:color="auto"/>
        <w:bottom w:val="none" w:sz="0" w:space="0" w:color="auto"/>
        <w:right w:val="none" w:sz="0" w:space="0" w:color="auto"/>
      </w:divBdr>
    </w:div>
    <w:div w:id="1179271297">
      <w:bodyDiv w:val="1"/>
      <w:marLeft w:val="0"/>
      <w:marRight w:val="0"/>
      <w:marTop w:val="0"/>
      <w:marBottom w:val="0"/>
      <w:divBdr>
        <w:top w:val="none" w:sz="0" w:space="0" w:color="auto"/>
        <w:left w:val="none" w:sz="0" w:space="0" w:color="auto"/>
        <w:bottom w:val="none" w:sz="0" w:space="0" w:color="auto"/>
        <w:right w:val="none" w:sz="0" w:space="0" w:color="auto"/>
      </w:divBdr>
    </w:div>
    <w:div w:id="1179583584">
      <w:bodyDiv w:val="1"/>
      <w:marLeft w:val="0"/>
      <w:marRight w:val="0"/>
      <w:marTop w:val="0"/>
      <w:marBottom w:val="0"/>
      <w:divBdr>
        <w:top w:val="none" w:sz="0" w:space="0" w:color="auto"/>
        <w:left w:val="none" w:sz="0" w:space="0" w:color="auto"/>
        <w:bottom w:val="none" w:sz="0" w:space="0" w:color="auto"/>
        <w:right w:val="none" w:sz="0" w:space="0" w:color="auto"/>
      </w:divBdr>
    </w:div>
    <w:div w:id="1179663570">
      <w:bodyDiv w:val="1"/>
      <w:marLeft w:val="0"/>
      <w:marRight w:val="0"/>
      <w:marTop w:val="0"/>
      <w:marBottom w:val="0"/>
      <w:divBdr>
        <w:top w:val="none" w:sz="0" w:space="0" w:color="auto"/>
        <w:left w:val="none" w:sz="0" w:space="0" w:color="auto"/>
        <w:bottom w:val="none" w:sz="0" w:space="0" w:color="auto"/>
        <w:right w:val="none" w:sz="0" w:space="0" w:color="auto"/>
      </w:divBdr>
    </w:div>
    <w:div w:id="1179734543">
      <w:bodyDiv w:val="1"/>
      <w:marLeft w:val="0"/>
      <w:marRight w:val="0"/>
      <w:marTop w:val="0"/>
      <w:marBottom w:val="0"/>
      <w:divBdr>
        <w:top w:val="none" w:sz="0" w:space="0" w:color="auto"/>
        <w:left w:val="none" w:sz="0" w:space="0" w:color="auto"/>
        <w:bottom w:val="none" w:sz="0" w:space="0" w:color="auto"/>
        <w:right w:val="none" w:sz="0" w:space="0" w:color="auto"/>
      </w:divBdr>
    </w:div>
    <w:div w:id="1179738719">
      <w:bodyDiv w:val="1"/>
      <w:marLeft w:val="0"/>
      <w:marRight w:val="0"/>
      <w:marTop w:val="0"/>
      <w:marBottom w:val="0"/>
      <w:divBdr>
        <w:top w:val="none" w:sz="0" w:space="0" w:color="auto"/>
        <w:left w:val="none" w:sz="0" w:space="0" w:color="auto"/>
        <w:bottom w:val="none" w:sz="0" w:space="0" w:color="auto"/>
        <w:right w:val="none" w:sz="0" w:space="0" w:color="auto"/>
      </w:divBdr>
    </w:div>
    <w:div w:id="1180043348">
      <w:bodyDiv w:val="1"/>
      <w:marLeft w:val="0"/>
      <w:marRight w:val="0"/>
      <w:marTop w:val="0"/>
      <w:marBottom w:val="0"/>
      <w:divBdr>
        <w:top w:val="none" w:sz="0" w:space="0" w:color="auto"/>
        <w:left w:val="none" w:sz="0" w:space="0" w:color="auto"/>
        <w:bottom w:val="none" w:sz="0" w:space="0" w:color="auto"/>
        <w:right w:val="none" w:sz="0" w:space="0" w:color="auto"/>
      </w:divBdr>
    </w:div>
    <w:div w:id="1180050938">
      <w:bodyDiv w:val="1"/>
      <w:marLeft w:val="0"/>
      <w:marRight w:val="0"/>
      <w:marTop w:val="0"/>
      <w:marBottom w:val="0"/>
      <w:divBdr>
        <w:top w:val="none" w:sz="0" w:space="0" w:color="auto"/>
        <w:left w:val="none" w:sz="0" w:space="0" w:color="auto"/>
        <w:bottom w:val="none" w:sz="0" w:space="0" w:color="auto"/>
        <w:right w:val="none" w:sz="0" w:space="0" w:color="auto"/>
      </w:divBdr>
    </w:div>
    <w:div w:id="1180194772">
      <w:bodyDiv w:val="1"/>
      <w:marLeft w:val="0"/>
      <w:marRight w:val="0"/>
      <w:marTop w:val="0"/>
      <w:marBottom w:val="0"/>
      <w:divBdr>
        <w:top w:val="none" w:sz="0" w:space="0" w:color="auto"/>
        <w:left w:val="none" w:sz="0" w:space="0" w:color="auto"/>
        <w:bottom w:val="none" w:sz="0" w:space="0" w:color="auto"/>
        <w:right w:val="none" w:sz="0" w:space="0" w:color="auto"/>
      </w:divBdr>
    </w:div>
    <w:div w:id="1180318380">
      <w:bodyDiv w:val="1"/>
      <w:marLeft w:val="0"/>
      <w:marRight w:val="0"/>
      <w:marTop w:val="0"/>
      <w:marBottom w:val="0"/>
      <w:divBdr>
        <w:top w:val="none" w:sz="0" w:space="0" w:color="auto"/>
        <w:left w:val="none" w:sz="0" w:space="0" w:color="auto"/>
        <w:bottom w:val="none" w:sz="0" w:space="0" w:color="auto"/>
        <w:right w:val="none" w:sz="0" w:space="0" w:color="auto"/>
      </w:divBdr>
    </w:div>
    <w:div w:id="1180776590">
      <w:bodyDiv w:val="1"/>
      <w:marLeft w:val="0"/>
      <w:marRight w:val="0"/>
      <w:marTop w:val="0"/>
      <w:marBottom w:val="0"/>
      <w:divBdr>
        <w:top w:val="none" w:sz="0" w:space="0" w:color="auto"/>
        <w:left w:val="none" w:sz="0" w:space="0" w:color="auto"/>
        <w:bottom w:val="none" w:sz="0" w:space="0" w:color="auto"/>
        <w:right w:val="none" w:sz="0" w:space="0" w:color="auto"/>
      </w:divBdr>
    </w:div>
    <w:div w:id="1180897868">
      <w:bodyDiv w:val="1"/>
      <w:marLeft w:val="0"/>
      <w:marRight w:val="0"/>
      <w:marTop w:val="0"/>
      <w:marBottom w:val="0"/>
      <w:divBdr>
        <w:top w:val="none" w:sz="0" w:space="0" w:color="auto"/>
        <w:left w:val="none" w:sz="0" w:space="0" w:color="auto"/>
        <w:bottom w:val="none" w:sz="0" w:space="0" w:color="auto"/>
        <w:right w:val="none" w:sz="0" w:space="0" w:color="auto"/>
      </w:divBdr>
    </w:div>
    <w:div w:id="1180925664">
      <w:bodyDiv w:val="1"/>
      <w:marLeft w:val="0"/>
      <w:marRight w:val="0"/>
      <w:marTop w:val="0"/>
      <w:marBottom w:val="0"/>
      <w:divBdr>
        <w:top w:val="none" w:sz="0" w:space="0" w:color="auto"/>
        <w:left w:val="none" w:sz="0" w:space="0" w:color="auto"/>
        <w:bottom w:val="none" w:sz="0" w:space="0" w:color="auto"/>
        <w:right w:val="none" w:sz="0" w:space="0" w:color="auto"/>
      </w:divBdr>
    </w:div>
    <w:div w:id="1181167406">
      <w:bodyDiv w:val="1"/>
      <w:marLeft w:val="0"/>
      <w:marRight w:val="0"/>
      <w:marTop w:val="0"/>
      <w:marBottom w:val="0"/>
      <w:divBdr>
        <w:top w:val="none" w:sz="0" w:space="0" w:color="auto"/>
        <w:left w:val="none" w:sz="0" w:space="0" w:color="auto"/>
        <w:bottom w:val="none" w:sz="0" w:space="0" w:color="auto"/>
        <w:right w:val="none" w:sz="0" w:space="0" w:color="auto"/>
      </w:divBdr>
    </w:div>
    <w:div w:id="1181310634">
      <w:bodyDiv w:val="1"/>
      <w:marLeft w:val="0"/>
      <w:marRight w:val="0"/>
      <w:marTop w:val="0"/>
      <w:marBottom w:val="0"/>
      <w:divBdr>
        <w:top w:val="none" w:sz="0" w:space="0" w:color="auto"/>
        <w:left w:val="none" w:sz="0" w:space="0" w:color="auto"/>
        <w:bottom w:val="none" w:sz="0" w:space="0" w:color="auto"/>
        <w:right w:val="none" w:sz="0" w:space="0" w:color="auto"/>
      </w:divBdr>
    </w:div>
    <w:div w:id="1181355537">
      <w:bodyDiv w:val="1"/>
      <w:marLeft w:val="0"/>
      <w:marRight w:val="0"/>
      <w:marTop w:val="0"/>
      <w:marBottom w:val="0"/>
      <w:divBdr>
        <w:top w:val="none" w:sz="0" w:space="0" w:color="auto"/>
        <w:left w:val="none" w:sz="0" w:space="0" w:color="auto"/>
        <w:bottom w:val="none" w:sz="0" w:space="0" w:color="auto"/>
        <w:right w:val="none" w:sz="0" w:space="0" w:color="auto"/>
      </w:divBdr>
    </w:div>
    <w:div w:id="1181704577">
      <w:bodyDiv w:val="1"/>
      <w:marLeft w:val="0"/>
      <w:marRight w:val="0"/>
      <w:marTop w:val="0"/>
      <w:marBottom w:val="0"/>
      <w:divBdr>
        <w:top w:val="none" w:sz="0" w:space="0" w:color="auto"/>
        <w:left w:val="none" w:sz="0" w:space="0" w:color="auto"/>
        <w:bottom w:val="none" w:sz="0" w:space="0" w:color="auto"/>
        <w:right w:val="none" w:sz="0" w:space="0" w:color="auto"/>
      </w:divBdr>
    </w:div>
    <w:div w:id="1182204765">
      <w:bodyDiv w:val="1"/>
      <w:marLeft w:val="0"/>
      <w:marRight w:val="0"/>
      <w:marTop w:val="0"/>
      <w:marBottom w:val="0"/>
      <w:divBdr>
        <w:top w:val="none" w:sz="0" w:space="0" w:color="auto"/>
        <w:left w:val="none" w:sz="0" w:space="0" w:color="auto"/>
        <w:bottom w:val="none" w:sz="0" w:space="0" w:color="auto"/>
        <w:right w:val="none" w:sz="0" w:space="0" w:color="auto"/>
      </w:divBdr>
    </w:div>
    <w:div w:id="1182278542">
      <w:bodyDiv w:val="1"/>
      <w:marLeft w:val="0"/>
      <w:marRight w:val="0"/>
      <w:marTop w:val="0"/>
      <w:marBottom w:val="0"/>
      <w:divBdr>
        <w:top w:val="none" w:sz="0" w:space="0" w:color="auto"/>
        <w:left w:val="none" w:sz="0" w:space="0" w:color="auto"/>
        <w:bottom w:val="none" w:sz="0" w:space="0" w:color="auto"/>
        <w:right w:val="none" w:sz="0" w:space="0" w:color="auto"/>
      </w:divBdr>
    </w:div>
    <w:div w:id="1182548718">
      <w:bodyDiv w:val="1"/>
      <w:marLeft w:val="0"/>
      <w:marRight w:val="0"/>
      <w:marTop w:val="0"/>
      <w:marBottom w:val="0"/>
      <w:divBdr>
        <w:top w:val="none" w:sz="0" w:space="0" w:color="auto"/>
        <w:left w:val="none" w:sz="0" w:space="0" w:color="auto"/>
        <w:bottom w:val="none" w:sz="0" w:space="0" w:color="auto"/>
        <w:right w:val="none" w:sz="0" w:space="0" w:color="auto"/>
      </w:divBdr>
    </w:div>
    <w:div w:id="1182666864">
      <w:bodyDiv w:val="1"/>
      <w:marLeft w:val="0"/>
      <w:marRight w:val="0"/>
      <w:marTop w:val="0"/>
      <w:marBottom w:val="0"/>
      <w:divBdr>
        <w:top w:val="none" w:sz="0" w:space="0" w:color="auto"/>
        <w:left w:val="none" w:sz="0" w:space="0" w:color="auto"/>
        <w:bottom w:val="none" w:sz="0" w:space="0" w:color="auto"/>
        <w:right w:val="none" w:sz="0" w:space="0" w:color="auto"/>
      </w:divBdr>
    </w:div>
    <w:div w:id="1182746564">
      <w:bodyDiv w:val="1"/>
      <w:marLeft w:val="0"/>
      <w:marRight w:val="0"/>
      <w:marTop w:val="0"/>
      <w:marBottom w:val="0"/>
      <w:divBdr>
        <w:top w:val="none" w:sz="0" w:space="0" w:color="auto"/>
        <w:left w:val="none" w:sz="0" w:space="0" w:color="auto"/>
        <w:bottom w:val="none" w:sz="0" w:space="0" w:color="auto"/>
        <w:right w:val="none" w:sz="0" w:space="0" w:color="auto"/>
      </w:divBdr>
    </w:div>
    <w:div w:id="1182889892">
      <w:bodyDiv w:val="1"/>
      <w:marLeft w:val="0"/>
      <w:marRight w:val="0"/>
      <w:marTop w:val="0"/>
      <w:marBottom w:val="0"/>
      <w:divBdr>
        <w:top w:val="none" w:sz="0" w:space="0" w:color="auto"/>
        <w:left w:val="none" w:sz="0" w:space="0" w:color="auto"/>
        <w:bottom w:val="none" w:sz="0" w:space="0" w:color="auto"/>
        <w:right w:val="none" w:sz="0" w:space="0" w:color="auto"/>
      </w:divBdr>
    </w:div>
    <w:div w:id="1182940844">
      <w:bodyDiv w:val="1"/>
      <w:marLeft w:val="0"/>
      <w:marRight w:val="0"/>
      <w:marTop w:val="0"/>
      <w:marBottom w:val="0"/>
      <w:divBdr>
        <w:top w:val="none" w:sz="0" w:space="0" w:color="auto"/>
        <w:left w:val="none" w:sz="0" w:space="0" w:color="auto"/>
        <w:bottom w:val="none" w:sz="0" w:space="0" w:color="auto"/>
        <w:right w:val="none" w:sz="0" w:space="0" w:color="auto"/>
      </w:divBdr>
    </w:div>
    <w:div w:id="1183008268">
      <w:bodyDiv w:val="1"/>
      <w:marLeft w:val="0"/>
      <w:marRight w:val="0"/>
      <w:marTop w:val="0"/>
      <w:marBottom w:val="0"/>
      <w:divBdr>
        <w:top w:val="none" w:sz="0" w:space="0" w:color="auto"/>
        <w:left w:val="none" w:sz="0" w:space="0" w:color="auto"/>
        <w:bottom w:val="none" w:sz="0" w:space="0" w:color="auto"/>
        <w:right w:val="none" w:sz="0" w:space="0" w:color="auto"/>
      </w:divBdr>
    </w:div>
    <w:div w:id="1183782774">
      <w:bodyDiv w:val="1"/>
      <w:marLeft w:val="0"/>
      <w:marRight w:val="0"/>
      <w:marTop w:val="0"/>
      <w:marBottom w:val="0"/>
      <w:divBdr>
        <w:top w:val="none" w:sz="0" w:space="0" w:color="auto"/>
        <w:left w:val="none" w:sz="0" w:space="0" w:color="auto"/>
        <w:bottom w:val="none" w:sz="0" w:space="0" w:color="auto"/>
        <w:right w:val="none" w:sz="0" w:space="0" w:color="auto"/>
      </w:divBdr>
    </w:div>
    <w:div w:id="1183786782">
      <w:bodyDiv w:val="1"/>
      <w:marLeft w:val="0"/>
      <w:marRight w:val="0"/>
      <w:marTop w:val="0"/>
      <w:marBottom w:val="0"/>
      <w:divBdr>
        <w:top w:val="none" w:sz="0" w:space="0" w:color="auto"/>
        <w:left w:val="none" w:sz="0" w:space="0" w:color="auto"/>
        <w:bottom w:val="none" w:sz="0" w:space="0" w:color="auto"/>
        <w:right w:val="none" w:sz="0" w:space="0" w:color="auto"/>
      </w:divBdr>
    </w:div>
    <w:div w:id="1183787992">
      <w:bodyDiv w:val="1"/>
      <w:marLeft w:val="0"/>
      <w:marRight w:val="0"/>
      <w:marTop w:val="0"/>
      <w:marBottom w:val="0"/>
      <w:divBdr>
        <w:top w:val="none" w:sz="0" w:space="0" w:color="auto"/>
        <w:left w:val="none" w:sz="0" w:space="0" w:color="auto"/>
        <w:bottom w:val="none" w:sz="0" w:space="0" w:color="auto"/>
        <w:right w:val="none" w:sz="0" w:space="0" w:color="auto"/>
      </w:divBdr>
    </w:div>
    <w:div w:id="1183978819">
      <w:bodyDiv w:val="1"/>
      <w:marLeft w:val="0"/>
      <w:marRight w:val="0"/>
      <w:marTop w:val="0"/>
      <w:marBottom w:val="0"/>
      <w:divBdr>
        <w:top w:val="none" w:sz="0" w:space="0" w:color="auto"/>
        <w:left w:val="none" w:sz="0" w:space="0" w:color="auto"/>
        <w:bottom w:val="none" w:sz="0" w:space="0" w:color="auto"/>
        <w:right w:val="none" w:sz="0" w:space="0" w:color="auto"/>
      </w:divBdr>
    </w:div>
    <w:div w:id="1184050016">
      <w:bodyDiv w:val="1"/>
      <w:marLeft w:val="0"/>
      <w:marRight w:val="0"/>
      <w:marTop w:val="0"/>
      <w:marBottom w:val="0"/>
      <w:divBdr>
        <w:top w:val="none" w:sz="0" w:space="0" w:color="auto"/>
        <w:left w:val="none" w:sz="0" w:space="0" w:color="auto"/>
        <w:bottom w:val="none" w:sz="0" w:space="0" w:color="auto"/>
        <w:right w:val="none" w:sz="0" w:space="0" w:color="auto"/>
      </w:divBdr>
    </w:div>
    <w:div w:id="1184172422">
      <w:bodyDiv w:val="1"/>
      <w:marLeft w:val="0"/>
      <w:marRight w:val="0"/>
      <w:marTop w:val="0"/>
      <w:marBottom w:val="0"/>
      <w:divBdr>
        <w:top w:val="none" w:sz="0" w:space="0" w:color="auto"/>
        <w:left w:val="none" w:sz="0" w:space="0" w:color="auto"/>
        <w:bottom w:val="none" w:sz="0" w:space="0" w:color="auto"/>
        <w:right w:val="none" w:sz="0" w:space="0" w:color="auto"/>
      </w:divBdr>
    </w:div>
    <w:div w:id="1184245173">
      <w:bodyDiv w:val="1"/>
      <w:marLeft w:val="0"/>
      <w:marRight w:val="0"/>
      <w:marTop w:val="0"/>
      <w:marBottom w:val="0"/>
      <w:divBdr>
        <w:top w:val="none" w:sz="0" w:space="0" w:color="auto"/>
        <w:left w:val="none" w:sz="0" w:space="0" w:color="auto"/>
        <w:bottom w:val="none" w:sz="0" w:space="0" w:color="auto"/>
        <w:right w:val="none" w:sz="0" w:space="0" w:color="auto"/>
      </w:divBdr>
    </w:div>
    <w:div w:id="1184830571">
      <w:bodyDiv w:val="1"/>
      <w:marLeft w:val="0"/>
      <w:marRight w:val="0"/>
      <w:marTop w:val="0"/>
      <w:marBottom w:val="0"/>
      <w:divBdr>
        <w:top w:val="none" w:sz="0" w:space="0" w:color="auto"/>
        <w:left w:val="none" w:sz="0" w:space="0" w:color="auto"/>
        <w:bottom w:val="none" w:sz="0" w:space="0" w:color="auto"/>
        <w:right w:val="none" w:sz="0" w:space="0" w:color="auto"/>
      </w:divBdr>
    </w:div>
    <w:div w:id="1184979100">
      <w:bodyDiv w:val="1"/>
      <w:marLeft w:val="0"/>
      <w:marRight w:val="0"/>
      <w:marTop w:val="0"/>
      <w:marBottom w:val="0"/>
      <w:divBdr>
        <w:top w:val="none" w:sz="0" w:space="0" w:color="auto"/>
        <w:left w:val="none" w:sz="0" w:space="0" w:color="auto"/>
        <w:bottom w:val="none" w:sz="0" w:space="0" w:color="auto"/>
        <w:right w:val="none" w:sz="0" w:space="0" w:color="auto"/>
      </w:divBdr>
    </w:div>
    <w:div w:id="1185166845">
      <w:bodyDiv w:val="1"/>
      <w:marLeft w:val="0"/>
      <w:marRight w:val="0"/>
      <w:marTop w:val="0"/>
      <w:marBottom w:val="0"/>
      <w:divBdr>
        <w:top w:val="none" w:sz="0" w:space="0" w:color="auto"/>
        <w:left w:val="none" w:sz="0" w:space="0" w:color="auto"/>
        <w:bottom w:val="none" w:sz="0" w:space="0" w:color="auto"/>
        <w:right w:val="none" w:sz="0" w:space="0" w:color="auto"/>
      </w:divBdr>
    </w:div>
    <w:div w:id="1185364299">
      <w:bodyDiv w:val="1"/>
      <w:marLeft w:val="0"/>
      <w:marRight w:val="0"/>
      <w:marTop w:val="0"/>
      <w:marBottom w:val="0"/>
      <w:divBdr>
        <w:top w:val="none" w:sz="0" w:space="0" w:color="auto"/>
        <w:left w:val="none" w:sz="0" w:space="0" w:color="auto"/>
        <w:bottom w:val="none" w:sz="0" w:space="0" w:color="auto"/>
        <w:right w:val="none" w:sz="0" w:space="0" w:color="auto"/>
      </w:divBdr>
    </w:div>
    <w:div w:id="1185436446">
      <w:bodyDiv w:val="1"/>
      <w:marLeft w:val="0"/>
      <w:marRight w:val="0"/>
      <w:marTop w:val="0"/>
      <w:marBottom w:val="0"/>
      <w:divBdr>
        <w:top w:val="none" w:sz="0" w:space="0" w:color="auto"/>
        <w:left w:val="none" w:sz="0" w:space="0" w:color="auto"/>
        <w:bottom w:val="none" w:sz="0" w:space="0" w:color="auto"/>
        <w:right w:val="none" w:sz="0" w:space="0" w:color="auto"/>
      </w:divBdr>
    </w:div>
    <w:div w:id="1185557055">
      <w:bodyDiv w:val="1"/>
      <w:marLeft w:val="0"/>
      <w:marRight w:val="0"/>
      <w:marTop w:val="0"/>
      <w:marBottom w:val="0"/>
      <w:divBdr>
        <w:top w:val="none" w:sz="0" w:space="0" w:color="auto"/>
        <w:left w:val="none" w:sz="0" w:space="0" w:color="auto"/>
        <w:bottom w:val="none" w:sz="0" w:space="0" w:color="auto"/>
        <w:right w:val="none" w:sz="0" w:space="0" w:color="auto"/>
      </w:divBdr>
    </w:div>
    <w:div w:id="1185633773">
      <w:bodyDiv w:val="1"/>
      <w:marLeft w:val="0"/>
      <w:marRight w:val="0"/>
      <w:marTop w:val="0"/>
      <w:marBottom w:val="0"/>
      <w:divBdr>
        <w:top w:val="none" w:sz="0" w:space="0" w:color="auto"/>
        <w:left w:val="none" w:sz="0" w:space="0" w:color="auto"/>
        <w:bottom w:val="none" w:sz="0" w:space="0" w:color="auto"/>
        <w:right w:val="none" w:sz="0" w:space="0" w:color="auto"/>
      </w:divBdr>
    </w:div>
    <w:div w:id="1186285827">
      <w:bodyDiv w:val="1"/>
      <w:marLeft w:val="0"/>
      <w:marRight w:val="0"/>
      <w:marTop w:val="0"/>
      <w:marBottom w:val="0"/>
      <w:divBdr>
        <w:top w:val="none" w:sz="0" w:space="0" w:color="auto"/>
        <w:left w:val="none" w:sz="0" w:space="0" w:color="auto"/>
        <w:bottom w:val="none" w:sz="0" w:space="0" w:color="auto"/>
        <w:right w:val="none" w:sz="0" w:space="0" w:color="auto"/>
      </w:divBdr>
    </w:div>
    <w:div w:id="1186561400">
      <w:bodyDiv w:val="1"/>
      <w:marLeft w:val="0"/>
      <w:marRight w:val="0"/>
      <w:marTop w:val="0"/>
      <w:marBottom w:val="0"/>
      <w:divBdr>
        <w:top w:val="none" w:sz="0" w:space="0" w:color="auto"/>
        <w:left w:val="none" w:sz="0" w:space="0" w:color="auto"/>
        <w:bottom w:val="none" w:sz="0" w:space="0" w:color="auto"/>
        <w:right w:val="none" w:sz="0" w:space="0" w:color="auto"/>
      </w:divBdr>
    </w:div>
    <w:div w:id="1187060279">
      <w:bodyDiv w:val="1"/>
      <w:marLeft w:val="0"/>
      <w:marRight w:val="0"/>
      <w:marTop w:val="0"/>
      <w:marBottom w:val="0"/>
      <w:divBdr>
        <w:top w:val="none" w:sz="0" w:space="0" w:color="auto"/>
        <w:left w:val="none" w:sz="0" w:space="0" w:color="auto"/>
        <w:bottom w:val="none" w:sz="0" w:space="0" w:color="auto"/>
        <w:right w:val="none" w:sz="0" w:space="0" w:color="auto"/>
      </w:divBdr>
    </w:div>
    <w:div w:id="1187597637">
      <w:bodyDiv w:val="1"/>
      <w:marLeft w:val="0"/>
      <w:marRight w:val="0"/>
      <w:marTop w:val="0"/>
      <w:marBottom w:val="0"/>
      <w:divBdr>
        <w:top w:val="none" w:sz="0" w:space="0" w:color="auto"/>
        <w:left w:val="none" w:sz="0" w:space="0" w:color="auto"/>
        <w:bottom w:val="none" w:sz="0" w:space="0" w:color="auto"/>
        <w:right w:val="none" w:sz="0" w:space="0" w:color="auto"/>
      </w:divBdr>
    </w:div>
    <w:div w:id="1187796266">
      <w:bodyDiv w:val="1"/>
      <w:marLeft w:val="0"/>
      <w:marRight w:val="0"/>
      <w:marTop w:val="0"/>
      <w:marBottom w:val="0"/>
      <w:divBdr>
        <w:top w:val="none" w:sz="0" w:space="0" w:color="auto"/>
        <w:left w:val="none" w:sz="0" w:space="0" w:color="auto"/>
        <w:bottom w:val="none" w:sz="0" w:space="0" w:color="auto"/>
        <w:right w:val="none" w:sz="0" w:space="0" w:color="auto"/>
      </w:divBdr>
    </w:div>
    <w:div w:id="1187909188">
      <w:bodyDiv w:val="1"/>
      <w:marLeft w:val="0"/>
      <w:marRight w:val="0"/>
      <w:marTop w:val="0"/>
      <w:marBottom w:val="0"/>
      <w:divBdr>
        <w:top w:val="none" w:sz="0" w:space="0" w:color="auto"/>
        <w:left w:val="none" w:sz="0" w:space="0" w:color="auto"/>
        <w:bottom w:val="none" w:sz="0" w:space="0" w:color="auto"/>
        <w:right w:val="none" w:sz="0" w:space="0" w:color="auto"/>
      </w:divBdr>
    </w:div>
    <w:div w:id="1188174224">
      <w:bodyDiv w:val="1"/>
      <w:marLeft w:val="0"/>
      <w:marRight w:val="0"/>
      <w:marTop w:val="0"/>
      <w:marBottom w:val="0"/>
      <w:divBdr>
        <w:top w:val="none" w:sz="0" w:space="0" w:color="auto"/>
        <w:left w:val="none" w:sz="0" w:space="0" w:color="auto"/>
        <w:bottom w:val="none" w:sz="0" w:space="0" w:color="auto"/>
        <w:right w:val="none" w:sz="0" w:space="0" w:color="auto"/>
      </w:divBdr>
    </w:div>
    <w:div w:id="1188250506">
      <w:bodyDiv w:val="1"/>
      <w:marLeft w:val="0"/>
      <w:marRight w:val="0"/>
      <w:marTop w:val="0"/>
      <w:marBottom w:val="0"/>
      <w:divBdr>
        <w:top w:val="none" w:sz="0" w:space="0" w:color="auto"/>
        <w:left w:val="none" w:sz="0" w:space="0" w:color="auto"/>
        <w:bottom w:val="none" w:sz="0" w:space="0" w:color="auto"/>
        <w:right w:val="none" w:sz="0" w:space="0" w:color="auto"/>
      </w:divBdr>
    </w:div>
    <w:div w:id="1188254735">
      <w:bodyDiv w:val="1"/>
      <w:marLeft w:val="0"/>
      <w:marRight w:val="0"/>
      <w:marTop w:val="0"/>
      <w:marBottom w:val="0"/>
      <w:divBdr>
        <w:top w:val="none" w:sz="0" w:space="0" w:color="auto"/>
        <w:left w:val="none" w:sz="0" w:space="0" w:color="auto"/>
        <w:bottom w:val="none" w:sz="0" w:space="0" w:color="auto"/>
        <w:right w:val="none" w:sz="0" w:space="0" w:color="auto"/>
      </w:divBdr>
    </w:div>
    <w:div w:id="1188448516">
      <w:bodyDiv w:val="1"/>
      <w:marLeft w:val="0"/>
      <w:marRight w:val="0"/>
      <w:marTop w:val="0"/>
      <w:marBottom w:val="0"/>
      <w:divBdr>
        <w:top w:val="none" w:sz="0" w:space="0" w:color="auto"/>
        <w:left w:val="none" w:sz="0" w:space="0" w:color="auto"/>
        <w:bottom w:val="none" w:sz="0" w:space="0" w:color="auto"/>
        <w:right w:val="none" w:sz="0" w:space="0" w:color="auto"/>
      </w:divBdr>
    </w:div>
    <w:div w:id="1188837809">
      <w:bodyDiv w:val="1"/>
      <w:marLeft w:val="0"/>
      <w:marRight w:val="0"/>
      <w:marTop w:val="0"/>
      <w:marBottom w:val="0"/>
      <w:divBdr>
        <w:top w:val="none" w:sz="0" w:space="0" w:color="auto"/>
        <w:left w:val="none" w:sz="0" w:space="0" w:color="auto"/>
        <w:bottom w:val="none" w:sz="0" w:space="0" w:color="auto"/>
        <w:right w:val="none" w:sz="0" w:space="0" w:color="auto"/>
      </w:divBdr>
    </w:div>
    <w:div w:id="1188955210">
      <w:bodyDiv w:val="1"/>
      <w:marLeft w:val="0"/>
      <w:marRight w:val="0"/>
      <w:marTop w:val="0"/>
      <w:marBottom w:val="0"/>
      <w:divBdr>
        <w:top w:val="none" w:sz="0" w:space="0" w:color="auto"/>
        <w:left w:val="none" w:sz="0" w:space="0" w:color="auto"/>
        <w:bottom w:val="none" w:sz="0" w:space="0" w:color="auto"/>
        <w:right w:val="none" w:sz="0" w:space="0" w:color="auto"/>
      </w:divBdr>
    </w:div>
    <w:div w:id="1188986700">
      <w:bodyDiv w:val="1"/>
      <w:marLeft w:val="0"/>
      <w:marRight w:val="0"/>
      <w:marTop w:val="0"/>
      <w:marBottom w:val="0"/>
      <w:divBdr>
        <w:top w:val="none" w:sz="0" w:space="0" w:color="auto"/>
        <w:left w:val="none" w:sz="0" w:space="0" w:color="auto"/>
        <w:bottom w:val="none" w:sz="0" w:space="0" w:color="auto"/>
        <w:right w:val="none" w:sz="0" w:space="0" w:color="auto"/>
      </w:divBdr>
    </w:div>
    <w:div w:id="1189102937">
      <w:bodyDiv w:val="1"/>
      <w:marLeft w:val="0"/>
      <w:marRight w:val="0"/>
      <w:marTop w:val="0"/>
      <w:marBottom w:val="0"/>
      <w:divBdr>
        <w:top w:val="none" w:sz="0" w:space="0" w:color="auto"/>
        <w:left w:val="none" w:sz="0" w:space="0" w:color="auto"/>
        <w:bottom w:val="none" w:sz="0" w:space="0" w:color="auto"/>
        <w:right w:val="none" w:sz="0" w:space="0" w:color="auto"/>
      </w:divBdr>
    </w:div>
    <w:div w:id="1189103816">
      <w:bodyDiv w:val="1"/>
      <w:marLeft w:val="0"/>
      <w:marRight w:val="0"/>
      <w:marTop w:val="0"/>
      <w:marBottom w:val="0"/>
      <w:divBdr>
        <w:top w:val="none" w:sz="0" w:space="0" w:color="auto"/>
        <w:left w:val="none" w:sz="0" w:space="0" w:color="auto"/>
        <w:bottom w:val="none" w:sz="0" w:space="0" w:color="auto"/>
        <w:right w:val="none" w:sz="0" w:space="0" w:color="auto"/>
      </w:divBdr>
    </w:div>
    <w:div w:id="1189611246">
      <w:bodyDiv w:val="1"/>
      <w:marLeft w:val="0"/>
      <w:marRight w:val="0"/>
      <w:marTop w:val="0"/>
      <w:marBottom w:val="0"/>
      <w:divBdr>
        <w:top w:val="none" w:sz="0" w:space="0" w:color="auto"/>
        <w:left w:val="none" w:sz="0" w:space="0" w:color="auto"/>
        <w:bottom w:val="none" w:sz="0" w:space="0" w:color="auto"/>
        <w:right w:val="none" w:sz="0" w:space="0" w:color="auto"/>
      </w:divBdr>
    </w:div>
    <w:div w:id="1189638888">
      <w:bodyDiv w:val="1"/>
      <w:marLeft w:val="0"/>
      <w:marRight w:val="0"/>
      <w:marTop w:val="0"/>
      <w:marBottom w:val="0"/>
      <w:divBdr>
        <w:top w:val="none" w:sz="0" w:space="0" w:color="auto"/>
        <w:left w:val="none" w:sz="0" w:space="0" w:color="auto"/>
        <w:bottom w:val="none" w:sz="0" w:space="0" w:color="auto"/>
        <w:right w:val="none" w:sz="0" w:space="0" w:color="auto"/>
      </w:divBdr>
    </w:div>
    <w:div w:id="1189757005">
      <w:bodyDiv w:val="1"/>
      <w:marLeft w:val="0"/>
      <w:marRight w:val="0"/>
      <w:marTop w:val="0"/>
      <w:marBottom w:val="0"/>
      <w:divBdr>
        <w:top w:val="none" w:sz="0" w:space="0" w:color="auto"/>
        <w:left w:val="none" w:sz="0" w:space="0" w:color="auto"/>
        <w:bottom w:val="none" w:sz="0" w:space="0" w:color="auto"/>
        <w:right w:val="none" w:sz="0" w:space="0" w:color="auto"/>
      </w:divBdr>
    </w:div>
    <w:div w:id="1189831091">
      <w:bodyDiv w:val="1"/>
      <w:marLeft w:val="0"/>
      <w:marRight w:val="0"/>
      <w:marTop w:val="0"/>
      <w:marBottom w:val="0"/>
      <w:divBdr>
        <w:top w:val="none" w:sz="0" w:space="0" w:color="auto"/>
        <w:left w:val="none" w:sz="0" w:space="0" w:color="auto"/>
        <w:bottom w:val="none" w:sz="0" w:space="0" w:color="auto"/>
        <w:right w:val="none" w:sz="0" w:space="0" w:color="auto"/>
      </w:divBdr>
    </w:div>
    <w:div w:id="1190026074">
      <w:bodyDiv w:val="1"/>
      <w:marLeft w:val="0"/>
      <w:marRight w:val="0"/>
      <w:marTop w:val="0"/>
      <w:marBottom w:val="0"/>
      <w:divBdr>
        <w:top w:val="none" w:sz="0" w:space="0" w:color="auto"/>
        <w:left w:val="none" w:sz="0" w:space="0" w:color="auto"/>
        <w:bottom w:val="none" w:sz="0" w:space="0" w:color="auto"/>
        <w:right w:val="none" w:sz="0" w:space="0" w:color="auto"/>
      </w:divBdr>
    </w:div>
    <w:div w:id="1190147560">
      <w:bodyDiv w:val="1"/>
      <w:marLeft w:val="0"/>
      <w:marRight w:val="0"/>
      <w:marTop w:val="0"/>
      <w:marBottom w:val="0"/>
      <w:divBdr>
        <w:top w:val="none" w:sz="0" w:space="0" w:color="auto"/>
        <w:left w:val="none" w:sz="0" w:space="0" w:color="auto"/>
        <w:bottom w:val="none" w:sz="0" w:space="0" w:color="auto"/>
        <w:right w:val="none" w:sz="0" w:space="0" w:color="auto"/>
      </w:divBdr>
    </w:div>
    <w:div w:id="1190224391">
      <w:bodyDiv w:val="1"/>
      <w:marLeft w:val="0"/>
      <w:marRight w:val="0"/>
      <w:marTop w:val="0"/>
      <w:marBottom w:val="0"/>
      <w:divBdr>
        <w:top w:val="none" w:sz="0" w:space="0" w:color="auto"/>
        <w:left w:val="none" w:sz="0" w:space="0" w:color="auto"/>
        <w:bottom w:val="none" w:sz="0" w:space="0" w:color="auto"/>
        <w:right w:val="none" w:sz="0" w:space="0" w:color="auto"/>
      </w:divBdr>
    </w:div>
    <w:div w:id="1190535001">
      <w:bodyDiv w:val="1"/>
      <w:marLeft w:val="0"/>
      <w:marRight w:val="0"/>
      <w:marTop w:val="0"/>
      <w:marBottom w:val="0"/>
      <w:divBdr>
        <w:top w:val="none" w:sz="0" w:space="0" w:color="auto"/>
        <w:left w:val="none" w:sz="0" w:space="0" w:color="auto"/>
        <w:bottom w:val="none" w:sz="0" w:space="0" w:color="auto"/>
        <w:right w:val="none" w:sz="0" w:space="0" w:color="auto"/>
      </w:divBdr>
    </w:div>
    <w:div w:id="1191067152">
      <w:bodyDiv w:val="1"/>
      <w:marLeft w:val="0"/>
      <w:marRight w:val="0"/>
      <w:marTop w:val="0"/>
      <w:marBottom w:val="0"/>
      <w:divBdr>
        <w:top w:val="none" w:sz="0" w:space="0" w:color="auto"/>
        <w:left w:val="none" w:sz="0" w:space="0" w:color="auto"/>
        <w:bottom w:val="none" w:sz="0" w:space="0" w:color="auto"/>
        <w:right w:val="none" w:sz="0" w:space="0" w:color="auto"/>
      </w:divBdr>
    </w:div>
    <w:div w:id="1191185658">
      <w:bodyDiv w:val="1"/>
      <w:marLeft w:val="0"/>
      <w:marRight w:val="0"/>
      <w:marTop w:val="0"/>
      <w:marBottom w:val="0"/>
      <w:divBdr>
        <w:top w:val="none" w:sz="0" w:space="0" w:color="auto"/>
        <w:left w:val="none" w:sz="0" w:space="0" w:color="auto"/>
        <w:bottom w:val="none" w:sz="0" w:space="0" w:color="auto"/>
        <w:right w:val="none" w:sz="0" w:space="0" w:color="auto"/>
      </w:divBdr>
    </w:div>
    <w:div w:id="1191794449">
      <w:bodyDiv w:val="1"/>
      <w:marLeft w:val="0"/>
      <w:marRight w:val="0"/>
      <w:marTop w:val="0"/>
      <w:marBottom w:val="0"/>
      <w:divBdr>
        <w:top w:val="none" w:sz="0" w:space="0" w:color="auto"/>
        <w:left w:val="none" w:sz="0" w:space="0" w:color="auto"/>
        <w:bottom w:val="none" w:sz="0" w:space="0" w:color="auto"/>
        <w:right w:val="none" w:sz="0" w:space="0" w:color="auto"/>
      </w:divBdr>
    </w:div>
    <w:div w:id="1191870331">
      <w:bodyDiv w:val="1"/>
      <w:marLeft w:val="0"/>
      <w:marRight w:val="0"/>
      <w:marTop w:val="0"/>
      <w:marBottom w:val="0"/>
      <w:divBdr>
        <w:top w:val="none" w:sz="0" w:space="0" w:color="auto"/>
        <w:left w:val="none" w:sz="0" w:space="0" w:color="auto"/>
        <w:bottom w:val="none" w:sz="0" w:space="0" w:color="auto"/>
        <w:right w:val="none" w:sz="0" w:space="0" w:color="auto"/>
      </w:divBdr>
    </w:div>
    <w:div w:id="1192185368">
      <w:bodyDiv w:val="1"/>
      <w:marLeft w:val="0"/>
      <w:marRight w:val="0"/>
      <w:marTop w:val="0"/>
      <w:marBottom w:val="0"/>
      <w:divBdr>
        <w:top w:val="none" w:sz="0" w:space="0" w:color="auto"/>
        <w:left w:val="none" w:sz="0" w:space="0" w:color="auto"/>
        <w:bottom w:val="none" w:sz="0" w:space="0" w:color="auto"/>
        <w:right w:val="none" w:sz="0" w:space="0" w:color="auto"/>
      </w:divBdr>
    </w:div>
    <w:div w:id="1192187229">
      <w:bodyDiv w:val="1"/>
      <w:marLeft w:val="0"/>
      <w:marRight w:val="0"/>
      <w:marTop w:val="0"/>
      <w:marBottom w:val="0"/>
      <w:divBdr>
        <w:top w:val="none" w:sz="0" w:space="0" w:color="auto"/>
        <w:left w:val="none" w:sz="0" w:space="0" w:color="auto"/>
        <w:bottom w:val="none" w:sz="0" w:space="0" w:color="auto"/>
        <w:right w:val="none" w:sz="0" w:space="0" w:color="auto"/>
      </w:divBdr>
    </w:div>
    <w:div w:id="1192259853">
      <w:bodyDiv w:val="1"/>
      <w:marLeft w:val="0"/>
      <w:marRight w:val="0"/>
      <w:marTop w:val="0"/>
      <w:marBottom w:val="0"/>
      <w:divBdr>
        <w:top w:val="none" w:sz="0" w:space="0" w:color="auto"/>
        <w:left w:val="none" w:sz="0" w:space="0" w:color="auto"/>
        <w:bottom w:val="none" w:sz="0" w:space="0" w:color="auto"/>
        <w:right w:val="none" w:sz="0" w:space="0" w:color="auto"/>
      </w:divBdr>
    </w:div>
    <w:div w:id="1193032588">
      <w:bodyDiv w:val="1"/>
      <w:marLeft w:val="0"/>
      <w:marRight w:val="0"/>
      <w:marTop w:val="0"/>
      <w:marBottom w:val="0"/>
      <w:divBdr>
        <w:top w:val="none" w:sz="0" w:space="0" w:color="auto"/>
        <w:left w:val="none" w:sz="0" w:space="0" w:color="auto"/>
        <w:bottom w:val="none" w:sz="0" w:space="0" w:color="auto"/>
        <w:right w:val="none" w:sz="0" w:space="0" w:color="auto"/>
      </w:divBdr>
    </w:div>
    <w:div w:id="1193689010">
      <w:bodyDiv w:val="1"/>
      <w:marLeft w:val="0"/>
      <w:marRight w:val="0"/>
      <w:marTop w:val="0"/>
      <w:marBottom w:val="0"/>
      <w:divBdr>
        <w:top w:val="none" w:sz="0" w:space="0" w:color="auto"/>
        <w:left w:val="none" w:sz="0" w:space="0" w:color="auto"/>
        <w:bottom w:val="none" w:sz="0" w:space="0" w:color="auto"/>
        <w:right w:val="none" w:sz="0" w:space="0" w:color="auto"/>
      </w:divBdr>
    </w:div>
    <w:div w:id="1193761868">
      <w:bodyDiv w:val="1"/>
      <w:marLeft w:val="0"/>
      <w:marRight w:val="0"/>
      <w:marTop w:val="0"/>
      <w:marBottom w:val="0"/>
      <w:divBdr>
        <w:top w:val="none" w:sz="0" w:space="0" w:color="auto"/>
        <w:left w:val="none" w:sz="0" w:space="0" w:color="auto"/>
        <w:bottom w:val="none" w:sz="0" w:space="0" w:color="auto"/>
        <w:right w:val="none" w:sz="0" w:space="0" w:color="auto"/>
      </w:divBdr>
    </w:div>
    <w:div w:id="1193809361">
      <w:bodyDiv w:val="1"/>
      <w:marLeft w:val="0"/>
      <w:marRight w:val="0"/>
      <w:marTop w:val="0"/>
      <w:marBottom w:val="0"/>
      <w:divBdr>
        <w:top w:val="none" w:sz="0" w:space="0" w:color="auto"/>
        <w:left w:val="none" w:sz="0" w:space="0" w:color="auto"/>
        <w:bottom w:val="none" w:sz="0" w:space="0" w:color="auto"/>
        <w:right w:val="none" w:sz="0" w:space="0" w:color="auto"/>
      </w:divBdr>
    </w:div>
    <w:div w:id="1193884722">
      <w:bodyDiv w:val="1"/>
      <w:marLeft w:val="0"/>
      <w:marRight w:val="0"/>
      <w:marTop w:val="0"/>
      <w:marBottom w:val="0"/>
      <w:divBdr>
        <w:top w:val="none" w:sz="0" w:space="0" w:color="auto"/>
        <w:left w:val="none" w:sz="0" w:space="0" w:color="auto"/>
        <w:bottom w:val="none" w:sz="0" w:space="0" w:color="auto"/>
        <w:right w:val="none" w:sz="0" w:space="0" w:color="auto"/>
      </w:divBdr>
    </w:div>
    <w:div w:id="1193954982">
      <w:bodyDiv w:val="1"/>
      <w:marLeft w:val="0"/>
      <w:marRight w:val="0"/>
      <w:marTop w:val="0"/>
      <w:marBottom w:val="0"/>
      <w:divBdr>
        <w:top w:val="none" w:sz="0" w:space="0" w:color="auto"/>
        <w:left w:val="none" w:sz="0" w:space="0" w:color="auto"/>
        <w:bottom w:val="none" w:sz="0" w:space="0" w:color="auto"/>
        <w:right w:val="none" w:sz="0" w:space="0" w:color="auto"/>
      </w:divBdr>
    </w:div>
    <w:div w:id="1194029489">
      <w:bodyDiv w:val="1"/>
      <w:marLeft w:val="0"/>
      <w:marRight w:val="0"/>
      <w:marTop w:val="0"/>
      <w:marBottom w:val="0"/>
      <w:divBdr>
        <w:top w:val="none" w:sz="0" w:space="0" w:color="auto"/>
        <w:left w:val="none" w:sz="0" w:space="0" w:color="auto"/>
        <w:bottom w:val="none" w:sz="0" w:space="0" w:color="auto"/>
        <w:right w:val="none" w:sz="0" w:space="0" w:color="auto"/>
      </w:divBdr>
    </w:div>
    <w:div w:id="1194078771">
      <w:bodyDiv w:val="1"/>
      <w:marLeft w:val="0"/>
      <w:marRight w:val="0"/>
      <w:marTop w:val="0"/>
      <w:marBottom w:val="0"/>
      <w:divBdr>
        <w:top w:val="none" w:sz="0" w:space="0" w:color="auto"/>
        <w:left w:val="none" w:sz="0" w:space="0" w:color="auto"/>
        <w:bottom w:val="none" w:sz="0" w:space="0" w:color="auto"/>
        <w:right w:val="none" w:sz="0" w:space="0" w:color="auto"/>
      </w:divBdr>
    </w:div>
    <w:div w:id="1194150670">
      <w:bodyDiv w:val="1"/>
      <w:marLeft w:val="0"/>
      <w:marRight w:val="0"/>
      <w:marTop w:val="0"/>
      <w:marBottom w:val="0"/>
      <w:divBdr>
        <w:top w:val="none" w:sz="0" w:space="0" w:color="auto"/>
        <w:left w:val="none" w:sz="0" w:space="0" w:color="auto"/>
        <w:bottom w:val="none" w:sz="0" w:space="0" w:color="auto"/>
        <w:right w:val="none" w:sz="0" w:space="0" w:color="auto"/>
      </w:divBdr>
    </w:div>
    <w:div w:id="1194197182">
      <w:bodyDiv w:val="1"/>
      <w:marLeft w:val="0"/>
      <w:marRight w:val="0"/>
      <w:marTop w:val="0"/>
      <w:marBottom w:val="0"/>
      <w:divBdr>
        <w:top w:val="none" w:sz="0" w:space="0" w:color="auto"/>
        <w:left w:val="none" w:sz="0" w:space="0" w:color="auto"/>
        <w:bottom w:val="none" w:sz="0" w:space="0" w:color="auto"/>
        <w:right w:val="none" w:sz="0" w:space="0" w:color="auto"/>
      </w:divBdr>
    </w:div>
    <w:div w:id="1194228000">
      <w:bodyDiv w:val="1"/>
      <w:marLeft w:val="0"/>
      <w:marRight w:val="0"/>
      <w:marTop w:val="0"/>
      <w:marBottom w:val="0"/>
      <w:divBdr>
        <w:top w:val="none" w:sz="0" w:space="0" w:color="auto"/>
        <w:left w:val="none" w:sz="0" w:space="0" w:color="auto"/>
        <w:bottom w:val="none" w:sz="0" w:space="0" w:color="auto"/>
        <w:right w:val="none" w:sz="0" w:space="0" w:color="auto"/>
      </w:divBdr>
    </w:div>
    <w:div w:id="1194270313">
      <w:bodyDiv w:val="1"/>
      <w:marLeft w:val="0"/>
      <w:marRight w:val="0"/>
      <w:marTop w:val="0"/>
      <w:marBottom w:val="0"/>
      <w:divBdr>
        <w:top w:val="none" w:sz="0" w:space="0" w:color="auto"/>
        <w:left w:val="none" w:sz="0" w:space="0" w:color="auto"/>
        <w:bottom w:val="none" w:sz="0" w:space="0" w:color="auto"/>
        <w:right w:val="none" w:sz="0" w:space="0" w:color="auto"/>
      </w:divBdr>
    </w:div>
    <w:div w:id="1194997619">
      <w:bodyDiv w:val="1"/>
      <w:marLeft w:val="0"/>
      <w:marRight w:val="0"/>
      <w:marTop w:val="0"/>
      <w:marBottom w:val="0"/>
      <w:divBdr>
        <w:top w:val="none" w:sz="0" w:space="0" w:color="auto"/>
        <w:left w:val="none" w:sz="0" w:space="0" w:color="auto"/>
        <w:bottom w:val="none" w:sz="0" w:space="0" w:color="auto"/>
        <w:right w:val="none" w:sz="0" w:space="0" w:color="auto"/>
      </w:divBdr>
    </w:div>
    <w:div w:id="1195121239">
      <w:bodyDiv w:val="1"/>
      <w:marLeft w:val="0"/>
      <w:marRight w:val="0"/>
      <w:marTop w:val="0"/>
      <w:marBottom w:val="0"/>
      <w:divBdr>
        <w:top w:val="none" w:sz="0" w:space="0" w:color="auto"/>
        <w:left w:val="none" w:sz="0" w:space="0" w:color="auto"/>
        <w:bottom w:val="none" w:sz="0" w:space="0" w:color="auto"/>
        <w:right w:val="none" w:sz="0" w:space="0" w:color="auto"/>
      </w:divBdr>
    </w:div>
    <w:div w:id="1195848259">
      <w:bodyDiv w:val="1"/>
      <w:marLeft w:val="0"/>
      <w:marRight w:val="0"/>
      <w:marTop w:val="0"/>
      <w:marBottom w:val="0"/>
      <w:divBdr>
        <w:top w:val="none" w:sz="0" w:space="0" w:color="auto"/>
        <w:left w:val="none" w:sz="0" w:space="0" w:color="auto"/>
        <w:bottom w:val="none" w:sz="0" w:space="0" w:color="auto"/>
        <w:right w:val="none" w:sz="0" w:space="0" w:color="auto"/>
      </w:divBdr>
    </w:div>
    <w:div w:id="1196042020">
      <w:bodyDiv w:val="1"/>
      <w:marLeft w:val="0"/>
      <w:marRight w:val="0"/>
      <w:marTop w:val="0"/>
      <w:marBottom w:val="0"/>
      <w:divBdr>
        <w:top w:val="none" w:sz="0" w:space="0" w:color="auto"/>
        <w:left w:val="none" w:sz="0" w:space="0" w:color="auto"/>
        <w:bottom w:val="none" w:sz="0" w:space="0" w:color="auto"/>
        <w:right w:val="none" w:sz="0" w:space="0" w:color="auto"/>
      </w:divBdr>
    </w:div>
    <w:div w:id="1196190494">
      <w:bodyDiv w:val="1"/>
      <w:marLeft w:val="0"/>
      <w:marRight w:val="0"/>
      <w:marTop w:val="0"/>
      <w:marBottom w:val="0"/>
      <w:divBdr>
        <w:top w:val="none" w:sz="0" w:space="0" w:color="auto"/>
        <w:left w:val="none" w:sz="0" w:space="0" w:color="auto"/>
        <w:bottom w:val="none" w:sz="0" w:space="0" w:color="auto"/>
        <w:right w:val="none" w:sz="0" w:space="0" w:color="auto"/>
      </w:divBdr>
    </w:div>
    <w:div w:id="1196625185">
      <w:bodyDiv w:val="1"/>
      <w:marLeft w:val="0"/>
      <w:marRight w:val="0"/>
      <w:marTop w:val="0"/>
      <w:marBottom w:val="0"/>
      <w:divBdr>
        <w:top w:val="none" w:sz="0" w:space="0" w:color="auto"/>
        <w:left w:val="none" w:sz="0" w:space="0" w:color="auto"/>
        <w:bottom w:val="none" w:sz="0" w:space="0" w:color="auto"/>
        <w:right w:val="none" w:sz="0" w:space="0" w:color="auto"/>
      </w:divBdr>
    </w:div>
    <w:div w:id="1196700943">
      <w:bodyDiv w:val="1"/>
      <w:marLeft w:val="0"/>
      <w:marRight w:val="0"/>
      <w:marTop w:val="0"/>
      <w:marBottom w:val="0"/>
      <w:divBdr>
        <w:top w:val="none" w:sz="0" w:space="0" w:color="auto"/>
        <w:left w:val="none" w:sz="0" w:space="0" w:color="auto"/>
        <w:bottom w:val="none" w:sz="0" w:space="0" w:color="auto"/>
        <w:right w:val="none" w:sz="0" w:space="0" w:color="auto"/>
      </w:divBdr>
    </w:div>
    <w:div w:id="1196844342">
      <w:bodyDiv w:val="1"/>
      <w:marLeft w:val="0"/>
      <w:marRight w:val="0"/>
      <w:marTop w:val="0"/>
      <w:marBottom w:val="0"/>
      <w:divBdr>
        <w:top w:val="none" w:sz="0" w:space="0" w:color="auto"/>
        <w:left w:val="none" w:sz="0" w:space="0" w:color="auto"/>
        <w:bottom w:val="none" w:sz="0" w:space="0" w:color="auto"/>
        <w:right w:val="none" w:sz="0" w:space="0" w:color="auto"/>
      </w:divBdr>
    </w:div>
    <w:div w:id="1196887943">
      <w:bodyDiv w:val="1"/>
      <w:marLeft w:val="0"/>
      <w:marRight w:val="0"/>
      <w:marTop w:val="0"/>
      <w:marBottom w:val="0"/>
      <w:divBdr>
        <w:top w:val="none" w:sz="0" w:space="0" w:color="auto"/>
        <w:left w:val="none" w:sz="0" w:space="0" w:color="auto"/>
        <w:bottom w:val="none" w:sz="0" w:space="0" w:color="auto"/>
        <w:right w:val="none" w:sz="0" w:space="0" w:color="auto"/>
      </w:divBdr>
    </w:div>
    <w:div w:id="1197233530">
      <w:bodyDiv w:val="1"/>
      <w:marLeft w:val="0"/>
      <w:marRight w:val="0"/>
      <w:marTop w:val="0"/>
      <w:marBottom w:val="0"/>
      <w:divBdr>
        <w:top w:val="none" w:sz="0" w:space="0" w:color="auto"/>
        <w:left w:val="none" w:sz="0" w:space="0" w:color="auto"/>
        <w:bottom w:val="none" w:sz="0" w:space="0" w:color="auto"/>
        <w:right w:val="none" w:sz="0" w:space="0" w:color="auto"/>
      </w:divBdr>
    </w:div>
    <w:div w:id="1197305148">
      <w:bodyDiv w:val="1"/>
      <w:marLeft w:val="0"/>
      <w:marRight w:val="0"/>
      <w:marTop w:val="0"/>
      <w:marBottom w:val="0"/>
      <w:divBdr>
        <w:top w:val="none" w:sz="0" w:space="0" w:color="auto"/>
        <w:left w:val="none" w:sz="0" w:space="0" w:color="auto"/>
        <w:bottom w:val="none" w:sz="0" w:space="0" w:color="auto"/>
        <w:right w:val="none" w:sz="0" w:space="0" w:color="auto"/>
      </w:divBdr>
    </w:div>
    <w:div w:id="1197305227">
      <w:bodyDiv w:val="1"/>
      <w:marLeft w:val="0"/>
      <w:marRight w:val="0"/>
      <w:marTop w:val="0"/>
      <w:marBottom w:val="0"/>
      <w:divBdr>
        <w:top w:val="none" w:sz="0" w:space="0" w:color="auto"/>
        <w:left w:val="none" w:sz="0" w:space="0" w:color="auto"/>
        <w:bottom w:val="none" w:sz="0" w:space="0" w:color="auto"/>
        <w:right w:val="none" w:sz="0" w:space="0" w:color="auto"/>
      </w:divBdr>
    </w:div>
    <w:div w:id="1197693816">
      <w:bodyDiv w:val="1"/>
      <w:marLeft w:val="0"/>
      <w:marRight w:val="0"/>
      <w:marTop w:val="0"/>
      <w:marBottom w:val="0"/>
      <w:divBdr>
        <w:top w:val="none" w:sz="0" w:space="0" w:color="auto"/>
        <w:left w:val="none" w:sz="0" w:space="0" w:color="auto"/>
        <w:bottom w:val="none" w:sz="0" w:space="0" w:color="auto"/>
        <w:right w:val="none" w:sz="0" w:space="0" w:color="auto"/>
      </w:divBdr>
    </w:div>
    <w:div w:id="1197741934">
      <w:bodyDiv w:val="1"/>
      <w:marLeft w:val="0"/>
      <w:marRight w:val="0"/>
      <w:marTop w:val="0"/>
      <w:marBottom w:val="0"/>
      <w:divBdr>
        <w:top w:val="none" w:sz="0" w:space="0" w:color="auto"/>
        <w:left w:val="none" w:sz="0" w:space="0" w:color="auto"/>
        <w:bottom w:val="none" w:sz="0" w:space="0" w:color="auto"/>
        <w:right w:val="none" w:sz="0" w:space="0" w:color="auto"/>
      </w:divBdr>
    </w:div>
    <w:div w:id="1198422435">
      <w:bodyDiv w:val="1"/>
      <w:marLeft w:val="0"/>
      <w:marRight w:val="0"/>
      <w:marTop w:val="0"/>
      <w:marBottom w:val="0"/>
      <w:divBdr>
        <w:top w:val="none" w:sz="0" w:space="0" w:color="auto"/>
        <w:left w:val="none" w:sz="0" w:space="0" w:color="auto"/>
        <w:bottom w:val="none" w:sz="0" w:space="0" w:color="auto"/>
        <w:right w:val="none" w:sz="0" w:space="0" w:color="auto"/>
      </w:divBdr>
    </w:div>
    <w:div w:id="1198660068">
      <w:bodyDiv w:val="1"/>
      <w:marLeft w:val="0"/>
      <w:marRight w:val="0"/>
      <w:marTop w:val="0"/>
      <w:marBottom w:val="0"/>
      <w:divBdr>
        <w:top w:val="none" w:sz="0" w:space="0" w:color="auto"/>
        <w:left w:val="none" w:sz="0" w:space="0" w:color="auto"/>
        <w:bottom w:val="none" w:sz="0" w:space="0" w:color="auto"/>
        <w:right w:val="none" w:sz="0" w:space="0" w:color="auto"/>
      </w:divBdr>
    </w:div>
    <w:div w:id="1199129505">
      <w:bodyDiv w:val="1"/>
      <w:marLeft w:val="0"/>
      <w:marRight w:val="0"/>
      <w:marTop w:val="0"/>
      <w:marBottom w:val="0"/>
      <w:divBdr>
        <w:top w:val="none" w:sz="0" w:space="0" w:color="auto"/>
        <w:left w:val="none" w:sz="0" w:space="0" w:color="auto"/>
        <w:bottom w:val="none" w:sz="0" w:space="0" w:color="auto"/>
        <w:right w:val="none" w:sz="0" w:space="0" w:color="auto"/>
      </w:divBdr>
    </w:div>
    <w:div w:id="1199509919">
      <w:bodyDiv w:val="1"/>
      <w:marLeft w:val="0"/>
      <w:marRight w:val="0"/>
      <w:marTop w:val="0"/>
      <w:marBottom w:val="0"/>
      <w:divBdr>
        <w:top w:val="none" w:sz="0" w:space="0" w:color="auto"/>
        <w:left w:val="none" w:sz="0" w:space="0" w:color="auto"/>
        <w:bottom w:val="none" w:sz="0" w:space="0" w:color="auto"/>
        <w:right w:val="none" w:sz="0" w:space="0" w:color="auto"/>
      </w:divBdr>
    </w:div>
    <w:div w:id="1199657208">
      <w:bodyDiv w:val="1"/>
      <w:marLeft w:val="0"/>
      <w:marRight w:val="0"/>
      <w:marTop w:val="0"/>
      <w:marBottom w:val="0"/>
      <w:divBdr>
        <w:top w:val="none" w:sz="0" w:space="0" w:color="auto"/>
        <w:left w:val="none" w:sz="0" w:space="0" w:color="auto"/>
        <w:bottom w:val="none" w:sz="0" w:space="0" w:color="auto"/>
        <w:right w:val="none" w:sz="0" w:space="0" w:color="auto"/>
      </w:divBdr>
    </w:div>
    <w:div w:id="1199732612">
      <w:bodyDiv w:val="1"/>
      <w:marLeft w:val="0"/>
      <w:marRight w:val="0"/>
      <w:marTop w:val="0"/>
      <w:marBottom w:val="0"/>
      <w:divBdr>
        <w:top w:val="none" w:sz="0" w:space="0" w:color="auto"/>
        <w:left w:val="none" w:sz="0" w:space="0" w:color="auto"/>
        <w:bottom w:val="none" w:sz="0" w:space="0" w:color="auto"/>
        <w:right w:val="none" w:sz="0" w:space="0" w:color="auto"/>
      </w:divBdr>
    </w:div>
    <w:div w:id="1199851420">
      <w:bodyDiv w:val="1"/>
      <w:marLeft w:val="0"/>
      <w:marRight w:val="0"/>
      <w:marTop w:val="0"/>
      <w:marBottom w:val="0"/>
      <w:divBdr>
        <w:top w:val="none" w:sz="0" w:space="0" w:color="auto"/>
        <w:left w:val="none" w:sz="0" w:space="0" w:color="auto"/>
        <w:bottom w:val="none" w:sz="0" w:space="0" w:color="auto"/>
        <w:right w:val="none" w:sz="0" w:space="0" w:color="auto"/>
      </w:divBdr>
    </w:div>
    <w:div w:id="1200166180">
      <w:bodyDiv w:val="1"/>
      <w:marLeft w:val="0"/>
      <w:marRight w:val="0"/>
      <w:marTop w:val="0"/>
      <w:marBottom w:val="0"/>
      <w:divBdr>
        <w:top w:val="none" w:sz="0" w:space="0" w:color="auto"/>
        <w:left w:val="none" w:sz="0" w:space="0" w:color="auto"/>
        <w:bottom w:val="none" w:sz="0" w:space="0" w:color="auto"/>
        <w:right w:val="none" w:sz="0" w:space="0" w:color="auto"/>
      </w:divBdr>
    </w:div>
    <w:div w:id="1200361675">
      <w:bodyDiv w:val="1"/>
      <w:marLeft w:val="0"/>
      <w:marRight w:val="0"/>
      <w:marTop w:val="0"/>
      <w:marBottom w:val="0"/>
      <w:divBdr>
        <w:top w:val="none" w:sz="0" w:space="0" w:color="auto"/>
        <w:left w:val="none" w:sz="0" w:space="0" w:color="auto"/>
        <w:bottom w:val="none" w:sz="0" w:space="0" w:color="auto"/>
        <w:right w:val="none" w:sz="0" w:space="0" w:color="auto"/>
      </w:divBdr>
    </w:div>
    <w:div w:id="1200625236">
      <w:bodyDiv w:val="1"/>
      <w:marLeft w:val="0"/>
      <w:marRight w:val="0"/>
      <w:marTop w:val="0"/>
      <w:marBottom w:val="0"/>
      <w:divBdr>
        <w:top w:val="none" w:sz="0" w:space="0" w:color="auto"/>
        <w:left w:val="none" w:sz="0" w:space="0" w:color="auto"/>
        <w:bottom w:val="none" w:sz="0" w:space="0" w:color="auto"/>
        <w:right w:val="none" w:sz="0" w:space="0" w:color="auto"/>
      </w:divBdr>
    </w:div>
    <w:div w:id="1200970509">
      <w:bodyDiv w:val="1"/>
      <w:marLeft w:val="0"/>
      <w:marRight w:val="0"/>
      <w:marTop w:val="0"/>
      <w:marBottom w:val="0"/>
      <w:divBdr>
        <w:top w:val="none" w:sz="0" w:space="0" w:color="auto"/>
        <w:left w:val="none" w:sz="0" w:space="0" w:color="auto"/>
        <w:bottom w:val="none" w:sz="0" w:space="0" w:color="auto"/>
        <w:right w:val="none" w:sz="0" w:space="0" w:color="auto"/>
      </w:divBdr>
    </w:div>
    <w:div w:id="1200974512">
      <w:bodyDiv w:val="1"/>
      <w:marLeft w:val="0"/>
      <w:marRight w:val="0"/>
      <w:marTop w:val="0"/>
      <w:marBottom w:val="0"/>
      <w:divBdr>
        <w:top w:val="none" w:sz="0" w:space="0" w:color="auto"/>
        <w:left w:val="none" w:sz="0" w:space="0" w:color="auto"/>
        <w:bottom w:val="none" w:sz="0" w:space="0" w:color="auto"/>
        <w:right w:val="none" w:sz="0" w:space="0" w:color="auto"/>
      </w:divBdr>
    </w:div>
    <w:div w:id="1201014746">
      <w:bodyDiv w:val="1"/>
      <w:marLeft w:val="0"/>
      <w:marRight w:val="0"/>
      <w:marTop w:val="0"/>
      <w:marBottom w:val="0"/>
      <w:divBdr>
        <w:top w:val="none" w:sz="0" w:space="0" w:color="auto"/>
        <w:left w:val="none" w:sz="0" w:space="0" w:color="auto"/>
        <w:bottom w:val="none" w:sz="0" w:space="0" w:color="auto"/>
        <w:right w:val="none" w:sz="0" w:space="0" w:color="auto"/>
      </w:divBdr>
    </w:div>
    <w:div w:id="1201286802">
      <w:bodyDiv w:val="1"/>
      <w:marLeft w:val="0"/>
      <w:marRight w:val="0"/>
      <w:marTop w:val="0"/>
      <w:marBottom w:val="0"/>
      <w:divBdr>
        <w:top w:val="none" w:sz="0" w:space="0" w:color="auto"/>
        <w:left w:val="none" w:sz="0" w:space="0" w:color="auto"/>
        <w:bottom w:val="none" w:sz="0" w:space="0" w:color="auto"/>
        <w:right w:val="none" w:sz="0" w:space="0" w:color="auto"/>
      </w:divBdr>
    </w:div>
    <w:div w:id="1201355280">
      <w:bodyDiv w:val="1"/>
      <w:marLeft w:val="0"/>
      <w:marRight w:val="0"/>
      <w:marTop w:val="0"/>
      <w:marBottom w:val="0"/>
      <w:divBdr>
        <w:top w:val="none" w:sz="0" w:space="0" w:color="auto"/>
        <w:left w:val="none" w:sz="0" w:space="0" w:color="auto"/>
        <w:bottom w:val="none" w:sz="0" w:space="0" w:color="auto"/>
        <w:right w:val="none" w:sz="0" w:space="0" w:color="auto"/>
      </w:divBdr>
    </w:div>
    <w:div w:id="1201359533">
      <w:bodyDiv w:val="1"/>
      <w:marLeft w:val="0"/>
      <w:marRight w:val="0"/>
      <w:marTop w:val="0"/>
      <w:marBottom w:val="0"/>
      <w:divBdr>
        <w:top w:val="none" w:sz="0" w:space="0" w:color="auto"/>
        <w:left w:val="none" w:sz="0" w:space="0" w:color="auto"/>
        <w:bottom w:val="none" w:sz="0" w:space="0" w:color="auto"/>
        <w:right w:val="none" w:sz="0" w:space="0" w:color="auto"/>
      </w:divBdr>
    </w:div>
    <w:div w:id="1201936215">
      <w:bodyDiv w:val="1"/>
      <w:marLeft w:val="0"/>
      <w:marRight w:val="0"/>
      <w:marTop w:val="0"/>
      <w:marBottom w:val="0"/>
      <w:divBdr>
        <w:top w:val="none" w:sz="0" w:space="0" w:color="auto"/>
        <w:left w:val="none" w:sz="0" w:space="0" w:color="auto"/>
        <w:bottom w:val="none" w:sz="0" w:space="0" w:color="auto"/>
        <w:right w:val="none" w:sz="0" w:space="0" w:color="auto"/>
      </w:divBdr>
    </w:div>
    <w:div w:id="1201938352">
      <w:bodyDiv w:val="1"/>
      <w:marLeft w:val="0"/>
      <w:marRight w:val="0"/>
      <w:marTop w:val="0"/>
      <w:marBottom w:val="0"/>
      <w:divBdr>
        <w:top w:val="none" w:sz="0" w:space="0" w:color="auto"/>
        <w:left w:val="none" w:sz="0" w:space="0" w:color="auto"/>
        <w:bottom w:val="none" w:sz="0" w:space="0" w:color="auto"/>
        <w:right w:val="none" w:sz="0" w:space="0" w:color="auto"/>
      </w:divBdr>
    </w:div>
    <w:div w:id="1202014548">
      <w:bodyDiv w:val="1"/>
      <w:marLeft w:val="0"/>
      <w:marRight w:val="0"/>
      <w:marTop w:val="0"/>
      <w:marBottom w:val="0"/>
      <w:divBdr>
        <w:top w:val="none" w:sz="0" w:space="0" w:color="auto"/>
        <w:left w:val="none" w:sz="0" w:space="0" w:color="auto"/>
        <w:bottom w:val="none" w:sz="0" w:space="0" w:color="auto"/>
        <w:right w:val="none" w:sz="0" w:space="0" w:color="auto"/>
      </w:divBdr>
    </w:div>
    <w:div w:id="1202085703">
      <w:bodyDiv w:val="1"/>
      <w:marLeft w:val="0"/>
      <w:marRight w:val="0"/>
      <w:marTop w:val="0"/>
      <w:marBottom w:val="0"/>
      <w:divBdr>
        <w:top w:val="none" w:sz="0" w:space="0" w:color="auto"/>
        <w:left w:val="none" w:sz="0" w:space="0" w:color="auto"/>
        <w:bottom w:val="none" w:sz="0" w:space="0" w:color="auto"/>
        <w:right w:val="none" w:sz="0" w:space="0" w:color="auto"/>
      </w:divBdr>
    </w:div>
    <w:div w:id="1202668340">
      <w:bodyDiv w:val="1"/>
      <w:marLeft w:val="0"/>
      <w:marRight w:val="0"/>
      <w:marTop w:val="0"/>
      <w:marBottom w:val="0"/>
      <w:divBdr>
        <w:top w:val="none" w:sz="0" w:space="0" w:color="auto"/>
        <w:left w:val="none" w:sz="0" w:space="0" w:color="auto"/>
        <w:bottom w:val="none" w:sz="0" w:space="0" w:color="auto"/>
        <w:right w:val="none" w:sz="0" w:space="0" w:color="auto"/>
      </w:divBdr>
    </w:div>
    <w:div w:id="1202862437">
      <w:bodyDiv w:val="1"/>
      <w:marLeft w:val="0"/>
      <w:marRight w:val="0"/>
      <w:marTop w:val="0"/>
      <w:marBottom w:val="0"/>
      <w:divBdr>
        <w:top w:val="none" w:sz="0" w:space="0" w:color="auto"/>
        <w:left w:val="none" w:sz="0" w:space="0" w:color="auto"/>
        <w:bottom w:val="none" w:sz="0" w:space="0" w:color="auto"/>
        <w:right w:val="none" w:sz="0" w:space="0" w:color="auto"/>
      </w:divBdr>
    </w:div>
    <w:div w:id="1202983029">
      <w:bodyDiv w:val="1"/>
      <w:marLeft w:val="0"/>
      <w:marRight w:val="0"/>
      <w:marTop w:val="0"/>
      <w:marBottom w:val="0"/>
      <w:divBdr>
        <w:top w:val="none" w:sz="0" w:space="0" w:color="auto"/>
        <w:left w:val="none" w:sz="0" w:space="0" w:color="auto"/>
        <w:bottom w:val="none" w:sz="0" w:space="0" w:color="auto"/>
        <w:right w:val="none" w:sz="0" w:space="0" w:color="auto"/>
      </w:divBdr>
    </w:div>
    <w:div w:id="1203009826">
      <w:bodyDiv w:val="1"/>
      <w:marLeft w:val="0"/>
      <w:marRight w:val="0"/>
      <w:marTop w:val="0"/>
      <w:marBottom w:val="0"/>
      <w:divBdr>
        <w:top w:val="none" w:sz="0" w:space="0" w:color="auto"/>
        <w:left w:val="none" w:sz="0" w:space="0" w:color="auto"/>
        <w:bottom w:val="none" w:sz="0" w:space="0" w:color="auto"/>
        <w:right w:val="none" w:sz="0" w:space="0" w:color="auto"/>
      </w:divBdr>
    </w:div>
    <w:div w:id="1203051882">
      <w:bodyDiv w:val="1"/>
      <w:marLeft w:val="0"/>
      <w:marRight w:val="0"/>
      <w:marTop w:val="0"/>
      <w:marBottom w:val="0"/>
      <w:divBdr>
        <w:top w:val="none" w:sz="0" w:space="0" w:color="auto"/>
        <w:left w:val="none" w:sz="0" w:space="0" w:color="auto"/>
        <w:bottom w:val="none" w:sz="0" w:space="0" w:color="auto"/>
        <w:right w:val="none" w:sz="0" w:space="0" w:color="auto"/>
      </w:divBdr>
    </w:div>
    <w:div w:id="1203517883">
      <w:bodyDiv w:val="1"/>
      <w:marLeft w:val="0"/>
      <w:marRight w:val="0"/>
      <w:marTop w:val="0"/>
      <w:marBottom w:val="0"/>
      <w:divBdr>
        <w:top w:val="none" w:sz="0" w:space="0" w:color="auto"/>
        <w:left w:val="none" w:sz="0" w:space="0" w:color="auto"/>
        <w:bottom w:val="none" w:sz="0" w:space="0" w:color="auto"/>
        <w:right w:val="none" w:sz="0" w:space="0" w:color="auto"/>
      </w:divBdr>
    </w:div>
    <w:div w:id="1203976547">
      <w:bodyDiv w:val="1"/>
      <w:marLeft w:val="0"/>
      <w:marRight w:val="0"/>
      <w:marTop w:val="0"/>
      <w:marBottom w:val="0"/>
      <w:divBdr>
        <w:top w:val="none" w:sz="0" w:space="0" w:color="auto"/>
        <w:left w:val="none" w:sz="0" w:space="0" w:color="auto"/>
        <w:bottom w:val="none" w:sz="0" w:space="0" w:color="auto"/>
        <w:right w:val="none" w:sz="0" w:space="0" w:color="auto"/>
      </w:divBdr>
    </w:div>
    <w:div w:id="1204054013">
      <w:bodyDiv w:val="1"/>
      <w:marLeft w:val="0"/>
      <w:marRight w:val="0"/>
      <w:marTop w:val="0"/>
      <w:marBottom w:val="0"/>
      <w:divBdr>
        <w:top w:val="none" w:sz="0" w:space="0" w:color="auto"/>
        <w:left w:val="none" w:sz="0" w:space="0" w:color="auto"/>
        <w:bottom w:val="none" w:sz="0" w:space="0" w:color="auto"/>
        <w:right w:val="none" w:sz="0" w:space="0" w:color="auto"/>
      </w:divBdr>
    </w:div>
    <w:div w:id="1204095034">
      <w:bodyDiv w:val="1"/>
      <w:marLeft w:val="0"/>
      <w:marRight w:val="0"/>
      <w:marTop w:val="0"/>
      <w:marBottom w:val="0"/>
      <w:divBdr>
        <w:top w:val="none" w:sz="0" w:space="0" w:color="auto"/>
        <w:left w:val="none" w:sz="0" w:space="0" w:color="auto"/>
        <w:bottom w:val="none" w:sz="0" w:space="0" w:color="auto"/>
        <w:right w:val="none" w:sz="0" w:space="0" w:color="auto"/>
      </w:divBdr>
    </w:div>
    <w:div w:id="1204101989">
      <w:bodyDiv w:val="1"/>
      <w:marLeft w:val="0"/>
      <w:marRight w:val="0"/>
      <w:marTop w:val="0"/>
      <w:marBottom w:val="0"/>
      <w:divBdr>
        <w:top w:val="none" w:sz="0" w:space="0" w:color="auto"/>
        <w:left w:val="none" w:sz="0" w:space="0" w:color="auto"/>
        <w:bottom w:val="none" w:sz="0" w:space="0" w:color="auto"/>
        <w:right w:val="none" w:sz="0" w:space="0" w:color="auto"/>
      </w:divBdr>
    </w:div>
    <w:div w:id="1204362444">
      <w:bodyDiv w:val="1"/>
      <w:marLeft w:val="0"/>
      <w:marRight w:val="0"/>
      <w:marTop w:val="0"/>
      <w:marBottom w:val="0"/>
      <w:divBdr>
        <w:top w:val="none" w:sz="0" w:space="0" w:color="auto"/>
        <w:left w:val="none" w:sz="0" w:space="0" w:color="auto"/>
        <w:bottom w:val="none" w:sz="0" w:space="0" w:color="auto"/>
        <w:right w:val="none" w:sz="0" w:space="0" w:color="auto"/>
      </w:divBdr>
    </w:div>
    <w:div w:id="1204708546">
      <w:bodyDiv w:val="1"/>
      <w:marLeft w:val="0"/>
      <w:marRight w:val="0"/>
      <w:marTop w:val="0"/>
      <w:marBottom w:val="0"/>
      <w:divBdr>
        <w:top w:val="none" w:sz="0" w:space="0" w:color="auto"/>
        <w:left w:val="none" w:sz="0" w:space="0" w:color="auto"/>
        <w:bottom w:val="none" w:sz="0" w:space="0" w:color="auto"/>
        <w:right w:val="none" w:sz="0" w:space="0" w:color="auto"/>
      </w:divBdr>
    </w:div>
    <w:div w:id="1204753681">
      <w:bodyDiv w:val="1"/>
      <w:marLeft w:val="0"/>
      <w:marRight w:val="0"/>
      <w:marTop w:val="0"/>
      <w:marBottom w:val="0"/>
      <w:divBdr>
        <w:top w:val="none" w:sz="0" w:space="0" w:color="auto"/>
        <w:left w:val="none" w:sz="0" w:space="0" w:color="auto"/>
        <w:bottom w:val="none" w:sz="0" w:space="0" w:color="auto"/>
        <w:right w:val="none" w:sz="0" w:space="0" w:color="auto"/>
      </w:divBdr>
    </w:div>
    <w:div w:id="1204900334">
      <w:bodyDiv w:val="1"/>
      <w:marLeft w:val="0"/>
      <w:marRight w:val="0"/>
      <w:marTop w:val="0"/>
      <w:marBottom w:val="0"/>
      <w:divBdr>
        <w:top w:val="none" w:sz="0" w:space="0" w:color="auto"/>
        <w:left w:val="none" w:sz="0" w:space="0" w:color="auto"/>
        <w:bottom w:val="none" w:sz="0" w:space="0" w:color="auto"/>
        <w:right w:val="none" w:sz="0" w:space="0" w:color="auto"/>
      </w:divBdr>
    </w:div>
    <w:div w:id="1205219086">
      <w:bodyDiv w:val="1"/>
      <w:marLeft w:val="0"/>
      <w:marRight w:val="0"/>
      <w:marTop w:val="0"/>
      <w:marBottom w:val="0"/>
      <w:divBdr>
        <w:top w:val="none" w:sz="0" w:space="0" w:color="auto"/>
        <w:left w:val="none" w:sz="0" w:space="0" w:color="auto"/>
        <w:bottom w:val="none" w:sz="0" w:space="0" w:color="auto"/>
        <w:right w:val="none" w:sz="0" w:space="0" w:color="auto"/>
      </w:divBdr>
    </w:div>
    <w:div w:id="1205558888">
      <w:bodyDiv w:val="1"/>
      <w:marLeft w:val="0"/>
      <w:marRight w:val="0"/>
      <w:marTop w:val="0"/>
      <w:marBottom w:val="0"/>
      <w:divBdr>
        <w:top w:val="none" w:sz="0" w:space="0" w:color="auto"/>
        <w:left w:val="none" w:sz="0" w:space="0" w:color="auto"/>
        <w:bottom w:val="none" w:sz="0" w:space="0" w:color="auto"/>
        <w:right w:val="none" w:sz="0" w:space="0" w:color="auto"/>
      </w:divBdr>
    </w:div>
    <w:div w:id="1205868422">
      <w:bodyDiv w:val="1"/>
      <w:marLeft w:val="0"/>
      <w:marRight w:val="0"/>
      <w:marTop w:val="0"/>
      <w:marBottom w:val="0"/>
      <w:divBdr>
        <w:top w:val="none" w:sz="0" w:space="0" w:color="auto"/>
        <w:left w:val="none" w:sz="0" w:space="0" w:color="auto"/>
        <w:bottom w:val="none" w:sz="0" w:space="0" w:color="auto"/>
        <w:right w:val="none" w:sz="0" w:space="0" w:color="auto"/>
      </w:divBdr>
    </w:div>
    <w:div w:id="1206409810">
      <w:bodyDiv w:val="1"/>
      <w:marLeft w:val="0"/>
      <w:marRight w:val="0"/>
      <w:marTop w:val="0"/>
      <w:marBottom w:val="0"/>
      <w:divBdr>
        <w:top w:val="none" w:sz="0" w:space="0" w:color="auto"/>
        <w:left w:val="none" w:sz="0" w:space="0" w:color="auto"/>
        <w:bottom w:val="none" w:sz="0" w:space="0" w:color="auto"/>
        <w:right w:val="none" w:sz="0" w:space="0" w:color="auto"/>
      </w:divBdr>
    </w:div>
    <w:div w:id="1206525663">
      <w:bodyDiv w:val="1"/>
      <w:marLeft w:val="0"/>
      <w:marRight w:val="0"/>
      <w:marTop w:val="0"/>
      <w:marBottom w:val="0"/>
      <w:divBdr>
        <w:top w:val="none" w:sz="0" w:space="0" w:color="auto"/>
        <w:left w:val="none" w:sz="0" w:space="0" w:color="auto"/>
        <w:bottom w:val="none" w:sz="0" w:space="0" w:color="auto"/>
        <w:right w:val="none" w:sz="0" w:space="0" w:color="auto"/>
      </w:divBdr>
    </w:div>
    <w:div w:id="1206599586">
      <w:bodyDiv w:val="1"/>
      <w:marLeft w:val="0"/>
      <w:marRight w:val="0"/>
      <w:marTop w:val="0"/>
      <w:marBottom w:val="0"/>
      <w:divBdr>
        <w:top w:val="none" w:sz="0" w:space="0" w:color="auto"/>
        <w:left w:val="none" w:sz="0" w:space="0" w:color="auto"/>
        <w:bottom w:val="none" w:sz="0" w:space="0" w:color="auto"/>
        <w:right w:val="none" w:sz="0" w:space="0" w:color="auto"/>
      </w:divBdr>
    </w:div>
    <w:div w:id="1206866171">
      <w:bodyDiv w:val="1"/>
      <w:marLeft w:val="0"/>
      <w:marRight w:val="0"/>
      <w:marTop w:val="0"/>
      <w:marBottom w:val="0"/>
      <w:divBdr>
        <w:top w:val="none" w:sz="0" w:space="0" w:color="auto"/>
        <w:left w:val="none" w:sz="0" w:space="0" w:color="auto"/>
        <w:bottom w:val="none" w:sz="0" w:space="0" w:color="auto"/>
        <w:right w:val="none" w:sz="0" w:space="0" w:color="auto"/>
      </w:divBdr>
    </w:div>
    <w:div w:id="1206988027">
      <w:bodyDiv w:val="1"/>
      <w:marLeft w:val="0"/>
      <w:marRight w:val="0"/>
      <w:marTop w:val="0"/>
      <w:marBottom w:val="0"/>
      <w:divBdr>
        <w:top w:val="none" w:sz="0" w:space="0" w:color="auto"/>
        <w:left w:val="none" w:sz="0" w:space="0" w:color="auto"/>
        <w:bottom w:val="none" w:sz="0" w:space="0" w:color="auto"/>
        <w:right w:val="none" w:sz="0" w:space="0" w:color="auto"/>
      </w:divBdr>
    </w:div>
    <w:div w:id="1206992757">
      <w:bodyDiv w:val="1"/>
      <w:marLeft w:val="0"/>
      <w:marRight w:val="0"/>
      <w:marTop w:val="0"/>
      <w:marBottom w:val="0"/>
      <w:divBdr>
        <w:top w:val="none" w:sz="0" w:space="0" w:color="auto"/>
        <w:left w:val="none" w:sz="0" w:space="0" w:color="auto"/>
        <w:bottom w:val="none" w:sz="0" w:space="0" w:color="auto"/>
        <w:right w:val="none" w:sz="0" w:space="0" w:color="auto"/>
      </w:divBdr>
    </w:div>
    <w:div w:id="1207446308">
      <w:bodyDiv w:val="1"/>
      <w:marLeft w:val="0"/>
      <w:marRight w:val="0"/>
      <w:marTop w:val="0"/>
      <w:marBottom w:val="0"/>
      <w:divBdr>
        <w:top w:val="none" w:sz="0" w:space="0" w:color="auto"/>
        <w:left w:val="none" w:sz="0" w:space="0" w:color="auto"/>
        <w:bottom w:val="none" w:sz="0" w:space="0" w:color="auto"/>
        <w:right w:val="none" w:sz="0" w:space="0" w:color="auto"/>
      </w:divBdr>
    </w:div>
    <w:div w:id="1207526982">
      <w:bodyDiv w:val="1"/>
      <w:marLeft w:val="0"/>
      <w:marRight w:val="0"/>
      <w:marTop w:val="0"/>
      <w:marBottom w:val="0"/>
      <w:divBdr>
        <w:top w:val="none" w:sz="0" w:space="0" w:color="auto"/>
        <w:left w:val="none" w:sz="0" w:space="0" w:color="auto"/>
        <w:bottom w:val="none" w:sz="0" w:space="0" w:color="auto"/>
        <w:right w:val="none" w:sz="0" w:space="0" w:color="auto"/>
      </w:divBdr>
    </w:div>
    <w:div w:id="1207570458">
      <w:bodyDiv w:val="1"/>
      <w:marLeft w:val="0"/>
      <w:marRight w:val="0"/>
      <w:marTop w:val="0"/>
      <w:marBottom w:val="0"/>
      <w:divBdr>
        <w:top w:val="none" w:sz="0" w:space="0" w:color="auto"/>
        <w:left w:val="none" w:sz="0" w:space="0" w:color="auto"/>
        <w:bottom w:val="none" w:sz="0" w:space="0" w:color="auto"/>
        <w:right w:val="none" w:sz="0" w:space="0" w:color="auto"/>
      </w:divBdr>
    </w:div>
    <w:div w:id="1207983252">
      <w:bodyDiv w:val="1"/>
      <w:marLeft w:val="0"/>
      <w:marRight w:val="0"/>
      <w:marTop w:val="0"/>
      <w:marBottom w:val="0"/>
      <w:divBdr>
        <w:top w:val="none" w:sz="0" w:space="0" w:color="auto"/>
        <w:left w:val="none" w:sz="0" w:space="0" w:color="auto"/>
        <w:bottom w:val="none" w:sz="0" w:space="0" w:color="auto"/>
        <w:right w:val="none" w:sz="0" w:space="0" w:color="auto"/>
      </w:divBdr>
    </w:div>
    <w:div w:id="1208370012">
      <w:bodyDiv w:val="1"/>
      <w:marLeft w:val="0"/>
      <w:marRight w:val="0"/>
      <w:marTop w:val="0"/>
      <w:marBottom w:val="0"/>
      <w:divBdr>
        <w:top w:val="none" w:sz="0" w:space="0" w:color="auto"/>
        <w:left w:val="none" w:sz="0" w:space="0" w:color="auto"/>
        <w:bottom w:val="none" w:sz="0" w:space="0" w:color="auto"/>
        <w:right w:val="none" w:sz="0" w:space="0" w:color="auto"/>
      </w:divBdr>
    </w:div>
    <w:div w:id="1208569201">
      <w:bodyDiv w:val="1"/>
      <w:marLeft w:val="0"/>
      <w:marRight w:val="0"/>
      <w:marTop w:val="0"/>
      <w:marBottom w:val="0"/>
      <w:divBdr>
        <w:top w:val="none" w:sz="0" w:space="0" w:color="auto"/>
        <w:left w:val="none" w:sz="0" w:space="0" w:color="auto"/>
        <w:bottom w:val="none" w:sz="0" w:space="0" w:color="auto"/>
        <w:right w:val="none" w:sz="0" w:space="0" w:color="auto"/>
      </w:divBdr>
    </w:div>
    <w:div w:id="1208762770">
      <w:bodyDiv w:val="1"/>
      <w:marLeft w:val="0"/>
      <w:marRight w:val="0"/>
      <w:marTop w:val="0"/>
      <w:marBottom w:val="0"/>
      <w:divBdr>
        <w:top w:val="none" w:sz="0" w:space="0" w:color="auto"/>
        <w:left w:val="none" w:sz="0" w:space="0" w:color="auto"/>
        <w:bottom w:val="none" w:sz="0" w:space="0" w:color="auto"/>
        <w:right w:val="none" w:sz="0" w:space="0" w:color="auto"/>
      </w:divBdr>
    </w:div>
    <w:div w:id="1208881070">
      <w:bodyDiv w:val="1"/>
      <w:marLeft w:val="0"/>
      <w:marRight w:val="0"/>
      <w:marTop w:val="0"/>
      <w:marBottom w:val="0"/>
      <w:divBdr>
        <w:top w:val="none" w:sz="0" w:space="0" w:color="auto"/>
        <w:left w:val="none" w:sz="0" w:space="0" w:color="auto"/>
        <w:bottom w:val="none" w:sz="0" w:space="0" w:color="auto"/>
        <w:right w:val="none" w:sz="0" w:space="0" w:color="auto"/>
      </w:divBdr>
    </w:div>
    <w:div w:id="1209074299">
      <w:bodyDiv w:val="1"/>
      <w:marLeft w:val="0"/>
      <w:marRight w:val="0"/>
      <w:marTop w:val="0"/>
      <w:marBottom w:val="0"/>
      <w:divBdr>
        <w:top w:val="none" w:sz="0" w:space="0" w:color="auto"/>
        <w:left w:val="none" w:sz="0" w:space="0" w:color="auto"/>
        <w:bottom w:val="none" w:sz="0" w:space="0" w:color="auto"/>
        <w:right w:val="none" w:sz="0" w:space="0" w:color="auto"/>
      </w:divBdr>
    </w:div>
    <w:div w:id="1209799558">
      <w:bodyDiv w:val="1"/>
      <w:marLeft w:val="0"/>
      <w:marRight w:val="0"/>
      <w:marTop w:val="0"/>
      <w:marBottom w:val="0"/>
      <w:divBdr>
        <w:top w:val="none" w:sz="0" w:space="0" w:color="auto"/>
        <w:left w:val="none" w:sz="0" w:space="0" w:color="auto"/>
        <w:bottom w:val="none" w:sz="0" w:space="0" w:color="auto"/>
        <w:right w:val="none" w:sz="0" w:space="0" w:color="auto"/>
      </w:divBdr>
    </w:div>
    <w:div w:id="1209993660">
      <w:bodyDiv w:val="1"/>
      <w:marLeft w:val="0"/>
      <w:marRight w:val="0"/>
      <w:marTop w:val="0"/>
      <w:marBottom w:val="0"/>
      <w:divBdr>
        <w:top w:val="none" w:sz="0" w:space="0" w:color="auto"/>
        <w:left w:val="none" w:sz="0" w:space="0" w:color="auto"/>
        <w:bottom w:val="none" w:sz="0" w:space="0" w:color="auto"/>
        <w:right w:val="none" w:sz="0" w:space="0" w:color="auto"/>
      </w:divBdr>
    </w:div>
    <w:div w:id="1209995451">
      <w:bodyDiv w:val="1"/>
      <w:marLeft w:val="0"/>
      <w:marRight w:val="0"/>
      <w:marTop w:val="0"/>
      <w:marBottom w:val="0"/>
      <w:divBdr>
        <w:top w:val="none" w:sz="0" w:space="0" w:color="auto"/>
        <w:left w:val="none" w:sz="0" w:space="0" w:color="auto"/>
        <w:bottom w:val="none" w:sz="0" w:space="0" w:color="auto"/>
        <w:right w:val="none" w:sz="0" w:space="0" w:color="auto"/>
      </w:divBdr>
    </w:div>
    <w:div w:id="1210188419">
      <w:bodyDiv w:val="1"/>
      <w:marLeft w:val="0"/>
      <w:marRight w:val="0"/>
      <w:marTop w:val="0"/>
      <w:marBottom w:val="0"/>
      <w:divBdr>
        <w:top w:val="none" w:sz="0" w:space="0" w:color="auto"/>
        <w:left w:val="none" w:sz="0" w:space="0" w:color="auto"/>
        <w:bottom w:val="none" w:sz="0" w:space="0" w:color="auto"/>
        <w:right w:val="none" w:sz="0" w:space="0" w:color="auto"/>
      </w:divBdr>
    </w:div>
    <w:div w:id="1210722442">
      <w:bodyDiv w:val="1"/>
      <w:marLeft w:val="0"/>
      <w:marRight w:val="0"/>
      <w:marTop w:val="0"/>
      <w:marBottom w:val="0"/>
      <w:divBdr>
        <w:top w:val="none" w:sz="0" w:space="0" w:color="auto"/>
        <w:left w:val="none" w:sz="0" w:space="0" w:color="auto"/>
        <w:bottom w:val="none" w:sz="0" w:space="0" w:color="auto"/>
        <w:right w:val="none" w:sz="0" w:space="0" w:color="auto"/>
      </w:divBdr>
    </w:div>
    <w:div w:id="1210994744">
      <w:bodyDiv w:val="1"/>
      <w:marLeft w:val="0"/>
      <w:marRight w:val="0"/>
      <w:marTop w:val="0"/>
      <w:marBottom w:val="0"/>
      <w:divBdr>
        <w:top w:val="none" w:sz="0" w:space="0" w:color="auto"/>
        <w:left w:val="none" w:sz="0" w:space="0" w:color="auto"/>
        <w:bottom w:val="none" w:sz="0" w:space="0" w:color="auto"/>
        <w:right w:val="none" w:sz="0" w:space="0" w:color="auto"/>
      </w:divBdr>
    </w:div>
    <w:div w:id="1211071845">
      <w:bodyDiv w:val="1"/>
      <w:marLeft w:val="0"/>
      <w:marRight w:val="0"/>
      <w:marTop w:val="0"/>
      <w:marBottom w:val="0"/>
      <w:divBdr>
        <w:top w:val="none" w:sz="0" w:space="0" w:color="auto"/>
        <w:left w:val="none" w:sz="0" w:space="0" w:color="auto"/>
        <w:bottom w:val="none" w:sz="0" w:space="0" w:color="auto"/>
        <w:right w:val="none" w:sz="0" w:space="0" w:color="auto"/>
      </w:divBdr>
    </w:div>
    <w:div w:id="1211185339">
      <w:bodyDiv w:val="1"/>
      <w:marLeft w:val="0"/>
      <w:marRight w:val="0"/>
      <w:marTop w:val="0"/>
      <w:marBottom w:val="0"/>
      <w:divBdr>
        <w:top w:val="none" w:sz="0" w:space="0" w:color="auto"/>
        <w:left w:val="none" w:sz="0" w:space="0" w:color="auto"/>
        <w:bottom w:val="none" w:sz="0" w:space="0" w:color="auto"/>
        <w:right w:val="none" w:sz="0" w:space="0" w:color="auto"/>
      </w:divBdr>
    </w:div>
    <w:div w:id="1211189115">
      <w:bodyDiv w:val="1"/>
      <w:marLeft w:val="0"/>
      <w:marRight w:val="0"/>
      <w:marTop w:val="0"/>
      <w:marBottom w:val="0"/>
      <w:divBdr>
        <w:top w:val="none" w:sz="0" w:space="0" w:color="auto"/>
        <w:left w:val="none" w:sz="0" w:space="0" w:color="auto"/>
        <w:bottom w:val="none" w:sz="0" w:space="0" w:color="auto"/>
        <w:right w:val="none" w:sz="0" w:space="0" w:color="auto"/>
      </w:divBdr>
    </w:div>
    <w:div w:id="1211303074">
      <w:bodyDiv w:val="1"/>
      <w:marLeft w:val="0"/>
      <w:marRight w:val="0"/>
      <w:marTop w:val="0"/>
      <w:marBottom w:val="0"/>
      <w:divBdr>
        <w:top w:val="none" w:sz="0" w:space="0" w:color="auto"/>
        <w:left w:val="none" w:sz="0" w:space="0" w:color="auto"/>
        <w:bottom w:val="none" w:sz="0" w:space="0" w:color="auto"/>
        <w:right w:val="none" w:sz="0" w:space="0" w:color="auto"/>
      </w:divBdr>
    </w:div>
    <w:div w:id="1211570447">
      <w:bodyDiv w:val="1"/>
      <w:marLeft w:val="0"/>
      <w:marRight w:val="0"/>
      <w:marTop w:val="0"/>
      <w:marBottom w:val="0"/>
      <w:divBdr>
        <w:top w:val="none" w:sz="0" w:space="0" w:color="auto"/>
        <w:left w:val="none" w:sz="0" w:space="0" w:color="auto"/>
        <w:bottom w:val="none" w:sz="0" w:space="0" w:color="auto"/>
        <w:right w:val="none" w:sz="0" w:space="0" w:color="auto"/>
      </w:divBdr>
    </w:div>
    <w:div w:id="1211577955">
      <w:bodyDiv w:val="1"/>
      <w:marLeft w:val="0"/>
      <w:marRight w:val="0"/>
      <w:marTop w:val="0"/>
      <w:marBottom w:val="0"/>
      <w:divBdr>
        <w:top w:val="none" w:sz="0" w:space="0" w:color="auto"/>
        <w:left w:val="none" w:sz="0" w:space="0" w:color="auto"/>
        <w:bottom w:val="none" w:sz="0" w:space="0" w:color="auto"/>
        <w:right w:val="none" w:sz="0" w:space="0" w:color="auto"/>
      </w:divBdr>
    </w:div>
    <w:div w:id="1212032408">
      <w:bodyDiv w:val="1"/>
      <w:marLeft w:val="0"/>
      <w:marRight w:val="0"/>
      <w:marTop w:val="0"/>
      <w:marBottom w:val="0"/>
      <w:divBdr>
        <w:top w:val="none" w:sz="0" w:space="0" w:color="auto"/>
        <w:left w:val="none" w:sz="0" w:space="0" w:color="auto"/>
        <w:bottom w:val="none" w:sz="0" w:space="0" w:color="auto"/>
        <w:right w:val="none" w:sz="0" w:space="0" w:color="auto"/>
      </w:divBdr>
    </w:div>
    <w:div w:id="1212301442">
      <w:bodyDiv w:val="1"/>
      <w:marLeft w:val="0"/>
      <w:marRight w:val="0"/>
      <w:marTop w:val="0"/>
      <w:marBottom w:val="0"/>
      <w:divBdr>
        <w:top w:val="none" w:sz="0" w:space="0" w:color="auto"/>
        <w:left w:val="none" w:sz="0" w:space="0" w:color="auto"/>
        <w:bottom w:val="none" w:sz="0" w:space="0" w:color="auto"/>
        <w:right w:val="none" w:sz="0" w:space="0" w:color="auto"/>
      </w:divBdr>
    </w:div>
    <w:div w:id="1212694247">
      <w:bodyDiv w:val="1"/>
      <w:marLeft w:val="0"/>
      <w:marRight w:val="0"/>
      <w:marTop w:val="0"/>
      <w:marBottom w:val="0"/>
      <w:divBdr>
        <w:top w:val="none" w:sz="0" w:space="0" w:color="auto"/>
        <w:left w:val="none" w:sz="0" w:space="0" w:color="auto"/>
        <w:bottom w:val="none" w:sz="0" w:space="0" w:color="auto"/>
        <w:right w:val="none" w:sz="0" w:space="0" w:color="auto"/>
      </w:divBdr>
    </w:div>
    <w:div w:id="1212770389">
      <w:bodyDiv w:val="1"/>
      <w:marLeft w:val="0"/>
      <w:marRight w:val="0"/>
      <w:marTop w:val="0"/>
      <w:marBottom w:val="0"/>
      <w:divBdr>
        <w:top w:val="none" w:sz="0" w:space="0" w:color="auto"/>
        <w:left w:val="none" w:sz="0" w:space="0" w:color="auto"/>
        <w:bottom w:val="none" w:sz="0" w:space="0" w:color="auto"/>
        <w:right w:val="none" w:sz="0" w:space="0" w:color="auto"/>
      </w:divBdr>
    </w:div>
    <w:div w:id="1212884036">
      <w:bodyDiv w:val="1"/>
      <w:marLeft w:val="0"/>
      <w:marRight w:val="0"/>
      <w:marTop w:val="0"/>
      <w:marBottom w:val="0"/>
      <w:divBdr>
        <w:top w:val="none" w:sz="0" w:space="0" w:color="auto"/>
        <w:left w:val="none" w:sz="0" w:space="0" w:color="auto"/>
        <w:bottom w:val="none" w:sz="0" w:space="0" w:color="auto"/>
        <w:right w:val="none" w:sz="0" w:space="0" w:color="auto"/>
      </w:divBdr>
    </w:div>
    <w:div w:id="1213224780">
      <w:bodyDiv w:val="1"/>
      <w:marLeft w:val="0"/>
      <w:marRight w:val="0"/>
      <w:marTop w:val="0"/>
      <w:marBottom w:val="0"/>
      <w:divBdr>
        <w:top w:val="none" w:sz="0" w:space="0" w:color="auto"/>
        <w:left w:val="none" w:sz="0" w:space="0" w:color="auto"/>
        <w:bottom w:val="none" w:sz="0" w:space="0" w:color="auto"/>
        <w:right w:val="none" w:sz="0" w:space="0" w:color="auto"/>
      </w:divBdr>
    </w:div>
    <w:div w:id="1213427427">
      <w:bodyDiv w:val="1"/>
      <w:marLeft w:val="0"/>
      <w:marRight w:val="0"/>
      <w:marTop w:val="0"/>
      <w:marBottom w:val="0"/>
      <w:divBdr>
        <w:top w:val="none" w:sz="0" w:space="0" w:color="auto"/>
        <w:left w:val="none" w:sz="0" w:space="0" w:color="auto"/>
        <w:bottom w:val="none" w:sz="0" w:space="0" w:color="auto"/>
        <w:right w:val="none" w:sz="0" w:space="0" w:color="auto"/>
      </w:divBdr>
    </w:div>
    <w:div w:id="1214004283">
      <w:bodyDiv w:val="1"/>
      <w:marLeft w:val="0"/>
      <w:marRight w:val="0"/>
      <w:marTop w:val="0"/>
      <w:marBottom w:val="0"/>
      <w:divBdr>
        <w:top w:val="none" w:sz="0" w:space="0" w:color="auto"/>
        <w:left w:val="none" w:sz="0" w:space="0" w:color="auto"/>
        <w:bottom w:val="none" w:sz="0" w:space="0" w:color="auto"/>
        <w:right w:val="none" w:sz="0" w:space="0" w:color="auto"/>
      </w:divBdr>
    </w:div>
    <w:div w:id="1214149574">
      <w:bodyDiv w:val="1"/>
      <w:marLeft w:val="0"/>
      <w:marRight w:val="0"/>
      <w:marTop w:val="0"/>
      <w:marBottom w:val="0"/>
      <w:divBdr>
        <w:top w:val="none" w:sz="0" w:space="0" w:color="auto"/>
        <w:left w:val="none" w:sz="0" w:space="0" w:color="auto"/>
        <w:bottom w:val="none" w:sz="0" w:space="0" w:color="auto"/>
        <w:right w:val="none" w:sz="0" w:space="0" w:color="auto"/>
      </w:divBdr>
    </w:div>
    <w:div w:id="1214466591">
      <w:bodyDiv w:val="1"/>
      <w:marLeft w:val="0"/>
      <w:marRight w:val="0"/>
      <w:marTop w:val="0"/>
      <w:marBottom w:val="0"/>
      <w:divBdr>
        <w:top w:val="none" w:sz="0" w:space="0" w:color="auto"/>
        <w:left w:val="none" w:sz="0" w:space="0" w:color="auto"/>
        <w:bottom w:val="none" w:sz="0" w:space="0" w:color="auto"/>
        <w:right w:val="none" w:sz="0" w:space="0" w:color="auto"/>
      </w:divBdr>
    </w:div>
    <w:div w:id="1214930154">
      <w:bodyDiv w:val="1"/>
      <w:marLeft w:val="0"/>
      <w:marRight w:val="0"/>
      <w:marTop w:val="0"/>
      <w:marBottom w:val="0"/>
      <w:divBdr>
        <w:top w:val="none" w:sz="0" w:space="0" w:color="auto"/>
        <w:left w:val="none" w:sz="0" w:space="0" w:color="auto"/>
        <w:bottom w:val="none" w:sz="0" w:space="0" w:color="auto"/>
        <w:right w:val="none" w:sz="0" w:space="0" w:color="auto"/>
      </w:divBdr>
    </w:div>
    <w:div w:id="1215001385">
      <w:bodyDiv w:val="1"/>
      <w:marLeft w:val="0"/>
      <w:marRight w:val="0"/>
      <w:marTop w:val="0"/>
      <w:marBottom w:val="0"/>
      <w:divBdr>
        <w:top w:val="none" w:sz="0" w:space="0" w:color="auto"/>
        <w:left w:val="none" w:sz="0" w:space="0" w:color="auto"/>
        <w:bottom w:val="none" w:sz="0" w:space="0" w:color="auto"/>
        <w:right w:val="none" w:sz="0" w:space="0" w:color="auto"/>
      </w:divBdr>
    </w:div>
    <w:div w:id="1215627488">
      <w:bodyDiv w:val="1"/>
      <w:marLeft w:val="0"/>
      <w:marRight w:val="0"/>
      <w:marTop w:val="0"/>
      <w:marBottom w:val="0"/>
      <w:divBdr>
        <w:top w:val="none" w:sz="0" w:space="0" w:color="auto"/>
        <w:left w:val="none" w:sz="0" w:space="0" w:color="auto"/>
        <w:bottom w:val="none" w:sz="0" w:space="0" w:color="auto"/>
        <w:right w:val="none" w:sz="0" w:space="0" w:color="auto"/>
      </w:divBdr>
    </w:div>
    <w:div w:id="1215703437">
      <w:bodyDiv w:val="1"/>
      <w:marLeft w:val="0"/>
      <w:marRight w:val="0"/>
      <w:marTop w:val="0"/>
      <w:marBottom w:val="0"/>
      <w:divBdr>
        <w:top w:val="none" w:sz="0" w:space="0" w:color="auto"/>
        <w:left w:val="none" w:sz="0" w:space="0" w:color="auto"/>
        <w:bottom w:val="none" w:sz="0" w:space="0" w:color="auto"/>
        <w:right w:val="none" w:sz="0" w:space="0" w:color="auto"/>
      </w:divBdr>
    </w:div>
    <w:div w:id="1216115664">
      <w:bodyDiv w:val="1"/>
      <w:marLeft w:val="0"/>
      <w:marRight w:val="0"/>
      <w:marTop w:val="0"/>
      <w:marBottom w:val="0"/>
      <w:divBdr>
        <w:top w:val="none" w:sz="0" w:space="0" w:color="auto"/>
        <w:left w:val="none" w:sz="0" w:space="0" w:color="auto"/>
        <w:bottom w:val="none" w:sz="0" w:space="0" w:color="auto"/>
        <w:right w:val="none" w:sz="0" w:space="0" w:color="auto"/>
      </w:divBdr>
    </w:div>
    <w:div w:id="1216156817">
      <w:bodyDiv w:val="1"/>
      <w:marLeft w:val="0"/>
      <w:marRight w:val="0"/>
      <w:marTop w:val="0"/>
      <w:marBottom w:val="0"/>
      <w:divBdr>
        <w:top w:val="none" w:sz="0" w:space="0" w:color="auto"/>
        <w:left w:val="none" w:sz="0" w:space="0" w:color="auto"/>
        <w:bottom w:val="none" w:sz="0" w:space="0" w:color="auto"/>
        <w:right w:val="none" w:sz="0" w:space="0" w:color="auto"/>
      </w:divBdr>
    </w:div>
    <w:div w:id="1216697088">
      <w:bodyDiv w:val="1"/>
      <w:marLeft w:val="0"/>
      <w:marRight w:val="0"/>
      <w:marTop w:val="0"/>
      <w:marBottom w:val="0"/>
      <w:divBdr>
        <w:top w:val="none" w:sz="0" w:space="0" w:color="auto"/>
        <w:left w:val="none" w:sz="0" w:space="0" w:color="auto"/>
        <w:bottom w:val="none" w:sz="0" w:space="0" w:color="auto"/>
        <w:right w:val="none" w:sz="0" w:space="0" w:color="auto"/>
      </w:divBdr>
    </w:div>
    <w:div w:id="1217156516">
      <w:bodyDiv w:val="1"/>
      <w:marLeft w:val="0"/>
      <w:marRight w:val="0"/>
      <w:marTop w:val="0"/>
      <w:marBottom w:val="0"/>
      <w:divBdr>
        <w:top w:val="none" w:sz="0" w:space="0" w:color="auto"/>
        <w:left w:val="none" w:sz="0" w:space="0" w:color="auto"/>
        <w:bottom w:val="none" w:sz="0" w:space="0" w:color="auto"/>
        <w:right w:val="none" w:sz="0" w:space="0" w:color="auto"/>
      </w:divBdr>
    </w:div>
    <w:div w:id="1218082738">
      <w:bodyDiv w:val="1"/>
      <w:marLeft w:val="0"/>
      <w:marRight w:val="0"/>
      <w:marTop w:val="0"/>
      <w:marBottom w:val="0"/>
      <w:divBdr>
        <w:top w:val="none" w:sz="0" w:space="0" w:color="auto"/>
        <w:left w:val="none" w:sz="0" w:space="0" w:color="auto"/>
        <w:bottom w:val="none" w:sz="0" w:space="0" w:color="auto"/>
        <w:right w:val="none" w:sz="0" w:space="0" w:color="auto"/>
      </w:divBdr>
    </w:div>
    <w:div w:id="1218125205">
      <w:bodyDiv w:val="1"/>
      <w:marLeft w:val="0"/>
      <w:marRight w:val="0"/>
      <w:marTop w:val="0"/>
      <w:marBottom w:val="0"/>
      <w:divBdr>
        <w:top w:val="none" w:sz="0" w:space="0" w:color="auto"/>
        <w:left w:val="none" w:sz="0" w:space="0" w:color="auto"/>
        <w:bottom w:val="none" w:sz="0" w:space="0" w:color="auto"/>
        <w:right w:val="none" w:sz="0" w:space="0" w:color="auto"/>
      </w:divBdr>
    </w:div>
    <w:div w:id="1218708429">
      <w:bodyDiv w:val="1"/>
      <w:marLeft w:val="0"/>
      <w:marRight w:val="0"/>
      <w:marTop w:val="0"/>
      <w:marBottom w:val="0"/>
      <w:divBdr>
        <w:top w:val="none" w:sz="0" w:space="0" w:color="auto"/>
        <w:left w:val="none" w:sz="0" w:space="0" w:color="auto"/>
        <w:bottom w:val="none" w:sz="0" w:space="0" w:color="auto"/>
        <w:right w:val="none" w:sz="0" w:space="0" w:color="auto"/>
      </w:divBdr>
    </w:div>
    <w:div w:id="1218781474">
      <w:bodyDiv w:val="1"/>
      <w:marLeft w:val="0"/>
      <w:marRight w:val="0"/>
      <w:marTop w:val="0"/>
      <w:marBottom w:val="0"/>
      <w:divBdr>
        <w:top w:val="none" w:sz="0" w:space="0" w:color="auto"/>
        <w:left w:val="none" w:sz="0" w:space="0" w:color="auto"/>
        <w:bottom w:val="none" w:sz="0" w:space="0" w:color="auto"/>
        <w:right w:val="none" w:sz="0" w:space="0" w:color="auto"/>
      </w:divBdr>
    </w:div>
    <w:div w:id="1218781693">
      <w:bodyDiv w:val="1"/>
      <w:marLeft w:val="0"/>
      <w:marRight w:val="0"/>
      <w:marTop w:val="0"/>
      <w:marBottom w:val="0"/>
      <w:divBdr>
        <w:top w:val="none" w:sz="0" w:space="0" w:color="auto"/>
        <w:left w:val="none" w:sz="0" w:space="0" w:color="auto"/>
        <w:bottom w:val="none" w:sz="0" w:space="0" w:color="auto"/>
        <w:right w:val="none" w:sz="0" w:space="0" w:color="auto"/>
      </w:divBdr>
    </w:div>
    <w:div w:id="1219052071">
      <w:bodyDiv w:val="1"/>
      <w:marLeft w:val="0"/>
      <w:marRight w:val="0"/>
      <w:marTop w:val="0"/>
      <w:marBottom w:val="0"/>
      <w:divBdr>
        <w:top w:val="none" w:sz="0" w:space="0" w:color="auto"/>
        <w:left w:val="none" w:sz="0" w:space="0" w:color="auto"/>
        <w:bottom w:val="none" w:sz="0" w:space="0" w:color="auto"/>
        <w:right w:val="none" w:sz="0" w:space="0" w:color="auto"/>
      </w:divBdr>
    </w:div>
    <w:div w:id="1219245788">
      <w:bodyDiv w:val="1"/>
      <w:marLeft w:val="0"/>
      <w:marRight w:val="0"/>
      <w:marTop w:val="0"/>
      <w:marBottom w:val="0"/>
      <w:divBdr>
        <w:top w:val="none" w:sz="0" w:space="0" w:color="auto"/>
        <w:left w:val="none" w:sz="0" w:space="0" w:color="auto"/>
        <w:bottom w:val="none" w:sz="0" w:space="0" w:color="auto"/>
        <w:right w:val="none" w:sz="0" w:space="0" w:color="auto"/>
      </w:divBdr>
    </w:div>
    <w:div w:id="1219363479">
      <w:bodyDiv w:val="1"/>
      <w:marLeft w:val="0"/>
      <w:marRight w:val="0"/>
      <w:marTop w:val="0"/>
      <w:marBottom w:val="0"/>
      <w:divBdr>
        <w:top w:val="none" w:sz="0" w:space="0" w:color="auto"/>
        <w:left w:val="none" w:sz="0" w:space="0" w:color="auto"/>
        <w:bottom w:val="none" w:sz="0" w:space="0" w:color="auto"/>
        <w:right w:val="none" w:sz="0" w:space="0" w:color="auto"/>
      </w:divBdr>
    </w:div>
    <w:div w:id="1219394826">
      <w:bodyDiv w:val="1"/>
      <w:marLeft w:val="0"/>
      <w:marRight w:val="0"/>
      <w:marTop w:val="0"/>
      <w:marBottom w:val="0"/>
      <w:divBdr>
        <w:top w:val="none" w:sz="0" w:space="0" w:color="auto"/>
        <w:left w:val="none" w:sz="0" w:space="0" w:color="auto"/>
        <w:bottom w:val="none" w:sz="0" w:space="0" w:color="auto"/>
        <w:right w:val="none" w:sz="0" w:space="0" w:color="auto"/>
      </w:divBdr>
    </w:div>
    <w:div w:id="1219703666">
      <w:bodyDiv w:val="1"/>
      <w:marLeft w:val="0"/>
      <w:marRight w:val="0"/>
      <w:marTop w:val="0"/>
      <w:marBottom w:val="0"/>
      <w:divBdr>
        <w:top w:val="none" w:sz="0" w:space="0" w:color="auto"/>
        <w:left w:val="none" w:sz="0" w:space="0" w:color="auto"/>
        <w:bottom w:val="none" w:sz="0" w:space="0" w:color="auto"/>
        <w:right w:val="none" w:sz="0" w:space="0" w:color="auto"/>
      </w:divBdr>
    </w:div>
    <w:div w:id="1219898813">
      <w:bodyDiv w:val="1"/>
      <w:marLeft w:val="0"/>
      <w:marRight w:val="0"/>
      <w:marTop w:val="0"/>
      <w:marBottom w:val="0"/>
      <w:divBdr>
        <w:top w:val="none" w:sz="0" w:space="0" w:color="auto"/>
        <w:left w:val="none" w:sz="0" w:space="0" w:color="auto"/>
        <w:bottom w:val="none" w:sz="0" w:space="0" w:color="auto"/>
        <w:right w:val="none" w:sz="0" w:space="0" w:color="auto"/>
      </w:divBdr>
    </w:div>
    <w:div w:id="1219974026">
      <w:bodyDiv w:val="1"/>
      <w:marLeft w:val="0"/>
      <w:marRight w:val="0"/>
      <w:marTop w:val="0"/>
      <w:marBottom w:val="0"/>
      <w:divBdr>
        <w:top w:val="none" w:sz="0" w:space="0" w:color="auto"/>
        <w:left w:val="none" w:sz="0" w:space="0" w:color="auto"/>
        <w:bottom w:val="none" w:sz="0" w:space="0" w:color="auto"/>
        <w:right w:val="none" w:sz="0" w:space="0" w:color="auto"/>
      </w:divBdr>
    </w:div>
    <w:div w:id="1220284145">
      <w:bodyDiv w:val="1"/>
      <w:marLeft w:val="0"/>
      <w:marRight w:val="0"/>
      <w:marTop w:val="0"/>
      <w:marBottom w:val="0"/>
      <w:divBdr>
        <w:top w:val="none" w:sz="0" w:space="0" w:color="auto"/>
        <w:left w:val="none" w:sz="0" w:space="0" w:color="auto"/>
        <w:bottom w:val="none" w:sz="0" w:space="0" w:color="auto"/>
        <w:right w:val="none" w:sz="0" w:space="0" w:color="auto"/>
      </w:divBdr>
    </w:div>
    <w:div w:id="1220558052">
      <w:bodyDiv w:val="1"/>
      <w:marLeft w:val="0"/>
      <w:marRight w:val="0"/>
      <w:marTop w:val="0"/>
      <w:marBottom w:val="0"/>
      <w:divBdr>
        <w:top w:val="none" w:sz="0" w:space="0" w:color="auto"/>
        <w:left w:val="none" w:sz="0" w:space="0" w:color="auto"/>
        <w:bottom w:val="none" w:sz="0" w:space="0" w:color="auto"/>
        <w:right w:val="none" w:sz="0" w:space="0" w:color="auto"/>
      </w:divBdr>
    </w:div>
    <w:div w:id="1220674834">
      <w:bodyDiv w:val="1"/>
      <w:marLeft w:val="0"/>
      <w:marRight w:val="0"/>
      <w:marTop w:val="0"/>
      <w:marBottom w:val="0"/>
      <w:divBdr>
        <w:top w:val="none" w:sz="0" w:space="0" w:color="auto"/>
        <w:left w:val="none" w:sz="0" w:space="0" w:color="auto"/>
        <w:bottom w:val="none" w:sz="0" w:space="0" w:color="auto"/>
        <w:right w:val="none" w:sz="0" w:space="0" w:color="auto"/>
      </w:divBdr>
    </w:div>
    <w:div w:id="1220702161">
      <w:bodyDiv w:val="1"/>
      <w:marLeft w:val="0"/>
      <w:marRight w:val="0"/>
      <w:marTop w:val="0"/>
      <w:marBottom w:val="0"/>
      <w:divBdr>
        <w:top w:val="none" w:sz="0" w:space="0" w:color="auto"/>
        <w:left w:val="none" w:sz="0" w:space="0" w:color="auto"/>
        <w:bottom w:val="none" w:sz="0" w:space="0" w:color="auto"/>
        <w:right w:val="none" w:sz="0" w:space="0" w:color="auto"/>
      </w:divBdr>
    </w:div>
    <w:div w:id="1221215079">
      <w:bodyDiv w:val="1"/>
      <w:marLeft w:val="0"/>
      <w:marRight w:val="0"/>
      <w:marTop w:val="0"/>
      <w:marBottom w:val="0"/>
      <w:divBdr>
        <w:top w:val="none" w:sz="0" w:space="0" w:color="auto"/>
        <w:left w:val="none" w:sz="0" w:space="0" w:color="auto"/>
        <w:bottom w:val="none" w:sz="0" w:space="0" w:color="auto"/>
        <w:right w:val="none" w:sz="0" w:space="0" w:color="auto"/>
      </w:divBdr>
    </w:div>
    <w:div w:id="1221550635">
      <w:bodyDiv w:val="1"/>
      <w:marLeft w:val="0"/>
      <w:marRight w:val="0"/>
      <w:marTop w:val="0"/>
      <w:marBottom w:val="0"/>
      <w:divBdr>
        <w:top w:val="none" w:sz="0" w:space="0" w:color="auto"/>
        <w:left w:val="none" w:sz="0" w:space="0" w:color="auto"/>
        <w:bottom w:val="none" w:sz="0" w:space="0" w:color="auto"/>
        <w:right w:val="none" w:sz="0" w:space="0" w:color="auto"/>
      </w:divBdr>
    </w:div>
    <w:div w:id="1222059976">
      <w:bodyDiv w:val="1"/>
      <w:marLeft w:val="0"/>
      <w:marRight w:val="0"/>
      <w:marTop w:val="0"/>
      <w:marBottom w:val="0"/>
      <w:divBdr>
        <w:top w:val="none" w:sz="0" w:space="0" w:color="auto"/>
        <w:left w:val="none" w:sz="0" w:space="0" w:color="auto"/>
        <w:bottom w:val="none" w:sz="0" w:space="0" w:color="auto"/>
        <w:right w:val="none" w:sz="0" w:space="0" w:color="auto"/>
      </w:divBdr>
    </w:div>
    <w:div w:id="1222133412">
      <w:bodyDiv w:val="1"/>
      <w:marLeft w:val="0"/>
      <w:marRight w:val="0"/>
      <w:marTop w:val="0"/>
      <w:marBottom w:val="0"/>
      <w:divBdr>
        <w:top w:val="none" w:sz="0" w:space="0" w:color="auto"/>
        <w:left w:val="none" w:sz="0" w:space="0" w:color="auto"/>
        <w:bottom w:val="none" w:sz="0" w:space="0" w:color="auto"/>
        <w:right w:val="none" w:sz="0" w:space="0" w:color="auto"/>
      </w:divBdr>
    </w:div>
    <w:div w:id="1222207413">
      <w:bodyDiv w:val="1"/>
      <w:marLeft w:val="0"/>
      <w:marRight w:val="0"/>
      <w:marTop w:val="0"/>
      <w:marBottom w:val="0"/>
      <w:divBdr>
        <w:top w:val="none" w:sz="0" w:space="0" w:color="auto"/>
        <w:left w:val="none" w:sz="0" w:space="0" w:color="auto"/>
        <w:bottom w:val="none" w:sz="0" w:space="0" w:color="auto"/>
        <w:right w:val="none" w:sz="0" w:space="0" w:color="auto"/>
      </w:divBdr>
    </w:div>
    <w:div w:id="1222443717">
      <w:bodyDiv w:val="1"/>
      <w:marLeft w:val="0"/>
      <w:marRight w:val="0"/>
      <w:marTop w:val="0"/>
      <w:marBottom w:val="0"/>
      <w:divBdr>
        <w:top w:val="none" w:sz="0" w:space="0" w:color="auto"/>
        <w:left w:val="none" w:sz="0" w:space="0" w:color="auto"/>
        <w:bottom w:val="none" w:sz="0" w:space="0" w:color="auto"/>
        <w:right w:val="none" w:sz="0" w:space="0" w:color="auto"/>
      </w:divBdr>
    </w:div>
    <w:div w:id="1222474790">
      <w:bodyDiv w:val="1"/>
      <w:marLeft w:val="0"/>
      <w:marRight w:val="0"/>
      <w:marTop w:val="0"/>
      <w:marBottom w:val="0"/>
      <w:divBdr>
        <w:top w:val="none" w:sz="0" w:space="0" w:color="auto"/>
        <w:left w:val="none" w:sz="0" w:space="0" w:color="auto"/>
        <w:bottom w:val="none" w:sz="0" w:space="0" w:color="auto"/>
        <w:right w:val="none" w:sz="0" w:space="0" w:color="auto"/>
      </w:divBdr>
    </w:div>
    <w:div w:id="1222516300">
      <w:bodyDiv w:val="1"/>
      <w:marLeft w:val="0"/>
      <w:marRight w:val="0"/>
      <w:marTop w:val="0"/>
      <w:marBottom w:val="0"/>
      <w:divBdr>
        <w:top w:val="none" w:sz="0" w:space="0" w:color="auto"/>
        <w:left w:val="none" w:sz="0" w:space="0" w:color="auto"/>
        <w:bottom w:val="none" w:sz="0" w:space="0" w:color="auto"/>
        <w:right w:val="none" w:sz="0" w:space="0" w:color="auto"/>
      </w:divBdr>
    </w:div>
    <w:div w:id="1222669788">
      <w:bodyDiv w:val="1"/>
      <w:marLeft w:val="0"/>
      <w:marRight w:val="0"/>
      <w:marTop w:val="0"/>
      <w:marBottom w:val="0"/>
      <w:divBdr>
        <w:top w:val="none" w:sz="0" w:space="0" w:color="auto"/>
        <w:left w:val="none" w:sz="0" w:space="0" w:color="auto"/>
        <w:bottom w:val="none" w:sz="0" w:space="0" w:color="auto"/>
        <w:right w:val="none" w:sz="0" w:space="0" w:color="auto"/>
      </w:divBdr>
    </w:div>
    <w:div w:id="1222671204">
      <w:bodyDiv w:val="1"/>
      <w:marLeft w:val="0"/>
      <w:marRight w:val="0"/>
      <w:marTop w:val="0"/>
      <w:marBottom w:val="0"/>
      <w:divBdr>
        <w:top w:val="none" w:sz="0" w:space="0" w:color="auto"/>
        <w:left w:val="none" w:sz="0" w:space="0" w:color="auto"/>
        <w:bottom w:val="none" w:sz="0" w:space="0" w:color="auto"/>
        <w:right w:val="none" w:sz="0" w:space="0" w:color="auto"/>
      </w:divBdr>
    </w:div>
    <w:div w:id="1222785661">
      <w:bodyDiv w:val="1"/>
      <w:marLeft w:val="0"/>
      <w:marRight w:val="0"/>
      <w:marTop w:val="0"/>
      <w:marBottom w:val="0"/>
      <w:divBdr>
        <w:top w:val="none" w:sz="0" w:space="0" w:color="auto"/>
        <w:left w:val="none" w:sz="0" w:space="0" w:color="auto"/>
        <w:bottom w:val="none" w:sz="0" w:space="0" w:color="auto"/>
        <w:right w:val="none" w:sz="0" w:space="0" w:color="auto"/>
      </w:divBdr>
    </w:div>
    <w:div w:id="1222864250">
      <w:bodyDiv w:val="1"/>
      <w:marLeft w:val="0"/>
      <w:marRight w:val="0"/>
      <w:marTop w:val="0"/>
      <w:marBottom w:val="0"/>
      <w:divBdr>
        <w:top w:val="none" w:sz="0" w:space="0" w:color="auto"/>
        <w:left w:val="none" w:sz="0" w:space="0" w:color="auto"/>
        <w:bottom w:val="none" w:sz="0" w:space="0" w:color="auto"/>
        <w:right w:val="none" w:sz="0" w:space="0" w:color="auto"/>
      </w:divBdr>
    </w:div>
    <w:div w:id="1223130384">
      <w:bodyDiv w:val="1"/>
      <w:marLeft w:val="0"/>
      <w:marRight w:val="0"/>
      <w:marTop w:val="0"/>
      <w:marBottom w:val="0"/>
      <w:divBdr>
        <w:top w:val="none" w:sz="0" w:space="0" w:color="auto"/>
        <w:left w:val="none" w:sz="0" w:space="0" w:color="auto"/>
        <w:bottom w:val="none" w:sz="0" w:space="0" w:color="auto"/>
        <w:right w:val="none" w:sz="0" w:space="0" w:color="auto"/>
      </w:divBdr>
    </w:div>
    <w:div w:id="1223174843">
      <w:bodyDiv w:val="1"/>
      <w:marLeft w:val="0"/>
      <w:marRight w:val="0"/>
      <w:marTop w:val="0"/>
      <w:marBottom w:val="0"/>
      <w:divBdr>
        <w:top w:val="none" w:sz="0" w:space="0" w:color="auto"/>
        <w:left w:val="none" w:sz="0" w:space="0" w:color="auto"/>
        <w:bottom w:val="none" w:sz="0" w:space="0" w:color="auto"/>
        <w:right w:val="none" w:sz="0" w:space="0" w:color="auto"/>
      </w:divBdr>
    </w:div>
    <w:div w:id="1223522495">
      <w:bodyDiv w:val="1"/>
      <w:marLeft w:val="0"/>
      <w:marRight w:val="0"/>
      <w:marTop w:val="0"/>
      <w:marBottom w:val="0"/>
      <w:divBdr>
        <w:top w:val="none" w:sz="0" w:space="0" w:color="auto"/>
        <w:left w:val="none" w:sz="0" w:space="0" w:color="auto"/>
        <w:bottom w:val="none" w:sz="0" w:space="0" w:color="auto"/>
        <w:right w:val="none" w:sz="0" w:space="0" w:color="auto"/>
      </w:divBdr>
    </w:div>
    <w:div w:id="1223639170">
      <w:bodyDiv w:val="1"/>
      <w:marLeft w:val="0"/>
      <w:marRight w:val="0"/>
      <w:marTop w:val="0"/>
      <w:marBottom w:val="0"/>
      <w:divBdr>
        <w:top w:val="none" w:sz="0" w:space="0" w:color="auto"/>
        <w:left w:val="none" w:sz="0" w:space="0" w:color="auto"/>
        <w:bottom w:val="none" w:sz="0" w:space="0" w:color="auto"/>
        <w:right w:val="none" w:sz="0" w:space="0" w:color="auto"/>
      </w:divBdr>
    </w:div>
    <w:div w:id="1223642626">
      <w:bodyDiv w:val="1"/>
      <w:marLeft w:val="0"/>
      <w:marRight w:val="0"/>
      <w:marTop w:val="0"/>
      <w:marBottom w:val="0"/>
      <w:divBdr>
        <w:top w:val="none" w:sz="0" w:space="0" w:color="auto"/>
        <w:left w:val="none" w:sz="0" w:space="0" w:color="auto"/>
        <w:bottom w:val="none" w:sz="0" w:space="0" w:color="auto"/>
        <w:right w:val="none" w:sz="0" w:space="0" w:color="auto"/>
      </w:divBdr>
    </w:div>
    <w:div w:id="1223754802">
      <w:bodyDiv w:val="1"/>
      <w:marLeft w:val="0"/>
      <w:marRight w:val="0"/>
      <w:marTop w:val="0"/>
      <w:marBottom w:val="0"/>
      <w:divBdr>
        <w:top w:val="none" w:sz="0" w:space="0" w:color="auto"/>
        <w:left w:val="none" w:sz="0" w:space="0" w:color="auto"/>
        <w:bottom w:val="none" w:sz="0" w:space="0" w:color="auto"/>
        <w:right w:val="none" w:sz="0" w:space="0" w:color="auto"/>
      </w:divBdr>
    </w:div>
    <w:div w:id="1223904694">
      <w:bodyDiv w:val="1"/>
      <w:marLeft w:val="0"/>
      <w:marRight w:val="0"/>
      <w:marTop w:val="0"/>
      <w:marBottom w:val="0"/>
      <w:divBdr>
        <w:top w:val="none" w:sz="0" w:space="0" w:color="auto"/>
        <w:left w:val="none" w:sz="0" w:space="0" w:color="auto"/>
        <w:bottom w:val="none" w:sz="0" w:space="0" w:color="auto"/>
        <w:right w:val="none" w:sz="0" w:space="0" w:color="auto"/>
      </w:divBdr>
    </w:div>
    <w:div w:id="1224022461">
      <w:bodyDiv w:val="1"/>
      <w:marLeft w:val="0"/>
      <w:marRight w:val="0"/>
      <w:marTop w:val="0"/>
      <w:marBottom w:val="0"/>
      <w:divBdr>
        <w:top w:val="none" w:sz="0" w:space="0" w:color="auto"/>
        <w:left w:val="none" w:sz="0" w:space="0" w:color="auto"/>
        <w:bottom w:val="none" w:sz="0" w:space="0" w:color="auto"/>
        <w:right w:val="none" w:sz="0" w:space="0" w:color="auto"/>
      </w:divBdr>
    </w:div>
    <w:div w:id="1224416333">
      <w:bodyDiv w:val="1"/>
      <w:marLeft w:val="0"/>
      <w:marRight w:val="0"/>
      <w:marTop w:val="0"/>
      <w:marBottom w:val="0"/>
      <w:divBdr>
        <w:top w:val="none" w:sz="0" w:space="0" w:color="auto"/>
        <w:left w:val="none" w:sz="0" w:space="0" w:color="auto"/>
        <w:bottom w:val="none" w:sz="0" w:space="0" w:color="auto"/>
        <w:right w:val="none" w:sz="0" w:space="0" w:color="auto"/>
      </w:divBdr>
    </w:div>
    <w:div w:id="1224833731">
      <w:bodyDiv w:val="1"/>
      <w:marLeft w:val="0"/>
      <w:marRight w:val="0"/>
      <w:marTop w:val="0"/>
      <w:marBottom w:val="0"/>
      <w:divBdr>
        <w:top w:val="none" w:sz="0" w:space="0" w:color="auto"/>
        <w:left w:val="none" w:sz="0" w:space="0" w:color="auto"/>
        <w:bottom w:val="none" w:sz="0" w:space="0" w:color="auto"/>
        <w:right w:val="none" w:sz="0" w:space="0" w:color="auto"/>
      </w:divBdr>
    </w:div>
    <w:div w:id="1225021354">
      <w:bodyDiv w:val="1"/>
      <w:marLeft w:val="0"/>
      <w:marRight w:val="0"/>
      <w:marTop w:val="0"/>
      <w:marBottom w:val="0"/>
      <w:divBdr>
        <w:top w:val="none" w:sz="0" w:space="0" w:color="auto"/>
        <w:left w:val="none" w:sz="0" w:space="0" w:color="auto"/>
        <w:bottom w:val="none" w:sz="0" w:space="0" w:color="auto"/>
        <w:right w:val="none" w:sz="0" w:space="0" w:color="auto"/>
      </w:divBdr>
    </w:div>
    <w:div w:id="1225406126">
      <w:bodyDiv w:val="1"/>
      <w:marLeft w:val="0"/>
      <w:marRight w:val="0"/>
      <w:marTop w:val="0"/>
      <w:marBottom w:val="0"/>
      <w:divBdr>
        <w:top w:val="none" w:sz="0" w:space="0" w:color="auto"/>
        <w:left w:val="none" w:sz="0" w:space="0" w:color="auto"/>
        <w:bottom w:val="none" w:sz="0" w:space="0" w:color="auto"/>
        <w:right w:val="none" w:sz="0" w:space="0" w:color="auto"/>
      </w:divBdr>
    </w:div>
    <w:div w:id="1225483673">
      <w:bodyDiv w:val="1"/>
      <w:marLeft w:val="0"/>
      <w:marRight w:val="0"/>
      <w:marTop w:val="0"/>
      <w:marBottom w:val="0"/>
      <w:divBdr>
        <w:top w:val="none" w:sz="0" w:space="0" w:color="auto"/>
        <w:left w:val="none" w:sz="0" w:space="0" w:color="auto"/>
        <w:bottom w:val="none" w:sz="0" w:space="0" w:color="auto"/>
        <w:right w:val="none" w:sz="0" w:space="0" w:color="auto"/>
      </w:divBdr>
    </w:div>
    <w:div w:id="1225490324">
      <w:bodyDiv w:val="1"/>
      <w:marLeft w:val="0"/>
      <w:marRight w:val="0"/>
      <w:marTop w:val="0"/>
      <w:marBottom w:val="0"/>
      <w:divBdr>
        <w:top w:val="none" w:sz="0" w:space="0" w:color="auto"/>
        <w:left w:val="none" w:sz="0" w:space="0" w:color="auto"/>
        <w:bottom w:val="none" w:sz="0" w:space="0" w:color="auto"/>
        <w:right w:val="none" w:sz="0" w:space="0" w:color="auto"/>
      </w:divBdr>
    </w:div>
    <w:div w:id="1226061154">
      <w:bodyDiv w:val="1"/>
      <w:marLeft w:val="0"/>
      <w:marRight w:val="0"/>
      <w:marTop w:val="0"/>
      <w:marBottom w:val="0"/>
      <w:divBdr>
        <w:top w:val="none" w:sz="0" w:space="0" w:color="auto"/>
        <w:left w:val="none" w:sz="0" w:space="0" w:color="auto"/>
        <w:bottom w:val="none" w:sz="0" w:space="0" w:color="auto"/>
        <w:right w:val="none" w:sz="0" w:space="0" w:color="auto"/>
      </w:divBdr>
    </w:div>
    <w:div w:id="1226257133">
      <w:bodyDiv w:val="1"/>
      <w:marLeft w:val="0"/>
      <w:marRight w:val="0"/>
      <w:marTop w:val="0"/>
      <w:marBottom w:val="0"/>
      <w:divBdr>
        <w:top w:val="none" w:sz="0" w:space="0" w:color="auto"/>
        <w:left w:val="none" w:sz="0" w:space="0" w:color="auto"/>
        <w:bottom w:val="none" w:sz="0" w:space="0" w:color="auto"/>
        <w:right w:val="none" w:sz="0" w:space="0" w:color="auto"/>
      </w:divBdr>
    </w:div>
    <w:div w:id="1226644657">
      <w:bodyDiv w:val="1"/>
      <w:marLeft w:val="0"/>
      <w:marRight w:val="0"/>
      <w:marTop w:val="0"/>
      <w:marBottom w:val="0"/>
      <w:divBdr>
        <w:top w:val="none" w:sz="0" w:space="0" w:color="auto"/>
        <w:left w:val="none" w:sz="0" w:space="0" w:color="auto"/>
        <w:bottom w:val="none" w:sz="0" w:space="0" w:color="auto"/>
        <w:right w:val="none" w:sz="0" w:space="0" w:color="auto"/>
      </w:divBdr>
    </w:div>
    <w:div w:id="1226650465">
      <w:bodyDiv w:val="1"/>
      <w:marLeft w:val="0"/>
      <w:marRight w:val="0"/>
      <w:marTop w:val="0"/>
      <w:marBottom w:val="0"/>
      <w:divBdr>
        <w:top w:val="none" w:sz="0" w:space="0" w:color="auto"/>
        <w:left w:val="none" w:sz="0" w:space="0" w:color="auto"/>
        <w:bottom w:val="none" w:sz="0" w:space="0" w:color="auto"/>
        <w:right w:val="none" w:sz="0" w:space="0" w:color="auto"/>
      </w:divBdr>
    </w:div>
    <w:div w:id="1226913369">
      <w:bodyDiv w:val="1"/>
      <w:marLeft w:val="0"/>
      <w:marRight w:val="0"/>
      <w:marTop w:val="0"/>
      <w:marBottom w:val="0"/>
      <w:divBdr>
        <w:top w:val="none" w:sz="0" w:space="0" w:color="auto"/>
        <w:left w:val="none" w:sz="0" w:space="0" w:color="auto"/>
        <w:bottom w:val="none" w:sz="0" w:space="0" w:color="auto"/>
        <w:right w:val="none" w:sz="0" w:space="0" w:color="auto"/>
      </w:divBdr>
    </w:div>
    <w:div w:id="1227109801">
      <w:bodyDiv w:val="1"/>
      <w:marLeft w:val="0"/>
      <w:marRight w:val="0"/>
      <w:marTop w:val="0"/>
      <w:marBottom w:val="0"/>
      <w:divBdr>
        <w:top w:val="none" w:sz="0" w:space="0" w:color="auto"/>
        <w:left w:val="none" w:sz="0" w:space="0" w:color="auto"/>
        <w:bottom w:val="none" w:sz="0" w:space="0" w:color="auto"/>
        <w:right w:val="none" w:sz="0" w:space="0" w:color="auto"/>
      </w:divBdr>
    </w:div>
    <w:div w:id="1227377800">
      <w:bodyDiv w:val="1"/>
      <w:marLeft w:val="0"/>
      <w:marRight w:val="0"/>
      <w:marTop w:val="0"/>
      <w:marBottom w:val="0"/>
      <w:divBdr>
        <w:top w:val="none" w:sz="0" w:space="0" w:color="auto"/>
        <w:left w:val="none" w:sz="0" w:space="0" w:color="auto"/>
        <w:bottom w:val="none" w:sz="0" w:space="0" w:color="auto"/>
        <w:right w:val="none" w:sz="0" w:space="0" w:color="auto"/>
      </w:divBdr>
    </w:div>
    <w:div w:id="1227838346">
      <w:bodyDiv w:val="1"/>
      <w:marLeft w:val="0"/>
      <w:marRight w:val="0"/>
      <w:marTop w:val="0"/>
      <w:marBottom w:val="0"/>
      <w:divBdr>
        <w:top w:val="none" w:sz="0" w:space="0" w:color="auto"/>
        <w:left w:val="none" w:sz="0" w:space="0" w:color="auto"/>
        <w:bottom w:val="none" w:sz="0" w:space="0" w:color="auto"/>
        <w:right w:val="none" w:sz="0" w:space="0" w:color="auto"/>
      </w:divBdr>
    </w:div>
    <w:div w:id="1228111475">
      <w:bodyDiv w:val="1"/>
      <w:marLeft w:val="0"/>
      <w:marRight w:val="0"/>
      <w:marTop w:val="0"/>
      <w:marBottom w:val="0"/>
      <w:divBdr>
        <w:top w:val="none" w:sz="0" w:space="0" w:color="auto"/>
        <w:left w:val="none" w:sz="0" w:space="0" w:color="auto"/>
        <w:bottom w:val="none" w:sz="0" w:space="0" w:color="auto"/>
        <w:right w:val="none" w:sz="0" w:space="0" w:color="auto"/>
      </w:divBdr>
    </w:div>
    <w:div w:id="1228346303">
      <w:bodyDiv w:val="1"/>
      <w:marLeft w:val="0"/>
      <w:marRight w:val="0"/>
      <w:marTop w:val="0"/>
      <w:marBottom w:val="0"/>
      <w:divBdr>
        <w:top w:val="none" w:sz="0" w:space="0" w:color="auto"/>
        <w:left w:val="none" w:sz="0" w:space="0" w:color="auto"/>
        <w:bottom w:val="none" w:sz="0" w:space="0" w:color="auto"/>
        <w:right w:val="none" w:sz="0" w:space="0" w:color="auto"/>
      </w:divBdr>
    </w:div>
    <w:div w:id="1228416469">
      <w:bodyDiv w:val="1"/>
      <w:marLeft w:val="0"/>
      <w:marRight w:val="0"/>
      <w:marTop w:val="0"/>
      <w:marBottom w:val="0"/>
      <w:divBdr>
        <w:top w:val="none" w:sz="0" w:space="0" w:color="auto"/>
        <w:left w:val="none" w:sz="0" w:space="0" w:color="auto"/>
        <w:bottom w:val="none" w:sz="0" w:space="0" w:color="auto"/>
        <w:right w:val="none" w:sz="0" w:space="0" w:color="auto"/>
      </w:divBdr>
    </w:div>
    <w:div w:id="1228489265">
      <w:bodyDiv w:val="1"/>
      <w:marLeft w:val="0"/>
      <w:marRight w:val="0"/>
      <w:marTop w:val="0"/>
      <w:marBottom w:val="0"/>
      <w:divBdr>
        <w:top w:val="none" w:sz="0" w:space="0" w:color="auto"/>
        <w:left w:val="none" w:sz="0" w:space="0" w:color="auto"/>
        <w:bottom w:val="none" w:sz="0" w:space="0" w:color="auto"/>
        <w:right w:val="none" w:sz="0" w:space="0" w:color="auto"/>
      </w:divBdr>
    </w:div>
    <w:div w:id="1228489825">
      <w:bodyDiv w:val="1"/>
      <w:marLeft w:val="0"/>
      <w:marRight w:val="0"/>
      <w:marTop w:val="0"/>
      <w:marBottom w:val="0"/>
      <w:divBdr>
        <w:top w:val="none" w:sz="0" w:space="0" w:color="auto"/>
        <w:left w:val="none" w:sz="0" w:space="0" w:color="auto"/>
        <w:bottom w:val="none" w:sz="0" w:space="0" w:color="auto"/>
        <w:right w:val="none" w:sz="0" w:space="0" w:color="auto"/>
      </w:divBdr>
    </w:div>
    <w:div w:id="1228763225">
      <w:bodyDiv w:val="1"/>
      <w:marLeft w:val="0"/>
      <w:marRight w:val="0"/>
      <w:marTop w:val="0"/>
      <w:marBottom w:val="0"/>
      <w:divBdr>
        <w:top w:val="none" w:sz="0" w:space="0" w:color="auto"/>
        <w:left w:val="none" w:sz="0" w:space="0" w:color="auto"/>
        <w:bottom w:val="none" w:sz="0" w:space="0" w:color="auto"/>
        <w:right w:val="none" w:sz="0" w:space="0" w:color="auto"/>
      </w:divBdr>
    </w:div>
    <w:div w:id="1229076643">
      <w:bodyDiv w:val="1"/>
      <w:marLeft w:val="0"/>
      <w:marRight w:val="0"/>
      <w:marTop w:val="0"/>
      <w:marBottom w:val="0"/>
      <w:divBdr>
        <w:top w:val="none" w:sz="0" w:space="0" w:color="auto"/>
        <w:left w:val="none" w:sz="0" w:space="0" w:color="auto"/>
        <w:bottom w:val="none" w:sz="0" w:space="0" w:color="auto"/>
        <w:right w:val="none" w:sz="0" w:space="0" w:color="auto"/>
      </w:divBdr>
    </w:div>
    <w:div w:id="1229613597">
      <w:bodyDiv w:val="1"/>
      <w:marLeft w:val="0"/>
      <w:marRight w:val="0"/>
      <w:marTop w:val="0"/>
      <w:marBottom w:val="0"/>
      <w:divBdr>
        <w:top w:val="none" w:sz="0" w:space="0" w:color="auto"/>
        <w:left w:val="none" w:sz="0" w:space="0" w:color="auto"/>
        <w:bottom w:val="none" w:sz="0" w:space="0" w:color="auto"/>
        <w:right w:val="none" w:sz="0" w:space="0" w:color="auto"/>
      </w:divBdr>
    </w:div>
    <w:div w:id="1230267167">
      <w:bodyDiv w:val="1"/>
      <w:marLeft w:val="0"/>
      <w:marRight w:val="0"/>
      <w:marTop w:val="0"/>
      <w:marBottom w:val="0"/>
      <w:divBdr>
        <w:top w:val="none" w:sz="0" w:space="0" w:color="auto"/>
        <w:left w:val="none" w:sz="0" w:space="0" w:color="auto"/>
        <w:bottom w:val="none" w:sz="0" w:space="0" w:color="auto"/>
        <w:right w:val="none" w:sz="0" w:space="0" w:color="auto"/>
      </w:divBdr>
    </w:div>
    <w:div w:id="1230462514">
      <w:bodyDiv w:val="1"/>
      <w:marLeft w:val="0"/>
      <w:marRight w:val="0"/>
      <w:marTop w:val="0"/>
      <w:marBottom w:val="0"/>
      <w:divBdr>
        <w:top w:val="none" w:sz="0" w:space="0" w:color="auto"/>
        <w:left w:val="none" w:sz="0" w:space="0" w:color="auto"/>
        <w:bottom w:val="none" w:sz="0" w:space="0" w:color="auto"/>
        <w:right w:val="none" w:sz="0" w:space="0" w:color="auto"/>
      </w:divBdr>
    </w:div>
    <w:div w:id="1230725933">
      <w:bodyDiv w:val="1"/>
      <w:marLeft w:val="0"/>
      <w:marRight w:val="0"/>
      <w:marTop w:val="0"/>
      <w:marBottom w:val="0"/>
      <w:divBdr>
        <w:top w:val="none" w:sz="0" w:space="0" w:color="auto"/>
        <w:left w:val="none" w:sz="0" w:space="0" w:color="auto"/>
        <w:bottom w:val="none" w:sz="0" w:space="0" w:color="auto"/>
        <w:right w:val="none" w:sz="0" w:space="0" w:color="auto"/>
      </w:divBdr>
    </w:div>
    <w:div w:id="1230726207">
      <w:bodyDiv w:val="1"/>
      <w:marLeft w:val="0"/>
      <w:marRight w:val="0"/>
      <w:marTop w:val="0"/>
      <w:marBottom w:val="0"/>
      <w:divBdr>
        <w:top w:val="none" w:sz="0" w:space="0" w:color="auto"/>
        <w:left w:val="none" w:sz="0" w:space="0" w:color="auto"/>
        <w:bottom w:val="none" w:sz="0" w:space="0" w:color="auto"/>
        <w:right w:val="none" w:sz="0" w:space="0" w:color="auto"/>
      </w:divBdr>
    </w:div>
    <w:div w:id="1231233086">
      <w:bodyDiv w:val="1"/>
      <w:marLeft w:val="0"/>
      <w:marRight w:val="0"/>
      <w:marTop w:val="0"/>
      <w:marBottom w:val="0"/>
      <w:divBdr>
        <w:top w:val="none" w:sz="0" w:space="0" w:color="auto"/>
        <w:left w:val="none" w:sz="0" w:space="0" w:color="auto"/>
        <w:bottom w:val="none" w:sz="0" w:space="0" w:color="auto"/>
        <w:right w:val="none" w:sz="0" w:space="0" w:color="auto"/>
      </w:divBdr>
    </w:div>
    <w:div w:id="1231388237">
      <w:bodyDiv w:val="1"/>
      <w:marLeft w:val="0"/>
      <w:marRight w:val="0"/>
      <w:marTop w:val="0"/>
      <w:marBottom w:val="0"/>
      <w:divBdr>
        <w:top w:val="none" w:sz="0" w:space="0" w:color="auto"/>
        <w:left w:val="none" w:sz="0" w:space="0" w:color="auto"/>
        <w:bottom w:val="none" w:sz="0" w:space="0" w:color="auto"/>
        <w:right w:val="none" w:sz="0" w:space="0" w:color="auto"/>
      </w:divBdr>
    </w:div>
    <w:div w:id="1231649159">
      <w:bodyDiv w:val="1"/>
      <w:marLeft w:val="0"/>
      <w:marRight w:val="0"/>
      <w:marTop w:val="0"/>
      <w:marBottom w:val="0"/>
      <w:divBdr>
        <w:top w:val="none" w:sz="0" w:space="0" w:color="auto"/>
        <w:left w:val="none" w:sz="0" w:space="0" w:color="auto"/>
        <w:bottom w:val="none" w:sz="0" w:space="0" w:color="auto"/>
        <w:right w:val="none" w:sz="0" w:space="0" w:color="auto"/>
      </w:divBdr>
    </w:div>
    <w:div w:id="1232696830">
      <w:bodyDiv w:val="1"/>
      <w:marLeft w:val="0"/>
      <w:marRight w:val="0"/>
      <w:marTop w:val="0"/>
      <w:marBottom w:val="0"/>
      <w:divBdr>
        <w:top w:val="none" w:sz="0" w:space="0" w:color="auto"/>
        <w:left w:val="none" w:sz="0" w:space="0" w:color="auto"/>
        <w:bottom w:val="none" w:sz="0" w:space="0" w:color="auto"/>
        <w:right w:val="none" w:sz="0" w:space="0" w:color="auto"/>
      </w:divBdr>
    </w:div>
    <w:div w:id="1232815975">
      <w:bodyDiv w:val="1"/>
      <w:marLeft w:val="0"/>
      <w:marRight w:val="0"/>
      <w:marTop w:val="0"/>
      <w:marBottom w:val="0"/>
      <w:divBdr>
        <w:top w:val="none" w:sz="0" w:space="0" w:color="auto"/>
        <w:left w:val="none" w:sz="0" w:space="0" w:color="auto"/>
        <w:bottom w:val="none" w:sz="0" w:space="0" w:color="auto"/>
        <w:right w:val="none" w:sz="0" w:space="0" w:color="auto"/>
      </w:divBdr>
    </w:div>
    <w:div w:id="1232961202">
      <w:bodyDiv w:val="1"/>
      <w:marLeft w:val="0"/>
      <w:marRight w:val="0"/>
      <w:marTop w:val="0"/>
      <w:marBottom w:val="0"/>
      <w:divBdr>
        <w:top w:val="none" w:sz="0" w:space="0" w:color="auto"/>
        <w:left w:val="none" w:sz="0" w:space="0" w:color="auto"/>
        <w:bottom w:val="none" w:sz="0" w:space="0" w:color="auto"/>
        <w:right w:val="none" w:sz="0" w:space="0" w:color="auto"/>
      </w:divBdr>
    </w:div>
    <w:div w:id="1233008138">
      <w:bodyDiv w:val="1"/>
      <w:marLeft w:val="0"/>
      <w:marRight w:val="0"/>
      <w:marTop w:val="0"/>
      <w:marBottom w:val="0"/>
      <w:divBdr>
        <w:top w:val="none" w:sz="0" w:space="0" w:color="auto"/>
        <w:left w:val="none" w:sz="0" w:space="0" w:color="auto"/>
        <w:bottom w:val="none" w:sz="0" w:space="0" w:color="auto"/>
        <w:right w:val="none" w:sz="0" w:space="0" w:color="auto"/>
      </w:divBdr>
    </w:div>
    <w:div w:id="1233009854">
      <w:bodyDiv w:val="1"/>
      <w:marLeft w:val="0"/>
      <w:marRight w:val="0"/>
      <w:marTop w:val="0"/>
      <w:marBottom w:val="0"/>
      <w:divBdr>
        <w:top w:val="none" w:sz="0" w:space="0" w:color="auto"/>
        <w:left w:val="none" w:sz="0" w:space="0" w:color="auto"/>
        <w:bottom w:val="none" w:sz="0" w:space="0" w:color="auto"/>
        <w:right w:val="none" w:sz="0" w:space="0" w:color="auto"/>
      </w:divBdr>
    </w:div>
    <w:div w:id="1233084060">
      <w:bodyDiv w:val="1"/>
      <w:marLeft w:val="0"/>
      <w:marRight w:val="0"/>
      <w:marTop w:val="0"/>
      <w:marBottom w:val="0"/>
      <w:divBdr>
        <w:top w:val="none" w:sz="0" w:space="0" w:color="auto"/>
        <w:left w:val="none" w:sz="0" w:space="0" w:color="auto"/>
        <w:bottom w:val="none" w:sz="0" w:space="0" w:color="auto"/>
        <w:right w:val="none" w:sz="0" w:space="0" w:color="auto"/>
      </w:divBdr>
    </w:div>
    <w:div w:id="1233396371">
      <w:bodyDiv w:val="1"/>
      <w:marLeft w:val="0"/>
      <w:marRight w:val="0"/>
      <w:marTop w:val="0"/>
      <w:marBottom w:val="0"/>
      <w:divBdr>
        <w:top w:val="none" w:sz="0" w:space="0" w:color="auto"/>
        <w:left w:val="none" w:sz="0" w:space="0" w:color="auto"/>
        <w:bottom w:val="none" w:sz="0" w:space="0" w:color="auto"/>
        <w:right w:val="none" w:sz="0" w:space="0" w:color="auto"/>
      </w:divBdr>
    </w:div>
    <w:div w:id="1234008565">
      <w:bodyDiv w:val="1"/>
      <w:marLeft w:val="0"/>
      <w:marRight w:val="0"/>
      <w:marTop w:val="0"/>
      <w:marBottom w:val="0"/>
      <w:divBdr>
        <w:top w:val="none" w:sz="0" w:space="0" w:color="auto"/>
        <w:left w:val="none" w:sz="0" w:space="0" w:color="auto"/>
        <w:bottom w:val="none" w:sz="0" w:space="0" w:color="auto"/>
        <w:right w:val="none" w:sz="0" w:space="0" w:color="auto"/>
      </w:divBdr>
    </w:div>
    <w:div w:id="1234656744">
      <w:bodyDiv w:val="1"/>
      <w:marLeft w:val="0"/>
      <w:marRight w:val="0"/>
      <w:marTop w:val="0"/>
      <w:marBottom w:val="0"/>
      <w:divBdr>
        <w:top w:val="none" w:sz="0" w:space="0" w:color="auto"/>
        <w:left w:val="none" w:sz="0" w:space="0" w:color="auto"/>
        <w:bottom w:val="none" w:sz="0" w:space="0" w:color="auto"/>
        <w:right w:val="none" w:sz="0" w:space="0" w:color="auto"/>
      </w:divBdr>
    </w:div>
    <w:div w:id="1235163103">
      <w:bodyDiv w:val="1"/>
      <w:marLeft w:val="0"/>
      <w:marRight w:val="0"/>
      <w:marTop w:val="0"/>
      <w:marBottom w:val="0"/>
      <w:divBdr>
        <w:top w:val="none" w:sz="0" w:space="0" w:color="auto"/>
        <w:left w:val="none" w:sz="0" w:space="0" w:color="auto"/>
        <w:bottom w:val="none" w:sz="0" w:space="0" w:color="auto"/>
        <w:right w:val="none" w:sz="0" w:space="0" w:color="auto"/>
      </w:divBdr>
    </w:div>
    <w:div w:id="1235163114">
      <w:bodyDiv w:val="1"/>
      <w:marLeft w:val="0"/>
      <w:marRight w:val="0"/>
      <w:marTop w:val="0"/>
      <w:marBottom w:val="0"/>
      <w:divBdr>
        <w:top w:val="none" w:sz="0" w:space="0" w:color="auto"/>
        <w:left w:val="none" w:sz="0" w:space="0" w:color="auto"/>
        <w:bottom w:val="none" w:sz="0" w:space="0" w:color="auto"/>
        <w:right w:val="none" w:sz="0" w:space="0" w:color="auto"/>
      </w:divBdr>
    </w:div>
    <w:div w:id="1235314003">
      <w:bodyDiv w:val="1"/>
      <w:marLeft w:val="0"/>
      <w:marRight w:val="0"/>
      <w:marTop w:val="0"/>
      <w:marBottom w:val="0"/>
      <w:divBdr>
        <w:top w:val="none" w:sz="0" w:space="0" w:color="auto"/>
        <w:left w:val="none" w:sz="0" w:space="0" w:color="auto"/>
        <w:bottom w:val="none" w:sz="0" w:space="0" w:color="auto"/>
        <w:right w:val="none" w:sz="0" w:space="0" w:color="auto"/>
      </w:divBdr>
    </w:div>
    <w:div w:id="1235505942">
      <w:bodyDiv w:val="1"/>
      <w:marLeft w:val="0"/>
      <w:marRight w:val="0"/>
      <w:marTop w:val="0"/>
      <w:marBottom w:val="0"/>
      <w:divBdr>
        <w:top w:val="none" w:sz="0" w:space="0" w:color="auto"/>
        <w:left w:val="none" w:sz="0" w:space="0" w:color="auto"/>
        <w:bottom w:val="none" w:sz="0" w:space="0" w:color="auto"/>
        <w:right w:val="none" w:sz="0" w:space="0" w:color="auto"/>
      </w:divBdr>
    </w:div>
    <w:div w:id="1235627972">
      <w:bodyDiv w:val="1"/>
      <w:marLeft w:val="0"/>
      <w:marRight w:val="0"/>
      <w:marTop w:val="0"/>
      <w:marBottom w:val="0"/>
      <w:divBdr>
        <w:top w:val="none" w:sz="0" w:space="0" w:color="auto"/>
        <w:left w:val="none" w:sz="0" w:space="0" w:color="auto"/>
        <w:bottom w:val="none" w:sz="0" w:space="0" w:color="auto"/>
        <w:right w:val="none" w:sz="0" w:space="0" w:color="auto"/>
      </w:divBdr>
    </w:div>
    <w:div w:id="1236208160">
      <w:bodyDiv w:val="1"/>
      <w:marLeft w:val="0"/>
      <w:marRight w:val="0"/>
      <w:marTop w:val="0"/>
      <w:marBottom w:val="0"/>
      <w:divBdr>
        <w:top w:val="none" w:sz="0" w:space="0" w:color="auto"/>
        <w:left w:val="none" w:sz="0" w:space="0" w:color="auto"/>
        <w:bottom w:val="none" w:sz="0" w:space="0" w:color="auto"/>
        <w:right w:val="none" w:sz="0" w:space="0" w:color="auto"/>
      </w:divBdr>
    </w:div>
    <w:div w:id="1236621902">
      <w:bodyDiv w:val="1"/>
      <w:marLeft w:val="0"/>
      <w:marRight w:val="0"/>
      <w:marTop w:val="0"/>
      <w:marBottom w:val="0"/>
      <w:divBdr>
        <w:top w:val="none" w:sz="0" w:space="0" w:color="auto"/>
        <w:left w:val="none" w:sz="0" w:space="0" w:color="auto"/>
        <w:bottom w:val="none" w:sz="0" w:space="0" w:color="auto"/>
        <w:right w:val="none" w:sz="0" w:space="0" w:color="auto"/>
      </w:divBdr>
    </w:div>
    <w:div w:id="1236666892">
      <w:bodyDiv w:val="1"/>
      <w:marLeft w:val="0"/>
      <w:marRight w:val="0"/>
      <w:marTop w:val="0"/>
      <w:marBottom w:val="0"/>
      <w:divBdr>
        <w:top w:val="none" w:sz="0" w:space="0" w:color="auto"/>
        <w:left w:val="none" w:sz="0" w:space="0" w:color="auto"/>
        <w:bottom w:val="none" w:sz="0" w:space="0" w:color="auto"/>
        <w:right w:val="none" w:sz="0" w:space="0" w:color="auto"/>
      </w:divBdr>
    </w:div>
    <w:div w:id="1236932432">
      <w:bodyDiv w:val="1"/>
      <w:marLeft w:val="0"/>
      <w:marRight w:val="0"/>
      <w:marTop w:val="0"/>
      <w:marBottom w:val="0"/>
      <w:divBdr>
        <w:top w:val="none" w:sz="0" w:space="0" w:color="auto"/>
        <w:left w:val="none" w:sz="0" w:space="0" w:color="auto"/>
        <w:bottom w:val="none" w:sz="0" w:space="0" w:color="auto"/>
        <w:right w:val="none" w:sz="0" w:space="0" w:color="auto"/>
      </w:divBdr>
    </w:div>
    <w:div w:id="1237008123">
      <w:bodyDiv w:val="1"/>
      <w:marLeft w:val="0"/>
      <w:marRight w:val="0"/>
      <w:marTop w:val="0"/>
      <w:marBottom w:val="0"/>
      <w:divBdr>
        <w:top w:val="none" w:sz="0" w:space="0" w:color="auto"/>
        <w:left w:val="none" w:sz="0" w:space="0" w:color="auto"/>
        <w:bottom w:val="none" w:sz="0" w:space="0" w:color="auto"/>
        <w:right w:val="none" w:sz="0" w:space="0" w:color="auto"/>
      </w:divBdr>
    </w:div>
    <w:div w:id="1237398725">
      <w:bodyDiv w:val="1"/>
      <w:marLeft w:val="0"/>
      <w:marRight w:val="0"/>
      <w:marTop w:val="0"/>
      <w:marBottom w:val="0"/>
      <w:divBdr>
        <w:top w:val="none" w:sz="0" w:space="0" w:color="auto"/>
        <w:left w:val="none" w:sz="0" w:space="0" w:color="auto"/>
        <w:bottom w:val="none" w:sz="0" w:space="0" w:color="auto"/>
        <w:right w:val="none" w:sz="0" w:space="0" w:color="auto"/>
      </w:divBdr>
    </w:div>
    <w:div w:id="1237664490">
      <w:bodyDiv w:val="1"/>
      <w:marLeft w:val="0"/>
      <w:marRight w:val="0"/>
      <w:marTop w:val="0"/>
      <w:marBottom w:val="0"/>
      <w:divBdr>
        <w:top w:val="none" w:sz="0" w:space="0" w:color="auto"/>
        <w:left w:val="none" w:sz="0" w:space="0" w:color="auto"/>
        <w:bottom w:val="none" w:sz="0" w:space="0" w:color="auto"/>
        <w:right w:val="none" w:sz="0" w:space="0" w:color="auto"/>
      </w:divBdr>
    </w:div>
    <w:div w:id="1237670420">
      <w:bodyDiv w:val="1"/>
      <w:marLeft w:val="0"/>
      <w:marRight w:val="0"/>
      <w:marTop w:val="0"/>
      <w:marBottom w:val="0"/>
      <w:divBdr>
        <w:top w:val="none" w:sz="0" w:space="0" w:color="auto"/>
        <w:left w:val="none" w:sz="0" w:space="0" w:color="auto"/>
        <w:bottom w:val="none" w:sz="0" w:space="0" w:color="auto"/>
        <w:right w:val="none" w:sz="0" w:space="0" w:color="auto"/>
      </w:divBdr>
    </w:div>
    <w:div w:id="1237742578">
      <w:bodyDiv w:val="1"/>
      <w:marLeft w:val="0"/>
      <w:marRight w:val="0"/>
      <w:marTop w:val="0"/>
      <w:marBottom w:val="0"/>
      <w:divBdr>
        <w:top w:val="none" w:sz="0" w:space="0" w:color="auto"/>
        <w:left w:val="none" w:sz="0" w:space="0" w:color="auto"/>
        <w:bottom w:val="none" w:sz="0" w:space="0" w:color="auto"/>
        <w:right w:val="none" w:sz="0" w:space="0" w:color="auto"/>
      </w:divBdr>
    </w:div>
    <w:div w:id="1238172028">
      <w:bodyDiv w:val="1"/>
      <w:marLeft w:val="0"/>
      <w:marRight w:val="0"/>
      <w:marTop w:val="0"/>
      <w:marBottom w:val="0"/>
      <w:divBdr>
        <w:top w:val="none" w:sz="0" w:space="0" w:color="auto"/>
        <w:left w:val="none" w:sz="0" w:space="0" w:color="auto"/>
        <w:bottom w:val="none" w:sz="0" w:space="0" w:color="auto"/>
        <w:right w:val="none" w:sz="0" w:space="0" w:color="auto"/>
      </w:divBdr>
    </w:div>
    <w:div w:id="1238244949">
      <w:bodyDiv w:val="1"/>
      <w:marLeft w:val="0"/>
      <w:marRight w:val="0"/>
      <w:marTop w:val="0"/>
      <w:marBottom w:val="0"/>
      <w:divBdr>
        <w:top w:val="none" w:sz="0" w:space="0" w:color="auto"/>
        <w:left w:val="none" w:sz="0" w:space="0" w:color="auto"/>
        <w:bottom w:val="none" w:sz="0" w:space="0" w:color="auto"/>
        <w:right w:val="none" w:sz="0" w:space="0" w:color="auto"/>
      </w:divBdr>
    </w:div>
    <w:div w:id="1238400673">
      <w:bodyDiv w:val="1"/>
      <w:marLeft w:val="0"/>
      <w:marRight w:val="0"/>
      <w:marTop w:val="0"/>
      <w:marBottom w:val="0"/>
      <w:divBdr>
        <w:top w:val="none" w:sz="0" w:space="0" w:color="auto"/>
        <w:left w:val="none" w:sz="0" w:space="0" w:color="auto"/>
        <w:bottom w:val="none" w:sz="0" w:space="0" w:color="auto"/>
        <w:right w:val="none" w:sz="0" w:space="0" w:color="auto"/>
      </w:divBdr>
    </w:div>
    <w:div w:id="1238511813">
      <w:bodyDiv w:val="1"/>
      <w:marLeft w:val="0"/>
      <w:marRight w:val="0"/>
      <w:marTop w:val="0"/>
      <w:marBottom w:val="0"/>
      <w:divBdr>
        <w:top w:val="none" w:sz="0" w:space="0" w:color="auto"/>
        <w:left w:val="none" w:sz="0" w:space="0" w:color="auto"/>
        <w:bottom w:val="none" w:sz="0" w:space="0" w:color="auto"/>
        <w:right w:val="none" w:sz="0" w:space="0" w:color="auto"/>
      </w:divBdr>
    </w:div>
    <w:div w:id="1238633202">
      <w:bodyDiv w:val="1"/>
      <w:marLeft w:val="0"/>
      <w:marRight w:val="0"/>
      <w:marTop w:val="0"/>
      <w:marBottom w:val="0"/>
      <w:divBdr>
        <w:top w:val="none" w:sz="0" w:space="0" w:color="auto"/>
        <w:left w:val="none" w:sz="0" w:space="0" w:color="auto"/>
        <w:bottom w:val="none" w:sz="0" w:space="0" w:color="auto"/>
        <w:right w:val="none" w:sz="0" w:space="0" w:color="auto"/>
      </w:divBdr>
    </w:div>
    <w:div w:id="1238709615">
      <w:bodyDiv w:val="1"/>
      <w:marLeft w:val="0"/>
      <w:marRight w:val="0"/>
      <w:marTop w:val="0"/>
      <w:marBottom w:val="0"/>
      <w:divBdr>
        <w:top w:val="none" w:sz="0" w:space="0" w:color="auto"/>
        <w:left w:val="none" w:sz="0" w:space="0" w:color="auto"/>
        <w:bottom w:val="none" w:sz="0" w:space="0" w:color="auto"/>
        <w:right w:val="none" w:sz="0" w:space="0" w:color="auto"/>
      </w:divBdr>
    </w:div>
    <w:div w:id="1239245420">
      <w:bodyDiv w:val="1"/>
      <w:marLeft w:val="0"/>
      <w:marRight w:val="0"/>
      <w:marTop w:val="0"/>
      <w:marBottom w:val="0"/>
      <w:divBdr>
        <w:top w:val="none" w:sz="0" w:space="0" w:color="auto"/>
        <w:left w:val="none" w:sz="0" w:space="0" w:color="auto"/>
        <w:bottom w:val="none" w:sz="0" w:space="0" w:color="auto"/>
        <w:right w:val="none" w:sz="0" w:space="0" w:color="auto"/>
      </w:divBdr>
    </w:div>
    <w:div w:id="1239637494">
      <w:bodyDiv w:val="1"/>
      <w:marLeft w:val="0"/>
      <w:marRight w:val="0"/>
      <w:marTop w:val="0"/>
      <w:marBottom w:val="0"/>
      <w:divBdr>
        <w:top w:val="none" w:sz="0" w:space="0" w:color="auto"/>
        <w:left w:val="none" w:sz="0" w:space="0" w:color="auto"/>
        <w:bottom w:val="none" w:sz="0" w:space="0" w:color="auto"/>
        <w:right w:val="none" w:sz="0" w:space="0" w:color="auto"/>
      </w:divBdr>
    </w:div>
    <w:div w:id="1239750809">
      <w:bodyDiv w:val="1"/>
      <w:marLeft w:val="0"/>
      <w:marRight w:val="0"/>
      <w:marTop w:val="0"/>
      <w:marBottom w:val="0"/>
      <w:divBdr>
        <w:top w:val="none" w:sz="0" w:space="0" w:color="auto"/>
        <w:left w:val="none" w:sz="0" w:space="0" w:color="auto"/>
        <w:bottom w:val="none" w:sz="0" w:space="0" w:color="auto"/>
        <w:right w:val="none" w:sz="0" w:space="0" w:color="auto"/>
      </w:divBdr>
    </w:div>
    <w:div w:id="1239754433">
      <w:bodyDiv w:val="1"/>
      <w:marLeft w:val="0"/>
      <w:marRight w:val="0"/>
      <w:marTop w:val="0"/>
      <w:marBottom w:val="0"/>
      <w:divBdr>
        <w:top w:val="none" w:sz="0" w:space="0" w:color="auto"/>
        <w:left w:val="none" w:sz="0" w:space="0" w:color="auto"/>
        <w:bottom w:val="none" w:sz="0" w:space="0" w:color="auto"/>
        <w:right w:val="none" w:sz="0" w:space="0" w:color="auto"/>
      </w:divBdr>
    </w:div>
    <w:div w:id="1239755573">
      <w:bodyDiv w:val="1"/>
      <w:marLeft w:val="0"/>
      <w:marRight w:val="0"/>
      <w:marTop w:val="0"/>
      <w:marBottom w:val="0"/>
      <w:divBdr>
        <w:top w:val="none" w:sz="0" w:space="0" w:color="auto"/>
        <w:left w:val="none" w:sz="0" w:space="0" w:color="auto"/>
        <w:bottom w:val="none" w:sz="0" w:space="0" w:color="auto"/>
        <w:right w:val="none" w:sz="0" w:space="0" w:color="auto"/>
      </w:divBdr>
    </w:div>
    <w:div w:id="1239828564">
      <w:bodyDiv w:val="1"/>
      <w:marLeft w:val="0"/>
      <w:marRight w:val="0"/>
      <w:marTop w:val="0"/>
      <w:marBottom w:val="0"/>
      <w:divBdr>
        <w:top w:val="none" w:sz="0" w:space="0" w:color="auto"/>
        <w:left w:val="none" w:sz="0" w:space="0" w:color="auto"/>
        <w:bottom w:val="none" w:sz="0" w:space="0" w:color="auto"/>
        <w:right w:val="none" w:sz="0" w:space="0" w:color="auto"/>
      </w:divBdr>
    </w:div>
    <w:div w:id="1239830609">
      <w:bodyDiv w:val="1"/>
      <w:marLeft w:val="0"/>
      <w:marRight w:val="0"/>
      <w:marTop w:val="0"/>
      <w:marBottom w:val="0"/>
      <w:divBdr>
        <w:top w:val="none" w:sz="0" w:space="0" w:color="auto"/>
        <w:left w:val="none" w:sz="0" w:space="0" w:color="auto"/>
        <w:bottom w:val="none" w:sz="0" w:space="0" w:color="auto"/>
        <w:right w:val="none" w:sz="0" w:space="0" w:color="auto"/>
      </w:divBdr>
    </w:div>
    <w:div w:id="1239948446">
      <w:bodyDiv w:val="1"/>
      <w:marLeft w:val="0"/>
      <w:marRight w:val="0"/>
      <w:marTop w:val="0"/>
      <w:marBottom w:val="0"/>
      <w:divBdr>
        <w:top w:val="none" w:sz="0" w:space="0" w:color="auto"/>
        <w:left w:val="none" w:sz="0" w:space="0" w:color="auto"/>
        <w:bottom w:val="none" w:sz="0" w:space="0" w:color="auto"/>
        <w:right w:val="none" w:sz="0" w:space="0" w:color="auto"/>
      </w:divBdr>
    </w:div>
    <w:div w:id="1240555035">
      <w:bodyDiv w:val="1"/>
      <w:marLeft w:val="0"/>
      <w:marRight w:val="0"/>
      <w:marTop w:val="0"/>
      <w:marBottom w:val="0"/>
      <w:divBdr>
        <w:top w:val="none" w:sz="0" w:space="0" w:color="auto"/>
        <w:left w:val="none" w:sz="0" w:space="0" w:color="auto"/>
        <w:bottom w:val="none" w:sz="0" w:space="0" w:color="auto"/>
        <w:right w:val="none" w:sz="0" w:space="0" w:color="auto"/>
      </w:divBdr>
    </w:div>
    <w:div w:id="1240821718">
      <w:bodyDiv w:val="1"/>
      <w:marLeft w:val="0"/>
      <w:marRight w:val="0"/>
      <w:marTop w:val="0"/>
      <w:marBottom w:val="0"/>
      <w:divBdr>
        <w:top w:val="none" w:sz="0" w:space="0" w:color="auto"/>
        <w:left w:val="none" w:sz="0" w:space="0" w:color="auto"/>
        <w:bottom w:val="none" w:sz="0" w:space="0" w:color="auto"/>
        <w:right w:val="none" w:sz="0" w:space="0" w:color="auto"/>
      </w:divBdr>
    </w:div>
    <w:div w:id="1241018826">
      <w:bodyDiv w:val="1"/>
      <w:marLeft w:val="0"/>
      <w:marRight w:val="0"/>
      <w:marTop w:val="0"/>
      <w:marBottom w:val="0"/>
      <w:divBdr>
        <w:top w:val="none" w:sz="0" w:space="0" w:color="auto"/>
        <w:left w:val="none" w:sz="0" w:space="0" w:color="auto"/>
        <w:bottom w:val="none" w:sz="0" w:space="0" w:color="auto"/>
        <w:right w:val="none" w:sz="0" w:space="0" w:color="auto"/>
      </w:divBdr>
    </w:div>
    <w:div w:id="1241215142">
      <w:bodyDiv w:val="1"/>
      <w:marLeft w:val="0"/>
      <w:marRight w:val="0"/>
      <w:marTop w:val="0"/>
      <w:marBottom w:val="0"/>
      <w:divBdr>
        <w:top w:val="none" w:sz="0" w:space="0" w:color="auto"/>
        <w:left w:val="none" w:sz="0" w:space="0" w:color="auto"/>
        <w:bottom w:val="none" w:sz="0" w:space="0" w:color="auto"/>
        <w:right w:val="none" w:sz="0" w:space="0" w:color="auto"/>
      </w:divBdr>
    </w:div>
    <w:div w:id="1241401903">
      <w:bodyDiv w:val="1"/>
      <w:marLeft w:val="0"/>
      <w:marRight w:val="0"/>
      <w:marTop w:val="0"/>
      <w:marBottom w:val="0"/>
      <w:divBdr>
        <w:top w:val="none" w:sz="0" w:space="0" w:color="auto"/>
        <w:left w:val="none" w:sz="0" w:space="0" w:color="auto"/>
        <w:bottom w:val="none" w:sz="0" w:space="0" w:color="auto"/>
        <w:right w:val="none" w:sz="0" w:space="0" w:color="auto"/>
      </w:divBdr>
    </w:div>
    <w:div w:id="1241406837">
      <w:bodyDiv w:val="1"/>
      <w:marLeft w:val="0"/>
      <w:marRight w:val="0"/>
      <w:marTop w:val="0"/>
      <w:marBottom w:val="0"/>
      <w:divBdr>
        <w:top w:val="none" w:sz="0" w:space="0" w:color="auto"/>
        <w:left w:val="none" w:sz="0" w:space="0" w:color="auto"/>
        <w:bottom w:val="none" w:sz="0" w:space="0" w:color="auto"/>
        <w:right w:val="none" w:sz="0" w:space="0" w:color="auto"/>
      </w:divBdr>
    </w:div>
    <w:div w:id="1241910026">
      <w:bodyDiv w:val="1"/>
      <w:marLeft w:val="0"/>
      <w:marRight w:val="0"/>
      <w:marTop w:val="0"/>
      <w:marBottom w:val="0"/>
      <w:divBdr>
        <w:top w:val="none" w:sz="0" w:space="0" w:color="auto"/>
        <w:left w:val="none" w:sz="0" w:space="0" w:color="auto"/>
        <w:bottom w:val="none" w:sz="0" w:space="0" w:color="auto"/>
        <w:right w:val="none" w:sz="0" w:space="0" w:color="auto"/>
      </w:divBdr>
    </w:div>
    <w:div w:id="1242257402">
      <w:bodyDiv w:val="1"/>
      <w:marLeft w:val="0"/>
      <w:marRight w:val="0"/>
      <w:marTop w:val="0"/>
      <w:marBottom w:val="0"/>
      <w:divBdr>
        <w:top w:val="none" w:sz="0" w:space="0" w:color="auto"/>
        <w:left w:val="none" w:sz="0" w:space="0" w:color="auto"/>
        <w:bottom w:val="none" w:sz="0" w:space="0" w:color="auto"/>
        <w:right w:val="none" w:sz="0" w:space="0" w:color="auto"/>
      </w:divBdr>
    </w:div>
    <w:div w:id="1242325625">
      <w:bodyDiv w:val="1"/>
      <w:marLeft w:val="0"/>
      <w:marRight w:val="0"/>
      <w:marTop w:val="0"/>
      <w:marBottom w:val="0"/>
      <w:divBdr>
        <w:top w:val="none" w:sz="0" w:space="0" w:color="auto"/>
        <w:left w:val="none" w:sz="0" w:space="0" w:color="auto"/>
        <w:bottom w:val="none" w:sz="0" w:space="0" w:color="auto"/>
        <w:right w:val="none" w:sz="0" w:space="0" w:color="auto"/>
      </w:divBdr>
    </w:div>
    <w:div w:id="1242449279">
      <w:bodyDiv w:val="1"/>
      <w:marLeft w:val="0"/>
      <w:marRight w:val="0"/>
      <w:marTop w:val="0"/>
      <w:marBottom w:val="0"/>
      <w:divBdr>
        <w:top w:val="none" w:sz="0" w:space="0" w:color="auto"/>
        <w:left w:val="none" w:sz="0" w:space="0" w:color="auto"/>
        <w:bottom w:val="none" w:sz="0" w:space="0" w:color="auto"/>
        <w:right w:val="none" w:sz="0" w:space="0" w:color="auto"/>
      </w:divBdr>
    </w:div>
    <w:div w:id="1242452578">
      <w:bodyDiv w:val="1"/>
      <w:marLeft w:val="0"/>
      <w:marRight w:val="0"/>
      <w:marTop w:val="0"/>
      <w:marBottom w:val="0"/>
      <w:divBdr>
        <w:top w:val="none" w:sz="0" w:space="0" w:color="auto"/>
        <w:left w:val="none" w:sz="0" w:space="0" w:color="auto"/>
        <w:bottom w:val="none" w:sz="0" w:space="0" w:color="auto"/>
        <w:right w:val="none" w:sz="0" w:space="0" w:color="auto"/>
      </w:divBdr>
    </w:div>
    <w:div w:id="1243182555">
      <w:bodyDiv w:val="1"/>
      <w:marLeft w:val="0"/>
      <w:marRight w:val="0"/>
      <w:marTop w:val="0"/>
      <w:marBottom w:val="0"/>
      <w:divBdr>
        <w:top w:val="none" w:sz="0" w:space="0" w:color="auto"/>
        <w:left w:val="none" w:sz="0" w:space="0" w:color="auto"/>
        <w:bottom w:val="none" w:sz="0" w:space="0" w:color="auto"/>
        <w:right w:val="none" w:sz="0" w:space="0" w:color="auto"/>
      </w:divBdr>
    </w:div>
    <w:div w:id="1243373590">
      <w:bodyDiv w:val="1"/>
      <w:marLeft w:val="0"/>
      <w:marRight w:val="0"/>
      <w:marTop w:val="0"/>
      <w:marBottom w:val="0"/>
      <w:divBdr>
        <w:top w:val="none" w:sz="0" w:space="0" w:color="auto"/>
        <w:left w:val="none" w:sz="0" w:space="0" w:color="auto"/>
        <w:bottom w:val="none" w:sz="0" w:space="0" w:color="auto"/>
        <w:right w:val="none" w:sz="0" w:space="0" w:color="auto"/>
      </w:divBdr>
    </w:div>
    <w:div w:id="1243418106">
      <w:bodyDiv w:val="1"/>
      <w:marLeft w:val="0"/>
      <w:marRight w:val="0"/>
      <w:marTop w:val="0"/>
      <w:marBottom w:val="0"/>
      <w:divBdr>
        <w:top w:val="none" w:sz="0" w:space="0" w:color="auto"/>
        <w:left w:val="none" w:sz="0" w:space="0" w:color="auto"/>
        <w:bottom w:val="none" w:sz="0" w:space="0" w:color="auto"/>
        <w:right w:val="none" w:sz="0" w:space="0" w:color="auto"/>
      </w:divBdr>
    </w:div>
    <w:div w:id="1244074337">
      <w:bodyDiv w:val="1"/>
      <w:marLeft w:val="0"/>
      <w:marRight w:val="0"/>
      <w:marTop w:val="0"/>
      <w:marBottom w:val="0"/>
      <w:divBdr>
        <w:top w:val="none" w:sz="0" w:space="0" w:color="auto"/>
        <w:left w:val="none" w:sz="0" w:space="0" w:color="auto"/>
        <w:bottom w:val="none" w:sz="0" w:space="0" w:color="auto"/>
        <w:right w:val="none" w:sz="0" w:space="0" w:color="auto"/>
      </w:divBdr>
    </w:div>
    <w:div w:id="1244143966">
      <w:bodyDiv w:val="1"/>
      <w:marLeft w:val="0"/>
      <w:marRight w:val="0"/>
      <w:marTop w:val="0"/>
      <w:marBottom w:val="0"/>
      <w:divBdr>
        <w:top w:val="none" w:sz="0" w:space="0" w:color="auto"/>
        <w:left w:val="none" w:sz="0" w:space="0" w:color="auto"/>
        <w:bottom w:val="none" w:sz="0" w:space="0" w:color="auto"/>
        <w:right w:val="none" w:sz="0" w:space="0" w:color="auto"/>
      </w:divBdr>
    </w:div>
    <w:div w:id="1244413257">
      <w:bodyDiv w:val="1"/>
      <w:marLeft w:val="0"/>
      <w:marRight w:val="0"/>
      <w:marTop w:val="0"/>
      <w:marBottom w:val="0"/>
      <w:divBdr>
        <w:top w:val="none" w:sz="0" w:space="0" w:color="auto"/>
        <w:left w:val="none" w:sz="0" w:space="0" w:color="auto"/>
        <w:bottom w:val="none" w:sz="0" w:space="0" w:color="auto"/>
        <w:right w:val="none" w:sz="0" w:space="0" w:color="auto"/>
      </w:divBdr>
    </w:div>
    <w:div w:id="1244604653">
      <w:bodyDiv w:val="1"/>
      <w:marLeft w:val="0"/>
      <w:marRight w:val="0"/>
      <w:marTop w:val="0"/>
      <w:marBottom w:val="0"/>
      <w:divBdr>
        <w:top w:val="none" w:sz="0" w:space="0" w:color="auto"/>
        <w:left w:val="none" w:sz="0" w:space="0" w:color="auto"/>
        <w:bottom w:val="none" w:sz="0" w:space="0" w:color="auto"/>
        <w:right w:val="none" w:sz="0" w:space="0" w:color="auto"/>
      </w:divBdr>
    </w:div>
    <w:div w:id="1244606913">
      <w:bodyDiv w:val="1"/>
      <w:marLeft w:val="0"/>
      <w:marRight w:val="0"/>
      <w:marTop w:val="0"/>
      <w:marBottom w:val="0"/>
      <w:divBdr>
        <w:top w:val="none" w:sz="0" w:space="0" w:color="auto"/>
        <w:left w:val="none" w:sz="0" w:space="0" w:color="auto"/>
        <w:bottom w:val="none" w:sz="0" w:space="0" w:color="auto"/>
        <w:right w:val="none" w:sz="0" w:space="0" w:color="auto"/>
      </w:divBdr>
    </w:div>
    <w:div w:id="1245333321">
      <w:bodyDiv w:val="1"/>
      <w:marLeft w:val="0"/>
      <w:marRight w:val="0"/>
      <w:marTop w:val="0"/>
      <w:marBottom w:val="0"/>
      <w:divBdr>
        <w:top w:val="none" w:sz="0" w:space="0" w:color="auto"/>
        <w:left w:val="none" w:sz="0" w:space="0" w:color="auto"/>
        <w:bottom w:val="none" w:sz="0" w:space="0" w:color="auto"/>
        <w:right w:val="none" w:sz="0" w:space="0" w:color="auto"/>
      </w:divBdr>
    </w:div>
    <w:div w:id="1245722640">
      <w:bodyDiv w:val="1"/>
      <w:marLeft w:val="0"/>
      <w:marRight w:val="0"/>
      <w:marTop w:val="0"/>
      <w:marBottom w:val="0"/>
      <w:divBdr>
        <w:top w:val="none" w:sz="0" w:space="0" w:color="auto"/>
        <w:left w:val="none" w:sz="0" w:space="0" w:color="auto"/>
        <w:bottom w:val="none" w:sz="0" w:space="0" w:color="auto"/>
        <w:right w:val="none" w:sz="0" w:space="0" w:color="auto"/>
      </w:divBdr>
    </w:div>
    <w:div w:id="1245802817">
      <w:bodyDiv w:val="1"/>
      <w:marLeft w:val="0"/>
      <w:marRight w:val="0"/>
      <w:marTop w:val="0"/>
      <w:marBottom w:val="0"/>
      <w:divBdr>
        <w:top w:val="none" w:sz="0" w:space="0" w:color="auto"/>
        <w:left w:val="none" w:sz="0" w:space="0" w:color="auto"/>
        <w:bottom w:val="none" w:sz="0" w:space="0" w:color="auto"/>
        <w:right w:val="none" w:sz="0" w:space="0" w:color="auto"/>
      </w:divBdr>
    </w:div>
    <w:div w:id="1245912550">
      <w:bodyDiv w:val="1"/>
      <w:marLeft w:val="0"/>
      <w:marRight w:val="0"/>
      <w:marTop w:val="0"/>
      <w:marBottom w:val="0"/>
      <w:divBdr>
        <w:top w:val="none" w:sz="0" w:space="0" w:color="auto"/>
        <w:left w:val="none" w:sz="0" w:space="0" w:color="auto"/>
        <w:bottom w:val="none" w:sz="0" w:space="0" w:color="auto"/>
        <w:right w:val="none" w:sz="0" w:space="0" w:color="auto"/>
      </w:divBdr>
    </w:div>
    <w:div w:id="1245912705">
      <w:bodyDiv w:val="1"/>
      <w:marLeft w:val="0"/>
      <w:marRight w:val="0"/>
      <w:marTop w:val="0"/>
      <w:marBottom w:val="0"/>
      <w:divBdr>
        <w:top w:val="none" w:sz="0" w:space="0" w:color="auto"/>
        <w:left w:val="none" w:sz="0" w:space="0" w:color="auto"/>
        <w:bottom w:val="none" w:sz="0" w:space="0" w:color="auto"/>
        <w:right w:val="none" w:sz="0" w:space="0" w:color="auto"/>
      </w:divBdr>
    </w:div>
    <w:div w:id="1245916140">
      <w:bodyDiv w:val="1"/>
      <w:marLeft w:val="0"/>
      <w:marRight w:val="0"/>
      <w:marTop w:val="0"/>
      <w:marBottom w:val="0"/>
      <w:divBdr>
        <w:top w:val="none" w:sz="0" w:space="0" w:color="auto"/>
        <w:left w:val="none" w:sz="0" w:space="0" w:color="auto"/>
        <w:bottom w:val="none" w:sz="0" w:space="0" w:color="auto"/>
        <w:right w:val="none" w:sz="0" w:space="0" w:color="auto"/>
      </w:divBdr>
    </w:div>
    <w:div w:id="1245921004">
      <w:bodyDiv w:val="1"/>
      <w:marLeft w:val="0"/>
      <w:marRight w:val="0"/>
      <w:marTop w:val="0"/>
      <w:marBottom w:val="0"/>
      <w:divBdr>
        <w:top w:val="none" w:sz="0" w:space="0" w:color="auto"/>
        <w:left w:val="none" w:sz="0" w:space="0" w:color="auto"/>
        <w:bottom w:val="none" w:sz="0" w:space="0" w:color="auto"/>
        <w:right w:val="none" w:sz="0" w:space="0" w:color="auto"/>
      </w:divBdr>
    </w:div>
    <w:div w:id="1246306304">
      <w:bodyDiv w:val="1"/>
      <w:marLeft w:val="0"/>
      <w:marRight w:val="0"/>
      <w:marTop w:val="0"/>
      <w:marBottom w:val="0"/>
      <w:divBdr>
        <w:top w:val="none" w:sz="0" w:space="0" w:color="auto"/>
        <w:left w:val="none" w:sz="0" w:space="0" w:color="auto"/>
        <w:bottom w:val="none" w:sz="0" w:space="0" w:color="auto"/>
        <w:right w:val="none" w:sz="0" w:space="0" w:color="auto"/>
      </w:divBdr>
    </w:div>
    <w:div w:id="1246375041">
      <w:bodyDiv w:val="1"/>
      <w:marLeft w:val="0"/>
      <w:marRight w:val="0"/>
      <w:marTop w:val="0"/>
      <w:marBottom w:val="0"/>
      <w:divBdr>
        <w:top w:val="none" w:sz="0" w:space="0" w:color="auto"/>
        <w:left w:val="none" w:sz="0" w:space="0" w:color="auto"/>
        <w:bottom w:val="none" w:sz="0" w:space="0" w:color="auto"/>
        <w:right w:val="none" w:sz="0" w:space="0" w:color="auto"/>
      </w:divBdr>
    </w:div>
    <w:div w:id="1246572765">
      <w:bodyDiv w:val="1"/>
      <w:marLeft w:val="0"/>
      <w:marRight w:val="0"/>
      <w:marTop w:val="0"/>
      <w:marBottom w:val="0"/>
      <w:divBdr>
        <w:top w:val="none" w:sz="0" w:space="0" w:color="auto"/>
        <w:left w:val="none" w:sz="0" w:space="0" w:color="auto"/>
        <w:bottom w:val="none" w:sz="0" w:space="0" w:color="auto"/>
        <w:right w:val="none" w:sz="0" w:space="0" w:color="auto"/>
      </w:divBdr>
    </w:div>
    <w:div w:id="1246720413">
      <w:bodyDiv w:val="1"/>
      <w:marLeft w:val="0"/>
      <w:marRight w:val="0"/>
      <w:marTop w:val="0"/>
      <w:marBottom w:val="0"/>
      <w:divBdr>
        <w:top w:val="none" w:sz="0" w:space="0" w:color="auto"/>
        <w:left w:val="none" w:sz="0" w:space="0" w:color="auto"/>
        <w:bottom w:val="none" w:sz="0" w:space="0" w:color="auto"/>
        <w:right w:val="none" w:sz="0" w:space="0" w:color="auto"/>
      </w:divBdr>
    </w:div>
    <w:div w:id="1247232674">
      <w:bodyDiv w:val="1"/>
      <w:marLeft w:val="0"/>
      <w:marRight w:val="0"/>
      <w:marTop w:val="0"/>
      <w:marBottom w:val="0"/>
      <w:divBdr>
        <w:top w:val="none" w:sz="0" w:space="0" w:color="auto"/>
        <w:left w:val="none" w:sz="0" w:space="0" w:color="auto"/>
        <w:bottom w:val="none" w:sz="0" w:space="0" w:color="auto"/>
        <w:right w:val="none" w:sz="0" w:space="0" w:color="auto"/>
      </w:divBdr>
    </w:div>
    <w:div w:id="1247419220">
      <w:bodyDiv w:val="1"/>
      <w:marLeft w:val="0"/>
      <w:marRight w:val="0"/>
      <w:marTop w:val="0"/>
      <w:marBottom w:val="0"/>
      <w:divBdr>
        <w:top w:val="none" w:sz="0" w:space="0" w:color="auto"/>
        <w:left w:val="none" w:sz="0" w:space="0" w:color="auto"/>
        <w:bottom w:val="none" w:sz="0" w:space="0" w:color="auto"/>
        <w:right w:val="none" w:sz="0" w:space="0" w:color="auto"/>
      </w:divBdr>
    </w:div>
    <w:div w:id="1247618965">
      <w:bodyDiv w:val="1"/>
      <w:marLeft w:val="0"/>
      <w:marRight w:val="0"/>
      <w:marTop w:val="0"/>
      <w:marBottom w:val="0"/>
      <w:divBdr>
        <w:top w:val="none" w:sz="0" w:space="0" w:color="auto"/>
        <w:left w:val="none" w:sz="0" w:space="0" w:color="auto"/>
        <w:bottom w:val="none" w:sz="0" w:space="0" w:color="auto"/>
        <w:right w:val="none" w:sz="0" w:space="0" w:color="auto"/>
      </w:divBdr>
    </w:div>
    <w:div w:id="1247769207">
      <w:bodyDiv w:val="1"/>
      <w:marLeft w:val="0"/>
      <w:marRight w:val="0"/>
      <w:marTop w:val="0"/>
      <w:marBottom w:val="0"/>
      <w:divBdr>
        <w:top w:val="none" w:sz="0" w:space="0" w:color="auto"/>
        <w:left w:val="none" w:sz="0" w:space="0" w:color="auto"/>
        <w:bottom w:val="none" w:sz="0" w:space="0" w:color="auto"/>
        <w:right w:val="none" w:sz="0" w:space="0" w:color="auto"/>
      </w:divBdr>
    </w:div>
    <w:div w:id="1247887589">
      <w:bodyDiv w:val="1"/>
      <w:marLeft w:val="0"/>
      <w:marRight w:val="0"/>
      <w:marTop w:val="0"/>
      <w:marBottom w:val="0"/>
      <w:divBdr>
        <w:top w:val="none" w:sz="0" w:space="0" w:color="auto"/>
        <w:left w:val="none" w:sz="0" w:space="0" w:color="auto"/>
        <w:bottom w:val="none" w:sz="0" w:space="0" w:color="auto"/>
        <w:right w:val="none" w:sz="0" w:space="0" w:color="auto"/>
      </w:divBdr>
    </w:div>
    <w:div w:id="1248149873">
      <w:bodyDiv w:val="1"/>
      <w:marLeft w:val="0"/>
      <w:marRight w:val="0"/>
      <w:marTop w:val="0"/>
      <w:marBottom w:val="0"/>
      <w:divBdr>
        <w:top w:val="none" w:sz="0" w:space="0" w:color="auto"/>
        <w:left w:val="none" w:sz="0" w:space="0" w:color="auto"/>
        <w:bottom w:val="none" w:sz="0" w:space="0" w:color="auto"/>
        <w:right w:val="none" w:sz="0" w:space="0" w:color="auto"/>
      </w:divBdr>
    </w:div>
    <w:div w:id="1248422694">
      <w:bodyDiv w:val="1"/>
      <w:marLeft w:val="0"/>
      <w:marRight w:val="0"/>
      <w:marTop w:val="0"/>
      <w:marBottom w:val="0"/>
      <w:divBdr>
        <w:top w:val="none" w:sz="0" w:space="0" w:color="auto"/>
        <w:left w:val="none" w:sz="0" w:space="0" w:color="auto"/>
        <w:bottom w:val="none" w:sz="0" w:space="0" w:color="auto"/>
        <w:right w:val="none" w:sz="0" w:space="0" w:color="auto"/>
      </w:divBdr>
    </w:div>
    <w:div w:id="1249457603">
      <w:bodyDiv w:val="1"/>
      <w:marLeft w:val="0"/>
      <w:marRight w:val="0"/>
      <w:marTop w:val="0"/>
      <w:marBottom w:val="0"/>
      <w:divBdr>
        <w:top w:val="none" w:sz="0" w:space="0" w:color="auto"/>
        <w:left w:val="none" w:sz="0" w:space="0" w:color="auto"/>
        <w:bottom w:val="none" w:sz="0" w:space="0" w:color="auto"/>
        <w:right w:val="none" w:sz="0" w:space="0" w:color="auto"/>
      </w:divBdr>
    </w:div>
    <w:div w:id="1249651998">
      <w:bodyDiv w:val="1"/>
      <w:marLeft w:val="0"/>
      <w:marRight w:val="0"/>
      <w:marTop w:val="0"/>
      <w:marBottom w:val="0"/>
      <w:divBdr>
        <w:top w:val="none" w:sz="0" w:space="0" w:color="auto"/>
        <w:left w:val="none" w:sz="0" w:space="0" w:color="auto"/>
        <w:bottom w:val="none" w:sz="0" w:space="0" w:color="auto"/>
        <w:right w:val="none" w:sz="0" w:space="0" w:color="auto"/>
      </w:divBdr>
    </w:div>
    <w:div w:id="1249802156">
      <w:bodyDiv w:val="1"/>
      <w:marLeft w:val="0"/>
      <w:marRight w:val="0"/>
      <w:marTop w:val="0"/>
      <w:marBottom w:val="0"/>
      <w:divBdr>
        <w:top w:val="none" w:sz="0" w:space="0" w:color="auto"/>
        <w:left w:val="none" w:sz="0" w:space="0" w:color="auto"/>
        <w:bottom w:val="none" w:sz="0" w:space="0" w:color="auto"/>
        <w:right w:val="none" w:sz="0" w:space="0" w:color="auto"/>
      </w:divBdr>
    </w:div>
    <w:div w:id="1250041630">
      <w:bodyDiv w:val="1"/>
      <w:marLeft w:val="0"/>
      <w:marRight w:val="0"/>
      <w:marTop w:val="0"/>
      <w:marBottom w:val="0"/>
      <w:divBdr>
        <w:top w:val="none" w:sz="0" w:space="0" w:color="auto"/>
        <w:left w:val="none" w:sz="0" w:space="0" w:color="auto"/>
        <w:bottom w:val="none" w:sz="0" w:space="0" w:color="auto"/>
        <w:right w:val="none" w:sz="0" w:space="0" w:color="auto"/>
      </w:divBdr>
    </w:div>
    <w:div w:id="1250233689">
      <w:bodyDiv w:val="1"/>
      <w:marLeft w:val="0"/>
      <w:marRight w:val="0"/>
      <w:marTop w:val="0"/>
      <w:marBottom w:val="0"/>
      <w:divBdr>
        <w:top w:val="none" w:sz="0" w:space="0" w:color="auto"/>
        <w:left w:val="none" w:sz="0" w:space="0" w:color="auto"/>
        <w:bottom w:val="none" w:sz="0" w:space="0" w:color="auto"/>
        <w:right w:val="none" w:sz="0" w:space="0" w:color="auto"/>
      </w:divBdr>
    </w:div>
    <w:div w:id="1250236407">
      <w:bodyDiv w:val="1"/>
      <w:marLeft w:val="0"/>
      <w:marRight w:val="0"/>
      <w:marTop w:val="0"/>
      <w:marBottom w:val="0"/>
      <w:divBdr>
        <w:top w:val="none" w:sz="0" w:space="0" w:color="auto"/>
        <w:left w:val="none" w:sz="0" w:space="0" w:color="auto"/>
        <w:bottom w:val="none" w:sz="0" w:space="0" w:color="auto"/>
        <w:right w:val="none" w:sz="0" w:space="0" w:color="auto"/>
      </w:divBdr>
    </w:div>
    <w:div w:id="1250309801">
      <w:bodyDiv w:val="1"/>
      <w:marLeft w:val="0"/>
      <w:marRight w:val="0"/>
      <w:marTop w:val="0"/>
      <w:marBottom w:val="0"/>
      <w:divBdr>
        <w:top w:val="none" w:sz="0" w:space="0" w:color="auto"/>
        <w:left w:val="none" w:sz="0" w:space="0" w:color="auto"/>
        <w:bottom w:val="none" w:sz="0" w:space="0" w:color="auto"/>
        <w:right w:val="none" w:sz="0" w:space="0" w:color="auto"/>
      </w:divBdr>
    </w:div>
    <w:div w:id="1250458369">
      <w:bodyDiv w:val="1"/>
      <w:marLeft w:val="0"/>
      <w:marRight w:val="0"/>
      <w:marTop w:val="0"/>
      <w:marBottom w:val="0"/>
      <w:divBdr>
        <w:top w:val="none" w:sz="0" w:space="0" w:color="auto"/>
        <w:left w:val="none" w:sz="0" w:space="0" w:color="auto"/>
        <w:bottom w:val="none" w:sz="0" w:space="0" w:color="auto"/>
        <w:right w:val="none" w:sz="0" w:space="0" w:color="auto"/>
      </w:divBdr>
    </w:div>
    <w:div w:id="1250579947">
      <w:bodyDiv w:val="1"/>
      <w:marLeft w:val="0"/>
      <w:marRight w:val="0"/>
      <w:marTop w:val="0"/>
      <w:marBottom w:val="0"/>
      <w:divBdr>
        <w:top w:val="none" w:sz="0" w:space="0" w:color="auto"/>
        <w:left w:val="none" w:sz="0" w:space="0" w:color="auto"/>
        <w:bottom w:val="none" w:sz="0" w:space="0" w:color="auto"/>
        <w:right w:val="none" w:sz="0" w:space="0" w:color="auto"/>
      </w:divBdr>
    </w:div>
    <w:div w:id="1250849233">
      <w:bodyDiv w:val="1"/>
      <w:marLeft w:val="0"/>
      <w:marRight w:val="0"/>
      <w:marTop w:val="0"/>
      <w:marBottom w:val="0"/>
      <w:divBdr>
        <w:top w:val="none" w:sz="0" w:space="0" w:color="auto"/>
        <w:left w:val="none" w:sz="0" w:space="0" w:color="auto"/>
        <w:bottom w:val="none" w:sz="0" w:space="0" w:color="auto"/>
        <w:right w:val="none" w:sz="0" w:space="0" w:color="auto"/>
      </w:divBdr>
    </w:div>
    <w:div w:id="1250964602">
      <w:bodyDiv w:val="1"/>
      <w:marLeft w:val="0"/>
      <w:marRight w:val="0"/>
      <w:marTop w:val="0"/>
      <w:marBottom w:val="0"/>
      <w:divBdr>
        <w:top w:val="none" w:sz="0" w:space="0" w:color="auto"/>
        <w:left w:val="none" w:sz="0" w:space="0" w:color="auto"/>
        <w:bottom w:val="none" w:sz="0" w:space="0" w:color="auto"/>
        <w:right w:val="none" w:sz="0" w:space="0" w:color="auto"/>
      </w:divBdr>
    </w:div>
    <w:div w:id="1251697917">
      <w:bodyDiv w:val="1"/>
      <w:marLeft w:val="0"/>
      <w:marRight w:val="0"/>
      <w:marTop w:val="0"/>
      <w:marBottom w:val="0"/>
      <w:divBdr>
        <w:top w:val="none" w:sz="0" w:space="0" w:color="auto"/>
        <w:left w:val="none" w:sz="0" w:space="0" w:color="auto"/>
        <w:bottom w:val="none" w:sz="0" w:space="0" w:color="auto"/>
        <w:right w:val="none" w:sz="0" w:space="0" w:color="auto"/>
      </w:divBdr>
    </w:div>
    <w:div w:id="1251894652">
      <w:bodyDiv w:val="1"/>
      <w:marLeft w:val="0"/>
      <w:marRight w:val="0"/>
      <w:marTop w:val="0"/>
      <w:marBottom w:val="0"/>
      <w:divBdr>
        <w:top w:val="none" w:sz="0" w:space="0" w:color="auto"/>
        <w:left w:val="none" w:sz="0" w:space="0" w:color="auto"/>
        <w:bottom w:val="none" w:sz="0" w:space="0" w:color="auto"/>
        <w:right w:val="none" w:sz="0" w:space="0" w:color="auto"/>
      </w:divBdr>
    </w:div>
    <w:div w:id="1251934363">
      <w:bodyDiv w:val="1"/>
      <w:marLeft w:val="0"/>
      <w:marRight w:val="0"/>
      <w:marTop w:val="0"/>
      <w:marBottom w:val="0"/>
      <w:divBdr>
        <w:top w:val="none" w:sz="0" w:space="0" w:color="auto"/>
        <w:left w:val="none" w:sz="0" w:space="0" w:color="auto"/>
        <w:bottom w:val="none" w:sz="0" w:space="0" w:color="auto"/>
        <w:right w:val="none" w:sz="0" w:space="0" w:color="auto"/>
      </w:divBdr>
    </w:div>
    <w:div w:id="1252198740">
      <w:bodyDiv w:val="1"/>
      <w:marLeft w:val="0"/>
      <w:marRight w:val="0"/>
      <w:marTop w:val="0"/>
      <w:marBottom w:val="0"/>
      <w:divBdr>
        <w:top w:val="none" w:sz="0" w:space="0" w:color="auto"/>
        <w:left w:val="none" w:sz="0" w:space="0" w:color="auto"/>
        <w:bottom w:val="none" w:sz="0" w:space="0" w:color="auto"/>
        <w:right w:val="none" w:sz="0" w:space="0" w:color="auto"/>
      </w:divBdr>
    </w:div>
    <w:div w:id="1252202869">
      <w:bodyDiv w:val="1"/>
      <w:marLeft w:val="0"/>
      <w:marRight w:val="0"/>
      <w:marTop w:val="0"/>
      <w:marBottom w:val="0"/>
      <w:divBdr>
        <w:top w:val="none" w:sz="0" w:space="0" w:color="auto"/>
        <w:left w:val="none" w:sz="0" w:space="0" w:color="auto"/>
        <w:bottom w:val="none" w:sz="0" w:space="0" w:color="auto"/>
        <w:right w:val="none" w:sz="0" w:space="0" w:color="auto"/>
      </w:divBdr>
    </w:div>
    <w:div w:id="1252348085">
      <w:bodyDiv w:val="1"/>
      <w:marLeft w:val="0"/>
      <w:marRight w:val="0"/>
      <w:marTop w:val="0"/>
      <w:marBottom w:val="0"/>
      <w:divBdr>
        <w:top w:val="none" w:sz="0" w:space="0" w:color="auto"/>
        <w:left w:val="none" w:sz="0" w:space="0" w:color="auto"/>
        <w:bottom w:val="none" w:sz="0" w:space="0" w:color="auto"/>
        <w:right w:val="none" w:sz="0" w:space="0" w:color="auto"/>
      </w:divBdr>
    </w:div>
    <w:div w:id="1252394151">
      <w:bodyDiv w:val="1"/>
      <w:marLeft w:val="0"/>
      <w:marRight w:val="0"/>
      <w:marTop w:val="0"/>
      <w:marBottom w:val="0"/>
      <w:divBdr>
        <w:top w:val="none" w:sz="0" w:space="0" w:color="auto"/>
        <w:left w:val="none" w:sz="0" w:space="0" w:color="auto"/>
        <w:bottom w:val="none" w:sz="0" w:space="0" w:color="auto"/>
        <w:right w:val="none" w:sz="0" w:space="0" w:color="auto"/>
      </w:divBdr>
    </w:div>
    <w:div w:id="1252465620">
      <w:bodyDiv w:val="1"/>
      <w:marLeft w:val="0"/>
      <w:marRight w:val="0"/>
      <w:marTop w:val="0"/>
      <w:marBottom w:val="0"/>
      <w:divBdr>
        <w:top w:val="none" w:sz="0" w:space="0" w:color="auto"/>
        <w:left w:val="none" w:sz="0" w:space="0" w:color="auto"/>
        <w:bottom w:val="none" w:sz="0" w:space="0" w:color="auto"/>
        <w:right w:val="none" w:sz="0" w:space="0" w:color="auto"/>
      </w:divBdr>
    </w:div>
    <w:div w:id="1252541259">
      <w:bodyDiv w:val="1"/>
      <w:marLeft w:val="0"/>
      <w:marRight w:val="0"/>
      <w:marTop w:val="0"/>
      <w:marBottom w:val="0"/>
      <w:divBdr>
        <w:top w:val="none" w:sz="0" w:space="0" w:color="auto"/>
        <w:left w:val="none" w:sz="0" w:space="0" w:color="auto"/>
        <w:bottom w:val="none" w:sz="0" w:space="0" w:color="auto"/>
        <w:right w:val="none" w:sz="0" w:space="0" w:color="auto"/>
      </w:divBdr>
    </w:div>
    <w:div w:id="1252548298">
      <w:bodyDiv w:val="1"/>
      <w:marLeft w:val="0"/>
      <w:marRight w:val="0"/>
      <w:marTop w:val="0"/>
      <w:marBottom w:val="0"/>
      <w:divBdr>
        <w:top w:val="none" w:sz="0" w:space="0" w:color="auto"/>
        <w:left w:val="none" w:sz="0" w:space="0" w:color="auto"/>
        <w:bottom w:val="none" w:sz="0" w:space="0" w:color="auto"/>
        <w:right w:val="none" w:sz="0" w:space="0" w:color="auto"/>
      </w:divBdr>
    </w:div>
    <w:div w:id="1252740584">
      <w:bodyDiv w:val="1"/>
      <w:marLeft w:val="0"/>
      <w:marRight w:val="0"/>
      <w:marTop w:val="0"/>
      <w:marBottom w:val="0"/>
      <w:divBdr>
        <w:top w:val="none" w:sz="0" w:space="0" w:color="auto"/>
        <w:left w:val="none" w:sz="0" w:space="0" w:color="auto"/>
        <w:bottom w:val="none" w:sz="0" w:space="0" w:color="auto"/>
        <w:right w:val="none" w:sz="0" w:space="0" w:color="auto"/>
      </w:divBdr>
    </w:div>
    <w:div w:id="1252809495">
      <w:bodyDiv w:val="1"/>
      <w:marLeft w:val="0"/>
      <w:marRight w:val="0"/>
      <w:marTop w:val="0"/>
      <w:marBottom w:val="0"/>
      <w:divBdr>
        <w:top w:val="none" w:sz="0" w:space="0" w:color="auto"/>
        <w:left w:val="none" w:sz="0" w:space="0" w:color="auto"/>
        <w:bottom w:val="none" w:sz="0" w:space="0" w:color="auto"/>
        <w:right w:val="none" w:sz="0" w:space="0" w:color="auto"/>
      </w:divBdr>
    </w:div>
    <w:div w:id="1252817584">
      <w:bodyDiv w:val="1"/>
      <w:marLeft w:val="0"/>
      <w:marRight w:val="0"/>
      <w:marTop w:val="0"/>
      <w:marBottom w:val="0"/>
      <w:divBdr>
        <w:top w:val="none" w:sz="0" w:space="0" w:color="auto"/>
        <w:left w:val="none" w:sz="0" w:space="0" w:color="auto"/>
        <w:bottom w:val="none" w:sz="0" w:space="0" w:color="auto"/>
        <w:right w:val="none" w:sz="0" w:space="0" w:color="auto"/>
      </w:divBdr>
    </w:div>
    <w:div w:id="1253050351">
      <w:bodyDiv w:val="1"/>
      <w:marLeft w:val="0"/>
      <w:marRight w:val="0"/>
      <w:marTop w:val="0"/>
      <w:marBottom w:val="0"/>
      <w:divBdr>
        <w:top w:val="none" w:sz="0" w:space="0" w:color="auto"/>
        <w:left w:val="none" w:sz="0" w:space="0" w:color="auto"/>
        <w:bottom w:val="none" w:sz="0" w:space="0" w:color="auto"/>
        <w:right w:val="none" w:sz="0" w:space="0" w:color="auto"/>
      </w:divBdr>
    </w:div>
    <w:div w:id="1253050688">
      <w:bodyDiv w:val="1"/>
      <w:marLeft w:val="0"/>
      <w:marRight w:val="0"/>
      <w:marTop w:val="0"/>
      <w:marBottom w:val="0"/>
      <w:divBdr>
        <w:top w:val="none" w:sz="0" w:space="0" w:color="auto"/>
        <w:left w:val="none" w:sz="0" w:space="0" w:color="auto"/>
        <w:bottom w:val="none" w:sz="0" w:space="0" w:color="auto"/>
        <w:right w:val="none" w:sz="0" w:space="0" w:color="auto"/>
      </w:divBdr>
    </w:div>
    <w:div w:id="1253126352">
      <w:bodyDiv w:val="1"/>
      <w:marLeft w:val="0"/>
      <w:marRight w:val="0"/>
      <w:marTop w:val="0"/>
      <w:marBottom w:val="0"/>
      <w:divBdr>
        <w:top w:val="none" w:sz="0" w:space="0" w:color="auto"/>
        <w:left w:val="none" w:sz="0" w:space="0" w:color="auto"/>
        <w:bottom w:val="none" w:sz="0" w:space="0" w:color="auto"/>
        <w:right w:val="none" w:sz="0" w:space="0" w:color="auto"/>
      </w:divBdr>
    </w:div>
    <w:div w:id="1253202073">
      <w:bodyDiv w:val="1"/>
      <w:marLeft w:val="0"/>
      <w:marRight w:val="0"/>
      <w:marTop w:val="0"/>
      <w:marBottom w:val="0"/>
      <w:divBdr>
        <w:top w:val="none" w:sz="0" w:space="0" w:color="auto"/>
        <w:left w:val="none" w:sz="0" w:space="0" w:color="auto"/>
        <w:bottom w:val="none" w:sz="0" w:space="0" w:color="auto"/>
        <w:right w:val="none" w:sz="0" w:space="0" w:color="auto"/>
      </w:divBdr>
    </w:div>
    <w:div w:id="1253391226">
      <w:bodyDiv w:val="1"/>
      <w:marLeft w:val="0"/>
      <w:marRight w:val="0"/>
      <w:marTop w:val="0"/>
      <w:marBottom w:val="0"/>
      <w:divBdr>
        <w:top w:val="none" w:sz="0" w:space="0" w:color="auto"/>
        <w:left w:val="none" w:sz="0" w:space="0" w:color="auto"/>
        <w:bottom w:val="none" w:sz="0" w:space="0" w:color="auto"/>
        <w:right w:val="none" w:sz="0" w:space="0" w:color="auto"/>
      </w:divBdr>
    </w:div>
    <w:div w:id="1253585346">
      <w:bodyDiv w:val="1"/>
      <w:marLeft w:val="0"/>
      <w:marRight w:val="0"/>
      <w:marTop w:val="0"/>
      <w:marBottom w:val="0"/>
      <w:divBdr>
        <w:top w:val="none" w:sz="0" w:space="0" w:color="auto"/>
        <w:left w:val="none" w:sz="0" w:space="0" w:color="auto"/>
        <w:bottom w:val="none" w:sz="0" w:space="0" w:color="auto"/>
        <w:right w:val="none" w:sz="0" w:space="0" w:color="auto"/>
      </w:divBdr>
    </w:div>
    <w:div w:id="1254051422">
      <w:bodyDiv w:val="1"/>
      <w:marLeft w:val="0"/>
      <w:marRight w:val="0"/>
      <w:marTop w:val="0"/>
      <w:marBottom w:val="0"/>
      <w:divBdr>
        <w:top w:val="none" w:sz="0" w:space="0" w:color="auto"/>
        <w:left w:val="none" w:sz="0" w:space="0" w:color="auto"/>
        <w:bottom w:val="none" w:sz="0" w:space="0" w:color="auto"/>
        <w:right w:val="none" w:sz="0" w:space="0" w:color="auto"/>
      </w:divBdr>
    </w:div>
    <w:div w:id="1254317250">
      <w:bodyDiv w:val="1"/>
      <w:marLeft w:val="0"/>
      <w:marRight w:val="0"/>
      <w:marTop w:val="0"/>
      <w:marBottom w:val="0"/>
      <w:divBdr>
        <w:top w:val="none" w:sz="0" w:space="0" w:color="auto"/>
        <w:left w:val="none" w:sz="0" w:space="0" w:color="auto"/>
        <w:bottom w:val="none" w:sz="0" w:space="0" w:color="auto"/>
        <w:right w:val="none" w:sz="0" w:space="0" w:color="auto"/>
      </w:divBdr>
    </w:div>
    <w:div w:id="1254319641">
      <w:bodyDiv w:val="1"/>
      <w:marLeft w:val="0"/>
      <w:marRight w:val="0"/>
      <w:marTop w:val="0"/>
      <w:marBottom w:val="0"/>
      <w:divBdr>
        <w:top w:val="none" w:sz="0" w:space="0" w:color="auto"/>
        <w:left w:val="none" w:sz="0" w:space="0" w:color="auto"/>
        <w:bottom w:val="none" w:sz="0" w:space="0" w:color="auto"/>
        <w:right w:val="none" w:sz="0" w:space="0" w:color="auto"/>
      </w:divBdr>
    </w:div>
    <w:div w:id="1254361633">
      <w:bodyDiv w:val="1"/>
      <w:marLeft w:val="0"/>
      <w:marRight w:val="0"/>
      <w:marTop w:val="0"/>
      <w:marBottom w:val="0"/>
      <w:divBdr>
        <w:top w:val="none" w:sz="0" w:space="0" w:color="auto"/>
        <w:left w:val="none" w:sz="0" w:space="0" w:color="auto"/>
        <w:bottom w:val="none" w:sz="0" w:space="0" w:color="auto"/>
        <w:right w:val="none" w:sz="0" w:space="0" w:color="auto"/>
      </w:divBdr>
    </w:div>
    <w:div w:id="1254364262">
      <w:bodyDiv w:val="1"/>
      <w:marLeft w:val="0"/>
      <w:marRight w:val="0"/>
      <w:marTop w:val="0"/>
      <w:marBottom w:val="0"/>
      <w:divBdr>
        <w:top w:val="none" w:sz="0" w:space="0" w:color="auto"/>
        <w:left w:val="none" w:sz="0" w:space="0" w:color="auto"/>
        <w:bottom w:val="none" w:sz="0" w:space="0" w:color="auto"/>
        <w:right w:val="none" w:sz="0" w:space="0" w:color="auto"/>
      </w:divBdr>
    </w:div>
    <w:div w:id="1254700352">
      <w:bodyDiv w:val="1"/>
      <w:marLeft w:val="0"/>
      <w:marRight w:val="0"/>
      <w:marTop w:val="0"/>
      <w:marBottom w:val="0"/>
      <w:divBdr>
        <w:top w:val="none" w:sz="0" w:space="0" w:color="auto"/>
        <w:left w:val="none" w:sz="0" w:space="0" w:color="auto"/>
        <w:bottom w:val="none" w:sz="0" w:space="0" w:color="auto"/>
        <w:right w:val="none" w:sz="0" w:space="0" w:color="auto"/>
      </w:divBdr>
    </w:div>
    <w:div w:id="1255094647">
      <w:bodyDiv w:val="1"/>
      <w:marLeft w:val="0"/>
      <w:marRight w:val="0"/>
      <w:marTop w:val="0"/>
      <w:marBottom w:val="0"/>
      <w:divBdr>
        <w:top w:val="none" w:sz="0" w:space="0" w:color="auto"/>
        <w:left w:val="none" w:sz="0" w:space="0" w:color="auto"/>
        <w:bottom w:val="none" w:sz="0" w:space="0" w:color="auto"/>
        <w:right w:val="none" w:sz="0" w:space="0" w:color="auto"/>
      </w:divBdr>
    </w:div>
    <w:div w:id="1255095135">
      <w:bodyDiv w:val="1"/>
      <w:marLeft w:val="0"/>
      <w:marRight w:val="0"/>
      <w:marTop w:val="0"/>
      <w:marBottom w:val="0"/>
      <w:divBdr>
        <w:top w:val="none" w:sz="0" w:space="0" w:color="auto"/>
        <w:left w:val="none" w:sz="0" w:space="0" w:color="auto"/>
        <w:bottom w:val="none" w:sz="0" w:space="0" w:color="auto"/>
        <w:right w:val="none" w:sz="0" w:space="0" w:color="auto"/>
      </w:divBdr>
    </w:div>
    <w:div w:id="1255095777">
      <w:bodyDiv w:val="1"/>
      <w:marLeft w:val="0"/>
      <w:marRight w:val="0"/>
      <w:marTop w:val="0"/>
      <w:marBottom w:val="0"/>
      <w:divBdr>
        <w:top w:val="none" w:sz="0" w:space="0" w:color="auto"/>
        <w:left w:val="none" w:sz="0" w:space="0" w:color="auto"/>
        <w:bottom w:val="none" w:sz="0" w:space="0" w:color="auto"/>
        <w:right w:val="none" w:sz="0" w:space="0" w:color="auto"/>
      </w:divBdr>
    </w:div>
    <w:div w:id="1255165244">
      <w:bodyDiv w:val="1"/>
      <w:marLeft w:val="0"/>
      <w:marRight w:val="0"/>
      <w:marTop w:val="0"/>
      <w:marBottom w:val="0"/>
      <w:divBdr>
        <w:top w:val="none" w:sz="0" w:space="0" w:color="auto"/>
        <w:left w:val="none" w:sz="0" w:space="0" w:color="auto"/>
        <w:bottom w:val="none" w:sz="0" w:space="0" w:color="auto"/>
        <w:right w:val="none" w:sz="0" w:space="0" w:color="auto"/>
      </w:divBdr>
    </w:div>
    <w:div w:id="1255473166">
      <w:bodyDiv w:val="1"/>
      <w:marLeft w:val="0"/>
      <w:marRight w:val="0"/>
      <w:marTop w:val="0"/>
      <w:marBottom w:val="0"/>
      <w:divBdr>
        <w:top w:val="none" w:sz="0" w:space="0" w:color="auto"/>
        <w:left w:val="none" w:sz="0" w:space="0" w:color="auto"/>
        <w:bottom w:val="none" w:sz="0" w:space="0" w:color="auto"/>
        <w:right w:val="none" w:sz="0" w:space="0" w:color="auto"/>
      </w:divBdr>
    </w:div>
    <w:div w:id="1255551818">
      <w:bodyDiv w:val="1"/>
      <w:marLeft w:val="0"/>
      <w:marRight w:val="0"/>
      <w:marTop w:val="0"/>
      <w:marBottom w:val="0"/>
      <w:divBdr>
        <w:top w:val="none" w:sz="0" w:space="0" w:color="auto"/>
        <w:left w:val="none" w:sz="0" w:space="0" w:color="auto"/>
        <w:bottom w:val="none" w:sz="0" w:space="0" w:color="auto"/>
        <w:right w:val="none" w:sz="0" w:space="0" w:color="auto"/>
      </w:divBdr>
    </w:div>
    <w:div w:id="1255699876">
      <w:bodyDiv w:val="1"/>
      <w:marLeft w:val="0"/>
      <w:marRight w:val="0"/>
      <w:marTop w:val="0"/>
      <w:marBottom w:val="0"/>
      <w:divBdr>
        <w:top w:val="none" w:sz="0" w:space="0" w:color="auto"/>
        <w:left w:val="none" w:sz="0" w:space="0" w:color="auto"/>
        <w:bottom w:val="none" w:sz="0" w:space="0" w:color="auto"/>
        <w:right w:val="none" w:sz="0" w:space="0" w:color="auto"/>
      </w:divBdr>
    </w:div>
    <w:div w:id="1255818139">
      <w:bodyDiv w:val="1"/>
      <w:marLeft w:val="0"/>
      <w:marRight w:val="0"/>
      <w:marTop w:val="0"/>
      <w:marBottom w:val="0"/>
      <w:divBdr>
        <w:top w:val="none" w:sz="0" w:space="0" w:color="auto"/>
        <w:left w:val="none" w:sz="0" w:space="0" w:color="auto"/>
        <w:bottom w:val="none" w:sz="0" w:space="0" w:color="auto"/>
        <w:right w:val="none" w:sz="0" w:space="0" w:color="auto"/>
      </w:divBdr>
    </w:div>
    <w:div w:id="1255894313">
      <w:bodyDiv w:val="1"/>
      <w:marLeft w:val="0"/>
      <w:marRight w:val="0"/>
      <w:marTop w:val="0"/>
      <w:marBottom w:val="0"/>
      <w:divBdr>
        <w:top w:val="none" w:sz="0" w:space="0" w:color="auto"/>
        <w:left w:val="none" w:sz="0" w:space="0" w:color="auto"/>
        <w:bottom w:val="none" w:sz="0" w:space="0" w:color="auto"/>
        <w:right w:val="none" w:sz="0" w:space="0" w:color="auto"/>
      </w:divBdr>
    </w:div>
    <w:div w:id="1256089892">
      <w:bodyDiv w:val="1"/>
      <w:marLeft w:val="0"/>
      <w:marRight w:val="0"/>
      <w:marTop w:val="0"/>
      <w:marBottom w:val="0"/>
      <w:divBdr>
        <w:top w:val="none" w:sz="0" w:space="0" w:color="auto"/>
        <w:left w:val="none" w:sz="0" w:space="0" w:color="auto"/>
        <w:bottom w:val="none" w:sz="0" w:space="0" w:color="auto"/>
        <w:right w:val="none" w:sz="0" w:space="0" w:color="auto"/>
      </w:divBdr>
    </w:div>
    <w:div w:id="1256090207">
      <w:bodyDiv w:val="1"/>
      <w:marLeft w:val="0"/>
      <w:marRight w:val="0"/>
      <w:marTop w:val="0"/>
      <w:marBottom w:val="0"/>
      <w:divBdr>
        <w:top w:val="none" w:sz="0" w:space="0" w:color="auto"/>
        <w:left w:val="none" w:sz="0" w:space="0" w:color="auto"/>
        <w:bottom w:val="none" w:sz="0" w:space="0" w:color="auto"/>
        <w:right w:val="none" w:sz="0" w:space="0" w:color="auto"/>
      </w:divBdr>
    </w:div>
    <w:div w:id="1256672189">
      <w:bodyDiv w:val="1"/>
      <w:marLeft w:val="0"/>
      <w:marRight w:val="0"/>
      <w:marTop w:val="0"/>
      <w:marBottom w:val="0"/>
      <w:divBdr>
        <w:top w:val="none" w:sz="0" w:space="0" w:color="auto"/>
        <w:left w:val="none" w:sz="0" w:space="0" w:color="auto"/>
        <w:bottom w:val="none" w:sz="0" w:space="0" w:color="auto"/>
        <w:right w:val="none" w:sz="0" w:space="0" w:color="auto"/>
      </w:divBdr>
    </w:div>
    <w:div w:id="1256748929">
      <w:bodyDiv w:val="1"/>
      <w:marLeft w:val="0"/>
      <w:marRight w:val="0"/>
      <w:marTop w:val="0"/>
      <w:marBottom w:val="0"/>
      <w:divBdr>
        <w:top w:val="none" w:sz="0" w:space="0" w:color="auto"/>
        <w:left w:val="none" w:sz="0" w:space="0" w:color="auto"/>
        <w:bottom w:val="none" w:sz="0" w:space="0" w:color="auto"/>
        <w:right w:val="none" w:sz="0" w:space="0" w:color="auto"/>
      </w:divBdr>
    </w:div>
    <w:div w:id="1256790683">
      <w:bodyDiv w:val="1"/>
      <w:marLeft w:val="0"/>
      <w:marRight w:val="0"/>
      <w:marTop w:val="0"/>
      <w:marBottom w:val="0"/>
      <w:divBdr>
        <w:top w:val="none" w:sz="0" w:space="0" w:color="auto"/>
        <w:left w:val="none" w:sz="0" w:space="0" w:color="auto"/>
        <w:bottom w:val="none" w:sz="0" w:space="0" w:color="auto"/>
        <w:right w:val="none" w:sz="0" w:space="0" w:color="auto"/>
      </w:divBdr>
    </w:div>
    <w:div w:id="1257137198">
      <w:bodyDiv w:val="1"/>
      <w:marLeft w:val="0"/>
      <w:marRight w:val="0"/>
      <w:marTop w:val="0"/>
      <w:marBottom w:val="0"/>
      <w:divBdr>
        <w:top w:val="none" w:sz="0" w:space="0" w:color="auto"/>
        <w:left w:val="none" w:sz="0" w:space="0" w:color="auto"/>
        <w:bottom w:val="none" w:sz="0" w:space="0" w:color="auto"/>
        <w:right w:val="none" w:sz="0" w:space="0" w:color="auto"/>
      </w:divBdr>
    </w:div>
    <w:div w:id="1257324737">
      <w:bodyDiv w:val="1"/>
      <w:marLeft w:val="0"/>
      <w:marRight w:val="0"/>
      <w:marTop w:val="0"/>
      <w:marBottom w:val="0"/>
      <w:divBdr>
        <w:top w:val="none" w:sz="0" w:space="0" w:color="auto"/>
        <w:left w:val="none" w:sz="0" w:space="0" w:color="auto"/>
        <w:bottom w:val="none" w:sz="0" w:space="0" w:color="auto"/>
        <w:right w:val="none" w:sz="0" w:space="0" w:color="auto"/>
      </w:divBdr>
    </w:div>
    <w:div w:id="1257979112">
      <w:bodyDiv w:val="1"/>
      <w:marLeft w:val="0"/>
      <w:marRight w:val="0"/>
      <w:marTop w:val="0"/>
      <w:marBottom w:val="0"/>
      <w:divBdr>
        <w:top w:val="none" w:sz="0" w:space="0" w:color="auto"/>
        <w:left w:val="none" w:sz="0" w:space="0" w:color="auto"/>
        <w:bottom w:val="none" w:sz="0" w:space="0" w:color="auto"/>
        <w:right w:val="none" w:sz="0" w:space="0" w:color="auto"/>
      </w:divBdr>
    </w:div>
    <w:div w:id="1258447174">
      <w:bodyDiv w:val="1"/>
      <w:marLeft w:val="0"/>
      <w:marRight w:val="0"/>
      <w:marTop w:val="0"/>
      <w:marBottom w:val="0"/>
      <w:divBdr>
        <w:top w:val="none" w:sz="0" w:space="0" w:color="auto"/>
        <w:left w:val="none" w:sz="0" w:space="0" w:color="auto"/>
        <w:bottom w:val="none" w:sz="0" w:space="0" w:color="auto"/>
        <w:right w:val="none" w:sz="0" w:space="0" w:color="auto"/>
      </w:divBdr>
    </w:div>
    <w:div w:id="1258515816">
      <w:bodyDiv w:val="1"/>
      <w:marLeft w:val="0"/>
      <w:marRight w:val="0"/>
      <w:marTop w:val="0"/>
      <w:marBottom w:val="0"/>
      <w:divBdr>
        <w:top w:val="none" w:sz="0" w:space="0" w:color="auto"/>
        <w:left w:val="none" w:sz="0" w:space="0" w:color="auto"/>
        <w:bottom w:val="none" w:sz="0" w:space="0" w:color="auto"/>
        <w:right w:val="none" w:sz="0" w:space="0" w:color="auto"/>
      </w:divBdr>
    </w:div>
    <w:div w:id="1259405930">
      <w:bodyDiv w:val="1"/>
      <w:marLeft w:val="0"/>
      <w:marRight w:val="0"/>
      <w:marTop w:val="0"/>
      <w:marBottom w:val="0"/>
      <w:divBdr>
        <w:top w:val="none" w:sz="0" w:space="0" w:color="auto"/>
        <w:left w:val="none" w:sz="0" w:space="0" w:color="auto"/>
        <w:bottom w:val="none" w:sz="0" w:space="0" w:color="auto"/>
        <w:right w:val="none" w:sz="0" w:space="0" w:color="auto"/>
      </w:divBdr>
    </w:div>
    <w:div w:id="1259555216">
      <w:bodyDiv w:val="1"/>
      <w:marLeft w:val="0"/>
      <w:marRight w:val="0"/>
      <w:marTop w:val="0"/>
      <w:marBottom w:val="0"/>
      <w:divBdr>
        <w:top w:val="none" w:sz="0" w:space="0" w:color="auto"/>
        <w:left w:val="none" w:sz="0" w:space="0" w:color="auto"/>
        <w:bottom w:val="none" w:sz="0" w:space="0" w:color="auto"/>
        <w:right w:val="none" w:sz="0" w:space="0" w:color="auto"/>
      </w:divBdr>
    </w:div>
    <w:div w:id="1259675593">
      <w:bodyDiv w:val="1"/>
      <w:marLeft w:val="0"/>
      <w:marRight w:val="0"/>
      <w:marTop w:val="0"/>
      <w:marBottom w:val="0"/>
      <w:divBdr>
        <w:top w:val="none" w:sz="0" w:space="0" w:color="auto"/>
        <w:left w:val="none" w:sz="0" w:space="0" w:color="auto"/>
        <w:bottom w:val="none" w:sz="0" w:space="0" w:color="auto"/>
        <w:right w:val="none" w:sz="0" w:space="0" w:color="auto"/>
      </w:divBdr>
    </w:div>
    <w:div w:id="1260289633">
      <w:bodyDiv w:val="1"/>
      <w:marLeft w:val="0"/>
      <w:marRight w:val="0"/>
      <w:marTop w:val="0"/>
      <w:marBottom w:val="0"/>
      <w:divBdr>
        <w:top w:val="none" w:sz="0" w:space="0" w:color="auto"/>
        <w:left w:val="none" w:sz="0" w:space="0" w:color="auto"/>
        <w:bottom w:val="none" w:sz="0" w:space="0" w:color="auto"/>
        <w:right w:val="none" w:sz="0" w:space="0" w:color="auto"/>
      </w:divBdr>
    </w:div>
    <w:div w:id="1260524507">
      <w:bodyDiv w:val="1"/>
      <w:marLeft w:val="0"/>
      <w:marRight w:val="0"/>
      <w:marTop w:val="0"/>
      <w:marBottom w:val="0"/>
      <w:divBdr>
        <w:top w:val="none" w:sz="0" w:space="0" w:color="auto"/>
        <w:left w:val="none" w:sz="0" w:space="0" w:color="auto"/>
        <w:bottom w:val="none" w:sz="0" w:space="0" w:color="auto"/>
        <w:right w:val="none" w:sz="0" w:space="0" w:color="auto"/>
      </w:divBdr>
    </w:div>
    <w:div w:id="1260526754">
      <w:bodyDiv w:val="1"/>
      <w:marLeft w:val="0"/>
      <w:marRight w:val="0"/>
      <w:marTop w:val="0"/>
      <w:marBottom w:val="0"/>
      <w:divBdr>
        <w:top w:val="none" w:sz="0" w:space="0" w:color="auto"/>
        <w:left w:val="none" w:sz="0" w:space="0" w:color="auto"/>
        <w:bottom w:val="none" w:sz="0" w:space="0" w:color="auto"/>
        <w:right w:val="none" w:sz="0" w:space="0" w:color="auto"/>
      </w:divBdr>
    </w:div>
    <w:div w:id="1260914695">
      <w:bodyDiv w:val="1"/>
      <w:marLeft w:val="0"/>
      <w:marRight w:val="0"/>
      <w:marTop w:val="0"/>
      <w:marBottom w:val="0"/>
      <w:divBdr>
        <w:top w:val="none" w:sz="0" w:space="0" w:color="auto"/>
        <w:left w:val="none" w:sz="0" w:space="0" w:color="auto"/>
        <w:bottom w:val="none" w:sz="0" w:space="0" w:color="auto"/>
        <w:right w:val="none" w:sz="0" w:space="0" w:color="auto"/>
      </w:divBdr>
    </w:div>
    <w:div w:id="1260991828">
      <w:bodyDiv w:val="1"/>
      <w:marLeft w:val="0"/>
      <w:marRight w:val="0"/>
      <w:marTop w:val="0"/>
      <w:marBottom w:val="0"/>
      <w:divBdr>
        <w:top w:val="none" w:sz="0" w:space="0" w:color="auto"/>
        <w:left w:val="none" w:sz="0" w:space="0" w:color="auto"/>
        <w:bottom w:val="none" w:sz="0" w:space="0" w:color="auto"/>
        <w:right w:val="none" w:sz="0" w:space="0" w:color="auto"/>
      </w:divBdr>
    </w:div>
    <w:div w:id="1261062738">
      <w:bodyDiv w:val="1"/>
      <w:marLeft w:val="0"/>
      <w:marRight w:val="0"/>
      <w:marTop w:val="0"/>
      <w:marBottom w:val="0"/>
      <w:divBdr>
        <w:top w:val="none" w:sz="0" w:space="0" w:color="auto"/>
        <w:left w:val="none" w:sz="0" w:space="0" w:color="auto"/>
        <w:bottom w:val="none" w:sz="0" w:space="0" w:color="auto"/>
        <w:right w:val="none" w:sz="0" w:space="0" w:color="auto"/>
      </w:divBdr>
    </w:div>
    <w:div w:id="1261177948">
      <w:bodyDiv w:val="1"/>
      <w:marLeft w:val="0"/>
      <w:marRight w:val="0"/>
      <w:marTop w:val="0"/>
      <w:marBottom w:val="0"/>
      <w:divBdr>
        <w:top w:val="none" w:sz="0" w:space="0" w:color="auto"/>
        <w:left w:val="none" w:sz="0" w:space="0" w:color="auto"/>
        <w:bottom w:val="none" w:sz="0" w:space="0" w:color="auto"/>
        <w:right w:val="none" w:sz="0" w:space="0" w:color="auto"/>
      </w:divBdr>
    </w:div>
    <w:div w:id="1261179672">
      <w:bodyDiv w:val="1"/>
      <w:marLeft w:val="0"/>
      <w:marRight w:val="0"/>
      <w:marTop w:val="0"/>
      <w:marBottom w:val="0"/>
      <w:divBdr>
        <w:top w:val="none" w:sz="0" w:space="0" w:color="auto"/>
        <w:left w:val="none" w:sz="0" w:space="0" w:color="auto"/>
        <w:bottom w:val="none" w:sz="0" w:space="0" w:color="auto"/>
        <w:right w:val="none" w:sz="0" w:space="0" w:color="auto"/>
      </w:divBdr>
    </w:div>
    <w:div w:id="1261791947">
      <w:bodyDiv w:val="1"/>
      <w:marLeft w:val="0"/>
      <w:marRight w:val="0"/>
      <w:marTop w:val="0"/>
      <w:marBottom w:val="0"/>
      <w:divBdr>
        <w:top w:val="none" w:sz="0" w:space="0" w:color="auto"/>
        <w:left w:val="none" w:sz="0" w:space="0" w:color="auto"/>
        <w:bottom w:val="none" w:sz="0" w:space="0" w:color="auto"/>
        <w:right w:val="none" w:sz="0" w:space="0" w:color="auto"/>
      </w:divBdr>
    </w:div>
    <w:div w:id="1261840297">
      <w:bodyDiv w:val="1"/>
      <w:marLeft w:val="0"/>
      <w:marRight w:val="0"/>
      <w:marTop w:val="0"/>
      <w:marBottom w:val="0"/>
      <w:divBdr>
        <w:top w:val="none" w:sz="0" w:space="0" w:color="auto"/>
        <w:left w:val="none" w:sz="0" w:space="0" w:color="auto"/>
        <w:bottom w:val="none" w:sz="0" w:space="0" w:color="auto"/>
        <w:right w:val="none" w:sz="0" w:space="0" w:color="auto"/>
      </w:divBdr>
    </w:div>
    <w:div w:id="1261841588">
      <w:bodyDiv w:val="1"/>
      <w:marLeft w:val="0"/>
      <w:marRight w:val="0"/>
      <w:marTop w:val="0"/>
      <w:marBottom w:val="0"/>
      <w:divBdr>
        <w:top w:val="none" w:sz="0" w:space="0" w:color="auto"/>
        <w:left w:val="none" w:sz="0" w:space="0" w:color="auto"/>
        <w:bottom w:val="none" w:sz="0" w:space="0" w:color="auto"/>
        <w:right w:val="none" w:sz="0" w:space="0" w:color="auto"/>
      </w:divBdr>
    </w:div>
    <w:div w:id="1262106490">
      <w:bodyDiv w:val="1"/>
      <w:marLeft w:val="0"/>
      <w:marRight w:val="0"/>
      <w:marTop w:val="0"/>
      <w:marBottom w:val="0"/>
      <w:divBdr>
        <w:top w:val="none" w:sz="0" w:space="0" w:color="auto"/>
        <w:left w:val="none" w:sz="0" w:space="0" w:color="auto"/>
        <w:bottom w:val="none" w:sz="0" w:space="0" w:color="auto"/>
        <w:right w:val="none" w:sz="0" w:space="0" w:color="auto"/>
      </w:divBdr>
    </w:div>
    <w:div w:id="1262879817">
      <w:bodyDiv w:val="1"/>
      <w:marLeft w:val="0"/>
      <w:marRight w:val="0"/>
      <w:marTop w:val="0"/>
      <w:marBottom w:val="0"/>
      <w:divBdr>
        <w:top w:val="none" w:sz="0" w:space="0" w:color="auto"/>
        <w:left w:val="none" w:sz="0" w:space="0" w:color="auto"/>
        <w:bottom w:val="none" w:sz="0" w:space="0" w:color="auto"/>
        <w:right w:val="none" w:sz="0" w:space="0" w:color="auto"/>
      </w:divBdr>
    </w:div>
    <w:div w:id="1262956652">
      <w:bodyDiv w:val="1"/>
      <w:marLeft w:val="0"/>
      <w:marRight w:val="0"/>
      <w:marTop w:val="0"/>
      <w:marBottom w:val="0"/>
      <w:divBdr>
        <w:top w:val="none" w:sz="0" w:space="0" w:color="auto"/>
        <w:left w:val="none" w:sz="0" w:space="0" w:color="auto"/>
        <w:bottom w:val="none" w:sz="0" w:space="0" w:color="auto"/>
        <w:right w:val="none" w:sz="0" w:space="0" w:color="auto"/>
      </w:divBdr>
    </w:div>
    <w:div w:id="1263031991">
      <w:bodyDiv w:val="1"/>
      <w:marLeft w:val="0"/>
      <w:marRight w:val="0"/>
      <w:marTop w:val="0"/>
      <w:marBottom w:val="0"/>
      <w:divBdr>
        <w:top w:val="none" w:sz="0" w:space="0" w:color="auto"/>
        <w:left w:val="none" w:sz="0" w:space="0" w:color="auto"/>
        <w:bottom w:val="none" w:sz="0" w:space="0" w:color="auto"/>
        <w:right w:val="none" w:sz="0" w:space="0" w:color="auto"/>
      </w:divBdr>
    </w:div>
    <w:div w:id="1263566356">
      <w:bodyDiv w:val="1"/>
      <w:marLeft w:val="0"/>
      <w:marRight w:val="0"/>
      <w:marTop w:val="0"/>
      <w:marBottom w:val="0"/>
      <w:divBdr>
        <w:top w:val="none" w:sz="0" w:space="0" w:color="auto"/>
        <w:left w:val="none" w:sz="0" w:space="0" w:color="auto"/>
        <w:bottom w:val="none" w:sz="0" w:space="0" w:color="auto"/>
        <w:right w:val="none" w:sz="0" w:space="0" w:color="auto"/>
      </w:divBdr>
    </w:div>
    <w:div w:id="1264147190">
      <w:bodyDiv w:val="1"/>
      <w:marLeft w:val="0"/>
      <w:marRight w:val="0"/>
      <w:marTop w:val="0"/>
      <w:marBottom w:val="0"/>
      <w:divBdr>
        <w:top w:val="none" w:sz="0" w:space="0" w:color="auto"/>
        <w:left w:val="none" w:sz="0" w:space="0" w:color="auto"/>
        <w:bottom w:val="none" w:sz="0" w:space="0" w:color="auto"/>
        <w:right w:val="none" w:sz="0" w:space="0" w:color="auto"/>
      </w:divBdr>
    </w:div>
    <w:div w:id="1264261924">
      <w:bodyDiv w:val="1"/>
      <w:marLeft w:val="0"/>
      <w:marRight w:val="0"/>
      <w:marTop w:val="0"/>
      <w:marBottom w:val="0"/>
      <w:divBdr>
        <w:top w:val="none" w:sz="0" w:space="0" w:color="auto"/>
        <w:left w:val="none" w:sz="0" w:space="0" w:color="auto"/>
        <w:bottom w:val="none" w:sz="0" w:space="0" w:color="auto"/>
        <w:right w:val="none" w:sz="0" w:space="0" w:color="auto"/>
      </w:divBdr>
    </w:div>
    <w:div w:id="1264265796">
      <w:bodyDiv w:val="1"/>
      <w:marLeft w:val="0"/>
      <w:marRight w:val="0"/>
      <w:marTop w:val="0"/>
      <w:marBottom w:val="0"/>
      <w:divBdr>
        <w:top w:val="none" w:sz="0" w:space="0" w:color="auto"/>
        <w:left w:val="none" w:sz="0" w:space="0" w:color="auto"/>
        <w:bottom w:val="none" w:sz="0" w:space="0" w:color="auto"/>
        <w:right w:val="none" w:sz="0" w:space="0" w:color="auto"/>
      </w:divBdr>
    </w:div>
    <w:div w:id="1264267926">
      <w:bodyDiv w:val="1"/>
      <w:marLeft w:val="0"/>
      <w:marRight w:val="0"/>
      <w:marTop w:val="0"/>
      <w:marBottom w:val="0"/>
      <w:divBdr>
        <w:top w:val="none" w:sz="0" w:space="0" w:color="auto"/>
        <w:left w:val="none" w:sz="0" w:space="0" w:color="auto"/>
        <w:bottom w:val="none" w:sz="0" w:space="0" w:color="auto"/>
        <w:right w:val="none" w:sz="0" w:space="0" w:color="auto"/>
      </w:divBdr>
    </w:div>
    <w:div w:id="1264341969">
      <w:bodyDiv w:val="1"/>
      <w:marLeft w:val="0"/>
      <w:marRight w:val="0"/>
      <w:marTop w:val="0"/>
      <w:marBottom w:val="0"/>
      <w:divBdr>
        <w:top w:val="none" w:sz="0" w:space="0" w:color="auto"/>
        <w:left w:val="none" w:sz="0" w:space="0" w:color="auto"/>
        <w:bottom w:val="none" w:sz="0" w:space="0" w:color="auto"/>
        <w:right w:val="none" w:sz="0" w:space="0" w:color="auto"/>
      </w:divBdr>
    </w:div>
    <w:div w:id="1264530998">
      <w:bodyDiv w:val="1"/>
      <w:marLeft w:val="0"/>
      <w:marRight w:val="0"/>
      <w:marTop w:val="0"/>
      <w:marBottom w:val="0"/>
      <w:divBdr>
        <w:top w:val="none" w:sz="0" w:space="0" w:color="auto"/>
        <w:left w:val="none" w:sz="0" w:space="0" w:color="auto"/>
        <w:bottom w:val="none" w:sz="0" w:space="0" w:color="auto"/>
        <w:right w:val="none" w:sz="0" w:space="0" w:color="auto"/>
      </w:divBdr>
    </w:div>
    <w:div w:id="1264653164">
      <w:bodyDiv w:val="1"/>
      <w:marLeft w:val="0"/>
      <w:marRight w:val="0"/>
      <w:marTop w:val="0"/>
      <w:marBottom w:val="0"/>
      <w:divBdr>
        <w:top w:val="none" w:sz="0" w:space="0" w:color="auto"/>
        <w:left w:val="none" w:sz="0" w:space="0" w:color="auto"/>
        <w:bottom w:val="none" w:sz="0" w:space="0" w:color="auto"/>
        <w:right w:val="none" w:sz="0" w:space="0" w:color="auto"/>
      </w:divBdr>
    </w:div>
    <w:div w:id="1264798080">
      <w:bodyDiv w:val="1"/>
      <w:marLeft w:val="0"/>
      <w:marRight w:val="0"/>
      <w:marTop w:val="0"/>
      <w:marBottom w:val="0"/>
      <w:divBdr>
        <w:top w:val="none" w:sz="0" w:space="0" w:color="auto"/>
        <w:left w:val="none" w:sz="0" w:space="0" w:color="auto"/>
        <w:bottom w:val="none" w:sz="0" w:space="0" w:color="auto"/>
        <w:right w:val="none" w:sz="0" w:space="0" w:color="auto"/>
      </w:divBdr>
    </w:div>
    <w:div w:id="1264874030">
      <w:bodyDiv w:val="1"/>
      <w:marLeft w:val="0"/>
      <w:marRight w:val="0"/>
      <w:marTop w:val="0"/>
      <w:marBottom w:val="0"/>
      <w:divBdr>
        <w:top w:val="none" w:sz="0" w:space="0" w:color="auto"/>
        <w:left w:val="none" w:sz="0" w:space="0" w:color="auto"/>
        <w:bottom w:val="none" w:sz="0" w:space="0" w:color="auto"/>
        <w:right w:val="none" w:sz="0" w:space="0" w:color="auto"/>
      </w:divBdr>
    </w:div>
    <w:div w:id="1265915249">
      <w:bodyDiv w:val="1"/>
      <w:marLeft w:val="0"/>
      <w:marRight w:val="0"/>
      <w:marTop w:val="0"/>
      <w:marBottom w:val="0"/>
      <w:divBdr>
        <w:top w:val="none" w:sz="0" w:space="0" w:color="auto"/>
        <w:left w:val="none" w:sz="0" w:space="0" w:color="auto"/>
        <w:bottom w:val="none" w:sz="0" w:space="0" w:color="auto"/>
        <w:right w:val="none" w:sz="0" w:space="0" w:color="auto"/>
      </w:divBdr>
    </w:div>
    <w:div w:id="1266110976">
      <w:bodyDiv w:val="1"/>
      <w:marLeft w:val="0"/>
      <w:marRight w:val="0"/>
      <w:marTop w:val="0"/>
      <w:marBottom w:val="0"/>
      <w:divBdr>
        <w:top w:val="none" w:sz="0" w:space="0" w:color="auto"/>
        <w:left w:val="none" w:sz="0" w:space="0" w:color="auto"/>
        <w:bottom w:val="none" w:sz="0" w:space="0" w:color="auto"/>
        <w:right w:val="none" w:sz="0" w:space="0" w:color="auto"/>
      </w:divBdr>
    </w:div>
    <w:div w:id="1266693238">
      <w:bodyDiv w:val="1"/>
      <w:marLeft w:val="0"/>
      <w:marRight w:val="0"/>
      <w:marTop w:val="0"/>
      <w:marBottom w:val="0"/>
      <w:divBdr>
        <w:top w:val="none" w:sz="0" w:space="0" w:color="auto"/>
        <w:left w:val="none" w:sz="0" w:space="0" w:color="auto"/>
        <w:bottom w:val="none" w:sz="0" w:space="0" w:color="auto"/>
        <w:right w:val="none" w:sz="0" w:space="0" w:color="auto"/>
      </w:divBdr>
    </w:div>
    <w:div w:id="1266882543">
      <w:bodyDiv w:val="1"/>
      <w:marLeft w:val="0"/>
      <w:marRight w:val="0"/>
      <w:marTop w:val="0"/>
      <w:marBottom w:val="0"/>
      <w:divBdr>
        <w:top w:val="none" w:sz="0" w:space="0" w:color="auto"/>
        <w:left w:val="none" w:sz="0" w:space="0" w:color="auto"/>
        <w:bottom w:val="none" w:sz="0" w:space="0" w:color="auto"/>
        <w:right w:val="none" w:sz="0" w:space="0" w:color="auto"/>
      </w:divBdr>
    </w:div>
    <w:div w:id="1267008826">
      <w:bodyDiv w:val="1"/>
      <w:marLeft w:val="0"/>
      <w:marRight w:val="0"/>
      <w:marTop w:val="0"/>
      <w:marBottom w:val="0"/>
      <w:divBdr>
        <w:top w:val="none" w:sz="0" w:space="0" w:color="auto"/>
        <w:left w:val="none" w:sz="0" w:space="0" w:color="auto"/>
        <w:bottom w:val="none" w:sz="0" w:space="0" w:color="auto"/>
        <w:right w:val="none" w:sz="0" w:space="0" w:color="auto"/>
      </w:divBdr>
    </w:div>
    <w:div w:id="1267541306">
      <w:bodyDiv w:val="1"/>
      <w:marLeft w:val="0"/>
      <w:marRight w:val="0"/>
      <w:marTop w:val="0"/>
      <w:marBottom w:val="0"/>
      <w:divBdr>
        <w:top w:val="none" w:sz="0" w:space="0" w:color="auto"/>
        <w:left w:val="none" w:sz="0" w:space="0" w:color="auto"/>
        <w:bottom w:val="none" w:sz="0" w:space="0" w:color="auto"/>
        <w:right w:val="none" w:sz="0" w:space="0" w:color="auto"/>
      </w:divBdr>
    </w:div>
    <w:div w:id="1267733565">
      <w:bodyDiv w:val="1"/>
      <w:marLeft w:val="0"/>
      <w:marRight w:val="0"/>
      <w:marTop w:val="0"/>
      <w:marBottom w:val="0"/>
      <w:divBdr>
        <w:top w:val="none" w:sz="0" w:space="0" w:color="auto"/>
        <w:left w:val="none" w:sz="0" w:space="0" w:color="auto"/>
        <w:bottom w:val="none" w:sz="0" w:space="0" w:color="auto"/>
        <w:right w:val="none" w:sz="0" w:space="0" w:color="auto"/>
      </w:divBdr>
    </w:div>
    <w:div w:id="1268078997">
      <w:bodyDiv w:val="1"/>
      <w:marLeft w:val="0"/>
      <w:marRight w:val="0"/>
      <w:marTop w:val="0"/>
      <w:marBottom w:val="0"/>
      <w:divBdr>
        <w:top w:val="none" w:sz="0" w:space="0" w:color="auto"/>
        <w:left w:val="none" w:sz="0" w:space="0" w:color="auto"/>
        <w:bottom w:val="none" w:sz="0" w:space="0" w:color="auto"/>
        <w:right w:val="none" w:sz="0" w:space="0" w:color="auto"/>
      </w:divBdr>
    </w:div>
    <w:div w:id="1268343360">
      <w:bodyDiv w:val="1"/>
      <w:marLeft w:val="0"/>
      <w:marRight w:val="0"/>
      <w:marTop w:val="0"/>
      <w:marBottom w:val="0"/>
      <w:divBdr>
        <w:top w:val="none" w:sz="0" w:space="0" w:color="auto"/>
        <w:left w:val="none" w:sz="0" w:space="0" w:color="auto"/>
        <w:bottom w:val="none" w:sz="0" w:space="0" w:color="auto"/>
        <w:right w:val="none" w:sz="0" w:space="0" w:color="auto"/>
      </w:divBdr>
    </w:div>
    <w:div w:id="1268737957">
      <w:bodyDiv w:val="1"/>
      <w:marLeft w:val="0"/>
      <w:marRight w:val="0"/>
      <w:marTop w:val="0"/>
      <w:marBottom w:val="0"/>
      <w:divBdr>
        <w:top w:val="none" w:sz="0" w:space="0" w:color="auto"/>
        <w:left w:val="none" w:sz="0" w:space="0" w:color="auto"/>
        <w:bottom w:val="none" w:sz="0" w:space="0" w:color="auto"/>
        <w:right w:val="none" w:sz="0" w:space="0" w:color="auto"/>
      </w:divBdr>
    </w:div>
    <w:div w:id="1268848902">
      <w:bodyDiv w:val="1"/>
      <w:marLeft w:val="0"/>
      <w:marRight w:val="0"/>
      <w:marTop w:val="0"/>
      <w:marBottom w:val="0"/>
      <w:divBdr>
        <w:top w:val="none" w:sz="0" w:space="0" w:color="auto"/>
        <w:left w:val="none" w:sz="0" w:space="0" w:color="auto"/>
        <w:bottom w:val="none" w:sz="0" w:space="0" w:color="auto"/>
        <w:right w:val="none" w:sz="0" w:space="0" w:color="auto"/>
      </w:divBdr>
    </w:div>
    <w:div w:id="1269046105">
      <w:bodyDiv w:val="1"/>
      <w:marLeft w:val="0"/>
      <w:marRight w:val="0"/>
      <w:marTop w:val="0"/>
      <w:marBottom w:val="0"/>
      <w:divBdr>
        <w:top w:val="none" w:sz="0" w:space="0" w:color="auto"/>
        <w:left w:val="none" w:sz="0" w:space="0" w:color="auto"/>
        <w:bottom w:val="none" w:sz="0" w:space="0" w:color="auto"/>
        <w:right w:val="none" w:sz="0" w:space="0" w:color="auto"/>
      </w:divBdr>
    </w:div>
    <w:div w:id="1269459928">
      <w:bodyDiv w:val="1"/>
      <w:marLeft w:val="0"/>
      <w:marRight w:val="0"/>
      <w:marTop w:val="0"/>
      <w:marBottom w:val="0"/>
      <w:divBdr>
        <w:top w:val="none" w:sz="0" w:space="0" w:color="auto"/>
        <w:left w:val="none" w:sz="0" w:space="0" w:color="auto"/>
        <w:bottom w:val="none" w:sz="0" w:space="0" w:color="auto"/>
        <w:right w:val="none" w:sz="0" w:space="0" w:color="auto"/>
      </w:divBdr>
    </w:div>
    <w:div w:id="1269697965">
      <w:bodyDiv w:val="1"/>
      <w:marLeft w:val="0"/>
      <w:marRight w:val="0"/>
      <w:marTop w:val="0"/>
      <w:marBottom w:val="0"/>
      <w:divBdr>
        <w:top w:val="none" w:sz="0" w:space="0" w:color="auto"/>
        <w:left w:val="none" w:sz="0" w:space="0" w:color="auto"/>
        <w:bottom w:val="none" w:sz="0" w:space="0" w:color="auto"/>
        <w:right w:val="none" w:sz="0" w:space="0" w:color="auto"/>
      </w:divBdr>
    </w:div>
    <w:div w:id="1269776312">
      <w:bodyDiv w:val="1"/>
      <w:marLeft w:val="0"/>
      <w:marRight w:val="0"/>
      <w:marTop w:val="0"/>
      <w:marBottom w:val="0"/>
      <w:divBdr>
        <w:top w:val="none" w:sz="0" w:space="0" w:color="auto"/>
        <w:left w:val="none" w:sz="0" w:space="0" w:color="auto"/>
        <w:bottom w:val="none" w:sz="0" w:space="0" w:color="auto"/>
        <w:right w:val="none" w:sz="0" w:space="0" w:color="auto"/>
      </w:divBdr>
    </w:div>
    <w:div w:id="1269972518">
      <w:bodyDiv w:val="1"/>
      <w:marLeft w:val="0"/>
      <w:marRight w:val="0"/>
      <w:marTop w:val="0"/>
      <w:marBottom w:val="0"/>
      <w:divBdr>
        <w:top w:val="none" w:sz="0" w:space="0" w:color="auto"/>
        <w:left w:val="none" w:sz="0" w:space="0" w:color="auto"/>
        <w:bottom w:val="none" w:sz="0" w:space="0" w:color="auto"/>
        <w:right w:val="none" w:sz="0" w:space="0" w:color="auto"/>
      </w:divBdr>
    </w:div>
    <w:div w:id="1270626823">
      <w:bodyDiv w:val="1"/>
      <w:marLeft w:val="0"/>
      <w:marRight w:val="0"/>
      <w:marTop w:val="0"/>
      <w:marBottom w:val="0"/>
      <w:divBdr>
        <w:top w:val="none" w:sz="0" w:space="0" w:color="auto"/>
        <w:left w:val="none" w:sz="0" w:space="0" w:color="auto"/>
        <w:bottom w:val="none" w:sz="0" w:space="0" w:color="auto"/>
        <w:right w:val="none" w:sz="0" w:space="0" w:color="auto"/>
      </w:divBdr>
    </w:div>
    <w:div w:id="1271089985">
      <w:bodyDiv w:val="1"/>
      <w:marLeft w:val="0"/>
      <w:marRight w:val="0"/>
      <w:marTop w:val="0"/>
      <w:marBottom w:val="0"/>
      <w:divBdr>
        <w:top w:val="none" w:sz="0" w:space="0" w:color="auto"/>
        <w:left w:val="none" w:sz="0" w:space="0" w:color="auto"/>
        <w:bottom w:val="none" w:sz="0" w:space="0" w:color="auto"/>
        <w:right w:val="none" w:sz="0" w:space="0" w:color="auto"/>
      </w:divBdr>
    </w:div>
    <w:div w:id="1271282366">
      <w:bodyDiv w:val="1"/>
      <w:marLeft w:val="0"/>
      <w:marRight w:val="0"/>
      <w:marTop w:val="0"/>
      <w:marBottom w:val="0"/>
      <w:divBdr>
        <w:top w:val="none" w:sz="0" w:space="0" w:color="auto"/>
        <w:left w:val="none" w:sz="0" w:space="0" w:color="auto"/>
        <w:bottom w:val="none" w:sz="0" w:space="0" w:color="auto"/>
        <w:right w:val="none" w:sz="0" w:space="0" w:color="auto"/>
      </w:divBdr>
    </w:div>
    <w:div w:id="1271357970">
      <w:bodyDiv w:val="1"/>
      <w:marLeft w:val="0"/>
      <w:marRight w:val="0"/>
      <w:marTop w:val="0"/>
      <w:marBottom w:val="0"/>
      <w:divBdr>
        <w:top w:val="none" w:sz="0" w:space="0" w:color="auto"/>
        <w:left w:val="none" w:sz="0" w:space="0" w:color="auto"/>
        <w:bottom w:val="none" w:sz="0" w:space="0" w:color="auto"/>
        <w:right w:val="none" w:sz="0" w:space="0" w:color="auto"/>
      </w:divBdr>
    </w:div>
    <w:div w:id="1271477527">
      <w:bodyDiv w:val="1"/>
      <w:marLeft w:val="0"/>
      <w:marRight w:val="0"/>
      <w:marTop w:val="0"/>
      <w:marBottom w:val="0"/>
      <w:divBdr>
        <w:top w:val="none" w:sz="0" w:space="0" w:color="auto"/>
        <w:left w:val="none" w:sz="0" w:space="0" w:color="auto"/>
        <w:bottom w:val="none" w:sz="0" w:space="0" w:color="auto"/>
        <w:right w:val="none" w:sz="0" w:space="0" w:color="auto"/>
      </w:divBdr>
    </w:div>
    <w:div w:id="1271595274">
      <w:bodyDiv w:val="1"/>
      <w:marLeft w:val="0"/>
      <w:marRight w:val="0"/>
      <w:marTop w:val="0"/>
      <w:marBottom w:val="0"/>
      <w:divBdr>
        <w:top w:val="none" w:sz="0" w:space="0" w:color="auto"/>
        <w:left w:val="none" w:sz="0" w:space="0" w:color="auto"/>
        <w:bottom w:val="none" w:sz="0" w:space="0" w:color="auto"/>
        <w:right w:val="none" w:sz="0" w:space="0" w:color="auto"/>
      </w:divBdr>
    </w:div>
    <w:div w:id="1271813189">
      <w:bodyDiv w:val="1"/>
      <w:marLeft w:val="0"/>
      <w:marRight w:val="0"/>
      <w:marTop w:val="0"/>
      <w:marBottom w:val="0"/>
      <w:divBdr>
        <w:top w:val="none" w:sz="0" w:space="0" w:color="auto"/>
        <w:left w:val="none" w:sz="0" w:space="0" w:color="auto"/>
        <w:bottom w:val="none" w:sz="0" w:space="0" w:color="auto"/>
        <w:right w:val="none" w:sz="0" w:space="0" w:color="auto"/>
      </w:divBdr>
    </w:div>
    <w:div w:id="1272056837">
      <w:bodyDiv w:val="1"/>
      <w:marLeft w:val="0"/>
      <w:marRight w:val="0"/>
      <w:marTop w:val="0"/>
      <w:marBottom w:val="0"/>
      <w:divBdr>
        <w:top w:val="none" w:sz="0" w:space="0" w:color="auto"/>
        <w:left w:val="none" w:sz="0" w:space="0" w:color="auto"/>
        <w:bottom w:val="none" w:sz="0" w:space="0" w:color="auto"/>
        <w:right w:val="none" w:sz="0" w:space="0" w:color="auto"/>
      </w:divBdr>
    </w:div>
    <w:div w:id="1272282303">
      <w:bodyDiv w:val="1"/>
      <w:marLeft w:val="0"/>
      <w:marRight w:val="0"/>
      <w:marTop w:val="0"/>
      <w:marBottom w:val="0"/>
      <w:divBdr>
        <w:top w:val="none" w:sz="0" w:space="0" w:color="auto"/>
        <w:left w:val="none" w:sz="0" w:space="0" w:color="auto"/>
        <w:bottom w:val="none" w:sz="0" w:space="0" w:color="auto"/>
        <w:right w:val="none" w:sz="0" w:space="0" w:color="auto"/>
      </w:divBdr>
    </w:div>
    <w:div w:id="1272474812">
      <w:bodyDiv w:val="1"/>
      <w:marLeft w:val="0"/>
      <w:marRight w:val="0"/>
      <w:marTop w:val="0"/>
      <w:marBottom w:val="0"/>
      <w:divBdr>
        <w:top w:val="none" w:sz="0" w:space="0" w:color="auto"/>
        <w:left w:val="none" w:sz="0" w:space="0" w:color="auto"/>
        <w:bottom w:val="none" w:sz="0" w:space="0" w:color="auto"/>
        <w:right w:val="none" w:sz="0" w:space="0" w:color="auto"/>
      </w:divBdr>
    </w:div>
    <w:div w:id="1272860546">
      <w:bodyDiv w:val="1"/>
      <w:marLeft w:val="0"/>
      <w:marRight w:val="0"/>
      <w:marTop w:val="0"/>
      <w:marBottom w:val="0"/>
      <w:divBdr>
        <w:top w:val="none" w:sz="0" w:space="0" w:color="auto"/>
        <w:left w:val="none" w:sz="0" w:space="0" w:color="auto"/>
        <w:bottom w:val="none" w:sz="0" w:space="0" w:color="auto"/>
        <w:right w:val="none" w:sz="0" w:space="0" w:color="auto"/>
      </w:divBdr>
    </w:div>
    <w:div w:id="1273247554">
      <w:bodyDiv w:val="1"/>
      <w:marLeft w:val="0"/>
      <w:marRight w:val="0"/>
      <w:marTop w:val="0"/>
      <w:marBottom w:val="0"/>
      <w:divBdr>
        <w:top w:val="none" w:sz="0" w:space="0" w:color="auto"/>
        <w:left w:val="none" w:sz="0" w:space="0" w:color="auto"/>
        <w:bottom w:val="none" w:sz="0" w:space="0" w:color="auto"/>
        <w:right w:val="none" w:sz="0" w:space="0" w:color="auto"/>
      </w:divBdr>
    </w:div>
    <w:div w:id="1275163806">
      <w:bodyDiv w:val="1"/>
      <w:marLeft w:val="0"/>
      <w:marRight w:val="0"/>
      <w:marTop w:val="0"/>
      <w:marBottom w:val="0"/>
      <w:divBdr>
        <w:top w:val="none" w:sz="0" w:space="0" w:color="auto"/>
        <w:left w:val="none" w:sz="0" w:space="0" w:color="auto"/>
        <w:bottom w:val="none" w:sz="0" w:space="0" w:color="auto"/>
        <w:right w:val="none" w:sz="0" w:space="0" w:color="auto"/>
      </w:divBdr>
    </w:div>
    <w:div w:id="1275937911">
      <w:bodyDiv w:val="1"/>
      <w:marLeft w:val="0"/>
      <w:marRight w:val="0"/>
      <w:marTop w:val="0"/>
      <w:marBottom w:val="0"/>
      <w:divBdr>
        <w:top w:val="none" w:sz="0" w:space="0" w:color="auto"/>
        <w:left w:val="none" w:sz="0" w:space="0" w:color="auto"/>
        <w:bottom w:val="none" w:sz="0" w:space="0" w:color="auto"/>
        <w:right w:val="none" w:sz="0" w:space="0" w:color="auto"/>
      </w:divBdr>
    </w:div>
    <w:div w:id="1276522319">
      <w:bodyDiv w:val="1"/>
      <w:marLeft w:val="0"/>
      <w:marRight w:val="0"/>
      <w:marTop w:val="0"/>
      <w:marBottom w:val="0"/>
      <w:divBdr>
        <w:top w:val="none" w:sz="0" w:space="0" w:color="auto"/>
        <w:left w:val="none" w:sz="0" w:space="0" w:color="auto"/>
        <w:bottom w:val="none" w:sz="0" w:space="0" w:color="auto"/>
        <w:right w:val="none" w:sz="0" w:space="0" w:color="auto"/>
      </w:divBdr>
    </w:div>
    <w:div w:id="1277299127">
      <w:bodyDiv w:val="1"/>
      <w:marLeft w:val="0"/>
      <w:marRight w:val="0"/>
      <w:marTop w:val="0"/>
      <w:marBottom w:val="0"/>
      <w:divBdr>
        <w:top w:val="none" w:sz="0" w:space="0" w:color="auto"/>
        <w:left w:val="none" w:sz="0" w:space="0" w:color="auto"/>
        <w:bottom w:val="none" w:sz="0" w:space="0" w:color="auto"/>
        <w:right w:val="none" w:sz="0" w:space="0" w:color="auto"/>
      </w:divBdr>
    </w:div>
    <w:div w:id="1277829529">
      <w:bodyDiv w:val="1"/>
      <w:marLeft w:val="0"/>
      <w:marRight w:val="0"/>
      <w:marTop w:val="0"/>
      <w:marBottom w:val="0"/>
      <w:divBdr>
        <w:top w:val="none" w:sz="0" w:space="0" w:color="auto"/>
        <w:left w:val="none" w:sz="0" w:space="0" w:color="auto"/>
        <w:bottom w:val="none" w:sz="0" w:space="0" w:color="auto"/>
        <w:right w:val="none" w:sz="0" w:space="0" w:color="auto"/>
      </w:divBdr>
    </w:div>
    <w:div w:id="1278029248">
      <w:bodyDiv w:val="1"/>
      <w:marLeft w:val="0"/>
      <w:marRight w:val="0"/>
      <w:marTop w:val="0"/>
      <w:marBottom w:val="0"/>
      <w:divBdr>
        <w:top w:val="none" w:sz="0" w:space="0" w:color="auto"/>
        <w:left w:val="none" w:sz="0" w:space="0" w:color="auto"/>
        <w:bottom w:val="none" w:sz="0" w:space="0" w:color="auto"/>
        <w:right w:val="none" w:sz="0" w:space="0" w:color="auto"/>
      </w:divBdr>
    </w:div>
    <w:div w:id="1278174937">
      <w:bodyDiv w:val="1"/>
      <w:marLeft w:val="0"/>
      <w:marRight w:val="0"/>
      <w:marTop w:val="0"/>
      <w:marBottom w:val="0"/>
      <w:divBdr>
        <w:top w:val="none" w:sz="0" w:space="0" w:color="auto"/>
        <w:left w:val="none" w:sz="0" w:space="0" w:color="auto"/>
        <w:bottom w:val="none" w:sz="0" w:space="0" w:color="auto"/>
        <w:right w:val="none" w:sz="0" w:space="0" w:color="auto"/>
      </w:divBdr>
    </w:div>
    <w:div w:id="1278223368">
      <w:bodyDiv w:val="1"/>
      <w:marLeft w:val="0"/>
      <w:marRight w:val="0"/>
      <w:marTop w:val="0"/>
      <w:marBottom w:val="0"/>
      <w:divBdr>
        <w:top w:val="none" w:sz="0" w:space="0" w:color="auto"/>
        <w:left w:val="none" w:sz="0" w:space="0" w:color="auto"/>
        <w:bottom w:val="none" w:sz="0" w:space="0" w:color="auto"/>
        <w:right w:val="none" w:sz="0" w:space="0" w:color="auto"/>
      </w:divBdr>
    </w:div>
    <w:div w:id="1278223456">
      <w:bodyDiv w:val="1"/>
      <w:marLeft w:val="0"/>
      <w:marRight w:val="0"/>
      <w:marTop w:val="0"/>
      <w:marBottom w:val="0"/>
      <w:divBdr>
        <w:top w:val="none" w:sz="0" w:space="0" w:color="auto"/>
        <w:left w:val="none" w:sz="0" w:space="0" w:color="auto"/>
        <w:bottom w:val="none" w:sz="0" w:space="0" w:color="auto"/>
        <w:right w:val="none" w:sz="0" w:space="0" w:color="auto"/>
      </w:divBdr>
    </w:div>
    <w:div w:id="1278416765">
      <w:bodyDiv w:val="1"/>
      <w:marLeft w:val="0"/>
      <w:marRight w:val="0"/>
      <w:marTop w:val="0"/>
      <w:marBottom w:val="0"/>
      <w:divBdr>
        <w:top w:val="none" w:sz="0" w:space="0" w:color="auto"/>
        <w:left w:val="none" w:sz="0" w:space="0" w:color="auto"/>
        <w:bottom w:val="none" w:sz="0" w:space="0" w:color="auto"/>
        <w:right w:val="none" w:sz="0" w:space="0" w:color="auto"/>
      </w:divBdr>
    </w:div>
    <w:div w:id="1278566904">
      <w:bodyDiv w:val="1"/>
      <w:marLeft w:val="0"/>
      <w:marRight w:val="0"/>
      <w:marTop w:val="0"/>
      <w:marBottom w:val="0"/>
      <w:divBdr>
        <w:top w:val="none" w:sz="0" w:space="0" w:color="auto"/>
        <w:left w:val="none" w:sz="0" w:space="0" w:color="auto"/>
        <w:bottom w:val="none" w:sz="0" w:space="0" w:color="auto"/>
        <w:right w:val="none" w:sz="0" w:space="0" w:color="auto"/>
      </w:divBdr>
    </w:div>
    <w:div w:id="1278608721">
      <w:bodyDiv w:val="1"/>
      <w:marLeft w:val="0"/>
      <w:marRight w:val="0"/>
      <w:marTop w:val="0"/>
      <w:marBottom w:val="0"/>
      <w:divBdr>
        <w:top w:val="none" w:sz="0" w:space="0" w:color="auto"/>
        <w:left w:val="none" w:sz="0" w:space="0" w:color="auto"/>
        <w:bottom w:val="none" w:sz="0" w:space="0" w:color="auto"/>
        <w:right w:val="none" w:sz="0" w:space="0" w:color="auto"/>
      </w:divBdr>
    </w:div>
    <w:div w:id="1278681897">
      <w:bodyDiv w:val="1"/>
      <w:marLeft w:val="0"/>
      <w:marRight w:val="0"/>
      <w:marTop w:val="0"/>
      <w:marBottom w:val="0"/>
      <w:divBdr>
        <w:top w:val="none" w:sz="0" w:space="0" w:color="auto"/>
        <w:left w:val="none" w:sz="0" w:space="0" w:color="auto"/>
        <w:bottom w:val="none" w:sz="0" w:space="0" w:color="auto"/>
        <w:right w:val="none" w:sz="0" w:space="0" w:color="auto"/>
      </w:divBdr>
    </w:div>
    <w:div w:id="1278753190">
      <w:bodyDiv w:val="1"/>
      <w:marLeft w:val="0"/>
      <w:marRight w:val="0"/>
      <w:marTop w:val="0"/>
      <w:marBottom w:val="0"/>
      <w:divBdr>
        <w:top w:val="none" w:sz="0" w:space="0" w:color="auto"/>
        <w:left w:val="none" w:sz="0" w:space="0" w:color="auto"/>
        <w:bottom w:val="none" w:sz="0" w:space="0" w:color="auto"/>
        <w:right w:val="none" w:sz="0" w:space="0" w:color="auto"/>
      </w:divBdr>
    </w:div>
    <w:div w:id="1279068604">
      <w:bodyDiv w:val="1"/>
      <w:marLeft w:val="0"/>
      <w:marRight w:val="0"/>
      <w:marTop w:val="0"/>
      <w:marBottom w:val="0"/>
      <w:divBdr>
        <w:top w:val="none" w:sz="0" w:space="0" w:color="auto"/>
        <w:left w:val="none" w:sz="0" w:space="0" w:color="auto"/>
        <w:bottom w:val="none" w:sz="0" w:space="0" w:color="auto"/>
        <w:right w:val="none" w:sz="0" w:space="0" w:color="auto"/>
      </w:divBdr>
    </w:div>
    <w:div w:id="1279097642">
      <w:bodyDiv w:val="1"/>
      <w:marLeft w:val="0"/>
      <w:marRight w:val="0"/>
      <w:marTop w:val="0"/>
      <w:marBottom w:val="0"/>
      <w:divBdr>
        <w:top w:val="none" w:sz="0" w:space="0" w:color="auto"/>
        <w:left w:val="none" w:sz="0" w:space="0" w:color="auto"/>
        <w:bottom w:val="none" w:sz="0" w:space="0" w:color="auto"/>
        <w:right w:val="none" w:sz="0" w:space="0" w:color="auto"/>
      </w:divBdr>
    </w:div>
    <w:div w:id="1279264347">
      <w:bodyDiv w:val="1"/>
      <w:marLeft w:val="0"/>
      <w:marRight w:val="0"/>
      <w:marTop w:val="0"/>
      <w:marBottom w:val="0"/>
      <w:divBdr>
        <w:top w:val="none" w:sz="0" w:space="0" w:color="auto"/>
        <w:left w:val="none" w:sz="0" w:space="0" w:color="auto"/>
        <w:bottom w:val="none" w:sz="0" w:space="0" w:color="auto"/>
        <w:right w:val="none" w:sz="0" w:space="0" w:color="auto"/>
      </w:divBdr>
    </w:div>
    <w:div w:id="1279337426">
      <w:bodyDiv w:val="1"/>
      <w:marLeft w:val="0"/>
      <w:marRight w:val="0"/>
      <w:marTop w:val="0"/>
      <w:marBottom w:val="0"/>
      <w:divBdr>
        <w:top w:val="none" w:sz="0" w:space="0" w:color="auto"/>
        <w:left w:val="none" w:sz="0" w:space="0" w:color="auto"/>
        <w:bottom w:val="none" w:sz="0" w:space="0" w:color="auto"/>
        <w:right w:val="none" w:sz="0" w:space="0" w:color="auto"/>
      </w:divBdr>
    </w:div>
    <w:div w:id="1279338618">
      <w:bodyDiv w:val="1"/>
      <w:marLeft w:val="0"/>
      <w:marRight w:val="0"/>
      <w:marTop w:val="0"/>
      <w:marBottom w:val="0"/>
      <w:divBdr>
        <w:top w:val="none" w:sz="0" w:space="0" w:color="auto"/>
        <w:left w:val="none" w:sz="0" w:space="0" w:color="auto"/>
        <w:bottom w:val="none" w:sz="0" w:space="0" w:color="auto"/>
        <w:right w:val="none" w:sz="0" w:space="0" w:color="auto"/>
      </w:divBdr>
    </w:div>
    <w:div w:id="1279409898">
      <w:bodyDiv w:val="1"/>
      <w:marLeft w:val="0"/>
      <w:marRight w:val="0"/>
      <w:marTop w:val="0"/>
      <w:marBottom w:val="0"/>
      <w:divBdr>
        <w:top w:val="none" w:sz="0" w:space="0" w:color="auto"/>
        <w:left w:val="none" w:sz="0" w:space="0" w:color="auto"/>
        <w:bottom w:val="none" w:sz="0" w:space="0" w:color="auto"/>
        <w:right w:val="none" w:sz="0" w:space="0" w:color="auto"/>
      </w:divBdr>
    </w:div>
    <w:div w:id="1279528410">
      <w:bodyDiv w:val="1"/>
      <w:marLeft w:val="0"/>
      <w:marRight w:val="0"/>
      <w:marTop w:val="0"/>
      <w:marBottom w:val="0"/>
      <w:divBdr>
        <w:top w:val="none" w:sz="0" w:space="0" w:color="auto"/>
        <w:left w:val="none" w:sz="0" w:space="0" w:color="auto"/>
        <w:bottom w:val="none" w:sz="0" w:space="0" w:color="auto"/>
        <w:right w:val="none" w:sz="0" w:space="0" w:color="auto"/>
      </w:divBdr>
    </w:div>
    <w:div w:id="1279989193">
      <w:bodyDiv w:val="1"/>
      <w:marLeft w:val="0"/>
      <w:marRight w:val="0"/>
      <w:marTop w:val="0"/>
      <w:marBottom w:val="0"/>
      <w:divBdr>
        <w:top w:val="none" w:sz="0" w:space="0" w:color="auto"/>
        <w:left w:val="none" w:sz="0" w:space="0" w:color="auto"/>
        <w:bottom w:val="none" w:sz="0" w:space="0" w:color="auto"/>
        <w:right w:val="none" w:sz="0" w:space="0" w:color="auto"/>
      </w:divBdr>
    </w:div>
    <w:div w:id="1280062077">
      <w:bodyDiv w:val="1"/>
      <w:marLeft w:val="0"/>
      <w:marRight w:val="0"/>
      <w:marTop w:val="0"/>
      <w:marBottom w:val="0"/>
      <w:divBdr>
        <w:top w:val="none" w:sz="0" w:space="0" w:color="auto"/>
        <w:left w:val="none" w:sz="0" w:space="0" w:color="auto"/>
        <w:bottom w:val="none" w:sz="0" w:space="0" w:color="auto"/>
        <w:right w:val="none" w:sz="0" w:space="0" w:color="auto"/>
      </w:divBdr>
    </w:div>
    <w:div w:id="1280528474">
      <w:bodyDiv w:val="1"/>
      <w:marLeft w:val="0"/>
      <w:marRight w:val="0"/>
      <w:marTop w:val="0"/>
      <w:marBottom w:val="0"/>
      <w:divBdr>
        <w:top w:val="none" w:sz="0" w:space="0" w:color="auto"/>
        <w:left w:val="none" w:sz="0" w:space="0" w:color="auto"/>
        <w:bottom w:val="none" w:sz="0" w:space="0" w:color="auto"/>
        <w:right w:val="none" w:sz="0" w:space="0" w:color="auto"/>
      </w:divBdr>
    </w:div>
    <w:div w:id="1280843405">
      <w:bodyDiv w:val="1"/>
      <w:marLeft w:val="0"/>
      <w:marRight w:val="0"/>
      <w:marTop w:val="0"/>
      <w:marBottom w:val="0"/>
      <w:divBdr>
        <w:top w:val="none" w:sz="0" w:space="0" w:color="auto"/>
        <w:left w:val="none" w:sz="0" w:space="0" w:color="auto"/>
        <w:bottom w:val="none" w:sz="0" w:space="0" w:color="auto"/>
        <w:right w:val="none" w:sz="0" w:space="0" w:color="auto"/>
      </w:divBdr>
    </w:div>
    <w:div w:id="1280920137">
      <w:bodyDiv w:val="1"/>
      <w:marLeft w:val="0"/>
      <w:marRight w:val="0"/>
      <w:marTop w:val="0"/>
      <w:marBottom w:val="0"/>
      <w:divBdr>
        <w:top w:val="none" w:sz="0" w:space="0" w:color="auto"/>
        <w:left w:val="none" w:sz="0" w:space="0" w:color="auto"/>
        <w:bottom w:val="none" w:sz="0" w:space="0" w:color="auto"/>
        <w:right w:val="none" w:sz="0" w:space="0" w:color="auto"/>
      </w:divBdr>
    </w:div>
    <w:div w:id="1281064706">
      <w:bodyDiv w:val="1"/>
      <w:marLeft w:val="0"/>
      <w:marRight w:val="0"/>
      <w:marTop w:val="0"/>
      <w:marBottom w:val="0"/>
      <w:divBdr>
        <w:top w:val="none" w:sz="0" w:space="0" w:color="auto"/>
        <w:left w:val="none" w:sz="0" w:space="0" w:color="auto"/>
        <w:bottom w:val="none" w:sz="0" w:space="0" w:color="auto"/>
        <w:right w:val="none" w:sz="0" w:space="0" w:color="auto"/>
      </w:divBdr>
    </w:div>
    <w:div w:id="1281109062">
      <w:bodyDiv w:val="1"/>
      <w:marLeft w:val="0"/>
      <w:marRight w:val="0"/>
      <w:marTop w:val="0"/>
      <w:marBottom w:val="0"/>
      <w:divBdr>
        <w:top w:val="none" w:sz="0" w:space="0" w:color="auto"/>
        <w:left w:val="none" w:sz="0" w:space="0" w:color="auto"/>
        <w:bottom w:val="none" w:sz="0" w:space="0" w:color="auto"/>
        <w:right w:val="none" w:sz="0" w:space="0" w:color="auto"/>
      </w:divBdr>
    </w:div>
    <w:div w:id="1281687892">
      <w:bodyDiv w:val="1"/>
      <w:marLeft w:val="0"/>
      <w:marRight w:val="0"/>
      <w:marTop w:val="0"/>
      <w:marBottom w:val="0"/>
      <w:divBdr>
        <w:top w:val="none" w:sz="0" w:space="0" w:color="auto"/>
        <w:left w:val="none" w:sz="0" w:space="0" w:color="auto"/>
        <w:bottom w:val="none" w:sz="0" w:space="0" w:color="auto"/>
        <w:right w:val="none" w:sz="0" w:space="0" w:color="auto"/>
      </w:divBdr>
    </w:div>
    <w:div w:id="1282112403">
      <w:bodyDiv w:val="1"/>
      <w:marLeft w:val="0"/>
      <w:marRight w:val="0"/>
      <w:marTop w:val="0"/>
      <w:marBottom w:val="0"/>
      <w:divBdr>
        <w:top w:val="none" w:sz="0" w:space="0" w:color="auto"/>
        <w:left w:val="none" w:sz="0" w:space="0" w:color="auto"/>
        <w:bottom w:val="none" w:sz="0" w:space="0" w:color="auto"/>
        <w:right w:val="none" w:sz="0" w:space="0" w:color="auto"/>
      </w:divBdr>
    </w:div>
    <w:div w:id="1282758406">
      <w:bodyDiv w:val="1"/>
      <w:marLeft w:val="0"/>
      <w:marRight w:val="0"/>
      <w:marTop w:val="0"/>
      <w:marBottom w:val="0"/>
      <w:divBdr>
        <w:top w:val="none" w:sz="0" w:space="0" w:color="auto"/>
        <w:left w:val="none" w:sz="0" w:space="0" w:color="auto"/>
        <w:bottom w:val="none" w:sz="0" w:space="0" w:color="auto"/>
        <w:right w:val="none" w:sz="0" w:space="0" w:color="auto"/>
      </w:divBdr>
    </w:div>
    <w:div w:id="1282760766">
      <w:bodyDiv w:val="1"/>
      <w:marLeft w:val="0"/>
      <w:marRight w:val="0"/>
      <w:marTop w:val="0"/>
      <w:marBottom w:val="0"/>
      <w:divBdr>
        <w:top w:val="none" w:sz="0" w:space="0" w:color="auto"/>
        <w:left w:val="none" w:sz="0" w:space="0" w:color="auto"/>
        <w:bottom w:val="none" w:sz="0" w:space="0" w:color="auto"/>
        <w:right w:val="none" w:sz="0" w:space="0" w:color="auto"/>
      </w:divBdr>
    </w:div>
    <w:div w:id="1282766951">
      <w:bodyDiv w:val="1"/>
      <w:marLeft w:val="0"/>
      <w:marRight w:val="0"/>
      <w:marTop w:val="0"/>
      <w:marBottom w:val="0"/>
      <w:divBdr>
        <w:top w:val="none" w:sz="0" w:space="0" w:color="auto"/>
        <w:left w:val="none" w:sz="0" w:space="0" w:color="auto"/>
        <w:bottom w:val="none" w:sz="0" w:space="0" w:color="auto"/>
        <w:right w:val="none" w:sz="0" w:space="0" w:color="auto"/>
      </w:divBdr>
    </w:div>
    <w:div w:id="1282883446">
      <w:bodyDiv w:val="1"/>
      <w:marLeft w:val="0"/>
      <w:marRight w:val="0"/>
      <w:marTop w:val="0"/>
      <w:marBottom w:val="0"/>
      <w:divBdr>
        <w:top w:val="none" w:sz="0" w:space="0" w:color="auto"/>
        <w:left w:val="none" w:sz="0" w:space="0" w:color="auto"/>
        <w:bottom w:val="none" w:sz="0" w:space="0" w:color="auto"/>
        <w:right w:val="none" w:sz="0" w:space="0" w:color="auto"/>
      </w:divBdr>
    </w:div>
    <w:div w:id="1283029604">
      <w:bodyDiv w:val="1"/>
      <w:marLeft w:val="0"/>
      <w:marRight w:val="0"/>
      <w:marTop w:val="0"/>
      <w:marBottom w:val="0"/>
      <w:divBdr>
        <w:top w:val="none" w:sz="0" w:space="0" w:color="auto"/>
        <w:left w:val="none" w:sz="0" w:space="0" w:color="auto"/>
        <w:bottom w:val="none" w:sz="0" w:space="0" w:color="auto"/>
        <w:right w:val="none" w:sz="0" w:space="0" w:color="auto"/>
      </w:divBdr>
    </w:div>
    <w:div w:id="1283147728">
      <w:bodyDiv w:val="1"/>
      <w:marLeft w:val="0"/>
      <w:marRight w:val="0"/>
      <w:marTop w:val="0"/>
      <w:marBottom w:val="0"/>
      <w:divBdr>
        <w:top w:val="none" w:sz="0" w:space="0" w:color="auto"/>
        <w:left w:val="none" w:sz="0" w:space="0" w:color="auto"/>
        <w:bottom w:val="none" w:sz="0" w:space="0" w:color="auto"/>
        <w:right w:val="none" w:sz="0" w:space="0" w:color="auto"/>
      </w:divBdr>
    </w:div>
    <w:div w:id="1284191781">
      <w:bodyDiv w:val="1"/>
      <w:marLeft w:val="0"/>
      <w:marRight w:val="0"/>
      <w:marTop w:val="0"/>
      <w:marBottom w:val="0"/>
      <w:divBdr>
        <w:top w:val="none" w:sz="0" w:space="0" w:color="auto"/>
        <w:left w:val="none" w:sz="0" w:space="0" w:color="auto"/>
        <w:bottom w:val="none" w:sz="0" w:space="0" w:color="auto"/>
        <w:right w:val="none" w:sz="0" w:space="0" w:color="auto"/>
      </w:divBdr>
    </w:div>
    <w:div w:id="1284309119">
      <w:bodyDiv w:val="1"/>
      <w:marLeft w:val="0"/>
      <w:marRight w:val="0"/>
      <w:marTop w:val="0"/>
      <w:marBottom w:val="0"/>
      <w:divBdr>
        <w:top w:val="none" w:sz="0" w:space="0" w:color="auto"/>
        <w:left w:val="none" w:sz="0" w:space="0" w:color="auto"/>
        <w:bottom w:val="none" w:sz="0" w:space="0" w:color="auto"/>
        <w:right w:val="none" w:sz="0" w:space="0" w:color="auto"/>
      </w:divBdr>
    </w:div>
    <w:div w:id="1284506154">
      <w:bodyDiv w:val="1"/>
      <w:marLeft w:val="0"/>
      <w:marRight w:val="0"/>
      <w:marTop w:val="0"/>
      <w:marBottom w:val="0"/>
      <w:divBdr>
        <w:top w:val="none" w:sz="0" w:space="0" w:color="auto"/>
        <w:left w:val="none" w:sz="0" w:space="0" w:color="auto"/>
        <w:bottom w:val="none" w:sz="0" w:space="0" w:color="auto"/>
        <w:right w:val="none" w:sz="0" w:space="0" w:color="auto"/>
      </w:divBdr>
    </w:div>
    <w:div w:id="1284579670">
      <w:bodyDiv w:val="1"/>
      <w:marLeft w:val="0"/>
      <w:marRight w:val="0"/>
      <w:marTop w:val="0"/>
      <w:marBottom w:val="0"/>
      <w:divBdr>
        <w:top w:val="none" w:sz="0" w:space="0" w:color="auto"/>
        <w:left w:val="none" w:sz="0" w:space="0" w:color="auto"/>
        <w:bottom w:val="none" w:sz="0" w:space="0" w:color="auto"/>
        <w:right w:val="none" w:sz="0" w:space="0" w:color="auto"/>
      </w:divBdr>
    </w:div>
    <w:div w:id="1284773405">
      <w:bodyDiv w:val="1"/>
      <w:marLeft w:val="0"/>
      <w:marRight w:val="0"/>
      <w:marTop w:val="0"/>
      <w:marBottom w:val="0"/>
      <w:divBdr>
        <w:top w:val="none" w:sz="0" w:space="0" w:color="auto"/>
        <w:left w:val="none" w:sz="0" w:space="0" w:color="auto"/>
        <w:bottom w:val="none" w:sz="0" w:space="0" w:color="auto"/>
        <w:right w:val="none" w:sz="0" w:space="0" w:color="auto"/>
      </w:divBdr>
    </w:div>
    <w:div w:id="1284847742">
      <w:bodyDiv w:val="1"/>
      <w:marLeft w:val="0"/>
      <w:marRight w:val="0"/>
      <w:marTop w:val="0"/>
      <w:marBottom w:val="0"/>
      <w:divBdr>
        <w:top w:val="none" w:sz="0" w:space="0" w:color="auto"/>
        <w:left w:val="none" w:sz="0" w:space="0" w:color="auto"/>
        <w:bottom w:val="none" w:sz="0" w:space="0" w:color="auto"/>
        <w:right w:val="none" w:sz="0" w:space="0" w:color="auto"/>
      </w:divBdr>
    </w:div>
    <w:div w:id="1284925676">
      <w:bodyDiv w:val="1"/>
      <w:marLeft w:val="0"/>
      <w:marRight w:val="0"/>
      <w:marTop w:val="0"/>
      <w:marBottom w:val="0"/>
      <w:divBdr>
        <w:top w:val="none" w:sz="0" w:space="0" w:color="auto"/>
        <w:left w:val="none" w:sz="0" w:space="0" w:color="auto"/>
        <w:bottom w:val="none" w:sz="0" w:space="0" w:color="auto"/>
        <w:right w:val="none" w:sz="0" w:space="0" w:color="auto"/>
      </w:divBdr>
    </w:div>
    <w:div w:id="1284995223">
      <w:bodyDiv w:val="1"/>
      <w:marLeft w:val="0"/>
      <w:marRight w:val="0"/>
      <w:marTop w:val="0"/>
      <w:marBottom w:val="0"/>
      <w:divBdr>
        <w:top w:val="none" w:sz="0" w:space="0" w:color="auto"/>
        <w:left w:val="none" w:sz="0" w:space="0" w:color="auto"/>
        <w:bottom w:val="none" w:sz="0" w:space="0" w:color="auto"/>
        <w:right w:val="none" w:sz="0" w:space="0" w:color="auto"/>
      </w:divBdr>
    </w:div>
    <w:div w:id="1285117175">
      <w:bodyDiv w:val="1"/>
      <w:marLeft w:val="0"/>
      <w:marRight w:val="0"/>
      <w:marTop w:val="0"/>
      <w:marBottom w:val="0"/>
      <w:divBdr>
        <w:top w:val="none" w:sz="0" w:space="0" w:color="auto"/>
        <w:left w:val="none" w:sz="0" w:space="0" w:color="auto"/>
        <w:bottom w:val="none" w:sz="0" w:space="0" w:color="auto"/>
        <w:right w:val="none" w:sz="0" w:space="0" w:color="auto"/>
      </w:divBdr>
    </w:div>
    <w:div w:id="1285649785">
      <w:bodyDiv w:val="1"/>
      <w:marLeft w:val="0"/>
      <w:marRight w:val="0"/>
      <w:marTop w:val="0"/>
      <w:marBottom w:val="0"/>
      <w:divBdr>
        <w:top w:val="none" w:sz="0" w:space="0" w:color="auto"/>
        <w:left w:val="none" w:sz="0" w:space="0" w:color="auto"/>
        <w:bottom w:val="none" w:sz="0" w:space="0" w:color="auto"/>
        <w:right w:val="none" w:sz="0" w:space="0" w:color="auto"/>
      </w:divBdr>
    </w:div>
    <w:div w:id="1285848485">
      <w:bodyDiv w:val="1"/>
      <w:marLeft w:val="0"/>
      <w:marRight w:val="0"/>
      <w:marTop w:val="0"/>
      <w:marBottom w:val="0"/>
      <w:divBdr>
        <w:top w:val="none" w:sz="0" w:space="0" w:color="auto"/>
        <w:left w:val="none" w:sz="0" w:space="0" w:color="auto"/>
        <w:bottom w:val="none" w:sz="0" w:space="0" w:color="auto"/>
        <w:right w:val="none" w:sz="0" w:space="0" w:color="auto"/>
      </w:divBdr>
    </w:div>
    <w:div w:id="1286086739">
      <w:bodyDiv w:val="1"/>
      <w:marLeft w:val="0"/>
      <w:marRight w:val="0"/>
      <w:marTop w:val="0"/>
      <w:marBottom w:val="0"/>
      <w:divBdr>
        <w:top w:val="none" w:sz="0" w:space="0" w:color="auto"/>
        <w:left w:val="none" w:sz="0" w:space="0" w:color="auto"/>
        <w:bottom w:val="none" w:sz="0" w:space="0" w:color="auto"/>
        <w:right w:val="none" w:sz="0" w:space="0" w:color="auto"/>
      </w:divBdr>
    </w:div>
    <w:div w:id="1286153761">
      <w:bodyDiv w:val="1"/>
      <w:marLeft w:val="0"/>
      <w:marRight w:val="0"/>
      <w:marTop w:val="0"/>
      <w:marBottom w:val="0"/>
      <w:divBdr>
        <w:top w:val="none" w:sz="0" w:space="0" w:color="auto"/>
        <w:left w:val="none" w:sz="0" w:space="0" w:color="auto"/>
        <w:bottom w:val="none" w:sz="0" w:space="0" w:color="auto"/>
        <w:right w:val="none" w:sz="0" w:space="0" w:color="auto"/>
      </w:divBdr>
    </w:div>
    <w:div w:id="1286544034">
      <w:bodyDiv w:val="1"/>
      <w:marLeft w:val="0"/>
      <w:marRight w:val="0"/>
      <w:marTop w:val="0"/>
      <w:marBottom w:val="0"/>
      <w:divBdr>
        <w:top w:val="none" w:sz="0" w:space="0" w:color="auto"/>
        <w:left w:val="none" w:sz="0" w:space="0" w:color="auto"/>
        <w:bottom w:val="none" w:sz="0" w:space="0" w:color="auto"/>
        <w:right w:val="none" w:sz="0" w:space="0" w:color="auto"/>
      </w:divBdr>
    </w:div>
    <w:div w:id="1286693289">
      <w:bodyDiv w:val="1"/>
      <w:marLeft w:val="0"/>
      <w:marRight w:val="0"/>
      <w:marTop w:val="0"/>
      <w:marBottom w:val="0"/>
      <w:divBdr>
        <w:top w:val="none" w:sz="0" w:space="0" w:color="auto"/>
        <w:left w:val="none" w:sz="0" w:space="0" w:color="auto"/>
        <w:bottom w:val="none" w:sz="0" w:space="0" w:color="auto"/>
        <w:right w:val="none" w:sz="0" w:space="0" w:color="auto"/>
      </w:divBdr>
    </w:div>
    <w:div w:id="1286934018">
      <w:bodyDiv w:val="1"/>
      <w:marLeft w:val="0"/>
      <w:marRight w:val="0"/>
      <w:marTop w:val="0"/>
      <w:marBottom w:val="0"/>
      <w:divBdr>
        <w:top w:val="none" w:sz="0" w:space="0" w:color="auto"/>
        <w:left w:val="none" w:sz="0" w:space="0" w:color="auto"/>
        <w:bottom w:val="none" w:sz="0" w:space="0" w:color="auto"/>
        <w:right w:val="none" w:sz="0" w:space="0" w:color="auto"/>
      </w:divBdr>
    </w:div>
    <w:div w:id="1286960120">
      <w:bodyDiv w:val="1"/>
      <w:marLeft w:val="0"/>
      <w:marRight w:val="0"/>
      <w:marTop w:val="0"/>
      <w:marBottom w:val="0"/>
      <w:divBdr>
        <w:top w:val="none" w:sz="0" w:space="0" w:color="auto"/>
        <w:left w:val="none" w:sz="0" w:space="0" w:color="auto"/>
        <w:bottom w:val="none" w:sz="0" w:space="0" w:color="auto"/>
        <w:right w:val="none" w:sz="0" w:space="0" w:color="auto"/>
      </w:divBdr>
    </w:div>
    <w:div w:id="1287005451">
      <w:bodyDiv w:val="1"/>
      <w:marLeft w:val="0"/>
      <w:marRight w:val="0"/>
      <w:marTop w:val="0"/>
      <w:marBottom w:val="0"/>
      <w:divBdr>
        <w:top w:val="none" w:sz="0" w:space="0" w:color="auto"/>
        <w:left w:val="none" w:sz="0" w:space="0" w:color="auto"/>
        <w:bottom w:val="none" w:sz="0" w:space="0" w:color="auto"/>
        <w:right w:val="none" w:sz="0" w:space="0" w:color="auto"/>
      </w:divBdr>
    </w:div>
    <w:div w:id="1287009110">
      <w:bodyDiv w:val="1"/>
      <w:marLeft w:val="0"/>
      <w:marRight w:val="0"/>
      <w:marTop w:val="0"/>
      <w:marBottom w:val="0"/>
      <w:divBdr>
        <w:top w:val="none" w:sz="0" w:space="0" w:color="auto"/>
        <w:left w:val="none" w:sz="0" w:space="0" w:color="auto"/>
        <w:bottom w:val="none" w:sz="0" w:space="0" w:color="auto"/>
        <w:right w:val="none" w:sz="0" w:space="0" w:color="auto"/>
      </w:divBdr>
    </w:div>
    <w:div w:id="1287271446">
      <w:bodyDiv w:val="1"/>
      <w:marLeft w:val="0"/>
      <w:marRight w:val="0"/>
      <w:marTop w:val="0"/>
      <w:marBottom w:val="0"/>
      <w:divBdr>
        <w:top w:val="none" w:sz="0" w:space="0" w:color="auto"/>
        <w:left w:val="none" w:sz="0" w:space="0" w:color="auto"/>
        <w:bottom w:val="none" w:sz="0" w:space="0" w:color="auto"/>
        <w:right w:val="none" w:sz="0" w:space="0" w:color="auto"/>
      </w:divBdr>
    </w:div>
    <w:div w:id="1287273340">
      <w:bodyDiv w:val="1"/>
      <w:marLeft w:val="0"/>
      <w:marRight w:val="0"/>
      <w:marTop w:val="0"/>
      <w:marBottom w:val="0"/>
      <w:divBdr>
        <w:top w:val="none" w:sz="0" w:space="0" w:color="auto"/>
        <w:left w:val="none" w:sz="0" w:space="0" w:color="auto"/>
        <w:bottom w:val="none" w:sz="0" w:space="0" w:color="auto"/>
        <w:right w:val="none" w:sz="0" w:space="0" w:color="auto"/>
      </w:divBdr>
    </w:div>
    <w:div w:id="1287278010">
      <w:bodyDiv w:val="1"/>
      <w:marLeft w:val="0"/>
      <w:marRight w:val="0"/>
      <w:marTop w:val="0"/>
      <w:marBottom w:val="0"/>
      <w:divBdr>
        <w:top w:val="none" w:sz="0" w:space="0" w:color="auto"/>
        <w:left w:val="none" w:sz="0" w:space="0" w:color="auto"/>
        <w:bottom w:val="none" w:sz="0" w:space="0" w:color="auto"/>
        <w:right w:val="none" w:sz="0" w:space="0" w:color="auto"/>
      </w:divBdr>
    </w:div>
    <w:div w:id="1287587368">
      <w:bodyDiv w:val="1"/>
      <w:marLeft w:val="0"/>
      <w:marRight w:val="0"/>
      <w:marTop w:val="0"/>
      <w:marBottom w:val="0"/>
      <w:divBdr>
        <w:top w:val="none" w:sz="0" w:space="0" w:color="auto"/>
        <w:left w:val="none" w:sz="0" w:space="0" w:color="auto"/>
        <w:bottom w:val="none" w:sz="0" w:space="0" w:color="auto"/>
        <w:right w:val="none" w:sz="0" w:space="0" w:color="auto"/>
      </w:divBdr>
    </w:div>
    <w:div w:id="1287807468">
      <w:bodyDiv w:val="1"/>
      <w:marLeft w:val="0"/>
      <w:marRight w:val="0"/>
      <w:marTop w:val="0"/>
      <w:marBottom w:val="0"/>
      <w:divBdr>
        <w:top w:val="none" w:sz="0" w:space="0" w:color="auto"/>
        <w:left w:val="none" w:sz="0" w:space="0" w:color="auto"/>
        <w:bottom w:val="none" w:sz="0" w:space="0" w:color="auto"/>
        <w:right w:val="none" w:sz="0" w:space="0" w:color="auto"/>
      </w:divBdr>
    </w:div>
    <w:div w:id="1287807687">
      <w:bodyDiv w:val="1"/>
      <w:marLeft w:val="0"/>
      <w:marRight w:val="0"/>
      <w:marTop w:val="0"/>
      <w:marBottom w:val="0"/>
      <w:divBdr>
        <w:top w:val="none" w:sz="0" w:space="0" w:color="auto"/>
        <w:left w:val="none" w:sz="0" w:space="0" w:color="auto"/>
        <w:bottom w:val="none" w:sz="0" w:space="0" w:color="auto"/>
        <w:right w:val="none" w:sz="0" w:space="0" w:color="auto"/>
      </w:divBdr>
    </w:div>
    <w:div w:id="1287849892">
      <w:bodyDiv w:val="1"/>
      <w:marLeft w:val="0"/>
      <w:marRight w:val="0"/>
      <w:marTop w:val="0"/>
      <w:marBottom w:val="0"/>
      <w:divBdr>
        <w:top w:val="none" w:sz="0" w:space="0" w:color="auto"/>
        <w:left w:val="none" w:sz="0" w:space="0" w:color="auto"/>
        <w:bottom w:val="none" w:sz="0" w:space="0" w:color="auto"/>
        <w:right w:val="none" w:sz="0" w:space="0" w:color="auto"/>
      </w:divBdr>
    </w:div>
    <w:div w:id="1288119461">
      <w:bodyDiv w:val="1"/>
      <w:marLeft w:val="0"/>
      <w:marRight w:val="0"/>
      <w:marTop w:val="0"/>
      <w:marBottom w:val="0"/>
      <w:divBdr>
        <w:top w:val="none" w:sz="0" w:space="0" w:color="auto"/>
        <w:left w:val="none" w:sz="0" w:space="0" w:color="auto"/>
        <w:bottom w:val="none" w:sz="0" w:space="0" w:color="auto"/>
        <w:right w:val="none" w:sz="0" w:space="0" w:color="auto"/>
      </w:divBdr>
    </w:div>
    <w:div w:id="1288509602">
      <w:bodyDiv w:val="1"/>
      <w:marLeft w:val="0"/>
      <w:marRight w:val="0"/>
      <w:marTop w:val="0"/>
      <w:marBottom w:val="0"/>
      <w:divBdr>
        <w:top w:val="none" w:sz="0" w:space="0" w:color="auto"/>
        <w:left w:val="none" w:sz="0" w:space="0" w:color="auto"/>
        <w:bottom w:val="none" w:sz="0" w:space="0" w:color="auto"/>
        <w:right w:val="none" w:sz="0" w:space="0" w:color="auto"/>
      </w:divBdr>
    </w:div>
    <w:div w:id="1289118905">
      <w:bodyDiv w:val="1"/>
      <w:marLeft w:val="0"/>
      <w:marRight w:val="0"/>
      <w:marTop w:val="0"/>
      <w:marBottom w:val="0"/>
      <w:divBdr>
        <w:top w:val="none" w:sz="0" w:space="0" w:color="auto"/>
        <w:left w:val="none" w:sz="0" w:space="0" w:color="auto"/>
        <w:bottom w:val="none" w:sz="0" w:space="0" w:color="auto"/>
        <w:right w:val="none" w:sz="0" w:space="0" w:color="auto"/>
      </w:divBdr>
    </w:div>
    <w:div w:id="1289357254">
      <w:bodyDiv w:val="1"/>
      <w:marLeft w:val="0"/>
      <w:marRight w:val="0"/>
      <w:marTop w:val="0"/>
      <w:marBottom w:val="0"/>
      <w:divBdr>
        <w:top w:val="none" w:sz="0" w:space="0" w:color="auto"/>
        <w:left w:val="none" w:sz="0" w:space="0" w:color="auto"/>
        <w:bottom w:val="none" w:sz="0" w:space="0" w:color="auto"/>
        <w:right w:val="none" w:sz="0" w:space="0" w:color="auto"/>
      </w:divBdr>
    </w:div>
    <w:div w:id="1289701499">
      <w:bodyDiv w:val="1"/>
      <w:marLeft w:val="0"/>
      <w:marRight w:val="0"/>
      <w:marTop w:val="0"/>
      <w:marBottom w:val="0"/>
      <w:divBdr>
        <w:top w:val="none" w:sz="0" w:space="0" w:color="auto"/>
        <w:left w:val="none" w:sz="0" w:space="0" w:color="auto"/>
        <w:bottom w:val="none" w:sz="0" w:space="0" w:color="auto"/>
        <w:right w:val="none" w:sz="0" w:space="0" w:color="auto"/>
      </w:divBdr>
    </w:div>
    <w:div w:id="1289816730">
      <w:bodyDiv w:val="1"/>
      <w:marLeft w:val="0"/>
      <w:marRight w:val="0"/>
      <w:marTop w:val="0"/>
      <w:marBottom w:val="0"/>
      <w:divBdr>
        <w:top w:val="none" w:sz="0" w:space="0" w:color="auto"/>
        <w:left w:val="none" w:sz="0" w:space="0" w:color="auto"/>
        <w:bottom w:val="none" w:sz="0" w:space="0" w:color="auto"/>
        <w:right w:val="none" w:sz="0" w:space="0" w:color="auto"/>
      </w:divBdr>
    </w:div>
    <w:div w:id="1290160559">
      <w:bodyDiv w:val="1"/>
      <w:marLeft w:val="0"/>
      <w:marRight w:val="0"/>
      <w:marTop w:val="0"/>
      <w:marBottom w:val="0"/>
      <w:divBdr>
        <w:top w:val="none" w:sz="0" w:space="0" w:color="auto"/>
        <w:left w:val="none" w:sz="0" w:space="0" w:color="auto"/>
        <w:bottom w:val="none" w:sz="0" w:space="0" w:color="auto"/>
        <w:right w:val="none" w:sz="0" w:space="0" w:color="auto"/>
      </w:divBdr>
    </w:div>
    <w:div w:id="1290284896">
      <w:bodyDiv w:val="1"/>
      <w:marLeft w:val="0"/>
      <w:marRight w:val="0"/>
      <w:marTop w:val="0"/>
      <w:marBottom w:val="0"/>
      <w:divBdr>
        <w:top w:val="none" w:sz="0" w:space="0" w:color="auto"/>
        <w:left w:val="none" w:sz="0" w:space="0" w:color="auto"/>
        <w:bottom w:val="none" w:sz="0" w:space="0" w:color="auto"/>
        <w:right w:val="none" w:sz="0" w:space="0" w:color="auto"/>
      </w:divBdr>
    </w:div>
    <w:div w:id="1290429305">
      <w:bodyDiv w:val="1"/>
      <w:marLeft w:val="0"/>
      <w:marRight w:val="0"/>
      <w:marTop w:val="0"/>
      <w:marBottom w:val="0"/>
      <w:divBdr>
        <w:top w:val="none" w:sz="0" w:space="0" w:color="auto"/>
        <w:left w:val="none" w:sz="0" w:space="0" w:color="auto"/>
        <w:bottom w:val="none" w:sz="0" w:space="0" w:color="auto"/>
        <w:right w:val="none" w:sz="0" w:space="0" w:color="auto"/>
      </w:divBdr>
    </w:div>
    <w:div w:id="1290673554">
      <w:bodyDiv w:val="1"/>
      <w:marLeft w:val="0"/>
      <w:marRight w:val="0"/>
      <w:marTop w:val="0"/>
      <w:marBottom w:val="0"/>
      <w:divBdr>
        <w:top w:val="none" w:sz="0" w:space="0" w:color="auto"/>
        <w:left w:val="none" w:sz="0" w:space="0" w:color="auto"/>
        <w:bottom w:val="none" w:sz="0" w:space="0" w:color="auto"/>
        <w:right w:val="none" w:sz="0" w:space="0" w:color="auto"/>
      </w:divBdr>
    </w:div>
    <w:div w:id="1290933990">
      <w:bodyDiv w:val="1"/>
      <w:marLeft w:val="0"/>
      <w:marRight w:val="0"/>
      <w:marTop w:val="0"/>
      <w:marBottom w:val="0"/>
      <w:divBdr>
        <w:top w:val="none" w:sz="0" w:space="0" w:color="auto"/>
        <w:left w:val="none" w:sz="0" w:space="0" w:color="auto"/>
        <w:bottom w:val="none" w:sz="0" w:space="0" w:color="auto"/>
        <w:right w:val="none" w:sz="0" w:space="0" w:color="auto"/>
      </w:divBdr>
    </w:div>
    <w:div w:id="1291278982">
      <w:bodyDiv w:val="1"/>
      <w:marLeft w:val="0"/>
      <w:marRight w:val="0"/>
      <w:marTop w:val="0"/>
      <w:marBottom w:val="0"/>
      <w:divBdr>
        <w:top w:val="none" w:sz="0" w:space="0" w:color="auto"/>
        <w:left w:val="none" w:sz="0" w:space="0" w:color="auto"/>
        <w:bottom w:val="none" w:sz="0" w:space="0" w:color="auto"/>
        <w:right w:val="none" w:sz="0" w:space="0" w:color="auto"/>
      </w:divBdr>
    </w:div>
    <w:div w:id="1291352953">
      <w:bodyDiv w:val="1"/>
      <w:marLeft w:val="0"/>
      <w:marRight w:val="0"/>
      <w:marTop w:val="0"/>
      <w:marBottom w:val="0"/>
      <w:divBdr>
        <w:top w:val="none" w:sz="0" w:space="0" w:color="auto"/>
        <w:left w:val="none" w:sz="0" w:space="0" w:color="auto"/>
        <w:bottom w:val="none" w:sz="0" w:space="0" w:color="auto"/>
        <w:right w:val="none" w:sz="0" w:space="0" w:color="auto"/>
      </w:divBdr>
    </w:div>
    <w:div w:id="1291476171">
      <w:bodyDiv w:val="1"/>
      <w:marLeft w:val="0"/>
      <w:marRight w:val="0"/>
      <w:marTop w:val="0"/>
      <w:marBottom w:val="0"/>
      <w:divBdr>
        <w:top w:val="none" w:sz="0" w:space="0" w:color="auto"/>
        <w:left w:val="none" w:sz="0" w:space="0" w:color="auto"/>
        <w:bottom w:val="none" w:sz="0" w:space="0" w:color="auto"/>
        <w:right w:val="none" w:sz="0" w:space="0" w:color="auto"/>
      </w:divBdr>
    </w:div>
    <w:div w:id="1291589994">
      <w:bodyDiv w:val="1"/>
      <w:marLeft w:val="0"/>
      <w:marRight w:val="0"/>
      <w:marTop w:val="0"/>
      <w:marBottom w:val="0"/>
      <w:divBdr>
        <w:top w:val="none" w:sz="0" w:space="0" w:color="auto"/>
        <w:left w:val="none" w:sz="0" w:space="0" w:color="auto"/>
        <w:bottom w:val="none" w:sz="0" w:space="0" w:color="auto"/>
        <w:right w:val="none" w:sz="0" w:space="0" w:color="auto"/>
      </w:divBdr>
    </w:div>
    <w:div w:id="1291596493">
      <w:bodyDiv w:val="1"/>
      <w:marLeft w:val="0"/>
      <w:marRight w:val="0"/>
      <w:marTop w:val="0"/>
      <w:marBottom w:val="0"/>
      <w:divBdr>
        <w:top w:val="none" w:sz="0" w:space="0" w:color="auto"/>
        <w:left w:val="none" w:sz="0" w:space="0" w:color="auto"/>
        <w:bottom w:val="none" w:sz="0" w:space="0" w:color="auto"/>
        <w:right w:val="none" w:sz="0" w:space="0" w:color="auto"/>
      </w:divBdr>
    </w:div>
    <w:div w:id="1291671738">
      <w:bodyDiv w:val="1"/>
      <w:marLeft w:val="0"/>
      <w:marRight w:val="0"/>
      <w:marTop w:val="0"/>
      <w:marBottom w:val="0"/>
      <w:divBdr>
        <w:top w:val="none" w:sz="0" w:space="0" w:color="auto"/>
        <w:left w:val="none" w:sz="0" w:space="0" w:color="auto"/>
        <w:bottom w:val="none" w:sz="0" w:space="0" w:color="auto"/>
        <w:right w:val="none" w:sz="0" w:space="0" w:color="auto"/>
      </w:divBdr>
    </w:div>
    <w:div w:id="1291782188">
      <w:bodyDiv w:val="1"/>
      <w:marLeft w:val="0"/>
      <w:marRight w:val="0"/>
      <w:marTop w:val="0"/>
      <w:marBottom w:val="0"/>
      <w:divBdr>
        <w:top w:val="none" w:sz="0" w:space="0" w:color="auto"/>
        <w:left w:val="none" w:sz="0" w:space="0" w:color="auto"/>
        <w:bottom w:val="none" w:sz="0" w:space="0" w:color="auto"/>
        <w:right w:val="none" w:sz="0" w:space="0" w:color="auto"/>
      </w:divBdr>
    </w:div>
    <w:div w:id="1291782588">
      <w:bodyDiv w:val="1"/>
      <w:marLeft w:val="0"/>
      <w:marRight w:val="0"/>
      <w:marTop w:val="0"/>
      <w:marBottom w:val="0"/>
      <w:divBdr>
        <w:top w:val="none" w:sz="0" w:space="0" w:color="auto"/>
        <w:left w:val="none" w:sz="0" w:space="0" w:color="auto"/>
        <w:bottom w:val="none" w:sz="0" w:space="0" w:color="auto"/>
        <w:right w:val="none" w:sz="0" w:space="0" w:color="auto"/>
      </w:divBdr>
    </w:div>
    <w:div w:id="1291933857">
      <w:bodyDiv w:val="1"/>
      <w:marLeft w:val="0"/>
      <w:marRight w:val="0"/>
      <w:marTop w:val="0"/>
      <w:marBottom w:val="0"/>
      <w:divBdr>
        <w:top w:val="none" w:sz="0" w:space="0" w:color="auto"/>
        <w:left w:val="none" w:sz="0" w:space="0" w:color="auto"/>
        <w:bottom w:val="none" w:sz="0" w:space="0" w:color="auto"/>
        <w:right w:val="none" w:sz="0" w:space="0" w:color="auto"/>
      </w:divBdr>
    </w:div>
    <w:div w:id="1291933882">
      <w:bodyDiv w:val="1"/>
      <w:marLeft w:val="0"/>
      <w:marRight w:val="0"/>
      <w:marTop w:val="0"/>
      <w:marBottom w:val="0"/>
      <w:divBdr>
        <w:top w:val="none" w:sz="0" w:space="0" w:color="auto"/>
        <w:left w:val="none" w:sz="0" w:space="0" w:color="auto"/>
        <w:bottom w:val="none" w:sz="0" w:space="0" w:color="auto"/>
        <w:right w:val="none" w:sz="0" w:space="0" w:color="auto"/>
      </w:divBdr>
    </w:div>
    <w:div w:id="1292055652">
      <w:bodyDiv w:val="1"/>
      <w:marLeft w:val="0"/>
      <w:marRight w:val="0"/>
      <w:marTop w:val="0"/>
      <w:marBottom w:val="0"/>
      <w:divBdr>
        <w:top w:val="none" w:sz="0" w:space="0" w:color="auto"/>
        <w:left w:val="none" w:sz="0" w:space="0" w:color="auto"/>
        <w:bottom w:val="none" w:sz="0" w:space="0" w:color="auto"/>
        <w:right w:val="none" w:sz="0" w:space="0" w:color="auto"/>
      </w:divBdr>
    </w:div>
    <w:div w:id="1292177660">
      <w:bodyDiv w:val="1"/>
      <w:marLeft w:val="0"/>
      <w:marRight w:val="0"/>
      <w:marTop w:val="0"/>
      <w:marBottom w:val="0"/>
      <w:divBdr>
        <w:top w:val="none" w:sz="0" w:space="0" w:color="auto"/>
        <w:left w:val="none" w:sz="0" w:space="0" w:color="auto"/>
        <w:bottom w:val="none" w:sz="0" w:space="0" w:color="auto"/>
        <w:right w:val="none" w:sz="0" w:space="0" w:color="auto"/>
      </w:divBdr>
    </w:div>
    <w:div w:id="1292326010">
      <w:bodyDiv w:val="1"/>
      <w:marLeft w:val="0"/>
      <w:marRight w:val="0"/>
      <w:marTop w:val="0"/>
      <w:marBottom w:val="0"/>
      <w:divBdr>
        <w:top w:val="none" w:sz="0" w:space="0" w:color="auto"/>
        <w:left w:val="none" w:sz="0" w:space="0" w:color="auto"/>
        <w:bottom w:val="none" w:sz="0" w:space="0" w:color="auto"/>
        <w:right w:val="none" w:sz="0" w:space="0" w:color="auto"/>
      </w:divBdr>
    </w:div>
    <w:div w:id="1292436644">
      <w:bodyDiv w:val="1"/>
      <w:marLeft w:val="0"/>
      <w:marRight w:val="0"/>
      <w:marTop w:val="0"/>
      <w:marBottom w:val="0"/>
      <w:divBdr>
        <w:top w:val="none" w:sz="0" w:space="0" w:color="auto"/>
        <w:left w:val="none" w:sz="0" w:space="0" w:color="auto"/>
        <w:bottom w:val="none" w:sz="0" w:space="0" w:color="auto"/>
        <w:right w:val="none" w:sz="0" w:space="0" w:color="auto"/>
      </w:divBdr>
    </w:div>
    <w:div w:id="1293168210">
      <w:bodyDiv w:val="1"/>
      <w:marLeft w:val="0"/>
      <w:marRight w:val="0"/>
      <w:marTop w:val="0"/>
      <w:marBottom w:val="0"/>
      <w:divBdr>
        <w:top w:val="none" w:sz="0" w:space="0" w:color="auto"/>
        <w:left w:val="none" w:sz="0" w:space="0" w:color="auto"/>
        <w:bottom w:val="none" w:sz="0" w:space="0" w:color="auto"/>
        <w:right w:val="none" w:sz="0" w:space="0" w:color="auto"/>
      </w:divBdr>
    </w:div>
    <w:div w:id="1293361465">
      <w:bodyDiv w:val="1"/>
      <w:marLeft w:val="0"/>
      <w:marRight w:val="0"/>
      <w:marTop w:val="0"/>
      <w:marBottom w:val="0"/>
      <w:divBdr>
        <w:top w:val="none" w:sz="0" w:space="0" w:color="auto"/>
        <w:left w:val="none" w:sz="0" w:space="0" w:color="auto"/>
        <w:bottom w:val="none" w:sz="0" w:space="0" w:color="auto"/>
        <w:right w:val="none" w:sz="0" w:space="0" w:color="auto"/>
      </w:divBdr>
    </w:div>
    <w:div w:id="1293710545">
      <w:bodyDiv w:val="1"/>
      <w:marLeft w:val="0"/>
      <w:marRight w:val="0"/>
      <w:marTop w:val="0"/>
      <w:marBottom w:val="0"/>
      <w:divBdr>
        <w:top w:val="none" w:sz="0" w:space="0" w:color="auto"/>
        <w:left w:val="none" w:sz="0" w:space="0" w:color="auto"/>
        <w:bottom w:val="none" w:sz="0" w:space="0" w:color="auto"/>
        <w:right w:val="none" w:sz="0" w:space="0" w:color="auto"/>
      </w:divBdr>
    </w:div>
    <w:div w:id="1293711587">
      <w:bodyDiv w:val="1"/>
      <w:marLeft w:val="0"/>
      <w:marRight w:val="0"/>
      <w:marTop w:val="0"/>
      <w:marBottom w:val="0"/>
      <w:divBdr>
        <w:top w:val="none" w:sz="0" w:space="0" w:color="auto"/>
        <w:left w:val="none" w:sz="0" w:space="0" w:color="auto"/>
        <w:bottom w:val="none" w:sz="0" w:space="0" w:color="auto"/>
        <w:right w:val="none" w:sz="0" w:space="0" w:color="auto"/>
      </w:divBdr>
    </w:div>
    <w:div w:id="1293826708">
      <w:bodyDiv w:val="1"/>
      <w:marLeft w:val="0"/>
      <w:marRight w:val="0"/>
      <w:marTop w:val="0"/>
      <w:marBottom w:val="0"/>
      <w:divBdr>
        <w:top w:val="none" w:sz="0" w:space="0" w:color="auto"/>
        <w:left w:val="none" w:sz="0" w:space="0" w:color="auto"/>
        <w:bottom w:val="none" w:sz="0" w:space="0" w:color="auto"/>
        <w:right w:val="none" w:sz="0" w:space="0" w:color="auto"/>
      </w:divBdr>
    </w:div>
    <w:div w:id="1293899502">
      <w:bodyDiv w:val="1"/>
      <w:marLeft w:val="0"/>
      <w:marRight w:val="0"/>
      <w:marTop w:val="0"/>
      <w:marBottom w:val="0"/>
      <w:divBdr>
        <w:top w:val="none" w:sz="0" w:space="0" w:color="auto"/>
        <w:left w:val="none" w:sz="0" w:space="0" w:color="auto"/>
        <w:bottom w:val="none" w:sz="0" w:space="0" w:color="auto"/>
        <w:right w:val="none" w:sz="0" w:space="0" w:color="auto"/>
      </w:divBdr>
    </w:div>
    <w:div w:id="1294091156">
      <w:bodyDiv w:val="1"/>
      <w:marLeft w:val="0"/>
      <w:marRight w:val="0"/>
      <w:marTop w:val="0"/>
      <w:marBottom w:val="0"/>
      <w:divBdr>
        <w:top w:val="none" w:sz="0" w:space="0" w:color="auto"/>
        <w:left w:val="none" w:sz="0" w:space="0" w:color="auto"/>
        <w:bottom w:val="none" w:sz="0" w:space="0" w:color="auto"/>
        <w:right w:val="none" w:sz="0" w:space="0" w:color="auto"/>
      </w:divBdr>
    </w:div>
    <w:div w:id="1294217901">
      <w:bodyDiv w:val="1"/>
      <w:marLeft w:val="0"/>
      <w:marRight w:val="0"/>
      <w:marTop w:val="0"/>
      <w:marBottom w:val="0"/>
      <w:divBdr>
        <w:top w:val="none" w:sz="0" w:space="0" w:color="auto"/>
        <w:left w:val="none" w:sz="0" w:space="0" w:color="auto"/>
        <w:bottom w:val="none" w:sz="0" w:space="0" w:color="auto"/>
        <w:right w:val="none" w:sz="0" w:space="0" w:color="auto"/>
      </w:divBdr>
    </w:div>
    <w:div w:id="1294560557">
      <w:bodyDiv w:val="1"/>
      <w:marLeft w:val="0"/>
      <w:marRight w:val="0"/>
      <w:marTop w:val="0"/>
      <w:marBottom w:val="0"/>
      <w:divBdr>
        <w:top w:val="none" w:sz="0" w:space="0" w:color="auto"/>
        <w:left w:val="none" w:sz="0" w:space="0" w:color="auto"/>
        <w:bottom w:val="none" w:sz="0" w:space="0" w:color="auto"/>
        <w:right w:val="none" w:sz="0" w:space="0" w:color="auto"/>
      </w:divBdr>
    </w:div>
    <w:div w:id="1294677036">
      <w:bodyDiv w:val="1"/>
      <w:marLeft w:val="0"/>
      <w:marRight w:val="0"/>
      <w:marTop w:val="0"/>
      <w:marBottom w:val="0"/>
      <w:divBdr>
        <w:top w:val="none" w:sz="0" w:space="0" w:color="auto"/>
        <w:left w:val="none" w:sz="0" w:space="0" w:color="auto"/>
        <w:bottom w:val="none" w:sz="0" w:space="0" w:color="auto"/>
        <w:right w:val="none" w:sz="0" w:space="0" w:color="auto"/>
      </w:divBdr>
    </w:div>
    <w:div w:id="1295065413">
      <w:bodyDiv w:val="1"/>
      <w:marLeft w:val="0"/>
      <w:marRight w:val="0"/>
      <w:marTop w:val="0"/>
      <w:marBottom w:val="0"/>
      <w:divBdr>
        <w:top w:val="none" w:sz="0" w:space="0" w:color="auto"/>
        <w:left w:val="none" w:sz="0" w:space="0" w:color="auto"/>
        <w:bottom w:val="none" w:sz="0" w:space="0" w:color="auto"/>
        <w:right w:val="none" w:sz="0" w:space="0" w:color="auto"/>
      </w:divBdr>
    </w:div>
    <w:div w:id="1295256112">
      <w:bodyDiv w:val="1"/>
      <w:marLeft w:val="0"/>
      <w:marRight w:val="0"/>
      <w:marTop w:val="0"/>
      <w:marBottom w:val="0"/>
      <w:divBdr>
        <w:top w:val="none" w:sz="0" w:space="0" w:color="auto"/>
        <w:left w:val="none" w:sz="0" w:space="0" w:color="auto"/>
        <w:bottom w:val="none" w:sz="0" w:space="0" w:color="auto"/>
        <w:right w:val="none" w:sz="0" w:space="0" w:color="auto"/>
      </w:divBdr>
    </w:div>
    <w:div w:id="1295326891">
      <w:bodyDiv w:val="1"/>
      <w:marLeft w:val="0"/>
      <w:marRight w:val="0"/>
      <w:marTop w:val="0"/>
      <w:marBottom w:val="0"/>
      <w:divBdr>
        <w:top w:val="none" w:sz="0" w:space="0" w:color="auto"/>
        <w:left w:val="none" w:sz="0" w:space="0" w:color="auto"/>
        <w:bottom w:val="none" w:sz="0" w:space="0" w:color="auto"/>
        <w:right w:val="none" w:sz="0" w:space="0" w:color="auto"/>
      </w:divBdr>
    </w:div>
    <w:div w:id="1295792873">
      <w:bodyDiv w:val="1"/>
      <w:marLeft w:val="0"/>
      <w:marRight w:val="0"/>
      <w:marTop w:val="0"/>
      <w:marBottom w:val="0"/>
      <w:divBdr>
        <w:top w:val="none" w:sz="0" w:space="0" w:color="auto"/>
        <w:left w:val="none" w:sz="0" w:space="0" w:color="auto"/>
        <w:bottom w:val="none" w:sz="0" w:space="0" w:color="auto"/>
        <w:right w:val="none" w:sz="0" w:space="0" w:color="auto"/>
      </w:divBdr>
    </w:div>
    <w:div w:id="1295792998">
      <w:bodyDiv w:val="1"/>
      <w:marLeft w:val="0"/>
      <w:marRight w:val="0"/>
      <w:marTop w:val="0"/>
      <w:marBottom w:val="0"/>
      <w:divBdr>
        <w:top w:val="none" w:sz="0" w:space="0" w:color="auto"/>
        <w:left w:val="none" w:sz="0" w:space="0" w:color="auto"/>
        <w:bottom w:val="none" w:sz="0" w:space="0" w:color="auto"/>
        <w:right w:val="none" w:sz="0" w:space="0" w:color="auto"/>
      </w:divBdr>
    </w:div>
    <w:div w:id="1295984074">
      <w:bodyDiv w:val="1"/>
      <w:marLeft w:val="0"/>
      <w:marRight w:val="0"/>
      <w:marTop w:val="0"/>
      <w:marBottom w:val="0"/>
      <w:divBdr>
        <w:top w:val="none" w:sz="0" w:space="0" w:color="auto"/>
        <w:left w:val="none" w:sz="0" w:space="0" w:color="auto"/>
        <w:bottom w:val="none" w:sz="0" w:space="0" w:color="auto"/>
        <w:right w:val="none" w:sz="0" w:space="0" w:color="auto"/>
      </w:divBdr>
    </w:div>
    <w:div w:id="1296058241">
      <w:bodyDiv w:val="1"/>
      <w:marLeft w:val="0"/>
      <w:marRight w:val="0"/>
      <w:marTop w:val="0"/>
      <w:marBottom w:val="0"/>
      <w:divBdr>
        <w:top w:val="none" w:sz="0" w:space="0" w:color="auto"/>
        <w:left w:val="none" w:sz="0" w:space="0" w:color="auto"/>
        <w:bottom w:val="none" w:sz="0" w:space="0" w:color="auto"/>
        <w:right w:val="none" w:sz="0" w:space="0" w:color="auto"/>
      </w:divBdr>
    </w:div>
    <w:div w:id="1296256114">
      <w:bodyDiv w:val="1"/>
      <w:marLeft w:val="0"/>
      <w:marRight w:val="0"/>
      <w:marTop w:val="0"/>
      <w:marBottom w:val="0"/>
      <w:divBdr>
        <w:top w:val="none" w:sz="0" w:space="0" w:color="auto"/>
        <w:left w:val="none" w:sz="0" w:space="0" w:color="auto"/>
        <w:bottom w:val="none" w:sz="0" w:space="0" w:color="auto"/>
        <w:right w:val="none" w:sz="0" w:space="0" w:color="auto"/>
      </w:divBdr>
    </w:div>
    <w:div w:id="1296330494">
      <w:bodyDiv w:val="1"/>
      <w:marLeft w:val="0"/>
      <w:marRight w:val="0"/>
      <w:marTop w:val="0"/>
      <w:marBottom w:val="0"/>
      <w:divBdr>
        <w:top w:val="none" w:sz="0" w:space="0" w:color="auto"/>
        <w:left w:val="none" w:sz="0" w:space="0" w:color="auto"/>
        <w:bottom w:val="none" w:sz="0" w:space="0" w:color="auto"/>
        <w:right w:val="none" w:sz="0" w:space="0" w:color="auto"/>
      </w:divBdr>
    </w:div>
    <w:div w:id="1296984220">
      <w:bodyDiv w:val="1"/>
      <w:marLeft w:val="0"/>
      <w:marRight w:val="0"/>
      <w:marTop w:val="0"/>
      <w:marBottom w:val="0"/>
      <w:divBdr>
        <w:top w:val="none" w:sz="0" w:space="0" w:color="auto"/>
        <w:left w:val="none" w:sz="0" w:space="0" w:color="auto"/>
        <w:bottom w:val="none" w:sz="0" w:space="0" w:color="auto"/>
        <w:right w:val="none" w:sz="0" w:space="0" w:color="auto"/>
      </w:divBdr>
    </w:div>
    <w:div w:id="1297107642">
      <w:bodyDiv w:val="1"/>
      <w:marLeft w:val="0"/>
      <w:marRight w:val="0"/>
      <w:marTop w:val="0"/>
      <w:marBottom w:val="0"/>
      <w:divBdr>
        <w:top w:val="none" w:sz="0" w:space="0" w:color="auto"/>
        <w:left w:val="none" w:sz="0" w:space="0" w:color="auto"/>
        <w:bottom w:val="none" w:sz="0" w:space="0" w:color="auto"/>
        <w:right w:val="none" w:sz="0" w:space="0" w:color="auto"/>
      </w:divBdr>
    </w:div>
    <w:div w:id="1297561688">
      <w:bodyDiv w:val="1"/>
      <w:marLeft w:val="0"/>
      <w:marRight w:val="0"/>
      <w:marTop w:val="0"/>
      <w:marBottom w:val="0"/>
      <w:divBdr>
        <w:top w:val="none" w:sz="0" w:space="0" w:color="auto"/>
        <w:left w:val="none" w:sz="0" w:space="0" w:color="auto"/>
        <w:bottom w:val="none" w:sz="0" w:space="0" w:color="auto"/>
        <w:right w:val="none" w:sz="0" w:space="0" w:color="auto"/>
      </w:divBdr>
    </w:div>
    <w:div w:id="1297567465">
      <w:bodyDiv w:val="1"/>
      <w:marLeft w:val="0"/>
      <w:marRight w:val="0"/>
      <w:marTop w:val="0"/>
      <w:marBottom w:val="0"/>
      <w:divBdr>
        <w:top w:val="none" w:sz="0" w:space="0" w:color="auto"/>
        <w:left w:val="none" w:sz="0" w:space="0" w:color="auto"/>
        <w:bottom w:val="none" w:sz="0" w:space="0" w:color="auto"/>
        <w:right w:val="none" w:sz="0" w:space="0" w:color="auto"/>
      </w:divBdr>
    </w:div>
    <w:div w:id="1297638513">
      <w:bodyDiv w:val="1"/>
      <w:marLeft w:val="0"/>
      <w:marRight w:val="0"/>
      <w:marTop w:val="0"/>
      <w:marBottom w:val="0"/>
      <w:divBdr>
        <w:top w:val="none" w:sz="0" w:space="0" w:color="auto"/>
        <w:left w:val="none" w:sz="0" w:space="0" w:color="auto"/>
        <w:bottom w:val="none" w:sz="0" w:space="0" w:color="auto"/>
        <w:right w:val="none" w:sz="0" w:space="0" w:color="auto"/>
      </w:divBdr>
    </w:div>
    <w:div w:id="1298149390">
      <w:bodyDiv w:val="1"/>
      <w:marLeft w:val="0"/>
      <w:marRight w:val="0"/>
      <w:marTop w:val="0"/>
      <w:marBottom w:val="0"/>
      <w:divBdr>
        <w:top w:val="none" w:sz="0" w:space="0" w:color="auto"/>
        <w:left w:val="none" w:sz="0" w:space="0" w:color="auto"/>
        <w:bottom w:val="none" w:sz="0" w:space="0" w:color="auto"/>
        <w:right w:val="none" w:sz="0" w:space="0" w:color="auto"/>
      </w:divBdr>
    </w:div>
    <w:div w:id="1298296482">
      <w:bodyDiv w:val="1"/>
      <w:marLeft w:val="0"/>
      <w:marRight w:val="0"/>
      <w:marTop w:val="0"/>
      <w:marBottom w:val="0"/>
      <w:divBdr>
        <w:top w:val="none" w:sz="0" w:space="0" w:color="auto"/>
        <w:left w:val="none" w:sz="0" w:space="0" w:color="auto"/>
        <w:bottom w:val="none" w:sz="0" w:space="0" w:color="auto"/>
        <w:right w:val="none" w:sz="0" w:space="0" w:color="auto"/>
      </w:divBdr>
    </w:div>
    <w:div w:id="1298687006">
      <w:bodyDiv w:val="1"/>
      <w:marLeft w:val="0"/>
      <w:marRight w:val="0"/>
      <w:marTop w:val="0"/>
      <w:marBottom w:val="0"/>
      <w:divBdr>
        <w:top w:val="none" w:sz="0" w:space="0" w:color="auto"/>
        <w:left w:val="none" w:sz="0" w:space="0" w:color="auto"/>
        <w:bottom w:val="none" w:sz="0" w:space="0" w:color="auto"/>
        <w:right w:val="none" w:sz="0" w:space="0" w:color="auto"/>
      </w:divBdr>
    </w:div>
    <w:div w:id="1298756371">
      <w:bodyDiv w:val="1"/>
      <w:marLeft w:val="0"/>
      <w:marRight w:val="0"/>
      <w:marTop w:val="0"/>
      <w:marBottom w:val="0"/>
      <w:divBdr>
        <w:top w:val="none" w:sz="0" w:space="0" w:color="auto"/>
        <w:left w:val="none" w:sz="0" w:space="0" w:color="auto"/>
        <w:bottom w:val="none" w:sz="0" w:space="0" w:color="auto"/>
        <w:right w:val="none" w:sz="0" w:space="0" w:color="auto"/>
      </w:divBdr>
    </w:div>
    <w:div w:id="1298879426">
      <w:bodyDiv w:val="1"/>
      <w:marLeft w:val="0"/>
      <w:marRight w:val="0"/>
      <w:marTop w:val="0"/>
      <w:marBottom w:val="0"/>
      <w:divBdr>
        <w:top w:val="none" w:sz="0" w:space="0" w:color="auto"/>
        <w:left w:val="none" w:sz="0" w:space="0" w:color="auto"/>
        <w:bottom w:val="none" w:sz="0" w:space="0" w:color="auto"/>
        <w:right w:val="none" w:sz="0" w:space="0" w:color="auto"/>
      </w:divBdr>
    </w:div>
    <w:div w:id="1298948729">
      <w:bodyDiv w:val="1"/>
      <w:marLeft w:val="0"/>
      <w:marRight w:val="0"/>
      <w:marTop w:val="0"/>
      <w:marBottom w:val="0"/>
      <w:divBdr>
        <w:top w:val="none" w:sz="0" w:space="0" w:color="auto"/>
        <w:left w:val="none" w:sz="0" w:space="0" w:color="auto"/>
        <w:bottom w:val="none" w:sz="0" w:space="0" w:color="auto"/>
        <w:right w:val="none" w:sz="0" w:space="0" w:color="auto"/>
      </w:divBdr>
    </w:div>
    <w:div w:id="1299144045">
      <w:bodyDiv w:val="1"/>
      <w:marLeft w:val="0"/>
      <w:marRight w:val="0"/>
      <w:marTop w:val="0"/>
      <w:marBottom w:val="0"/>
      <w:divBdr>
        <w:top w:val="none" w:sz="0" w:space="0" w:color="auto"/>
        <w:left w:val="none" w:sz="0" w:space="0" w:color="auto"/>
        <w:bottom w:val="none" w:sz="0" w:space="0" w:color="auto"/>
        <w:right w:val="none" w:sz="0" w:space="0" w:color="auto"/>
      </w:divBdr>
    </w:div>
    <w:div w:id="1299264839">
      <w:bodyDiv w:val="1"/>
      <w:marLeft w:val="0"/>
      <w:marRight w:val="0"/>
      <w:marTop w:val="0"/>
      <w:marBottom w:val="0"/>
      <w:divBdr>
        <w:top w:val="none" w:sz="0" w:space="0" w:color="auto"/>
        <w:left w:val="none" w:sz="0" w:space="0" w:color="auto"/>
        <w:bottom w:val="none" w:sz="0" w:space="0" w:color="auto"/>
        <w:right w:val="none" w:sz="0" w:space="0" w:color="auto"/>
      </w:divBdr>
    </w:div>
    <w:div w:id="1299414143">
      <w:bodyDiv w:val="1"/>
      <w:marLeft w:val="0"/>
      <w:marRight w:val="0"/>
      <w:marTop w:val="0"/>
      <w:marBottom w:val="0"/>
      <w:divBdr>
        <w:top w:val="none" w:sz="0" w:space="0" w:color="auto"/>
        <w:left w:val="none" w:sz="0" w:space="0" w:color="auto"/>
        <w:bottom w:val="none" w:sz="0" w:space="0" w:color="auto"/>
        <w:right w:val="none" w:sz="0" w:space="0" w:color="auto"/>
      </w:divBdr>
    </w:div>
    <w:div w:id="1299531516">
      <w:bodyDiv w:val="1"/>
      <w:marLeft w:val="0"/>
      <w:marRight w:val="0"/>
      <w:marTop w:val="0"/>
      <w:marBottom w:val="0"/>
      <w:divBdr>
        <w:top w:val="none" w:sz="0" w:space="0" w:color="auto"/>
        <w:left w:val="none" w:sz="0" w:space="0" w:color="auto"/>
        <w:bottom w:val="none" w:sz="0" w:space="0" w:color="auto"/>
        <w:right w:val="none" w:sz="0" w:space="0" w:color="auto"/>
      </w:divBdr>
    </w:div>
    <w:div w:id="1299798833">
      <w:bodyDiv w:val="1"/>
      <w:marLeft w:val="0"/>
      <w:marRight w:val="0"/>
      <w:marTop w:val="0"/>
      <w:marBottom w:val="0"/>
      <w:divBdr>
        <w:top w:val="none" w:sz="0" w:space="0" w:color="auto"/>
        <w:left w:val="none" w:sz="0" w:space="0" w:color="auto"/>
        <w:bottom w:val="none" w:sz="0" w:space="0" w:color="auto"/>
        <w:right w:val="none" w:sz="0" w:space="0" w:color="auto"/>
      </w:divBdr>
    </w:div>
    <w:div w:id="1300065714">
      <w:bodyDiv w:val="1"/>
      <w:marLeft w:val="0"/>
      <w:marRight w:val="0"/>
      <w:marTop w:val="0"/>
      <w:marBottom w:val="0"/>
      <w:divBdr>
        <w:top w:val="none" w:sz="0" w:space="0" w:color="auto"/>
        <w:left w:val="none" w:sz="0" w:space="0" w:color="auto"/>
        <w:bottom w:val="none" w:sz="0" w:space="0" w:color="auto"/>
        <w:right w:val="none" w:sz="0" w:space="0" w:color="auto"/>
      </w:divBdr>
    </w:div>
    <w:div w:id="1300068605">
      <w:bodyDiv w:val="1"/>
      <w:marLeft w:val="0"/>
      <w:marRight w:val="0"/>
      <w:marTop w:val="0"/>
      <w:marBottom w:val="0"/>
      <w:divBdr>
        <w:top w:val="none" w:sz="0" w:space="0" w:color="auto"/>
        <w:left w:val="none" w:sz="0" w:space="0" w:color="auto"/>
        <w:bottom w:val="none" w:sz="0" w:space="0" w:color="auto"/>
        <w:right w:val="none" w:sz="0" w:space="0" w:color="auto"/>
      </w:divBdr>
    </w:div>
    <w:div w:id="1300113113">
      <w:bodyDiv w:val="1"/>
      <w:marLeft w:val="0"/>
      <w:marRight w:val="0"/>
      <w:marTop w:val="0"/>
      <w:marBottom w:val="0"/>
      <w:divBdr>
        <w:top w:val="none" w:sz="0" w:space="0" w:color="auto"/>
        <w:left w:val="none" w:sz="0" w:space="0" w:color="auto"/>
        <w:bottom w:val="none" w:sz="0" w:space="0" w:color="auto"/>
        <w:right w:val="none" w:sz="0" w:space="0" w:color="auto"/>
      </w:divBdr>
    </w:div>
    <w:div w:id="1300577657">
      <w:bodyDiv w:val="1"/>
      <w:marLeft w:val="0"/>
      <w:marRight w:val="0"/>
      <w:marTop w:val="0"/>
      <w:marBottom w:val="0"/>
      <w:divBdr>
        <w:top w:val="none" w:sz="0" w:space="0" w:color="auto"/>
        <w:left w:val="none" w:sz="0" w:space="0" w:color="auto"/>
        <w:bottom w:val="none" w:sz="0" w:space="0" w:color="auto"/>
        <w:right w:val="none" w:sz="0" w:space="0" w:color="auto"/>
      </w:divBdr>
    </w:div>
    <w:div w:id="1300648232">
      <w:bodyDiv w:val="1"/>
      <w:marLeft w:val="0"/>
      <w:marRight w:val="0"/>
      <w:marTop w:val="0"/>
      <w:marBottom w:val="0"/>
      <w:divBdr>
        <w:top w:val="none" w:sz="0" w:space="0" w:color="auto"/>
        <w:left w:val="none" w:sz="0" w:space="0" w:color="auto"/>
        <w:bottom w:val="none" w:sz="0" w:space="0" w:color="auto"/>
        <w:right w:val="none" w:sz="0" w:space="0" w:color="auto"/>
      </w:divBdr>
    </w:div>
    <w:div w:id="1300693607">
      <w:bodyDiv w:val="1"/>
      <w:marLeft w:val="0"/>
      <w:marRight w:val="0"/>
      <w:marTop w:val="0"/>
      <w:marBottom w:val="0"/>
      <w:divBdr>
        <w:top w:val="none" w:sz="0" w:space="0" w:color="auto"/>
        <w:left w:val="none" w:sz="0" w:space="0" w:color="auto"/>
        <w:bottom w:val="none" w:sz="0" w:space="0" w:color="auto"/>
        <w:right w:val="none" w:sz="0" w:space="0" w:color="auto"/>
      </w:divBdr>
    </w:div>
    <w:div w:id="1300763095">
      <w:bodyDiv w:val="1"/>
      <w:marLeft w:val="0"/>
      <w:marRight w:val="0"/>
      <w:marTop w:val="0"/>
      <w:marBottom w:val="0"/>
      <w:divBdr>
        <w:top w:val="none" w:sz="0" w:space="0" w:color="auto"/>
        <w:left w:val="none" w:sz="0" w:space="0" w:color="auto"/>
        <w:bottom w:val="none" w:sz="0" w:space="0" w:color="auto"/>
        <w:right w:val="none" w:sz="0" w:space="0" w:color="auto"/>
      </w:divBdr>
    </w:div>
    <w:div w:id="1301232922">
      <w:bodyDiv w:val="1"/>
      <w:marLeft w:val="0"/>
      <w:marRight w:val="0"/>
      <w:marTop w:val="0"/>
      <w:marBottom w:val="0"/>
      <w:divBdr>
        <w:top w:val="none" w:sz="0" w:space="0" w:color="auto"/>
        <w:left w:val="none" w:sz="0" w:space="0" w:color="auto"/>
        <w:bottom w:val="none" w:sz="0" w:space="0" w:color="auto"/>
        <w:right w:val="none" w:sz="0" w:space="0" w:color="auto"/>
      </w:divBdr>
    </w:div>
    <w:div w:id="1301495185">
      <w:bodyDiv w:val="1"/>
      <w:marLeft w:val="0"/>
      <w:marRight w:val="0"/>
      <w:marTop w:val="0"/>
      <w:marBottom w:val="0"/>
      <w:divBdr>
        <w:top w:val="none" w:sz="0" w:space="0" w:color="auto"/>
        <w:left w:val="none" w:sz="0" w:space="0" w:color="auto"/>
        <w:bottom w:val="none" w:sz="0" w:space="0" w:color="auto"/>
        <w:right w:val="none" w:sz="0" w:space="0" w:color="auto"/>
      </w:divBdr>
    </w:div>
    <w:div w:id="1302151409">
      <w:bodyDiv w:val="1"/>
      <w:marLeft w:val="0"/>
      <w:marRight w:val="0"/>
      <w:marTop w:val="0"/>
      <w:marBottom w:val="0"/>
      <w:divBdr>
        <w:top w:val="none" w:sz="0" w:space="0" w:color="auto"/>
        <w:left w:val="none" w:sz="0" w:space="0" w:color="auto"/>
        <w:bottom w:val="none" w:sz="0" w:space="0" w:color="auto"/>
        <w:right w:val="none" w:sz="0" w:space="0" w:color="auto"/>
      </w:divBdr>
    </w:div>
    <w:div w:id="1302419020">
      <w:bodyDiv w:val="1"/>
      <w:marLeft w:val="0"/>
      <w:marRight w:val="0"/>
      <w:marTop w:val="0"/>
      <w:marBottom w:val="0"/>
      <w:divBdr>
        <w:top w:val="none" w:sz="0" w:space="0" w:color="auto"/>
        <w:left w:val="none" w:sz="0" w:space="0" w:color="auto"/>
        <w:bottom w:val="none" w:sz="0" w:space="0" w:color="auto"/>
        <w:right w:val="none" w:sz="0" w:space="0" w:color="auto"/>
      </w:divBdr>
    </w:div>
    <w:div w:id="1302422155">
      <w:bodyDiv w:val="1"/>
      <w:marLeft w:val="0"/>
      <w:marRight w:val="0"/>
      <w:marTop w:val="0"/>
      <w:marBottom w:val="0"/>
      <w:divBdr>
        <w:top w:val="none" w:sz="0" w:space="0" w:color="auto"/>
        <w:left w:val="none" w:sz="0" w:space="0" w:color="auto"/>
        <w:bottom w:val="none" w:sz="0" w:space="0" w:color="auto"/>
        <w:right w:val="none" w:sz="0" w:space="0" w:color="auto"/>
      </w:divBdr>
    </w:div>
    <w:div w:id="1302463162">
      <w:bodyDiv w:val="1"/>
      <w:marLeft w:val="0"/>
      <w:marRight w:val="0"/>
      <w:marTop w:val="0"/>
      <w:marBottom w:val="0"/>
      <w:divBdr>
        <w:top w:val="none" w:sz="0" w:space="0" w:color="auto"/>
        <w:left w:val="none" w:sz="0" w:space="0" w:color="auto"/>
        <w:bottom w:val="none" w:sz="0" w:space="0" w:color="auto"/>
        <w:right w:val="none" w:sz="0" w:space="0" w:color="auto"/>
      </w:divBdr>
    </w:div>
    <w:div w:id="1303123305">
      <w:bodyDiv w:val="1"/>
      <w:marLeft w:val="0"/>
      <w:marRight w:val="0"/>
      <w:marTop w:val="0"/>
      <w:marBottom w:val="0"/>
      <w:divBdr>
        <w:top w:val="none" w:sz="0" w:space="0" w:color="auto"/>
        <w:left w:val="none" w:sz="0" w:space="0" w:color="auto"/>
        <w:bottom w:val="none" w:sz="0" w:space="0" w:color="auto"/>
        <w:right w:val="none" w:sz="0" w:space="0" w:color="auto"/>
      </w:divBdr>
    </w:div>
    <w:div w:id="1303584962">
      <w:bodyDiv w:val="1"/>
      <w:marLeft w:val="0"/>
      <w:marRight w:val="0"/>
      <w:marTop w:val="0"/>
      <w:marBottom w:val="0"/>
      <w:divBdr>
        <w:top w:val="none" w:sz="0" w:space="0" w:color="auto"/>
        <w:left w:val="none" w:sz="0" w:space="0" w:color="auto"/>
        <w:bottom w:val="none" w:sz="0" w:space="0" w:color="auto"/>
        <w:right w:val="none" w:sz="0" w:space="0" w:color="auto"/>
      </w:divBdr>
    </w:div>
    <w:div w:id="1303925955">
      <w:bodyDiv w:val="1"/>
      <w:marLeft w:val="0"/>
      <w:marRight w:val="0"/>
      <w:marTop w:val="0"/>
      <w:marBottom w:val="0"/>
      <w:divBdr>
        <w:top w:val="none" w:sz="0" w:space="0" w:color="auto"/>
        <w:left w:val="none" w:sz="0" w:space="0" w:color="auto"/>
        <w:bottom w:val="none" w:sz="0" w:space="0" w:color="auto"/>
        <w:right w:val="none" w:sz="0" w:space="0" w:color="auto"/>
      </w:divBdr>
    </w:div>
    <w:div w:id="1303972466">
      <w:bodyDiv w:val="1"/>
      <w:marLeft w:val="0"/>
      <w:marRight w:val="0"/>
      <w:marTop w:val="0"/>
      <w:marBottom w:val="0"/>
      <w:divBdr>
        <w:top w:val="none" w:sz="0" w:space="0" w:color="auto"/>
        <w:left w:val="none" w:sz="0" w:space="0" w:color="auto"/>
        <w:bottom w:val="none" w:sz="0" w:space="0" w:color="auto"/>
        <w:right w:val="none" w:sz="0" w:space="0" w:color="auto"/>
      </w:divBdr>
    </w:div>
    <w:div w:id="1304232969">
      <w:bodyDiv w:val="1"/>
      <w:marLeft w:val="0"/>
      <w:marRight w:val="0"/>
      <w:marTop w:val="0"/>
      <w:marBottom w:val="0"/>
      <w:divBdr>
        <w:top w:val="none" w:sz="0" w:space="0" w:color="auto"/>
        <w:left w:val="none" w:sz="0" w:space="0" w:color="auto"/>
        <w:bottom w:val="none" w:sz="0" w:space="0" w:color="auto"/>
        <w:right w:val="none" w:sz="0" w:space="0" w:color="auto"/>
      </w:divBdr>
    </w:div>
    <w:div w:id="1304239899">
      <w:bodyDiv w:val="1"/>
      <w:marLeft w:val="0"/>
      <w:marRight w:val="0"/>
      <w:marTop w:val="0"/>
      <w:marBottom w:val="0"/>
      <w:divBdr>
        <w:top w:val="none" w:sz="0" w:space="0" w:color="auto"/>
        <w:left w:val="none" w:sz="0" w:space="0" w:color="auto"/>
        <w:bottom w:val="none" w:sz="0" w:space="0" w:color="auto"/>
        <w:right w:val="none" w:sz="0" w:space="0" w:color="auto"/>
      </w:divBdr>
    </w:div>
    <w:div w:id="1304504077">
      <w:bodyDiv w:val="1"/>
      <w:marLeft w:val="0"/>
      <w:marRight w:val="0"/>
      <w:marTop w:val="0"/>
      <w:marBottom w:val="0"/>
      <w:divBdr>
        <w:top w:val="none" w:sz="0" w:space="0" w:color="auto"/>
        <w:left w:val="none" w:sz="0" w:space="0" w:color="auto"/>
        <w:bottom w:val="none" w:sz="0" w:space="0" w:color="auto"/>
        <w:right w:val="none" w:sz="0" w:space="0" w:color="auto"/>
      </w:divBdr>
    </w:div>
    <w:div w:id="1304505383">
      <w:bodyDiv w:val="1"/>
      <w:marLeft w:val="0"/>
      <w:marRight w:val="0"/>
      <w:marTop w:val="0"/>
      <w:marBottom w:val="0"/>
      <w:divBdr>
        <w:top w:val="none" w:sz="0" w:space="0" w:color="auto"/>
        <w:left w:val="none" w:sz="0" w:space="0" w:color="auto"/>
        <w:bottom w:val="none" w:sz="0" w:space="0" w:color="auto"/>
        <w:right w:val="none" w:sz="0" w:space="0" w:color="auto"/>
      </w:divBdr>
    </w:div>
    <w:div w:id="1304582876">
      <w:bodyDiv w:val="1"/>
      <w:marLeft w:val="0"/>
      <w:marRight w:val="0"/>
      <w:marTop w:val="0"/>
      <w:marBottom w:val="0"/>
      <w:divBdr>
        <w:top w:val="none" w:sz="0" w:space="0" w:color="auto"/>
        <w:left w:val="none" w:sz="0" w:space="0" w:color="auto"/>
        <w:bottom w:val="none" w:sz="0" w:space="0" w:color="auto"/>
        <w:right w:val="none" w:sz="0" w:space="0" w:color="auto"/>
      </w:divBdr>
    </w:div>
    <w:div w:id="1304626825">
      <w:bodyDiv w:val="1"/>
      <w:marLeft w:val="0"/>
      <w:marRight w:val="0"/>
      <w:marTop w:val="0"/>
      <w:marBottom w:val="0"/>
      <w:divBdr>
        <w:top w:val="none" w:sz="0" w:space="0" w:color="auto"/>
        <w:left w:val="none" w:sz="0" w:space="0" w:color="auto"/>
        <w:bottom w:val="none" w:sz="0" w:space="0" w:color="auto"/>
        <w:right w:val="none" w:sz="0" w:space="0" w:color="auto"/>
      </w:divBdr>
    </w:div>
    <w:div w:id="1304654501">
      <w:bodyDiv w:val="1"/>
      <w:marLeft w:val="0"/>
      <w:marRight w:val="0"/>
      <w:marTop w:val="0"/>
      <w:marBottom w:val="0"/>
      <w:divBdr>
        <w:top w:val="none" w:sz="0" w:space="0" w:color="auto"/>
        <w:left w:val="none" w:sz="0" w:space="0" w:color="auto"/>
        <w:bottom w:val="none" w:sz="0" w:space="0" w:color="auto"/>
        <w:right w:val="none" w:sz="0" w:space="0" w:color="auto"/>
      </w:divBdr>
    </w:div>
    <w:div w:id="1304694743">
      <w:bodyDiv w:val="1"/>
      <w:marLeft w:val="0"/>
      <w:marRight w:val="0"/>
      <w:marTop w:val="0"/>
      <w:marBottom w:val="0"/>
      <w:divBdr>
        <w:top w:val="none" w:sz="0" w:space="0" w:color="auto"/>
        <w:left w:val="none" w:sz="0" w:space="0" w:color="auto"/>
        <w:bottom w:val="none" w:sz="0" w:space="0" w:color="auto"/>
        <w:right w:val="none" w:sz="0" w:space="0" w:color="auto"/>
      </w:divBdr>
    </w:div>
    <w:div w:id="1304771832">
      <w:bodyDiv w:val="1"/>
      <w:marLeft w:val="0"/>
      <w:marRight w:val="0"/>
      <w:marTop w:val="0"/>
      <w:marBottom w:val="0"/>
      <w:divBdr>
        <w:top w:val="none" w:sz="0" w:space="0" w:color="auto"/>
        <w:left w:val="none" w:sz="0" w:space="0" w:color="auto"/>
        <w:bottom w:val="none" w:sz="0" w:space="0" w:color="auto"/>
        <w:right w:val="none" w:sz="0" w:space="0" w:color="auto"/>
      </w:divBdr>
    </w:div>
    <w:div w:id="1305231700">
      <w:bodyDiv w:val="1"/>
      <w:marLeft w:val="0"/>
      <w:marRight w:val="0"/>
      <w:marTop w:val="0"/>
      <w:marBottom w:val="0"/>
      <w:divBdr>
        <w:top w:val="none" w:sz="0" w:space="0" w:color="auto"/>
        <w:left w:val="none" w:sz="0" w:space="0" w:color="auto"/>
        <w:bottom w:val="none" w:sz="0" w:space="0" w:color="auto"/>
        <w:right w:val="none" w:sz="0" w:space="0" w:color="auto"/>
      </w:divBdr>
    </w:div>
    <w:div w:id="1305622707">
      <w:bodyDiv w:val="1"/>
      <w:marLeft w:val="0"/>
      <w:marRight w:val="0"/>
      <w:marTop w:val="0"/>
      <w:marBottom w:val="0"/>
      <w:divBdr>
        <w:top w:val="none" w:sz="0" w:space="0" w:color="auto"/>
        <w:left w:val="none" w:sz="0" w:space="0" w:color="auto"/>
        <w:bottom w:val="none" w:sz="0" w:space="0" w:color="auto"/>
        <w:right w:val="none" w:sz="0" w:space="0" w:color="auto"/>
      </w:divBdr>
    </w:div>
    <w:div w:id="1305891669">
      <w:bodyDiv w:val="1"/>
      <w:marLeft w:val="0"/>
      <w:marRight w:val="0"/>
      <w:marTop w:val="0"/>
      <w:marBottom w:val="0"/>
      <w:divBdr>
        <w:top w:val="none" w:sz="0" w:space="0" w:color="auto"/>
        <w:left w:val="none" w:sz="0" w:space="0" w:color="auto"/>
        <w:bottom w:val="none" w:sz="0" w:space="0" w:color="auto"/>
        <w:right w:val="none" w:sz="0" w:space="0" w:color="auto"/>
      </w:divBdr>
    </w:div>
    <w:div w:id="1306081673">
      <w:bodyDiv w:val="1"/>
      <w:marLeft w:val="0"/>
      <w:marRight w:val="0"/>
      <w:marTop w:val="0"/>
      <w:marBottom w:val="0"/>
      <w:divBdr>
        <w:top w:val="none" w:sz="0" w:space="0" w:color="auto"/>
        <w:left w:val="none" w:sz="0" w:space="0" w:color="auto"/>
        <w:bottom w:val="none" w:sz="0" w:space="0" w:color="auto"/>
        <w:right w:val="none" w:sz="0" w:space="0" w:color="auto"/>
      </w:divBdr>
    </w:div>
    <w:div w:id="1306282349">
      <w:bodyDiv w:val="1"/>
      <w:marLeft w:val="0"/>
      <w:marRight w:val="0"/>
      <w:marTop w:val="0"/>
      <w:marBottom w:val="0"/>
      <w:divBdr>
        <w:top w:val="none" w:sz="0" w:space="0" w:color="auto"/>
        <w:left w:val="none" w:sz="0" w:space="0" w:color="auto"/>
        <w:bottom w:val="none" w:sz="0" w:space="0" w:color="auto"/>
        <w:right w:val="none" w:sz="0" w:space="0" w:color="auto"/>
      </w:divBdr>
    </w:div>
    <w:div w:id="1306668731">
      <w:bodyDiv w:val="1"/>
      <w:marLeft w:val="0"/>
      <w:marRight w:val="0"/>
      <w:marTop w:val="0"/>
      <w:marBottom w:val="0"/>
      <w:divBdr>
        <w:top w:val="none" w:sz="0" w:space="0" w:color="auto"/>
        <w:left w:val="none" w:sz="0" w:space="0" w:color="auto"/>
        <w:bottom w:val="none" w:sz="0" w:space="0" w:color="auto"/>
        <w:right w:val="none" w:sz="0" w:space="0" w:color="auto"/>
      </w:divBdr>
    </w:div>
    <w:div w:id="1306817759">
      <w:bodyDiv w:val="1"/>
      <w:marLeft w:val="0"/>
      <w:marRight w:val="0"/>
      <w:marTop w:val="0"/>
      <w:marBottom w:val="0"/>
      <w:divBdr>
        <w:top w:val="none" w:sz="0" w:space="0" w:color="auto"/>
        <w:left w:val="none" w:sz="0" w:space="0" w:color="auto"/>
        <w:bottom w:val="none" w:sz="0" w:space="0" w:color="auto"/>
        <w:right w:val="none" w:sz="0" w:space="0" w:color="auto"/>
      </w:divBdr>
    </w:div>
    <w:div w:id="1307390373">
      <w:bodyDiv w:val="1"/>
      <w:marLeft w:val="0"/>
      <w:marRight w:val="0"/>
      <w:marTop w:val="0"/>
      <w:marBottom w:val="0"/>
      <w:divBdr>
        <w:top w:val="none" w:sz="0" w:space="0" w:color="auto"/>
        <w:left w:val="none" w:sz="0" w:space="0" w:color="auto"/>
        <w:bottom w:val="none" w:sz="0" w:space="0" w:color="auto"/>
        <w:right w:val="none" w:sz="0" w:space="0" w:color="auto"/>
      </w:divBdr>
    </w:div>
    <w:div w:id="1307396850">
      <w:bodyDiv w:val="1"/>
      <w:marLeft w:val="0"/>
      <w:marRight w:val="0"/>
      <w:marTop w:val="0"/>
      <w:marBottom w:val="0"/>
      <w:divBdr>
        <w:top w:val="none" w:sz="0" w:space="0" w:color="auto"/>
        <w:left w:val="none" w:sz="0" w:space="0" w:color="auto"/>
        <w:bottom w:val="none" w:sz="0" w:space="0" w:color="auto"/>
        <w:right w:val="none" w:sz="0" w:space="0" w:color="auto"/>
      </w:divBdr>
    </w:div>
    <w:div w:id="1307473719">
      <w:bodyDiv w:val="1"/>
      <w:marLeft w:val="0"/>
      <w:marRight w:val="0"/>
      <w:marTop w:val="0"/>
      <w:marBottom w:val="0"/>
      <w:divBdr>
        <w:top w:val="none" w:sz="0" w:space="0" w:color="auto"/>
        <w:left w:val="none" w:sz="0" w:space="0" w:color="auto"/>
        <w:bottom w:val="none" w:sz="0" w:space="0" w:color="auto"/>
        <w:right w:val="none" w:sz="0" w:space="0" w:color="auto"/>
      </w:divBdr>
    </w:div>
    <w:div w:id="1307974315">
      <w:bodyDiv w:val="1"/>
      <w:marLeft w:val="0"/>
      <w:marRight w:val="0"/>
      <w:marTop w:val="0"/>
      <w:marBottom w:val="0"/>
      <w:divBdr>
        <w:top w:val="none" w:sz="0" w:space="0" w:color="auto"/>
        <w:left w:val="none" w:sz="0" w:space="0" w:color="auto"/>
        <w:bottom w:val="none" w:sz="0" w:space="0" w:color="auto"/>
        <w:right w:val="none" w:sz="0" w:space="0" w:color="auto"/>
      </w:divBdr>
    </w:div>
    <w:div w:id="1308046616">
      <w:bodyDiv w:val="1"/>
      <w:marLeft w:val="0"/>
      <w:marRight w:val="0"/>
      <w:marTop w:val="0"/>
      <w:marBottom w:val="0"/>
      <w:divBdr>
        <w:top w:val="none" w:sz="0" w:space="0" w:color="auto"/>
        <w:left w:val="none" w:sz="0" w:space="0" w:color="auto"/>
        <w:bottom w:val="none" w:sz="0" w:space="0" w:color="auto"/>
        <w:right w:val="none" w:sz="0" w:space="0" w:color="auto"/>
      </w:divBdr>
    </w:div>
    <w:div w:id="1308128135">
      <w:bodyDiv w:val="1"/>
      <w:marLeft w:val="0"/>
      <w:marRight w:val="0"/>
      <w:marTop w:val="0"/>
      <w:marBottom w:val="0"/>
      <w:divBdr>
        <w:top w:val="none" w:sz="0" w:space="0" w:color="auto"/>
        <w:left w:val="none" w:sz="0" w:space="0" w:color="auto"/>
        <w:bottom w:val="none" w:sz="0" w:space="0" w:color="auto"/>
        <w:right w:val="none" w:sz="0" w:space="0" w:color="auto"/>
      </w:divBdr>
    </w:div>
    <w:div w:id="1308247730">
      <w:bodyDiv w:val="1"/>
      <w:marLeft w:val="0"/>
      <w:marRight w:val="0"/>
      <w:marTop w:val="0"/>
      <w:marBottom w:val="0"/>
      <w:divBdr>
        <w:top w:val="none" w:sz="0" w:space="0" w:color="auto"/>
        <w:left w:val="none" w:sz="0" w:space="0" w:color="auto"/>
        <w:bottom w:val="none" w:sz="0" w:space="0" w:color="auto"/>
        <w:right w:val="none" w:sz="0" w:space="0" w:color="auto"/>
      </w:divBdr>
    </w:div>
    <w:div w:id="1308557684">
      <w:bodyDiv w:val="1"/>
      <w:marLeft w:val="0"/>
      <w:marRight w:val="0"/>
      <w:marTop w:val="0"/>
      <w:marBottom w:val="0"/>
      <w:divBdr>
        <w:top w:val="none" w:sz="0" w:space="0" w:color="auto"/>
        <w:left w:val="none" w:sz="0" w:space="0" w:color="auto"/>
        <w:bottom w:val="none" w:sz="0" w:space="0" w:color="auto"/>
        <w:right w:val="none" w:sz="0" w:space="0" w:color="auto"/>
      </w:divBdr>
    </w:div>
    <w:div w:id="1308704233">
      <w:bodyDiv w:val="1"/>
      <w:marLeft w:val="0"/>
      <w:marRight w:val="0"/>
      <w:marTop w:val="0"/>
      <w:marBottom w:val="0"/>
      <w:divBdr>
        <w:top w:val="none" w:sz="0" w:space="0" w:color="auto"/>
        <w:left w:val="none" w:sz="0" w:space="0" w:color="auto"/>
        <w:bottom w:val="none" w:sz="0" w:space="0" w:color="auto"/>
        <w:right w:val="none" w:sz="0" w:space="0" w:color="auto"/>
      </w:divBdr>
    </w:div>
    <w:div w:id="1308706583">
      <w:bodyDiv w:val="1"/>
      <w:marLeft w:val="0"/>
      <w:marRight w:val="0"/>
      <w:marTop w:val="0"/>
      <w:marBottom w:val="0"/>
      <w:divBdr>
        <w:top w:val="none" w:sz="0" w:space="0" w:color="auto"/>
        <w:left w:val="none" w:sz="0" w:space="0" w:color="auto"/>
        <w:bottom w:val="none" w:sz="0" w:space="0" w:color="auto"/>
        <w:right w:val="none" w:sz="0" w:space="0" w:color="auto"/>
      </w:divBdr>
    </w:div>
    <w:div w:id="1308779682">
      <w:bodyDiv w:val="1"/>
      <w:marLeft w:val="0"/>
      <w:marRight w:val="0"/>
      <w:marTop w:val="0"/>
      <w:marBottom w:val="0"/>
      <w:divBdr>
        <w:top w:val="none" w:sz="0" w:space="0" w:color="auto"/>
        <w:left w:val="none" w:sz="0" w:space="0" w:color="auto"/>
        <w:bottom w:val="none" w:sz="0" w:space="0" w:color="auto"/>
        <w:right w:val="none" w:sz="0" w:space="0" w:color="auto"/>
      </w:divBdr>
    </w:div>
    <w:div w:id="1309088900">
      <w:bodyDiv w:val="1"/>
      <w:marLeft w:val="0"/>
      <w:marRight w:val="0"/>
      <w:marTop w:val="0"/>
      <w:marBottom w:val="0"/>
      <w:divBdr>
        <w:top w:val="none" w:sz="0" w:space="0" w:color="auto"/>
        <w:left w:val="none" w:sz="0" w:space="0" w:color="auto"/>
        <w:bottom w:val="none" w:sz="0" w:space="0" w:color="auto"/>
        <w:right w:val="none" w:sz="0" w:space="0" w:color="auto"/>
      </w:divBdr>
    </w:div>
    <w:div w:id="1309089131">
      <w:bodyDiv w:val="1"/>
      <w:marLeft w:val="0"/>
      <w:marRight w:val="0"/>
      <w:marTop w:val="0"/>
      <w:marBottom w:val="0"/>
      <w:divBdr>
        <w:top w:val="none" w:sz="0" w:space="0" w:color="auto"/>
        <w:left w:val="none" w:sz="0" w:space="0" w:color="auto"/>
        <w:bottom w:val="none" w:sz="0" w:space="0" w:color="auto"/>
        <w:right w:val="none" w:sz="0" w:space="0" w:color="auto"/>
      </w:divBdr>
    </w:div>
    <w:div w:id="1309163673">
      <w:bodyDiv w:val="1"/>
      <w:marLeft w:val="0"/>
      <w:marRight w:val="0"/>
      <w:marTop w:val="0"/>
      <w:marBottom w:val="0"/>
      <w:divBdr>
        <w:top w:val="none" w:sz="0" w:space="0" w:color="auto"/>
        <w:left w:val="none" w:sz="0" w:space="0" w:color="auto"/>
        <w:bottom w:val="none" w:sz="0" w:space="0" w:color="auto"/>
        <w:right w:val="none" w:sz="0" w:space="0" w:color="auto"/>
      </w:divBdr>
    </w:div>
    <w:div w:id="1309286637">
      <w:bodyDiv w:val="1"/>
      <w:marLeft w:val="0"/>
      <w:marRight w:val="0"/>
      <w:marTop w:val="0"/>
      <w:marBottom w:val="0"/>
      <w:divBdr>
        <w:top w:val="none" w:sz="0" w:space="0" w:color="auto"/>
        <w:left w:val="none" w:sz="0" w:space="0" w:color="auto"/>
        <w:bottom w:val="none" w:sz="0" w:space="0" w:color="auto"/>
        <w:right w:val="none" w:sz="0" w:space="0" w:color="auto"/>
      </w:divBdr>
    </w:div>
    <w:div w:id="1309355835">
      <w:bodyDiv w:val="1"/>
      <w:marLeft w:val="0"/>
      <w:marRight w:val="0"/>
      <w:marTop w:val="0"/>
      <w:marBottom w:val="0"/>
      <w:divBdr>
        <w:top w:val="none" w:sz="0" w:space="0" w:color="auto"/>
        <w:left w:val="none" w:sz="0" w:space="0" w:color="auto"/>
        <w:bottom w:val="none" w:sz="0" w:space="0" w:color="auto"/>
        <w:right w:val="none" w:sz="0" w:space="0" w:color="auto"/>
      </w:divBdr>
    </w:div>
    <w:div w:id="1309943406">
      <w:bodyDiv w:val="1"/>
      <w:marLeft w:val="0"/>
      <w:marRight w:val="0"/>
      <w:marTop w:val="0"/>
      <w:marBottom w:val="0"/>
      <w:divBdr>
        <w:top w:val="none" w:sz="0" w:space="0" w:color="auto"/>
        <w:left w:val="none" w:sz="0" w:space="0" w:color="auto"/>
        <w:bottom w:val="none" w:sz="0" w:space="0" w:color="auto"/>
        <w:right w:val="none" w:sz="0" w:space="0" w:color="auto"/>
      </w:divBdr>
    </w:div>
    <w:div w:id="1311134174">
      <w:bodyDiv w:val="1"/>
      <w:marLeft w:val="0"/>
      <w:marRight w:val="0"/>
      <w:marTop w:val="0"/>
      <w:marBottom w:val="0"/>
      <w:divBdr>
        <w:top w:val="none" w:sz="0" w:space="0" w:color="auto"/>
        <w:left w:val="none" w:sz="0" w:space="0" w:color="auto"/>
        <w:bottom w:val="none" w:sz="0" w:space="0" w:color="auto"/>
        <w:right w:val="none" w:sz="0" w:space="0" w:color="auto"/>
      </w:divBdr>
    </w:div>
    <w:div w:id="1311210288">
      <w:bodyDiv w:val="1"/>
      <w:marLeft w:val="0"/>
      <w:marRight w:val="0"/>
      <w:marTop w:val="0"/>
      <w:marBottom w:val="0"/>
      <w:divBdr>
        <w:top w:val="none" w:sz="0" w:space="0" w:color="auto"/>
        <w:left w:val="none" w:sz="0" w:space="0" w:color="auto"/>
        <w:bottom w:val="none" w:sz="0" w:space="0" w:color="auto"/>
        <w:right w:val="none" w:sz="0" w:space="0" w:color="auto"/>
      </w:divBdr>
    </w:div>
    <w:div w:id="1311250542">
      <w:bodyDiv w:val="1"/>
      <w:marLeft w:val="0"/>
      <w:marRight w:val="0"/>
      <w:marTop w:val="0"/>
      <w:marBottom w:val="0"/>
      <w:divBdr>
        <w:top w:val="none" w:sz="0" w:space="0" w:color="auto"/>
        <w:left w:val="none" w:sz="0" w:space="0" w:color="auto"/>
        <w:bottom w:val="none" w:sz="0" w:space="0" w:color="auto"/>
        <w:right w:val="none" w:sz="0" w:space="0" w:color="auto"/>
      </w:divBdr>
    </w:div>
    <w:div w:id="1311982696">
      <w:bodyDiv w:val="1"/>
      <w:marLeft w:val="0"/>
      <w:marRight w:val="0"/>
      <w:marTop w:val="0"/>
      <w:marBottom w:val="0"/>
      <w:divBdr>
        <w:top w:val="none" w:sz="0" w:space="0" w:color="auto"/>
        <w:left w:val="none" w:sz="0" w:space="0" w:color="auto"/>
        <w:bottom w:val="none" w:sz="0" w:space="0" w:color="auto"/>
        <w:right w:val="none" w:sz="0" w:space="0" w:color="auto"/>
      </w:divBdr>
    </w:div>
    <w:div w:id="1312562539">
      <w:bodyDiv w:val="1"/>
      <w:marLeft w:val="0"/>
      <w:marRight w:val="0"/>
      <w:marTop w:val="0"/>
      <w:marBottom w:val="0"/>
      <w:divBdr>
        <w:top w:val="none" w:sz="0" w:space="0" w:color="auto"/>
        <w:left w:val="none" w:sz="0" w:space="0" w:color="auto"/>
        <w:bottom w:val="none" w:sz="0" w:space="0" w:color="auto"/>
        <w:right w:val="none" w:sz="0" w:space="0" w:color="auto"/>
      </w:divBdr>
    </w:div>
    <w:div w:id="1312952682">
      <w:bodyDiv w:val="1"/>
      <w:marLeft w:val="0"/>
      <w:marRight w:val="0"/>
      <w:marTop w:val="0"/>
      <w:marBottom w:val="0"/>
      <w:divBdr>
        <w:top w:val="none" w:sz="0" w:space="0" w:color="auto"/>
        <w:left w:val="none" w:sz="0" w:space="0" w:color="auto"/>
        <w:bottom w:val="none" w:sz="0" w:space="0" w:color="auto"/>
        <w:right w:val="none" w:sz="0" w:space="0" w:color="auto"/>
      </w:divBdr>
    </w:div>
    <w:div w:id="1313674129">
      <w:bodyDiv w:val="1"/>
      <w:marLeft w:val="0"/>
      <w:marRight w:val="0"/>
      <w:marTop w:val="0"/>
      <w:marBottom w:val="0"/>
      <w:divBdr>
        <w:top w:val="none" w:sz="0" w:space="0" w:color="auto"/>
        <w:left w:val="none" w:sz="0" w:space="0" w:color="auto"/>
        <w:bottom w:val="none" w:sz="0" w:space="0" w:color="auto"/>
        <w:right w:val="none" w:sz="0" w:space="0" w:color="auto"/>
      </w:divBdr>
    </w:div>
    <w:div w:id="1313800545">
      <w:bodyDiv w:val="1"/>
      <w:marLeft w:val="0"/>
      <w:marRight w:val="0"/>
      <w:marTop w:val="0"/>
      <w:marBottom w:val="0"/>
      <w:divBdr>
        <w:top w:val="none" w:sz="0" w:space="0" w:color="auto"/>
        <w:left w:val="none" w:sz="0" w:space="0" w:color="auto"/>
        <w:bottom w:val="none" w:sz="0" w:space="0" w:color="auto"/>
        <w:right w:val="none" w:sz="0" w:space="0" w:color="auto"/>
      </w:divBdr>
    </w:div>
    <w:div w:id="1314990753">
      <w:bodyDiv w:val="1"/>
      <w:marLeft w:val="0"/>
      <w:marRight w:val="0"/>
      <w:marTop w:val="0"/>
      <w:marBottom w:val="0"/>
      <w:divBdr>
        <w:top w:val="none" w:sz="0" w:space="0" w:color="auto"/>
        <w:left w:val="none" w:sz="0" w:space="0" w:color="auto"/>
        <w:bottom w:val="none" w:sz="0" w:space="0" w:color="auto"/>
        <w:right w:val="none" w:sz="0" w:space="0" w:color="auto"/>
      </w:divBdr>
    </w:div>
    <w:div w:id="1315111785">
      <w:bodyDiv w:val="1"/>
      <w:marLeft w:val="0"/>
      <w:marRight w:val="0"/>
      <w:marTop w:val="0"/>
      <w:marBottom w:val="0"/>
      <w:divBdr>
        <w:top w:val="none" w:sz="0" w:space="0" w:color="auto"/>
        <w:left w:val="none" w:sz="0" w:space="0" w:color="auto"/>
        <w:bottom w:val="none" w:sz="0" w:space="0" w:color="auto"/>
        <w:right w:val="none" w:sz="0" w:space="0" w:color="auto"/>
      </w:divBdr>
    </w:div>
    <w:div w:id="1315643818">
      <w:bodyDiv w:val="1"/>
      <w:marLeft w:val="0"/>
      <w:marRight w:val="0"/>
      <w:marTop w:val="0"/>
      <w:marBottom w:val="0"/>
      <w:divBdr>
        <w:top w:val="none" w:sz="0" w:space="0" w:color="auto"/>
        <w:left w:val="none" w:sz="0" w:space="0" w:color="auto"/>
        <w:bottom w:val="none" w:sz="0" w:space="0" w:color="auto"/>
        <w:right w:val="none" w:sz="0" w:space="0" w:color="auto"/>
      </w:divBdr>
    </w:div>
    <w:div w:id="1315718361">
      <w:bodyDiv w:val="1"/>
      <w:marLeft w:val="0"/>
      <w:marRight w:val="0"/>
      <w:marTop w:val="0"/>
      <w:marBottom w:val="0"/>
      <w:divBdr>
        <w:top w:val="none" w:sz="0" w:space="0" w:color="auto"/>
        <w:left w:val="none" w:sz="0" w:space="0" w:color="auto"/>
        <w:bottom w:val="none" w:sz="0" w:space="0" w:color="auto"/>
        <w:right w:val="none" w:sz="0" w:space="0" w:color="auto"/>
      </w:divBdr>
    </w:div>
    <w:div w:id="1315838007">
      <w:bodyDiv w:val="1"/>
      <w:marLeft w:val="0"/>
      <w:marRight w:val="0"/>
      <w:marTop w:val="0"/>
      <w:marBottom w:val="0"/>
      <w:divBdr>
        <w:top w:val="none" w:sz="0" w:space="0" w:color="auto"/>
        <w:left w:val="none" w:sz="0" w:space="0" w:color="auto"/>
        <w:bottom w:val="none" w:sz="0" w:space="0" w:color="auto"/>
        <w:right w:val="none" w:sz="0" w:space="0" w:color="auto"/>
      </w:divBdr>
    </w:div>
    <w:div w:id="1315841039">
      <w:bodyDiv w:val="1"/>
      <w:marLeft w:val="0"/>
      <w:marRight w:val="0"/>
      <w:marTop w:val="0"/>
      <w:marBottom w:val="0"/>
      <w:divBdr>
        <w:top w:val="none" w:sz="0" w:space="0" w:color="auto"/>
        <w:left w:val="none" w:sz="0" w:space="0" w:color="auto"/>
        <w:bottom w:val="none" w:sz="0" w:space="0" w:color="auto"/>
        <w:right w:val="none" w:sz="0" w:space="0" w:color="auto"/>
      </w:divBdr>
    </w:div>
    <w:div w:id="1315992891">
      <w:bodyDiv w:val="1"/>
      <w:marLeft w:val="0"/>
      <w:marRight w:val="0"/>
      <w:marTop w:val="0"/>
      <w:marBottom w:val="0"/>
      <w:divBdr>
        <w:top w:val="none" w:sz="0" w:space="0" w:color="auto"/>
        <w:left w:val="none" w:sz="0" w:space="0" w:color="auto"/>
        <w:bottom w:val="none" w:sz="0" w:space="0" w:color="auto"/>
        <w:right w:val="none" w:sz="0" w:space="0" w:color="auto"/>
      </w:divBdr>
    </w:div>
    <w:div w:id="1316181777">
      <w:bodyDiv w:val="1"/>
      <w:marLeft w:val="0"/>
      <w:marRight w:val="0"/>
      <w:marTop w:val="0"/>
      <w:marBottom w:val="0"/>
      <w:divBdr>
        <w:top w:val="none" w:sz="0" w:space="0" w:color="auto"/>
        <w:left w:val="none" w:sz="0" w:space="0" w:color="auto"/>
        <w:bottom w:val="none" w:sz="0" w:space="0" w:color="auto"/>
        <w:right w:val="none" w:sz="0" w:space="0" w:color="auto"/>
      </w:divBdr>
    </w:div>
    <w:div w:id="1316184099">
      <w:bodyDiv w:val="1"/>
      <w:marLeft w:val="0"/>
      <w:marRight w:val="0"/>
      <w:marTop w:val="0"/>
      <w:marBottom w:val="0"/>
      <w:divBdr>
        <w:top w:val="none" w:sz="0" w:space="0" w:color="auto"/>
        <w:left w:val="none" w:sz="0" w:space="0" w:color="auto"/>
        <w:bottom w:val="none" w:sz="0" w:space="0" w:color="auto"/>
        <w:right w:val="none" w:sz="0" w:space="0" w:color="auto"/>
      </w:divBdr>
    </w:div>
    <w:div w:id="1316298352">
      <w:bodyDiv w:val="1"/>
      <w:marLeft w:val="0"/>
      <w:marRight w:val="0"/>
      <w:marTop w:val="0"/>
      <w:marBottom w:val="0"/>
      <w:divBdr>
        <w:top w:val="none" w:sz="0" w:space="0" w:color="auto"/>
        <w:left w:val="none" w:sz="0" w:space="0" w:color="auto"/>
        <w:bottom w:val="none" w:sz="0" w:space="0" w:color="auto"/>
        <w:right w:val="none" w:sz="0" w:space="0" w:color="auto"/>
      </w:divBdr>
    </w:div>
    <w:div w:id="1316373686">
      <w:bodyDiv w:val="1"/>
      <w:marLeft w:val="0"/>
      <w:marRight w:val="0"/>
      <w:marTop w:val="0"/>
      <w:marBottom w:val="0"/>
      <w:divBdr>
        <w:top w:val="none" w:sz="0" w:space="0" w:color="auto"/>
        <w:left w:val="none" w:sz="0" w:space="0" w:color="auto"/>
        <w:bottom w:val="none" w:sz="0" w:space="0" w:color="auto"/>
        <w:right w:val="none" w:sz="0" w:space="0" w:color="auto"/>
      </w:divBdr>
    </w:div>
    <w:div w:id="1316373703">
      <w:bodyDiv w:val="1"/>
      <w:marLeft w:val="0"/>
      <w:marRight w:val="0"/>
      <w:marTop w:val="0"/>
      <w:marBottom w:val="0"/>
      <w:divBdr>
        <w:top w:val="none" w:sz="0" w:space="0" w:color="auto"/>
        <w:left w:val="none" w:sz="0" w:space="0" w:color="auto"/>
        <w:bottom w:val="none" w:sz="0" w:space="0" w:color="auto"/>
        <w:right w:val="none" w:sz="0" w:space="0" w:color="auto"/>
      </w:divBdr>
    </w:div>
    <w:div w:id="1316640932">
      <w:bodyDiv w:val="1"/>
      <w:marLeft w:val="0"/>
      <w:marRight w:val="0"/>
      <w:marTop w:val="0"/>
      <w:marBottom w:val="0"/>
      <w:divBdr>
        <w:top w:val="none" w:sz="0" w:space="0" w:color="auto"/>
        <w:left w:val="none" w:sz="0" w:space="0" w:color="auto"/>
        <w:bottom w:val="none" w:sz="0" w:space="0" w:color="auto"/>
        <w:right w:val="none" w:sz="0" w:space="0" w:color="auto"/>
      </w:divBdr>
    </w:div>
    <w:div w:id="1316714882">
      <w:bodyDiv w:val="1"/>
      <w:marLeft w:val="0"/>
      <w:marRight w:val="0"/>
      <w:marTop w:val="0"/>
      <w:marBottom w:val="0"/>
      <w:divBdr>
        <w:top w:val="none" w:sz="0" w:space="0" w:color="auto"/>
        <w:left w:val="none" w:sz="0" w:space="0" w:color="auto"/>
        <w:bottom w:val="none" w:sz="0" w:space="0" w:color="auto"/>
        <w:right w:val="none" w:sz="0" w:space="0" w:color="auto"/>
      </w:divBdr>
    </w:div>
    <w:div w:id="1317223150">
      <w:bodyDiv w:val="1"/>
      <w:marLeft w:val="0"/>
      <w:marRight w:val="0"/>
      <w:marTop w:val="0"/>
      <w:marBottom w:val="0"/>
      <w:divBdr>
        <w:top w:val="none" w:sz="0" w:space="0" w:color="auto"/>
        <w:left w:val="none" w:sz="0" w:space="0" w:color="auto"/>
        <w:bottom w:val="none" w:sz="0" w:space="0" w:color="auto"/>
        <w:right w:val="none" w:sz="0" w:space="0" w:color="auto"/>
      </w:divBdr>
    </w:div>
    <w:div w:id="1317566093">
      <w:bodyDiv w:val="1"/>
      <w:marLeft w:val="0"/>
      <w:marRight w:val="0"/>
      <w:marTop w:val="0"/>
      <w:marBottom w:val="0"/>
      <w:divBdr>
        <w:top w:val="none" w:sz="0" w:space="0" w:color="auto"/>
        <w:left w:val="none" w:sz="0" w:space="0" w:color="auto"/>
        <w:bottom w:val="none" w:sz="0" w:space="0" w:color="auto"/>
        <w:right w:val="none" w:sz="0" w:space="0" w:color="auto"/>
      </w:divBdr>
    </w:div>
    <w:div w:id="1317682040">
      <w:bodyDiv w:val="1"/>
      <w:marLeft w:val="0"/>
      <w:marRight w:val="0"/>
      <w:marTop w:val="0"/>
      <w:marBottom w:val="0"/>
      <w:divBdr>
        <w:top w:val="none" w:sz="0" w:space="0" w:color="auto"/>
        <w:left w:val="none" w:sz="0" w:space="0" w:color="auto"/>
        <w:bottom w:val="none" w:sz="0" w:space="0" w:color="auto"/>
        <w:right w:val="none" w:sz="0" w:space="0" w:color="auto"/>
      </w:divBdr>
    </w:div>
    <w:div w:id="1317762636">
      <w:bodyDiv w:val="1"/>
      <w:marLeft w:val="0"/>
      <w:marRight w:val="0"/>
      <w:marTop w:val="0"/>
      <w:marBottom w:val="0"/>
      <w:divBdr>
        <w:top w:val="none" w:sz="0" w:space="0" w:color="auto"/>
        <w:left w:val="none" w:sz="0" w:space="0" w:color="auto"/>
        <w:bottom w:val="none" w:sz="0" w:space="0" w:color="auto"/>
        <w:right w:val="none" w:sz="0" w:space="0" w:color="auto"/>
      </w:divBdr>
    </w:div>
    <w:div w:id="1317953512">
      <w:bodyDiv w:val="1"/>
      <w:marLeft w:val="0"/>
      <w:marRight w:val="0"/>
      <w:marTop w:val="0"/>
      <w:marBottom w:val="0"/>
      <w:divBdr>
        <w:top w:val="none" w:sz="0" w:space="0" w:color="auto"/>
        <w:left w:val="none" w:sz="0" w:space="0" w:color="auto"/>
        <w:bottom w:val="none" w:sz="0" w:space="0" w:color="auto"/>
        <w:right w:val="none" w:sz="0" w:space="0" w:color="auto"/>
      </w:divBdr>
    </w:div>
    <w:div w:id="1318191345">
      <w:bodyDiv w:val="1"/>
      <w:marLeft w:val="0"/>
      <w:marRight w:val="0"/>
      <w:marTop w:val="0"/>
      <w:marBottom w:val="0"/>
      <w:divBdr>
        <w:top w:val="none" w:sz="0" w:space="0" w:color="auto"/>
        <w:left w:val="none" w:sz="0" w:space="0" w:color="auto"/>
        <w:bottom w:val="none" w:sz="0" w:space="0" w:color="auto"/>
        <w:right w:val="none" w:sz="0" w:space="0" w:color="auto"/>
      </w:divBdr>
    </w:div>
    <w:div w:id="1318418034">
      <w:bodyDiv w:val="1"/>
      <w:marLeft w:val="0"/>
      <w:marRight w:val="0"/>
      <w:marTop w:val="0"/>
      <w:marBottom w:val="0"/>
      <w:divBdr>
        <w:top w:val="none" w:sz="0" w:space="0" w:color="auto"/>
        <w:left w:val="none" w:sz="0" w:space="0" w:color="auto"/>
        <w:bottom w:val="none" w:sz="0" w:space="0" w:color="auto"/>
        <w:right w:val="none" w:sz="0" w:space="0" w:color="auto"/>
      </w:divBdr>
    </w:div>
    <w:div w:id="1318727445">
      <w:bodyDiv w:val="1"/>
      <w:marLeft w:val="0"/>
      <w:marRight w:val="0"/>
      <w:marTop w:val="0"/>
      <w:marBottom w:val="0"/>
      <w:divBdr>
        <w:top w:val="none" w:sz="0" w:space="0" w:color="auto"/>
        <w:left w:val="none" w:sz="0" w:space="0" w:color="auto"/>
        <w:bottom w:val="none" w:sz="0" w:space="0" w:color="auto"/>
        <w:right w:val="none" w:sz="0" w:space="0" w:color="auto"/>
      </w:divBdr>
    </w:div>
    <w:div w:id="1318924112">
      <w:bodyDiv w:val="1"/>
      <w:marLeft w:val="0"/>
      <w:marRight w:val="0"/>
      <w:marTop w:val="0"/>
      <w:marBottom w:val="0"/>
      <w:divBdr>
        <w:top w:val="none" w:sz="0" w:space="0" w:color="auto"/>
        <w:left w:val="none" w:sz="0" w:space="0" w:color="auto"/>
        <w:bottom w:val="none" w:sz="0" w:space="0" w:color="auto"/>
        <w:right w:val="none" w:sz="0" w:space="0" w:color="auto"/>
      </w:divBdr>
    </w:div>
    <w:div w:id="1318994121">
      <w:bodyDiv w:val="1"/>
      <w:marLeft w:val="0"/>
      <w:marRight w:val="0"/>
      <w:marTop w:val="0"/>
      <w:marBottom w:val="0"/>
      <w:divBdr>
        <w:top w:val="none" w:sz="0" w:space="0" w:color="auto"/>
        <w:left w:val="none" w:sz="0" w:space="0" w:color="auto"/>
        <w:bottom w:val="none" w:sz="0" w:space="0" w:color="auto"/>
        <w:right w:val="none" w:sz="0" w:space="0" w:color="auto"/>
      </w:divBdr>
    </w:div>
    <w:div w:id="1319578488">
      <w:bodyDiv w:val="1"/>
      <w:marLeft w:val="0"/>
      <w:marRight w:val="0"/>
      <w:marTop w:val="0"/>
      <w:marBottom w:val="0"/>
      <w:divBdr>
        <w:top w:val="none" w:sz="0" w:space="0" w:color="auto"/>
        <w:left w:val="none" w:sz="0" w:space="0" w:color="auto"/>
        <w:bottom w:val="none" w:sz="0" w:space="0" w:color="auto"/>
        <w:right w:val="none" w:sz="0" w:space="0" w:color="auto"/>
      </w:divBdr>
    </w:div>
    <w:div w:id="1319964520">
      <w:bodyDiv w:val="1"/>
      <w:marLeft w:val="0"/>
      <w:marRight w:val="0"/>
      <w:marTop w:val="0"/>
      <w:marBottom w:val="0"/>
      <w:divBdr>
        <w:top w:val="none" w:sz="0" w:space="0" w:color="auto"/>
        <w:left w:val="none" w:sz="0" w:space="0" w:color="auto"/>
        <w:bottom w:val="none" w:sz="0" w:space="0" w:color="auto"/>
        <w:right w:val="none" w:sz="0" w:space="0" w:color="auto"/>
      </w:divBdr>
    </w:div>
    <w:div w:id="1320038338">
      <w:bodyDiv w:val="1"/>
      <w:marLeft w:val="0"/>
      <w:marRight w:val="0"/>
      <w:marTop w:val="0"/>
      <w:marBottom w:val="0"/>
      <w:divBdr>
        <w:top w:val="none" w:sz="0" w:space="0" w:color="auto"/>
        <w:left w:val="none" w:sz="0" w:space="0" w:color="auto"/>
        <w:bottom w:val="none" w:sz="0" w:space="0" w:color="auto"/>
        <w:right w:val="none" w:sz="0" w:space="0" w:color="auto"/>
      </w:divBdr>
    </w:div>
    <w:div w:id="1320573034">
      <w:bodyDiv w:val="1"/>
      <w:marLeft w:val="0"/>
      <w:marRight w:val="0"/>
      <w:marTop w:val="0"/>
      <w:marBottom w:val="0"/>
      <w:divBdr>
        <w:top w:val="none" w:sz="0" w:space="0" w:color="auto"/>
        <w:left w:val="none" w:sz="0" w:space="0" w:color="auto"/>
        <w:bottom w:val="none" w:sz="0" w:space="0" w:color="auto"/>
        <w:right w:val="none" w:sz="0" w:space="0" w:color="auto"/>
      </w:divBdr>
    </w:div>
    <w:div w:id="1320885480">
      <w:bodyDiv w:val="1"/>
      <w:marLeft w:val="0"/>
      <w:marRight w:val="0"/>
      <w:marTop w:val="0"/>
      <w:marBottom w:val="0"/>
      <w:divBdr>
        <w:top w:val="none" w:sz="0" w:space="0" w:color="auto"/>
        <w:left w:val="none" w:sz="0" w:space="0" w:color="auto"/>
        <w:bottom w:val="none" w:sz="0" w:space="0" w:color="auto"/>
        <w:right w:val="none" w:sz="0" w:space="0" w:color="auto"/>
      </w:divBdr>
    </w:div>
    <w:div w:id="1321033691">
      <w:bodyDiv w:val="1"/>
      <w:marLeft w:val="0"/>
      <w:marRight w:val="0"/>
      <w:marTop w:val="0"/>
      <w:marBottom w:val="0"/>
      <w:divBdr>
        <w:top w:val="none" w:sz="0" w:space="0" w:color="auto"/>
        <w:left w:val="none" w:sz="0" w:space="0" w:color="auto"/>
        <w:bottom w:val="none" w:sz="0" w:space="0" w:color="auto"/>
        <w:right w:val="none" w:sz="0" w:space="0" w:color="auto"/>
      </w:divBdr>
    </w:div>
    <w:div w:id="1321277661">
      <w:bodyDiv w:val="1"/>
      <w:marLeft w:val="0"/>
      <w:marRight w:val="0"/>
      <w:marTop w:val="0"/>
      <w:marBottom w:val="0"/>
      <w:divBdr>
        <w:top w:val="none" w:sz="0" w:space="0" w:color="auto"/>
        <w:left w:val="none" w:sz="0" w:space="0" w:color="auto"/>
        <w:bottom w:val="none" w:sz="0" w:space="0" w:color="auto"/>
        <w:right w:val="none" w:sz="0" w:space="0" w:color="auto"/>
      </w:divBdr>
    </w:div>
    <w:div w:id="1321350431">
      <w:bodyDiv w:val="1"/>
      <w:marLeft w:val="0"/>
      <w:marRight w:val="0"/>
      <w:marTop w:val="0"/>
      <w:marBottom w:val="0"/>
      <w:divBdr>
        <w:top w:val="none" w:sz="0" w:space="0" w:color="auto"/>
        <w:left w:val="none" w:sz="0" w:space="0" w:color="auto"/>
        <w:bottom w:val="none" w:sz="0" w:space="0" w:color="auto"/>
        <w:right w:val="none" w:sz="0" w:space="0" w:color="auto"/>
      </w:divBdr>
    </w:div>
    <w:div w:id="1321494752">
      <w:bodyDiv w:val="1"/>
      <w:marLeft w:val="0"/>
      <w:marRight w:val="0"/>
      <w:marTop w:val="0"/>
      <w:marBottom w:val="0"/>
      <w:divBdr>
        <w:top w:val="none" w:sz="0" w:space="0" w:color="auto"/>
        <w:left w:val="none" w:sz="0" w:space="0" w:color="auto"/>
        <w:bottom w:val="none" w:sz="0" w:space="0" w:color="auto"/>
        <w:right w:val="none" w:sz="0" w:space="0" w:color="auto"/>
      </w:divBdr>
    </w:div>
    <w:div w:id="1321810120">
      <w:bodyDiv w:val="1"/>
      <w:marLeft w:val="0"/>
      <w:marRight w:val="0"/>
      <w:marTop w:val="0"/>
      <w:marBottom w:val="0"/>
      <w:divBdr>
        <w:top w:val="none" w:sz="0" w:space="0" w:color="auto"/>
        <w:left w:val="none" w:sz="0" w:space="0" w:color="auto"/>
        <w:bottom w:val="none" w:sz="0" w:space="0" w:color="auto"/>
        <w:right w:val="none" w:sz="0" w:space="0" w:color="auto"/>
      </w:divBdr>
    </w:div>
    <w:div w:id="1322583971">
      <w:bodyDiv w:val="1"/>
      <w:marLeft w:val="0"/>
      <w:marRight w:val="0"/>
      <w:marTop w:val="0"/>
      <w:marBottom w:val="0"/>
      <w:divBdr>
        <w:top w:val="none" w:sz="0" w:space="0" w:color="auto"/>
        <w:left w:val="none" w:sz="0" w:space="0" w:color="auto"/>
        <w:bottom w:val="none" w:sz="0" w:space="0" w:color="auto"/>
        <w:right w:val="none" w:sz="0" w:space="0" w:color="auto"/>
      </w:divBdr>
    </w:div>
    <w:div w:id="1323042043">
      <w:bodyDiv w:val="1"/>
      <w:marLeft w:val="0"/>
      <w:marRight w:val="0"/>
      <w:marTop w:val="0"/>
      <w:marBottom w:val="0"/>
      <w:divBdr>
        <w:top w:val="none" w:sz="0" w:space="0" w:color="auto"/>
        <w:left w:val="none" w:sz="0" w:space="0" w:color="auto"/>
        <w:bottom w:val="none" w:sz="0" w:space="0" w:color="auto"/>
        <w:right w:val="none" w:sz="0" w:space="0" w:color="auto"/>
      </w:divBdr>
    </w:div>
    <w:div w:id="1323121764">
      <w:bodyDiv w:val="1"/>
      <w:marLeft w:val="0"/>
      <w:marRight w:val="0"/>
      <w:marTop w:val="0"/>
      <w:marBottom w:val="0"/>
      <w:divBdr>
        <w:top w:val="none" w:sz="0" w:space="0" w:color="auto"/>
        <w:left w:val="none" w:sz="0" w:space="0" w:color="auto"/>
        <w:bottom w:val="none" w:sz="0" w:space="0" w:color="auto"/>
        <w:right w:val="none" w:sz="0" w:space="0" w:color="auto"/>
      </w:divBdr>
    </w:div>
    <w:div w:id="1323583730">
      <w:bodyDiv w:val="1"/>
      <w:marLeft w:val="0"/>
      <w:marRight w:val="0"/>
      <w:marTop w:val="0"/>
      <w:marBottom w:val="0"/>
      <w:divBdr>
        <w:top w:val="none" w:sz="0" w:space="0" w:color="auto"/>
        <w:left w:val="none" w:sz="0" w:space="0" w:color="auto"/>
        <w:bottom w:val="none" w:sz="0" w:space="0" w:color="auto"/>
        <w:right w:val="none" w:sz="0" w:space="0" w:color="auto"/>
      </w:divBdr>
    </w:div>
    <w:div w:id="1323853416">
      <w:bodyDiv w:val="1"/>
      <w:marLeft w:val="0"/>
      <w:marRight w:val="0"/>
      <w:marTop w:val="0"/>
      <w:marBottom w:val="0"/>
      <w:divBdr>
        <w:top w:val="none" w:sz="0" w:space="0" w:color="auto"/>
        <w:left w:val="none" w:sz="0" w:space="0" w:color="auto"/>
        <w:bottom w:val="none" w:sz="0" w:space="0" w:color="auto"/>
        <w:right w:val="none" w:sz="0" w:space="0" w:color="auto"/>
      </w:divBdr>
    </w:div>
    <w:div w:id="1323894149">
      <w:bodyDiv w:val="1"/>
      <w:marLeft w:val="0"/>
      <w:marRight w:val="0"/>
      <w:marTop w:val="0"/>
      <w:marBottom w:val="0"/>
      <w:divBdr>
        <w:top w:val="none" w:sz="0" w:space="0" w:color="auto"/>
        <w:left w:val="none" w:sz="0" w:space="0" w:color="auto"/>
        <w:bottom w:val="none" w:sz="0" w:space="0" w:color="auto"/>
        <w:right w:val="none" w:sz="0" w:space="0" w:color="auto"/>
      </w:divBdr>
    </w:div>
    <w:div w:id="1324313887">
      <w:bodyDiv w:val="1"/>
      <w:marLeft w:val="0"/>
      <w:marRight w:val="0"/>
      <w:marTop w:val="0"/>
      <w:marBottom w:val="0"/>
      <w:divBdr>
        <w:top w:val="none" w:sz="0" w:space="0" w:color="auto"/>
        <w:left w:val="none" w:sz="0" w:space="0" w:color="auto"/>
        <w:bottom w:val="none" w:sz="0" w:space="0" w:color="auto"/>
        <w:right w:val="none" w:sz="0" w:space="0" w:color="auto"/>
      </w:divBdr>
    </w:div>
    <w:div w:id="1324507783">
      <w:bodyDiv w:val="1"/>
      <w:marLeft w:val="0"/>
      <w:marRight w:val="0"/>
      <w:marTop w:val="0"/>
      <w:marBottom w:val="0"/>
      <w:divBdr>
        <w:top w:val="none" w:sz="0" w:space="0" w:color="auto"/>
        <w:left w:val="none" w:sz="0" w:space="0" w:color="auto"/>
        <w:bottom w:val="none" w:sz="0" w:space="0" w:color="auto"/>
        <w:right w:val="none" w:sz="0" w:space="0" w:color="auto"/>
      </w:divBdr>
    </w:div>
    <w:div w:id="1324822237">
      <w:bodyDiv w:val="1"/>
      <w:marLeft w:val="0"/>
      <w:marRight w:val="0"/>
      <w:marTop w:val="0"/>
      <w:marBottom w:val="0"/>
      <w:divBdr>
        <w:top w:val="none" w:sz="0" w:space="0" w:color="auto"/>
        <w:left w:val="none" w:sz="0" w:space="0" w:color="auto"/>
        <w:bottom w:val="none" w:sz="0" w:space="0" w:color="auto"/>
        <w:right w:val="none" w:sz="0" w:space="0" w:color="auto"/>
      </w:divBdr>
    </w:div>
    <w:div w:id="1324894959">
      <w:bodyDiv w:val="1"/>
      <w:marLeft w:val="0"/>
      <w:marRight w:val="0"/>
      <w:marTop w:val="0"/>
      <w:marBottom w:val="0"/>
      <w:divBdr>
        <w:top w:val="none" w:sz="0" w:space="0" w:color="auto"/>
        <w:left w:val="none" w:sz="0" w:space="0" w:color="auto"/>
        <w:bottom w:val="none" w:sz="0" w:space="0" w:color="auto"/>
        <w:right w:val="none" w:sz="0" w:space="0" w:color="auto"/>
      </w:divBdr>
    </w:div>
    <w:div w:id="1324895065">
      <w:bodyDiv w:val="1"/>
      <w:marLeft w:val="0"/>
      <w:marRight w:val="0"/>
      <w:marTop w:val="0"/>
      <w:marBottom w:val="0"/>
      <w:divBdr>
        <w:top w:val="none" w:sz="0" w:space="0" w:color="auto"/>
        <w:left w:val="none" w:sz="0" w:space="0" w:color="auto"/>
        <w:bottom w:val="none" w:sz="0" w:space="0" w:color="auto"/>
        <w:right w:val="none" w:sz="0" w:space="0" w:color="auto"/>
      </w:divBdr>
    </w:div>
    <w:div w:id="1325205854">
      <w:bodyDiv w:val="1"/>
      <w:marLeft w:val="0"/>
      <w:marRight w:val="0"/>
      <w:marTop w:val="0"/>
      <w:marBottom w:val="0"/>
      <w:divBdr>
        <w:top w:val="none" w:sz="0" w:space="0" w:color="auto"/>
        <w:left w:val="none" w:sz="0" w:space="0" w:color="auto"/>
        <w:bottom w:val="none" w:sz="0" w:space="0" w:color="auto"/>
        <w:right w:val="none" w:sz="0" w:space="0" w:color="auto"/>
      </w:divBdr>
    </w:div>
    <w:div w:id="1325352347">
      <w:bodyDiv w:val="1"/>
      <w:marLeft w:val="0"/>
      <w:marRight w:val="0"/>
      <w:marTop w:val="0"/>
      <w:marBottom w:val="0"/>
      <w:divBdr>
        <w:top w:val="none" w:sz="0" w:space="0" w:color="auto"/>
        <w:left w:val="none" w:sz="0" w:space="0" w:color="auto"/>
        <w:bottom w:val="none" w:sz="0" w:space="0" w:color="auto"/>
        <w:right w:val="none" w:sz="0" w:space="0" w:color="auto"/>
      </w:divBdr>
    </w:div>
    <w:div w:id="1325475447">
      <w:bodyDiv w:val="1"/>
      <w:marLeft w:val="0"/>
      <w:marRight w:val="0"/>
      <w:marTop w:val="0"/>
      <w:marBottom w:val="0"/>
      <w:divBdr>
        <w:top w:val="none" w:sz="0" w:space="0" w:color="auto"/>
        <w:left w:val="none" w:sz="0" w:space="0" w:color="auto"/>
        <w:bottom w:val="none" w:sz="0" w:space="0" w:color="auto"/>
        <w:right w:val="none" w:sz="0" w:space="0" w:color="auto"/>
      </w:divBdr>
    </w:div>
    <w:div w:id="1325746671">
      <w:bodyDiv w:val="1"/>
      <w:marLeft w:val="0"/>
      <w:marRight w:val="0"/>
      <w:marTop w:val="0"/>
      <w:marBottom w:val="0"/>
      <w:divBdr>
        <w:top w:val="none" w:sz="0" w:space="0" w:color="auto"/>
        <w:left w:val="none" w:sz="0" w:space="0" w:color="auto"/>
        <w:bottom w:val="none" w:sz="0" w:space="0" w:color="auto"/>
        <w:right w:val="none" w:sz="0" w:space="0" w:color="auto"/>
      </w:divBdr>
    </w:div>
    <w:div w:id="1326086165">
      <w:bodyDiv w:val="1"/>
      <w:marLeft w:val="0"/>
      <w:marRight w:val="0"/>
      <w:marTop w:val="0"/>
      <w:marBottom w:val="0"/>
      <w:divBdr>
        <w:top w:val="none" w:sz="0" w:space="0" w:color="auto"/>
        <w:left w:val="none" w:sz="0" w:space="0" w:color="auto"/>
        <w:bottom w:val="none" w:sz="0" w:space="0" w:color="auto"/>
        <w:right w:val="none" w:sz="0" w:space="0" w:color="auto"/>
      </w:divBdr>
    </w:div>
    <w:div w:id="1326397853">
      <w:bodyDiv w:val="1"/>
      <w:marLeft w:val="0"/>
      <w:marRight w:val="0"/>
      <w:marTop w:val="0"/>
      <w:marBottom w:val="0"/>
      <w:divBdr>
        <w:top w:val="none" w:sz="0" w:space="0" w:color="auto"/>
        <w:left w:val="none" w:sz="0" w:space="0" w:color="auto"/>
        <w:bottom w:val="none" w:sz="0" w:space="0" w:color="auto"/>
        <w:right w:val="none" w:sz="0" w:space="0" w:color="auto"/>
      </w:divBdr>
    </w:div>
    <w:div w:id="1326670973">
      <w:bodyDiv w:val="1"/>
      <w:marLeft w:val="0"/>
      <w:marRight w:val="0"/>
      <w:marTop w:val="0"/>
      <w:marBottom w:val="0"/>
      <w:divBdr>
        <w:top w:val="none" w:sz="0" w:space="0" w:color="auto"/>
        <w:left w:val="none" w:sz="0" w:space="0" w:color="auto"/>
        <w:bottom w:val="none" w:sz="0" w:space="0" w:color="auto"/>
        <w:right w:val="none" w:sz="0" w:space="0" w:color="auto"/>
      </w:divBdr>
    </w:div>
    <w:div w:id="1326736827">
      <w:bodyDiv w:val="1"/>
      <w:marLeft w:val="0"/>
      <w:marRight w:val="0"/>
      <w:marTop w:val="0"/>
      <w:marBottom w:val="0"/>
      <w:divBdr>
        <w:top w:val="none" w:sz="0" w:space="0" w:color="auto"/>
        <w:left w:val="none" w:sz="0" w:space="0" w:color="auto"/>
        <w:bottom w:val="none" w:sz="0" w:space="0" w:color="auto"/>
        <w:right w:val="none" w:sz="0" w:space="0" w:color="auto"/>
      </w:divBdr>
    </w:div>
    <w:div w:id="1326741369">
      <w:bodyDiv w:val="1"/>
      <w:marLeft w:val="0"/>
      <w:marRight w:val="0"/>
      <w:marTop w:val="0"/>
      <w:marBottom w:val="0"/>
      <w:divBdr>
        <w:top w:val="none" w:sz="0" w:space="0" w:color="auto"/>
        <w:left w:val="none" w:sz="0" w:space="0" w:color="auto"/>
        <w:bottom w:val="none" w:sz="0" w:space="0" w:color="auto"/>
        <w:right w:val="none" w:sz="0" w:space="0" w:color="auto"/>
      </w:divBdr>
    </w:div>
    <w:div w:id="1326788631">
      <w:bodyDiv w:val="1"/>
      <w:marLeft w:val="0"/>
      <w:marRight w:val="0"/>
      <w:marTop w:val="0"/>
      <w:marBottom w:val="0"/>
      <w:divBdr>
        <w:top w:val="none" w:sz="0" w:space="0" w:color="auto"/>
        <w:left w:val="none" w:sz="0" w:space="0" w:color="auto"/>
        <w:bottom w:val="none" w:sz="0" w:space="0" w:color="auto"/>
        <w:right w:val="none" w:sz="0" w:space="0" w:color="auto"/>
      </w:divBdr>
    </w:div>
    <w:div w:id="1327052871">
      <w:bodyDiv w:val="1"/>
      <w:marLeft w:val="0"/>
      <w:marRight w:val="0"/>
      <w:marTop w:val="0"/>
      <w:marBottom w:val="0"/>
      <w:divBdr>
        <w:top w:val="none" w:sz="0" w:space="0" w:color="auto"/>
        <w:left w:val="none" w:sz="0" w:space="0" w:color="auto"/>
        <w:bottom w:val="none" w:sz="0" w:space="0" w:color="auto"/>
        <w:right w:val="none" w:sz="0" w:space="0" w:color="auto"/>
      </w:divBdr>
    </w:div>
    <w:div w:id="1327367521">
      <w:bodyDiv w:val="1"/>
      <w:marLeft w:val="0"/>
      <w:marRight w:val="0"/>
      <w:marTop w:val="0"/>
      <w:marBottom w:val="0"/>
      <w:divBdr>
        <w:top w:val="none" w:sz="0" w:space="0" w:color="auto"/>
        <w:left w:val="none" w:sz="0" w:space="0" w:color="auto"/>
        <w:bottom w:val="none" w:sz="0" w:space="0" w:color="auto"/>
        <w:right w:val="none" w:sz="0" w:space="0" w:color="auto"/>
      </w:divBdr>
    </w:div>
    <w:div w:id="1327443101">
      <w:bodyDiv w:val="1"/>
      <w:marLeft w:val="0"/>
      <w:marRight w:val="0"/>
      <w:marTop w:val="0"/>
      <w:marBottom w:val="0"/>
      <w:divBdr>
        <w:top w:val="none" w:sz="0" w:space="0" w:color="auto"/>
        <w:left w:val="none" w:sz="0" w:space="0" w:color="auto"/>
        <w:bottom w:val="none" w:sz="0" w:space="0" w:color="auto"/>
        <w:right w:val="none" w:sz="0" w:space="0" w:color="auto"/>
      </w:divBdr>
    </w:div>
    <w:div w:id="1327443644">
      <w:bodyDiv w:val="1"/>
      <w:marLeft w:val="0"/>
      <w:marRight w:val="0"/>
      <w:marTop w:val="0"/>
      <w:marBottom w:val="0"/>
      <w:divBdr>
        <w:top w:val="none" w:sz="0" w:space="0" w:color="auto"/>
        <w:left w:val="none" w:sz="0" w:space="0" w:color="auto"/>
        <w:bottom w:val="none" w:sz="0" w:space="0" w:color="auto"/>
        <w:right w:val="none" w:sz="0" w:space="0" w:color="auto"/>
      </w:divBdr>
    </w:div>
    <w:div w:id="1327515837">
      <w:bodyDiv w:val="1"/>
      <w:marLeft w:val="0"/>
      <w:marRight w:val="0"/>
      <w:marTop w:val="0"/>
      <w:marBottom w:val="0"/>
      <w:divBdr>
        <w:top w:val="none" w:sz="0" w:space="0" w:color="auto"/>
        <w:left w:val="none" w:sz="0" w:space="0" w:color="auto"/>
        <w:bottom w:val="none" w:sz="0" w:space="0" w:color="auto"/>
        <w:right w:val="none" w:sz="0" w:space="0" w:color="auto"/>
      </w:divBdr>
    </w:div>
    <w:div w:id="1327636069">
      <w:bodyDiv w:val="1"/>
      <w:marLeft w:val="0"/>
      <w:marRight w:val="0"/>
      <w:marTop w:val="0"/>
      <w:marBottom w:val="0"/>
      <w:divBdr>
        <w:top w:val="none" w:sz="0" w:space="0" w:color="auto"/>
        <w:left w:val="none" w:sz="0" w:space="0" w:color="auto"/>
        <w:bottom w:val="none" w:sz="0" w:space="0" w:color="auto"/>
        <w:right w:val="none" w:sz="0" w:space="0" w:color="auto"/>
      </w:divBdr>
    </w:div>
    <w:div w:id="1328437178">
      <w:bodyDiv w:val="1"/>
      <w:marLeft w:val="0"/>
      <w:marRight w:val="0"/>
      <w:marTop w:val="0"/>
      <w:marBottom w:val="0"/>
      <w:divBdr>
        <w:top w:val="none" w:sz="0" w:space="0" w:color="auto"/>
        <w:left w:val="none" w:sz="0" w:space="0" w:color="auto"/>
        <w:bottom w:val="none" w:sz="0" w:space="0" w:color="auto"/>
        <w:right w:val="none" w:sz="0" w:space="0" w:color="auto"/>
      </w:divBdr>
    </w:div>
    <w:div w:id="1328510540">
      <w:bodyDiv w:val="1"/>
      <w:marLeft w:val="0"/>
      <w:marRight w:val="0"/>
      <w:marTop w:val="0"/>
      <w:marBottom w:val="0"/>
      <w:divBdr>
        <w:top w:val="none" w:sz="0" w:space="0" w:color="auto"/>
        <w:left w:val="none" w:sz="0" w:space="0" w:color="auto"/>
        <w:bottom w:val="none" w:sz="0" w:space="0" w:color="auto"/>
        <w:right w:val="none" w:sz="0" w:space="0" w:color="auto"/>
      </w:divBdr>
    </w:div>
    <w:div w:id="1328746483">
      <w:bodyDiv w:val="1"/>
      <w:marLeft w:val="0"/>
      <w:marRight w:val="0"/>
      <w:marTop w:val="0"/>
      <w:marBottom w:val="0"/>
      <w:divBdr>
        <w:top w:val="none" w:sz="0" w:space="0" w:color="auto"/>
        <w:left w:val="none" w:sz="0" w:space="0" w:color="auto"/>
        <w:bottom w:val="none" w:sz="0" w:space="0" w:color="auto"/>
        <w:right w:val="none" w:sz="0" w:space="0" w:color="auto"/>
      </w:divBdr>
    </w:div>
    <w:div w:id="1329019410">
      <w:bodyDiv w:val="1"/>
      <w:marLeft w:val="0"/>
      <w:marRight w:val="0"/>
      <w:marTop w:val="0"/>
      <w:marBottom w:val="0"/>
      <w:divBdr>
        <w:top w:val="none" w:sz="0" w:space="0" w:color="auto"/>
        <w:left w:val="none" w:sz="0" w:space="0" w:color="auto"/>
        <w:bottom w:val="none" w:sz="0" w:space="0" w:color="auto"/>
        <w:right w:val="none" w:sz="0" w:space="0" w:color="auto"/>
      </w:divBdr>
    </w:div>
    <w:div w:id="1329141094">
      <w:bodyDiv w:val="1"/>
      <w:marLeft w:val="0"/>
      <w:marRight w:val="0"/>
      <w:marTop w:val="0"/>
      <w:marBottom w:val="0"/>
      <w:divBdr>
        <w:top w:val="none" w:sz="0" w:space="0" w:color="auto"/>
        <w:left w:val="none" w:sz="0" w:space="0" w:color="auto"/>
        <w:bottom w:val="none" w:sz="0" w:space="0" w:color="auto"/>
        <w:right w:val="none" w:sz="0" w:space="0" w:color="auto"/>
      </w:divBdr>
    </w:div>
    <w:div w:id="1329166245">
      <w:bodyDiv w:val="1"/>
      <w:marLeft w:val="0"/>
      <w:marRight w:val="0"/>
      <w:marTop w:val="0"/>
      <w:marBottom w:val="0"/>
      <w:divBdr>
        <w:top w:val="none" w:sz="0" w:space="0" w:color="auto"/>
        <w:left w:val="none" w:sz="0" w:space="0" w:color="auto"/>
        <w:bottom w:val="none" w:sz="0" w:space="0" w:color="auto"/>
        <w:right w:val="none" w:sz="0" w:space="0" w:color="auto"/>
      </w:divBdr>
    </w:div>
    <w:div w:id="1329287208">
      <w:bodyDiv w:val="1"/>
      <w:marLeft w:val="0"/>
      <w:marRight w:val="0"/>
      <w:marTop w:val="0"/>
      <w:marBottom w:val="0"/>
      <w:divBdr>
        <w:top w:val="none" w:sz="0" w:space="0" w:color="auto"/>
        <w:left w:val="none" w:sz="0" w:space="0" w:color="auto"/>
        <w:bottom w:val="none" w:sz="0" w:space="0" w:color="auto"/>
        <w:right w:val="none" w:sz="0" w:space="0" w:color="auto"/>
      </w:divBdr>
    </w:div>
    <w:div w:id="1329407128">
      <w:bodyDiv w:val="1"/>
      <w:marLeft w:val="0"/>
      <w:marRight w:val="0"/>
      <w:marTop w:val="0"/>
      <w:marBottom w:val="0"/>
      <w:divBdr>
        <w:top w:val="none" w:sz="0" w:space="0" w:color="auto"/>
        <w:left w:val="none" w:sz="0" w:space="0" w:color="auto"/>
        <w:bottom w:val="none" w:sz="0" w:space="0" w:color="auto"/>
        <w:right w:val="none" w:sz="0" w:space="0" w:color="auto"/>
      </w:divBdr>
    </w:div>
    <w:div w:id="1329481616">
      <w:bodyDiv w:val="1"/>
      <w:marLeft w:val="0"/>
      <w:marRight w:val="0"/>
      <w:marTop w:val="0"/>
      <w:marBottom w:val="0"/>
      <w:divBdr>
        <w:top w:val="none" w:sz="0" w:space="0" w:color="auto"/>
        <w:left w:val="none" w:sz="0" w:space="0" w:color="auto"/>
        <w:bottom w:val="none" w:sz="0" w:space="0" w:color="auto"/>
        <w:right w:val="none" w:sz="0" w:space="0" w:color="auto"/>
      </w:divBdr>
    </w:div>
    <w:div w:id="1329599793">
      <w:bodyDiv w:val="1"/>
      <w:marLeft w:val="0"/>
      <w:marRight w:val="0"/>
      <w:marTop w:val="0"/>
      <w:marBottom w:val="0"/>
      <w:divBdr>
        <w:top w:val="none" w:sz="0" w:space="0" w:color="auto"/>
        <w:left w:val="none" w:sz="0" w:space="0" w:color="auto"/>
        <w:bottom w:val="none" w:sz="0" w:space="0" w:color="auto"/>
        <w:right w:val="none" w:sz="0" w:space="0" w:color="auto"/>
      </w:divBdr>
    </w:div>
    <w:div w:id="1329752762">
      <w:bodyDiv w:val="1"/>
      <w:marLeft w:val="0"/>
      <w:marRight w:val="0"/>
      <w:marTop w:val="0"/>
      <w:marBottom w:val="0"/>
      <w:divBdr>
        <w:top w:val="none" w:sz="0" w:space="0" w:color="auto"/>
        <w:left w:val="none" w:sz="0" w:space="0" w:color="auto"/>
        <w:bottom w:val="none" w:sz="0" w:space="0" w:color="auto"/>
        <w:right w:val="none" w:sz="0" w:space="0" w:color="auto"/>
      </w:divBdr>
    </w:div>
    <w:div w:id="1329793074">
      <w:bodyDiv w:val="1"/>
      <w:marLeft w:val="0"/>
      <w:marRight w:val="0"/>
      <w:marTop w:val="0"/>
      <w:marBottom w:val="0"/>
      <w:divBdr>
        <w:top w:val="none" w:sz="0" w:space="0" w:color="auto"/>
        <w:left w:val="none" w:sz="0" w:space="0" w:color="auto"/>
        <w:bottom w:val="none" w:sz="0" w:space="0" w:color="auto"/>
        <w:right w:val="none" w:sz="0" w:space="0" w:color="auto"/>
      </w:divBdr>
    </w:div>
    <w:div w:id="1330063970">
      <w:bodyDiv w:val="1"/>
      <w:marLeft w:val="0"/>
      <w:marRight w:val="0"/>
      <w:marTop w:val="0"/>
      <w:marBottom w:val="0"/>
      <w:divBdr>
        <w:top w:val="none" w:sz="0" w:space="0" w:color="auto"/>
        <w:left w:val="none" w:sz="0" w:space="0" w:color="auto"/>
        <w:bottom w:val="none" w:sz="0" w:space="0" w:color="auto"/>
        <w:right w:val="none" w:sz="0" w:space="0" w:color="auto"/>
      </w:divBdr>
    </w:div>
    <w:div w:id="1330253858">
      <w:bodyDiv w:val="1"/>
      <w:marLeft w:val="0"/>
      <w:marRight w:val="0"/>
      <w:marTop w:val="0"/>
      <w:marBottom w:val="0"/>
      <w:divBdr>
        <w:top w:val="none" w:sz="0" w:space="0" w:color="auto"/>
        <w:left w:val="none" w:sz="0" w:space="0" w:color="auto"/>
        <w:bottom w:val="none" w:sz="0" w:space="0" w:color="auto"/>
        <w:right w:val="none" w:sz="0" w:space="0" w:color="auto"/>
      </w:divBdr>
    </w:div>
    <w:div w:id="1330256296">
      <w:bodyDiv w:val="1"/>
      <w:marLeft w:val="0"/>
      <w:marRight w:val="0"/>
      <w:marTop w:val="0"/>
      <w:marBottom w:val="0"/>
      <w:divBdr>
        <w:top w:val="none" w:sz="0" w:space="0" w:color="auto"/>
        <w:left w:val="none" w:sz="0" w:space="0" w:color="auto"/>
        <w:bottom w:val="none" w:sz="0" w:space="0" w:color="auto"/>
        <w:right w:val="none" w:sz="0" w:space="0" w:color="auto"/>
      </w:divBdr>
    </w:div>
    <w:div w:id="1330477995">
      <w:bodyDiv w:val="1"/>
      <w:marLeft w:val="0"/>
      <w:marRight w:val="0"/>
      <w:marTop w:val="0"/>
      <w:marBottom w:val="0"/>
      <w:divBdr>
        <w:top w:val="none" w:sz="0" w:space="0" w:color="auto"/>
        <w:left w:val="none" w:sz="0" w:space="0" w:color="auto"/>
        <w:bottom w:val="none" w:sz="0" w:space="0" w:color="auto"/>
        <w:right w:val="none" w:sz="0" w:space="0" w:color="auto"/>
      </w:divBdr>
    </w:div>
    <w:div w:id="1330597267">
      <w:bodyDiv w:val="1"/>
      <w:marLeft w:val="0"/>
      <w:marRight w:val="0"/>
      <w:marTop w:val="0"/>
      <w:marBottom w:val="0"/>
      <w:divBdr>
        <w:top w:val="none" w:sz="0" w:space="0" w:color="auto"/>
        <w:left w:val="none" w:sz="0" w:space="0" w:color="auto"/>
        <w:bottom w:val="none" w:sz="0" w:space="0" w:color="auto"/>
        <w:right w:val="none" w:sz="0" w:space="0" w:color="auto"/>
      </w:divBdr>
    </w:div>
    <w:div w:id="1331448477">
      <w:bodyDiv w:val="1"/>
      <w:marLeft w:val="0"/>
      <w:marRight w:val="0"/>
      <w:marTop w:val="0"/>
      <w:marBottom w:val="0"/>
      <w:divBdr>
        <w:top w:val="none" w:sz="0" w:space="0" w:color="auto"/>
        <w:left w:val="none" w:sz="0" w:space="0" w:color="auto"/>
        <w:bottom w:val="none" w:sz="0" w:space="0" w:color="auto"/>
        <w:right w:val="none" w:sz="0" w:space="0" w:color="auto"/>
      </w:divBdr>
    </w:div>
    <w:div w:id="1331518663">
      <w:bodyDiv w:val="1"/>
      <w:marLeft w:val="0"/>
      <w:marRight w:val="0"/>
      <w:marTop w:val="0"/>
      <w:marBottom w:val="0"/>
      <w:divBdr>
        <w:top w:val="none" w:sz="0" w:space="0" w:color="auto"/>
        <w:left w:val="none" w:sz="0" w:space="0" w:color="auto"/>
        <w:bottom w:val="none" w:sz="0" w:space="0" w:color="auto"/>
        <w:right w:val="none" w:sz="0" w:space="0" w:color="auto"/>
      </w:divBdr>
    </w:div>
    <w:div w:id="1331641470">
      <w:bodyDiv w:val="1"/>
      <w:marLeft w:val="0"/>
      <w:marRight w:val="0"/>
      <w:marTop w:val="0"/>
      <w:marBottom w:val="0"/>
      <w:divBdr>
        <w:top w:val="none" w:sz="0" w:space="0" w:color="auto"/>
        <w:left w:val="none" w:sz="0" w:space="0" w:color="auto"/>
        <w:bottom w:val="none" w:sz="0" w:space="0" w:color="auto"/>
        <w:right w:val="none" w:sz="0" w:space="0" w:color="auto"/>
      </w:divBdr>
    </w:div>
    <w:div w:id="1331786949">
      <w:bodyDiv w:val="1"/>
      <w:marLeft w:val="0"/>
      <w:marRight w:val="0"/>
      <w:marTop w:val="0"/>
      <w:marBottom w:val="0"/>
      <w:divBdr>
        <w:top w:val="none" w:sz="0" w:space="0" w:color="auto"/>
        <w:left w:val="none" w:sz="0" w:space="0" w:color="auto"/>
        <w:bottom w:val="none" w:sz="0" w:space="0" w:color="auto"/>
        <w:right w:val="none" w:sz="0" w:space="0" w:color="auto"/>
      </w:divBdr>
    </w:div>
    <w:div w:id="1332223110">
      <w:bodyDiv w:val="1"/>
      <w:marLeft w:val="0"/>
      <w:marRight w:val="0"/>
      <w:marTop w:val="0"/>
      <w:marBottom w:val="0"/>
      <w:divBdr>
        <w:top w:val="none" w:sz="0" w:space="0" w:color="auto"/>
        <w:left w:val="none" w:sz="0" w:space="0" w:color="auto"/>
        <w:bottom w:val="none" w:sz="0" w:space="0" w:color="auto"/>
        <w:right w:val="none" w:sz="0" w:space="0" w:color="auto"/>
      </w:divBdr>
    </w:div>
    <w:div w:id="1332297630">
      <w:bodyDiv w:val="1"/>
      <w:marLeft w:val="0"/>
      <w:marRight w:val="0"/>
      <w:marTop w:val="0"/>
      <w:marBottom w:val="0"/>
      <w:divBdr>
        <w:top w:val="none" w:sz="0" w:space="0" w:color="auto"/>
        <w:left w:val="none" w:sz="0" w:space="0" w:color="auto"/>
        <w:bottom w:val="none" w:sz="0" w:space="0" w:color="auto"/>
        <w:right w:val="none" w:sz="0" w:space="0" w:color="auto"/>
      </w:divBdr>
    </w:div>
    <w:div w:id="1332684600">
      <w:bodyDiv w:val="1"/>
      <w:marLeft w:val="0"/>
      <w:marRight w:val="0"/>
      <w:marTop w:val="0"/>
      <w:marBottom w:val="0"/>
      <w:divBdr>
        <w:top w:val="none" w:sz="0" w:space="0" w:color="auto"/>
        <w:left w:val="none" w:sz="0" w:space="0" w:color="auto"/>
        <w:bottom w:val="none" w:sz="0" w:space="0" w:color="auto"/>
        <w:right w:val="none" w:sz="0" w:space="0" w:color="auto"/>
      </w:divBdr>
    </w:div>
    <w:div w:id="1332871320">
      <w:bodyDiv w:val="1"/>
      <w:marLeft w:val="0"/>
      <w:marRight w:val="0"/>
      <w:marTop w:val="0"/>
      <w:marBottom w:val="0"/>
      <w:divBdr>
        <w:top w:val="none" w:sz="0" w:space="0" w:color="auto"/>
        <w:left w:val="none" w:sz="0" w:space="0" w:color="auto"/>
        <w:bottom w:val="none" w:sz="0" w:space="0" w:color="auto"/>
        <w:right w:val="none" w:sz="0" w:space="0" w:color="auto"/>
      </w:divBdr>
    </w:div>
    <w:div w:id="1333030456">
      <w:bodyDiv w:val="1"/>
      <w:marLeft w:val="0"/>
      <w:marRight w:val="0"/>
      <w:marTop w:val="0"/>
      <w:marBottom w:val="0"/>
      <w:divBdr>
        <w:top w:val="none" w:sz="0" w:space="0" w:color="auto"/>
        <w:left w:val="none" w:sz="0" w:space="0" w:color="auto"/>
        <w:bottom w:val="none" w:sz="0" w:space="0" w:color="auto"/>
        <w:right w:val="none" w:sz="0" w:space="0" w:color="auto"/>
      </w:divBdr>
    </w:div>
    <w:div w:id="1333219303">
      <w:bodyDiv w:val="1"/>
      <w:marLeft w:val="0"/>
      <w:marRight w:val="0"/>
      <w:marTop w:val="0"/>
      <w:marBottom w:val="0"/>
      <w:divBdr>
        <w:top w:val="none" w:sz="0" w:space="0" w:color="auto"/>
        <w:left w:val="none" w:sz="0" w:space="0" w:color="auto"/>
        <w:bottom w:val="none" w:sz="0" w:space="0" w:color="auto"/>
        <w:right w:val="none" w:sz="0" w:space="0" w:color="auto"/>
      </w:divBdr>
    </w:div>
    <w:div w:id="1333332200">
      <w:bodyDiv w:val="1"/>
      <w:marLeft w:val="0"/>
      <w:marRight w:val="0"/>
      <w:marTop w:val="0"/>
      <w:marBottom w:val="0"/>
      <w:divBdr>
        <w:top w:val="none" w:sz="0" w:space="0" w:color="auto"/>
        <w:left w:val="none" w:sz="0" w:space="0" w:color="auto"/>
        <w:bottom w:val="none" w:sz="0" w:space="0" w:color="auto"/>
        <w:right w:val="none" w:sz="0" w:space="0" w:color="auto"/>
      </w:divBdr>
    </w:div>
    <w:div w:id="1333339342">
      <w:bodyDiv w:val="1"/>
      <w:marLeft w:val="0"/>
      <w:marRight w:val="0"/>
      <w:marTop w:val="0"/>
      <w:marBottom w:val="0"/>
      <w:divBdr>
        <w:top w:val="none" w:sz="0" w:space="0" w:color="auto"/>
        <w:left w:val="none" w:sz="0" w:space="0" w:color="auto"/>
        <w:bottom w:val="none" w:sz="0" w:space="0" w:color="auto"/>
        <w:right w:val="none" w:sz="0" w:space="0" w:color="auto"/>
      </w:divBdr>
    </w:div>
    <w:div w:id="1333607657">
      <w:bodyDiv w:val="1"/>
      <w:marLeft w:val="0"/>
      <w:marRight w:val="0"/>
      <w:marTop w:val="0"/>
      <w:marBottom w:val="0"/>
      <w:divBdr>
        <w:top w:val="none" w:sz="0" w:space="0" w:color="auto"/>
        <w:left w:val="none" w:sz="0" w:space="0" w:color="auto"/>
        <w:bottom w:val="none" w:sz="0" w:space="0" w:color="auto"/>
        <w:right w:val="none" w:sz="0" w:space="0" w:color="auto"/>
      </w:divBdr>
    </w:div>
    <w:div w:id="1333726709">
      <w:bodyDiv w:val="1"/>
      <w:marLeft w:val="0"/>
      <w:marRight w:val="0"/>
      <w:marTop w:val="0"/>
      <w:marBottom w:val="0"/>
      <w:divBdr>
        <w:top w:val="none" w:sz="0" w:space="0" w:color="auto"/>
        <w:left w:val="none" w:sz="0" w:space="0" w:color="auto"/>
        <w:bottom w:val="none" w:sz="0" w:space="0" w:color="auto"/>
        <w:right w:val="none" w:sz="0" w:space="0" w:color="auto"/>
      </w:divBdr>
    </w:div>
    <w:div w:id="1333875293">
      <w:bodyDiv w:val="1"/>
      <w:marLeft w:val="0"/>
      <w:marRight w:val="0"/>
      <w:marTop w:val="0"/>
      <w:marBottom w:val="0"/>
      <w:divBdr>
        <w:top w:val="none" w:sz="0" w:space="0" w:color="auto"/>
        <w:left w:val="none" w:sz="0" w:space="0" w:color="auto"/>
        <w:bottom w:val="none" w:sz="0" w:space="0" w:color="auto"/>
        <w:right w:val="none" w:sz="0" w:space="0" w:color="auto"/>
      </w:divBdr>
    </w:div>
    <w:div w:id="1333877122">
      <w:bodyDiv w:val="1"/>
      <w:marLeft w:val="0"/>
      <w:marRight w:val="0"/>
      <w:marTop w:val="0"/>
      <w:marBottom w:val="0"/>
      <w:divBdr>
        <w:top w:val="none" w:sz="0" w:space="0" w:color="auto"/>
        <w:left w:val="none" w:sz="0" w:space="0" w:color="auto"/>
        <w:bottom w:val="none" w:sz="0" w:space="0" w:color="auto"/>
        <w:right w:val="none" w:sz="0" w:space="0" w:color="auto"/>
      </w:divBdr>
    </w:div>
    <w:div w:id="1334070399">
      <w:bodyDiv w:val="1"/>
      <w:marLeft w:val="0"/>
      <w:marRight w:val="0"/>
      <w:marTop w:val="0"/>
      <w:marBottom w:val="0"/>
      <w:divBdr>
        <w:top w:val="none" w:sz="0" w:space="0" w:color="auto"/>
        <w:left w:val="none" w:sz="0" w:space="0" w:color="auto"/>
        <w:bottom w:val="none" w:sz="0" w:space="0" w:color="auto"/>
        <w:right w:val="none" w:sz="0" w:space="0" w:color="auto"/>
      </w:divBdr>
    </w:div>
    <w:div w:id="1334261102">
      <w:bodyDiv w:val="1"/>
      <w:marLeft w:val="0"/>
      <w:marRight w:val="0"/>
      <w:marTop w:val="0"/>
      <w:marBottom w:val="0"/>
      <w:divBdr>
        <w:top w:val="none" w:sz="0" w:space="0" w:color="auto"/>
        <w:left w:val="none" w:sz="0" w:space="0" w:color="auto"/>
        <w:bottom w:val="none" w:sz="0" w:space="0" w:color="auto"/>
        <w:right w:val="none" w:sz="0" w:space="0" w:color="auto"/>
      </w:divBdr>
    </w:div>
    <w:div w:id="1334450960">
      <w:bodyDiv w:val="1"/>
      <w:marLeft w:val="0"/>
      <w:marRight w:val="0"/>
      <w:marTop w:val="0"/>
      <w:marBottom w:val="0"/>
      <w:divBdr>
        <w:top w:val="none" w:sz="0" w:space="0" w:color="auto"/>
        <w:left w:val="none" w:sz="0" w:space="0" w:color="auto"/>
        <w:bottom w:val="none" w:sz="0" w:space="0" w:color="auto"/>
        <w:right w:val="none" w:sz="0" w:space="0" w:color="auto"/>
      </w:divBdr>
    </w:div>
    <w:div w:id="1334837359">
      <w:bodyDiv w:val="1"/>
      <w:marLeft w:val="0"/>
      <w:marRight w:val="0"/>
      <w:marTop w:val="0"/>
      <w:marBottom w:val="0"/>
      <w:divBdr>
        <w:top w:val="none" w:sz="0" w:space="0" w:color="auto"/>
        <w:left w:val="none" w:sz="0" w:space="0" w:color="auto"/>
        <w:bottom w:val="none" w:sz="0" w:space="0" w:color="auto"/>
        <w:right w:val="none" w:sz="0" w:space="0" w:color="auto"/>
      </w:divBdr>
    </w:div>
    <w:div w:id="1334840416">
      <w:bodyDiv w:val="1"/>
      <w:marLeft w:val="0"/>
      <w:marRight w:val="0"/>
      <w:marTop w:val="0"/>
      <w:marBottom w:val="0"/>
      <w:divBdr>
        <w:top w:val="none" w:sz="0" w:space="0" w:color="auto"/>
        <w:left w:val="none" w:sz="0" w:space="0" w:color="auto"/>
        <w:bottom w:val="none" w:sz="0" w:space="0" w:color="auto"/>
        <w:right w:val="none" w:sz="0" w:space="0" w:color="auto"/>
      </w:divBdr>
    </w:div>
    <w:div w:id="1334914443">
      <w:bodyDiv w:val="1"/>
      <w:marLeft w:val="0"/>
      <w:marRight w:val="0"/>
      <w:marTop w:val="0"/>
      <w:marBottom w:val="0"/>
      <w:divBdr>
        <w:top w:val="none" w:sz="0" w:space="0" w:color="auto"/>
        <w:left w:val="none" w:sz="0" w:space="0" w:color="auto"/>
        <w:bottom w:val="none" w:sz="0" w:space="0" w:color="auto"/>
        <w:right w:val="none" w:sz="0" w:space="0" w:color="auto"/>
      </w:divBdr>
    </w:div>
    <w:div w:id="1334987022">
      <w:bodyDiv w:val="1"/>
      <w:marLeft w:val="0"/>
      <w:marRight w:val="0"/>
      <w:marTop w:val="0"/>
      <w:marBottom w:val="0"/>
      <w:divBdr>
        <w:top w:val="none" w:sz="0" w:space="0" w:color="auto"/>
        <w:left w:val="none" w:sz="0" w:space="0" w:color="auto"/>
        <w:bottom w:val="none" w:sz="0" w:space="0" w:color="auto"/>
        <w:right w:val="none" w:sz="0" w:space="0" w:color="auto"/>
      </w:divBdr>
    </w:div>
    <w:div w:id="1335066464">
      <w:bodyDiv w:val="1"/>
      <w:marLeft w:val="0"/>
      <w:marRight w:val="0"/>
      <w:marTop w:val="0"/>
      <w:marBottom w:val="0"/>
      <w:divBdr>
        <w:top w:val="none" w:sz="0" w:space="0" w:color="auto"/>
        <w:left w:val="none" w:sz="0" w:space="0" w:color="auto"/>
        <w:bottom w:val="none" w:sz="0" w:space="0" w:color="auto"/>
        <w:right w:val="none" w:sz="0" w:space="0" w:color="auto"/>
      </w:divBdr>
    </w:div>
    <w:div w:id="1335187817">
      <w:bodyDiv w:val="1"/>
      <w:marLeft w:val="0"/>
      <w:marRight w:val="0"/>
      <w:marTop w:val="0"/>
      <w:marBottom w:val="0"/>
      <w:divBdr>
        <w:top w:val="none" w:sz="0" w:space="0" w:color="auto"/>
        <w:left w:val="none" w:sz="0" w:space="0" w:color="auto"/>
        <w:bottom w:val="none" w:sz="0" w:space="0" w:color="auto"/>
        <w:right w:val="none" w:sz="0" w:space="0" w:color="auto"/>
      </w:divBdr>
    </w:div>
    <w:div w:id="1335382261">
      <w:bodyDiv w:val="1"/>
      <w:marLeft w:val="0"/>
      <w:marRight w:val="0"/>
      <w:marTop w:val="0"/>
      <w:marBottom w:val="0"/>
      <w:divBdr>
        <w:top w:val="none" w:sz="0" w:space="0" w:color="auto"/>
        <w:left w:val="none" w:sz="0" w:space="0" w:color="auto"/>
        <w:bottom w:val="none" w:sz="0" w:space="0" w:color="auto"/>
        <w:right w:val="none" w:sz="0" w:space="0" w:color="auto"/>
      </w:divBdr>
    </w:div>
    <w:div w:id="1335649873">
      <w:bodyDiv w:val="1"/>
      <w:marLeft w:val="0"/>
      <w:marRight w:val="0"/>
      <w:marTop w:val="0"/>
      <w:marBottom w:val="0"/>
      <w:divBdr>
        <w:top w:val="none" w:sz="0" w:space="0" w:color="auto"/>
        <w:left w:val="none" w:sz="0" w:space="0" w:color="auto"/>
        <w:bottom w:val="none" w:sz="0" w:space="0" w:color="auto"/>
        <w:right w:val="none" w:sz="0" w:space="0" w:color="auto"/>
      </w:divBdr>
    </w:div>
    <w:div w:id="1336154508">
      <w:bodyDiv w:val="1"/>
      <w:marLeft w:val="0"/>
      <w:marRight w:val="0"/>
      <w:marTop w:val="0"/>
      <w:marBottom w:val="0"/>
      <w:divBdr>
        <w:top w:val="none" w:sz="0" w:space="0" w:color="auto"/>
        <w:left w:val="none" w:sz="0" w:space="0" w:color="auto"/>
        <w:bottom w:val="none" w:sz="0" w:space="0" w:color="auto"/>
        <w:right w:val="none" w:sz="0" w:space="0" w:color="auto"/>
      </w:divBdr>
    </w:div>
    <w:div w:id="1336179234">
      <w:bodyDiv w:val="1"/>
      <w:marLeft w:val="0"/>
      <w:marRight w:val="0"/>
      <w:marTop w:val="0"/>
      <w:marBottom w:val="0"/>
      <w:divBdr>
        <w:top w:val="none" w:sz="0" w:space="0" w:color="auto"/>
        <w:left w:val="none" w:sz="0" w:space="0" w:color="auto"/>
        <w:bottom w:val="none" w:sz="0" w:space="0" w:color="auto"/>
        <w:right w:val="none" w:sz="0" w:space="0" w:color="auto"/>
      </w:divBdr>
    </w:div>
    <w:div w:id="1336304994">
      <w:bodyDiv w:val="1"/>
      <w:marLeft w:val="0"/>
      <w:marRight w:val="0"/>
      <w:marTop w:val="0"/>
      <w:marBottom w:val="0"/>
      <w:divBdr>
        <w:top w:val="none" w:sz="0" w:space="0" w:color="auto"/>
        <w:left w:val="none" w:sz="0" w:space="0" w:color="auto"/>
        <w:bottom w:val="none" w:sz="0" w:space="0" w:color="auto"/>
        <w:right w:val="none" w:sz="0" w:space="0" w:color="auto"/>
      </w:divBdr>
    </w:div>
    <w:div w:id="1336490542">
      <w:bodyDiv w:val="1"/>
      <w:marLeft w:val="0"/>
      <w:marRight w:val="0"/>
      <w:marTop w:val="0"/>
      <w:marBottom w:val="0"/>
      <w:divBdr>
        <w:top w:val="none" w:sz="0" w:space="0" w:color="auto"/>
        <w:left w:val="none" w:sz="0" w:space="0" w:color="auto"/>
        <w:bottom w:val="none" w:sz="0" w:space="0" w:color="auto"/>
        <w:right w:val="none" w:sz="0" w:space="0" w:color="auto"/>
      </w:divBdr>
    </w:div>
    <w:div w:id="1336611787">
      <w:bodyDiv w:val="1"/>
      <w:marLeft w:val="0"/>
      <w:marRight w:val="0"/>
      <w:marTop w:val="0"/>
      <w:marBottom w:val="0"/>
      <w:divBdr>
        <w:top w:val="none" w:sz="0" w:space="0" w:color="auto"/>
        <w:left w:val="none" w:sz="0" w:space="0" w:color="auto"/>
        <w:bottom w:val="none" w:sz="0" w:space="0" w:color="auto"/>
        <w:right w:val="none" w:sz="0" w:space="0" w:color="auto"/>
      </w:divBdr>
    </w:div>
    <w:div w:id="1336760192">
      <w:bodyDiv w:val="1"/>
      <w:marLeft w:val="0"/>
      <w:marRight w:val="0"/>
      <w:marTop w:val="0"/>
      <w:marBottom w:val="0"/>
      <w:divBdr>
        <w:top w:val="none" w:sz="0" w:space="0" w:color="auto"/>
        <w:left w:val="none" w:sz="0" w:space="0" w:color="auto"/>
        <w:bottom w:val="none" w:sz="0" w:space="0" w:color="auto"/>
        <w:right w:val="none" w:sz="0" w:space="0" w:color="auto"/>
      </w:divBdr>
    </w:div>
    <w:div w:id="1336877670">
      <w:bodyDiv w:val="1"/>
      <w:marLeft w:val="0"/>
      <w:marRight w:val="0"/>
      <w:marTop w:val="0"/>
      <w:marBottom w:val="0"/>
      <w:divBdr>
        <w:top w:val="none" w:sz="0" w:space="0" w:color="auto"/>
        <w:left w:val="none" w:sz="0" w:space="0" w:color="auto"/>
        <w:bottom w:val="none" w:sz="0" w:space="0" w:color="auto"/>
        <w:right w:val="none" w:sz="0" w:space="0" w:color="auto"/>
      </w:divBdr>
    </w:div>
    <w:div w:id="1336953927">
      <w:bodyDiv w:val="1"/>
      <w:marLeft w:val="0"/>
      <w:marRight w:val="0"/>
      <w:marTop w:val="0"/>
      <w:marBottom w:val="0"/>
      <w:divBdr>
        <w:top w:val="none" w:sz="0" w:space="0" w:color="auto"/>
        <w:left w:val="none" w:sz="0" w:space="0" w:color="auto"/>
        <w:bottom w:val="none" w:sz="0" w:space="0" w:color="auto"/>
        <w:right w:val="none" w:sz="0" w:space="0" w:color="auto"/>
      </w:divBdr>
    </w:div>
    <w:div w:id="1337079317">
      <w:bodyDiv w:val="1"/>
      <w:marLeft w:val="0"/>
      <w:marRight w:val="0"/>
      <w:marTop w:val="0"/>
      <w:marBottom w:val="0"/>
      <w:divBdr>
        <w:top w:val="none" w:sz="0" w:space="0" w:color="auto"/>
        <w:left w:val="none" w:sz="0" w:space="0" w:color="auto"/>
        <w:bottom w:val="none" w:sz="0" w:space="0" w:color="auto"/>
        <w:right w:val="none" w:sz="0" w:space="0" w:color="auto"/>
      </w:divBdr>
    </w:div>
    <w:div w:id="1337225414">
      <w:bodyDiv w:val="1"/>
      <w:marLeft w:val="0"/>
      <w:marRight w:val="0"/>
      <w:marTop w:val="0"/>
      <w:marBottom w:val="0"/>
      <w:divBdr>
        <w:top w:val="none" w:sz="0" w:space="0" w:color="auto"/>
        <w:left w:val="none" w:sz="0" w:space="0" w:color="auto"/>
        <w:bottom w:val="none" w:sz="0" w:space="0" w:color="auto"/>
        <w:right w:val="none" w:sz="0" w:space="0" w:color="auto"/>
      </w:divBdr>
    </w:div>
    <w:div w:id="1337228273">
      <w:bodyDiv w:val="1"/>
      <w:marLeft w:val="0"/>
      <w:marRight w:val="0"/>
      <w:marTop w:val="0"/>
      <w:marBottom w:val="0"/>
      <w:divBdr>
        <w:top w:val="none" w:sz="0" w:space="0" w:color="auto"/>
        <w:left w:val="none" w:sz="0" w:space="0" w:color="auto"/>
        <w:bottom w:val="none" w:sz="0" w:space="0" w:color="auto"/>
        <w:right w:val="none" w:sz="0" w:space="0" w:color="auto"/>
      </w:divBdr>
    </w:div>
    <w:div w:id="1337270366">
      <w:bodyDiv w:val="1"/>
      <w:marLeft w:val="0"/>
      <w:marRight w:val="0"/>
      <w:marTop w:val="0"/>
      <w:marBottom w:val="0"/>
      <w:divBdr>
        <w:top w:val="none" w:sz="0" w:space="0" w:color="auto"/>
        <w:left w:val="none" w:sz="0" w:space="0" w:color="auto"/>
        <w:bottom w:val="none" w:sz="0" w:space="0" w:color="auto"/>
        <w:right w:val="none" w:sz="0" w:space="0" w:color="auto"/>
      </w:divBdr>
    </w:div>
    <w:div w:id="1337343725">
      <w:bodyDiv w:val="1"/>
      <w:marLeft w:val="0"/>
      <w:marRight w:val="0"/>
      <w:marTop w:val="0"/>
      <w:marBottom w:val="0"/>
      <w:divBdr>
        <w:top w:val="none" w:sz="0" w:space="0" w:color="auto"/>
        <w:left w:val="none" w:sz="0" w:space="0" w:color="auto"/>
        <w:bottom w:val="none" w:sz="0" w:space="0" w:color="auto"/>
        <w:right w:val="none" w:sz="0" w:space="0" w:color="auto"/>
      </w:divBdr>
    </w:div>
    <w:div w:id="1337923650">
      <w:bodyDiv w:val="1"/>
      <w:marLeft w:val="0"/>
      <w:marRight w:val="0"/>
      <w:marTop w:val="0"/>
      <w:marBottom w:val="0"/>
      <w:divBdr>
        <w:top w:val="none" w:sz="0" w:space="0" w:color="auto"/>
        <w:left w:val="none" w:sz="0" w:space="0" w:color="auto"/>
        <w:bottom w:val="none" w:sz="0" w:space="0" w:color="auto"/>
        <w:right w:val="none" w:sz="0" w:space="0" w:color="auto"/>
      </w:divBdr>
    </w:div>
    <w:div w:id="1338003206">
      <w:bodyDiv w:val="1"/>
      <w:marLeft w:val="0"/>
      <w:marRight w:val="0"/>
      <w:marTop w:val="0"/>
      <w:marBottom w:val="0"/>
      <w:divBdr>
        <w:top w:val="none" w:sz="0" w:space="0" w:color="auto"/>
        <w:left w:val="none" w:sz="0" w:space="0" w:color="auto"/>
        <w:bottom w:val="none" w:sz="0" w:space="0" w:color="auto"/>
        <w:right w:val="none" w:sz="0" w:space="0" w:color="auto"/>
      </w:divBdr>
    </w:div>
    <w:div w:id="1338265438">
      <w:bodyDiv w:val="1"/>
      <w:marLeft w:val="0"/>
      <w:marRight w:val="0"/>
      <w:marTop w:val="0"/>
      <w:marBottom w:val="0"/>
      <w:divBdr>
        <w:top w:val="none" w:sz="0" w:space="0" w:color="auto"/>
        <w:left w:val="none" w:sz="0" w:space="0" w:color="auto"/>
        <w:bottom w:val="none" w:sz="0" w:space="0" w:color="auto"/>
        <w:right w:val="none" w:sz="0" w:space="0" w:color="auto"/>
      </w:divBdr>
    </w:div>
    <w:div w:id="1338459971">
      <w:bodyDiv w:val="1"/>
      <w:marLeft w:val="0"/>
      <w:marRight w:val="0"/>
      <w:marTop w:val="0"/>
      <w:marBottom w:val="0"/>
      <w:divBdr>
        <w:top w:val="none" w:sz="0" w:space="0" w:color="auto"/>
        <w:left w:val="none" w:sz="0" w:space="0" w:color="auto"/>
        <w:bottom w:val="none" w:sz="0" w:space="0" w:color="auto"/>
        <w:right w:val="none" w:sz="0" w:space="0" w:color="auto"/>
      </w:divBdr>
    </w:div>
    <w:div w:id="1338800458">
      <w:bodyDiv w:val="1"/>
      <w:marLeft w:val="0"/>
      <w:marRight w:val="0"/>
      <w:marTop w:val="0"/>
      <w:marBottom w:val="0"/>
      <w:divBdr>
        <w:top w:val="none" w:sz="0" w:space="0" w:color="auto"/>
        <w:left w:val="none" w:sz="0" w:space="0" w:color="auto"/>
        <w:bottom w:val="none" w:sz="0" w:space="0" w:color="auto"/>
        <w:right w:val="none" w:sz="0" w:space="0" w:color="auto"/>
      </w:divBdr>
    </w:div>
    <w:div w:id="1338997288">
      <w:bodyDiv w:val="1"/>
      <w:marLeft w:val="0"/>
      <w:marRight w:val="0"/>
      <w:marTop w:val="0"/>
      <w:marBottom w:val="0"/>
      <w:divBdr>
        <w:top w:val="none" w:sz="0" w:space="0" w:color="auto"/>
        <w:left w:val="none" w:sz="0" w:space="0" w:color="auto"/>
        <w:bottom w:val="none" w:sz="0" w:space="0" w:color="auto"/>
        <w:right w:val="none" w:sz="0" w:space="0" w:color="auto"/>
      </w:divBdr>
    </w:div>
    <w:div w:id="1339186892">
      <w:bodyDiv w:val="1"/>
      <w:marLeft w:val="0"/>
      <w:marRight w:val="0"/>
      <w:marTop w:val="0"/>
      <w:marBottom w:val="0"/>
      <w:divBdr>
        <w:top w:val="none" w:sz="0" w:space="0" w:color="auto"/>
        <w:left w:val="none" w:sz="0" w:space="0" w:color="auto"/>
        <w:bottom w:val="none" w:sz="0" w:space="0" w:color="auto"/>
        <w:right w:val="none" w:sz="0" w:space="0" w:color="auto"/>
      </w:divBdr>
    </w:div>
    <w:div w:id="1339424843">
      <w:bodyDiv w:val="1"/>
      <w:marLeft w:val="0"/>
      <w:marRight w:val="0"/>
      <w:marTop w:val="0"/>
      <w:marBottom w:val="0"/>
      <w:divBdr>
        <w:top w:val="none" w:sz="0" w:space="0" w:color="auto"/>
        <w:left w:val="none" w:sz="0" w:space="0" w:color="auto"/>
        <w:bottom w:val="none" w:sz="0" w:space="0" w:color="auto"/>
        <w:right w:val="none" w:sz="0" w:space="0" w:color="auto"/>
      </w:divBdr>
    </w:div>
    <w:div w:id="1339430609">
      <w:bodyDiv w:val="1"/>
      <w:marLeft w:val="0"/>
      <w:marRight w:val="0"/>
      <w:marTop w:val="0"/>
      <w:marBottom w:val="0"/>
      <w:divBdr>
        <w:top w:val="none" w:sz="0" w:space="0" w:color="auto"/>
        <w:left w:val="none" w:sz="0" w:space="0" w:color="auto"/>
        <w:bottom w:val="none" w:sz="0" w:space="0" w:color="auto"/>
        <w:right w:val="none" w:sz="0" w:space="0" w:color="auto"/>
      </w:divBdr>
    </w:div>
    <w:div w:id="1339623255">
      <w:bodyDiv w:val="1"/>
      <w:marLeft w:val="0"/>
      <w:marRight w:val="0"/>
      <w:marTop w:val="0"/>
      <w:marBottom w:val="0"/>
      <w:divBdr>
        <w:top w:val="none" w:sz="0" w:space="0" w:color="auto"/>
        <w:left w:val="none" w:sz="0" w:space="0" w:color="auto"/>
        <w:bottom w:val="none" w:sz="0" w:space="0" w:color="auto"/>
        <w:right w:val="none" w:sz="0" w:space="0" w:color="auto"/>
      </w:divBdr>
    </w:div>
    <w:div w:id="1339776289">
      <w:bodyDiv w:val="1"/>
      <w:marLeft w:val="0"/>
      <w:marRight w:val="0"/>
      <w:marTop w:val="0"/>
      <w:marBottom w:val="0"/>
      <w:divBdr>
        <w:top w:val="none" w:sz="0" w:space="0" w:color="auto"/>
        <w:left w:val="none" w:sz="0" w:space="0" w:color="auto"/>
        <w:bottom w:val="none" w:sz="0" w:space="0" w:color="auto"/>
        <w:right w:val="none" w:sz="0" w:space="0" w:color="auto"/>
      </w:divBdr>
    </w:div>
    <w:div w:id="1339960618">
      <w:bodyDiv w:val="1"/>
      <w:marLeft w:val="0"/>
      <w:marRight w:val="0"/>
      <w:marTop w:val="0"/>
      <w:marBottom w:val="0"/>
      <w:divBdr>
        <w:top w:val="none" w:sz="0" w:space="0" w:color="auto"/>
        <w:left w:val="none" w:sz="0" w:space="0" w:color="auto"/>
        <w:bottom w:val="none" w:sz="0" w:space="0" w:color="auto"/>
        <w:right w:val="none" w:sz="0" w:space="0" w:color="auto"/>
      </w:divBdr>
    </w:div>
    <w:div w:id="1340037406">
      <w:bodyDiv w:val="1"/>
      <w:marLeft w:val="0"/>
      <w:marRight w:val="0"/>
      <w:marTop w:val="0"/>
      <w:marBottom w:val="0"/>
      <w:divBdr>
        <w:top w:val="none" w:sz="0" w:space="0" w:color="auto"/>
        <w:left w:val="none" w:sz="0" w:space="0" w:color="auto"/>
        <w:bottom w:val="none" w:sz="0" w:space="0" w:color="auto"/>
        <w:right w:val="none" w:sz="0" w:space="0" w:color="auto"/>
      </w:divBdr>
    </w:div>
    <w:div w:id="1340038051">
      <w:bodyDiv w:val="1"/>
      <w:marLeft w:val="0"/>
      <w:marRight w:val="0"/>
      <w:marTop w:val="0"/>
      <w:marBottom w:val="0"/>
      <w:divBdr>
        <w:top w:val="none" w:sz="0" w:space="0" w:color="auto"/>
        <w:left w:val="none" w:sz="0" w:space="0" w:color="auto"/>
        <w:bottom w:val="none" w:sz="0" w:space="0" w:color="auto"/>
        <w:right w:val="none" w:sz="0" w:space="0" w:color="auto"/>
      </w:divBdr>
    </w:div>
    <w:div w:id="1340082635">
      <w:bodyDiv w:val="1"/>
      <w:marLeft w:val="0"/>
      <w:marRight w:val="0"/>
      <w:marTop w:val="0"/>
      <w:marBottom w:val="0"/>
      <w:divBdr>
        <w:top w:val="none" w:sz="0" w:space="0" w:color="auto"/>
        <w:left w:val="none" w:sz="0" w:space="0" w:color="auto"/>
        <w:bottom w:val="none" w:sz="0" w:space="0" w:color="auto"/>
        <w:right w:val="none" w:sz="0" w:space="0" w:color="auto"/>
      </w:divBdr>
    </w:div>
    <w:div w:id="1340348807">
      <w:bodyDiv w:val="1"/>
      <w:marLeft w:val="0"/>
      <w:marRight w:val="0"/>
      <w:marTop w:val="0"/>
      <w:marBottom w:val="0"/>
      <w:divBdr>
        <w:top w:val="none" w:sz="0" w:space="0" w:color="auto"/>
        <w:left w:val="none" w:sz="0" w:space="0" w:color="auto"/>
        <w:bottom w:val="none" w:sz="0" w:space="0" w:color="auto"/>
        <w:right w:val="none" w:sz="0" w:space="0" w:color="auto"/>
      </w:divBdr>
    </w:div>
    <w:div w:id="1340349465">
      <w:bodyDiv w:val="1"/>
      <w:marLeft w:val="0"/>
      <w:marRight w:val="0"/>
      <w:marTop w:val="0"/>
      <w:marBottom w:val="0"/>
      <w:divBdr>
        <w:top w:val="none" w:sz="0" w:space="0" w:color="auto"/>
        <w:left w:val="none" w:sz="0" w:space="0" w:color="auto"/>
        <w:bottom w:val="none" w:sz="0" w:space="0" w:color="auto"/>
        <w:right w:val="none" w:sz="0" w:space="0" w:color="auto"/>
      </w:divBdr>
    </w:div>
    <w:div w:id="1340422018">
      <w:bodyDiv w:val="1"/>
      <w:marLeft w:val="0"/>
      <w:marRight w:val="0"/>
      <w:marTop w:val="0"/>
      <w:marBottom w:val="0"/>
      <w:divBdr>
        <w:top w:val="none" w:sz="0" w:space="0" w:color="auto"/>
        <w:left w:val="none" w:sz="0" w:space="0" w:color="auto"/>
        <w:bottom w:val="none" w:sz="0" w:space="0" w:color="auto"/>
        <w:right w:val="none" w:sz="0" w:space="0" w:color="auto"/>
      </w:divBdr>
    </w:div>
    <w:div w:id="1340739316">
      <w:bodyDiv w:val="1"/>
      <w:marLeft w:val="0"/>
      <w:marRight w:val="0"/>
      <w:marTop w:val="0"/>
      <w:marBottom w:val="0"/>
      <w:divBdr>
        <w:top w:val="none" w:sz="0" w:space="0" w:color="auto"/>
        <w:left w:val="none" w:sz="0" w:space="0" w:color="auto"/>
        <w:bottom w:val="none" w:sz="0" w:space="0" w:color="auto"/>
        <w:right w:val="none" w:sz="0" w:space="0" w:color="auto"/>
      </w:divBdr>
    </w:div>
    <w:div w:id="1341079038">
      <w:bodyDiv w:val="1"/>
      <w:marLeft w:val="0"/>
      <w:marRight w:val="0"/>
      <w:marTop w:val="0"/>
      <w:marBottom w:val="0"/>
      <w:divBdr>
        <w:top w:val="none" w:sz="0" w:space="0" w:color="auto"/>
        <w:left w:val="none" w:sz="0" w:space="0" w:color="auto"/>
        <w:bottom w:val="none" w:sz="0" w:space="0" w:color="auto"/>
        <w:right w:val="none" w:sz="0" w:space="0" w:color="auto"/>
      </w:divBdr>
    </w:div>
    <w:div w:id="1341198433">
      <w:bodyDiv w:val="1"/>
      <w:marLeft w:val="0"/>
      <w:marRight w:val="0"/>
      <w:marTop w:val="0"/>
      <w:marBottom w:val="0"/>
      <w:divBdr>
        <w:top w:val="none" w:sz="0" w:space="0" w:color="auto"/>
        <w:left w:val="none" w:sz="0" w:space="0" w:color="auto"/>
        <w:bottom w:val="none" w:sz="0" w:space="0" w:color="auto"/>
        <w:right w:val="none" w:sz="0" w:space="0" w:color="auto"/>
      </w:divBdr>
    </w:div>
    <w:div w:id="1341394558">
      <w:bodyDiv w:val="1"/>
      <w:marLeft w:val="0"/>
      <w:marRight w:val="0"/>
      <w:marTop w:val="0"/>
      <w:marBottom w:val="0"/>
      <w:divBdr>
        <w:top w:val="none" w:sz="0" w:space="0" w:color="auto"/>
        <w:left w:val="none" w:sz="0" w:space="0" w:color="auto"/>
        <w:bottom w:val="none" w:sz="0" w:space="0" w:color="auto"/>
        <w:right w:val="none" w:sz="0" w:space="0" w:color="auto"/>
      </w:divBdr>
    </w:div>
    <w:div w:id="1341663393">
      <w:bodyDiv w:val="1"/>
      <w:marLeft w:val="0"/>
      <w:marRight w:val="0"/>
      <w:marTop w:val="0"/>
      <w:marBottom w:val="0"/>
      <w:divBdr>
        <w:top w:val="none" w:sz="0" w:space="0" w:color="auto"/>
        <w:left w:val="none" w:sz="0" w:space="0" w:color="auto"/>
        <w:bottom w:val="none" w:sz="0" w:space="0" w:color="auto"/>
        <w:right w:val="none" w:sz="0" w:space="0" w:color="auto"/>
      </w:divBdr>
    </w:div>
    <w:div w:id="1341930900">
      <w:bodyDiv w:val="1"/>
      <w:marLeft w:val="0"/>
      <w:marRight w:val="0"/>
      <w:marTop w:val="0"/>
      <w:marBottom w:val="0"/>
      <w:divBdr>
        <w:top w:val="none" w:sz="0" w:space="0" w:color="auto"/>
        <w:left w:val="none" w:sz="0" w:space="0" w:color="auto"/>
        <w:bottom w:val="none" w:sz="0" w:space="0" w:color="auto"/>
        <w:right w:val="none" w:sz="0" w:space="0" w:color="auto"/>
      </w:divBdr>
    </w:div>
    <w:div w:id="1341932727">
      <w:bodyDiv w:val="1"/>
      <w:marLeft w:val="0"/>
      <w:marRight w:val="0"/>
      <w:marTop w:val="0"/>
      <w:marBottom w:val="0"/>
      <w:divBdr>
        <w:top w:val="none" w:sz="0" w:space="0" w:color="auto"/>
        <w:left w:val="none" w:sz="0" w:space="0" w:color="auto"/>
        <w:bottom w:val="none" w:sz="0" w:space="0" w:color="auto"/>
        <w:right w:val="none" w:sz="0" w:space="0" w:color="auto"/>
      </w:divBdr>
    </w:div>
    <w:div w:id="1342468271">
      <w:bodyDiv w:val="1"/>
      <w:marLeft w:val="0"/>
      <w:marRight w:val="0"/>
      <w:marTop w:val="0"/>
      <w:marBottom w:val="0"/>
      <w:divBdr>
        <w:top w:val="none" w:sz="0" w:space="0" w:color="auto"/>
        <w:left w:val="none" w:sz="0" w:space="0" w:color="auto"/>
        <w:bottom w:val="none" w:sz="0" w:space="0" w:color="auto"/>
        <w:right w:val="none" w:sz="0" w:space="0" w:color="auto"/>
      </w:divBdr>
    </w:div>
    <w:div w:id="1342588493">
      <w:bodyDiv w:val="1"/>
      <w:marLeft w:val="0"/>
      <w:marRight w:val="0"/>
      <w:marTop w:val="0"/>
      <w:marBottom w:val="0"/>
      <w:divBdr>
        <w:top w:val="none" w:sz="0" w:space="0" w:color="auto"/>
        <w:left w:val="none" w:sz="0" w:space="0" w:color="auto"/>
        <w:bottom w:val="none" w:sz="0" w:space="0" w:color="auto"/>
        <w:right w:val="none" w:sz="0" w:space="0" w:color="auto"/>
      </w:divBdr>
    </w:div>
    <w:div w:id="1342977439">
      <w:bodyDiv w:val="1"/>
      <w:marLeft w:val="0"/>
      <w:marRight w:val="0"/>
      <w:marTop w:val="0"/>
      <w:marBottom w:val="0"/>
      <w:divBdr>
        <w:top w:val="none" w:sz="0" w:space="0" w:color="auto"/>
        <w:left w:val="none" w:sz="0" w:space="0" w:color="auto"/>
        <w:bottom w:val="none" w:sz="0" w:space="0" w:color="auto"/>
        <w:right w:val="none" w:sz="0" w:space="0" w:color="auto"/>
      </w:divBdr>
    </w:div>
    <w:div w:id="1343244568">
      <w:bodyDiv w:val="1"/>
      <w:marLeft w:val="0"/>
      <w:marRight w:val="0"/>
      <w:marTop w:val="0"/>
      <w:marBottom w:val="0"/>
      <w:divBdr>
        <w:top w:val="none" w:sz="0" w:space="0" w:color="auto"/>
        <w:left w:val="none" w:sz="0" w:space="0" w:color="auto"/>
        <w:bottom w:val="none" w:sz="0" w:space="0" w:color="auto"/>
        <w:right w:val="none" w:sz="0" w:space="0" w:color="auto"/>
      </w:divBdr>
    </w:div>
    <w:div w:id="1343507378">
      <w:bodyDiv w:val="1"/>
      <w:marLeft w:val="0"/>
      <w:marRight w:val="0"/>
      <w:marTop w:val="0"/>
      <w:marBottom w:val="0"/>
      <w:divBdr>
        <w:top w:val="none" w:sz="0" w:space="0" w:color="auto"/>
        <w:left w:val="none" w:sz="0" w:space="0" w:color="auto"/>
        <w:bottom w:val="none" w:sz="0" w:space="0" w:color="auto"/>
        <w:right w:val="none" w:sz="0" w:space="0" w:color="auto"/>
      </w:divBdr>
    </w:div>
    <w:div w:id="1345127024">
      <w:bodyDiv w:val="1"/>
      <w:marLeft w:val="0"/>
      <w:marRight w:val="0"/>
      <w:marTop w:val="0"/>
      <w:marBottom w:val="0"/>
      <w:divBdr>
        <w:top w:val="none" w:sz="0" w:space="0" w:color="auto"/>
        <w:left w:val="none" w:sz="0" w:space="0" w:color="auto"/>
        <w:bottom w:val="none" w:sz="0" w:space="0" w:color="auto"/>
        <w:right w:val="none" w:sz="0" w:space="0" w:color="auto"/>
      </w:divBdr>
    </w:div>
    <w:div w:id="1345127204">
      <w:bodyDiv w:val="1"/>
      <w:marLeft w:val="0"/>
      <w:marRight w:val="0"/>
      <w:marTop w:val="0"/>
      <w:marBottom w:val="0"/>
      <w:divBdr>
        <w:top w:val="none" w:sz="0" w:space="0" w:color="auto"/>
        <w:left w:val="none" w:sz="0" w:space="0" w:color="auto"/>
        <w:bottom w:val="none" w:sz="0" w:space="0" w:color="auto"/>
        <w:right w:val="none" w:sz="0" w:space="0" w:color="auto"/>
      </w:divBdr>
    </w:div>
    <w:div w:id="1345130099">
      <w:bodyDiv w:val="1"/>
      <w:marLeft w:val="0"/>
      <w:marRight w:val="0"/>
      <w:marTop w:val="0"/>
      <w:marBottom w:val="0"/>
      <w:divBdr>
        <w:top w:val="none" w:sz="0" w:space="0" w:color="auto"/>
        <w:left w:val="none" w:sz="0" w:space="0" w:color="auto"/>
        <w:bottom w:val="none" w:sz="0" w:space="0" w:color="auto"/>
        <w:right w:val="none" w:sz="0" w:space="0" w:color="auto"/>
      </w:divBdr>
    </w:div>
    <w:div w:id="1345327437">
      <w:bodyDiv w:val="1"/>
      <w:marLeft w:val="0"/>
      <w:marRight w:val="0"/>
      <w:marTop w:val="0"/>
      <w:marBottom w:val="0"/>
      <w:divBdr>
        <w:top w:val="none" w:sz="0" w:space="0" w:color="auto"/>
        <w:left w:val="none" w:sz="0" w:space="0" w:color="auto"/>
        <w:bottom w:val="none" w:sz="0" w:space="0" w:color="auto"/>
        <w:right w:val="none" w:sz="0" w:space="0" w:color="auto"/>
      </w:divBdr>
    </w:div>
    <w:div w:id="1345597021">
      <w:bodyDiv w:val="1"/>
      <w:marLeft w:val="0"/>
      <w:marRight w:val="0"/>
      <w:marTop w:val="0"/>
      <w:marBottom w:val="0"/>
      <w:divBdr>
        <w:top w:val="none" w:sz="0" w:space="0" w:color="auto"/>
        <w:left w:val="none" w:sz="0" w:space="0" w:color="auto"/>
        <w:bottom w:val="none" w:sz="0" w:space="0" w:color="auto"/>
        <w:right w:val="none" w:sz="0" w:space="0" w:color="auto"/>
      </w:divBdr>
    </w:div>
    <w:div w:id="1346401336">
      <w:bodyDiv w:val="1"/>
      <w:marLeft w:val="0"/>
      <w:marRight w:val="0"/>
      <w:marTop w:val="0"/>
      <w:marBottom w:val="0"/>
      <w:divBdr>
        <w:top w:val="none" w:sz="0" w:space="0" w:color="auto"/>
        <w:left w:val="none" w:sz="0" w:space="0" w:color="auto"/>
        <w:bottom w:val="none" w:sz="0" w:space="0" w:color="auto"/>
        <w:right w:val="none" w:sz="0" w:space="0" w:color="auto"/>
      </w:divBdr>
    </w:div>
    <w:div w:id="1346512719">
      <w:bodyDiv w:val="1"/>
      <w:marLeft w:val="0"/>
      <w:marRight w:val="0"/>
      <w:marTop w:val="0"/>
      <w:marBottom w:val="0"/>
      <w:divBdr>
        <w:top w:val="none" w:sz="0" w:space="0" w:color="auto"/>
        <w:left w:val="none" w:sz="0" w:space="0" w:color="auto"/>
        <w:bottom w:val="none" w:sz="0" w:space="0" w:color="auto"/>
        <w:right w:val="none" w:sz="0" w:space="0" w:color="auto"/>
      </w:divBdr>
    </w:div>
    <w:div w:id="1347056840">
      <w:bodyDiv w:val="1"/>
      <w:marLeft w:val="0"/>
      <w:marRight w:val="0"/>
      <w:marTop w:val="0"/>
      <w:marBottom w:val="0"/>
      <w:divBdr>
        <w:top w:val="none" w:sz="0" w:space="0" w:color="auto"/>
        <w:left w:val="none" w:sz="0" w:space="0" w:color="auto"/>
        <w:bottom w:val="none" w:sz="0" w:space="0" w:color="auto"/>
        <w:right w:val="none" w:sz="0" w:space="0" w:color="auto"/>
      </w:divBdr>
    </w:div>
    <w:div w:id="1347369153">
      <w:bodyDiv w:val="1"/>
      <w:marLeft w:val="0"/>
      <w:marRight w:val="0"/>
      <w:marTop w:val="0"/>
      <w:marBottom w:val="0"/>
      <w:divBdr>
        <w:top w:val="none" w:sz="0" w:space="0" w:color="auto"/>
        <w:left w:val="none" w:sz="0" w:space="0" w:color="auto"/>
        <w:bottom w:val="none" w:sz="0" w:space="0" w:color="auto"/>
        <w:right w:val="none" w:sz="0" w:space="0" w:color="auto"/>
      </w:divBdr>
    </w:div>
    <w:div w:id="1347443629">
      <w:bodyDiv w:val="1"/>
      <w:marLeft w:val="0"/>
      <w:marRight w:val="0"/>
      <w:marTop w:val="0"/>
      <w:marBottom w:val="0"/>
      <w:divBdr>
        <w:top w:val="none" w:sz="0" w:space="0" w:color="auto"/>
        <w:left w:val="none" w:sz="0" w:space="0" w:color="auto"/>
        <w:bottom w:val="none" w:sz="0" w:space="0" w:color="auto"/>
        <w:right w:val="none" w:sz="0" w:space="0" w:color="auto"/>
      </w:divBdr>
    </w:div>
    <w:div w:id="1347562163">
      <w:bodyDiv w:val="1"/>
      <w:marLeft w:val="0"/>
      <w:marRight w:val="0"/>
      <w:marTop w:val="0"/>
      <w:marBottom w:val="0"/>
      <w:divBdr>
        <w:top w:val="none" w:sz="0" w:space="0" w:color="auto"/>
        <w:left w:val="none" w:sz="0" w:space="0" w:color="auto"/>
        <w:bottom w:val="none" w:sz="0" w:space="0" w:color="auto"/>
        <w:right w:val="none" w:sz="0" w:space="0" w:color="auto"/>
      </w:divBdr>
    </w:div>
    <w:div w:id="1347636621">
      <w:bodyDiv w:val="1"/>
      <w:marLeft w:val="0"/>
      <w:marRight w:val="0"/>
      <w:marTop w:val="0"/>
      <w:marBottom w:val="0"/>
      <w:divBdr>
        <w:top w:val="none" w:sz="0" w:space="0" w:color="auto"/>
        <w:left w:val="none" w:sz="0" w:space="0" w:color="auto"/>
        <w:bottom w:val="none" w:sz="0" w:space="0" w:color="auto"/>
        <w:right w:val="none" w:sz="0" w:space="0" w:color="auto"/>
      </w:divBdr>
    </w:div>
    <w:div w:id="1347827685">
      <w:bodyDiv w:val="1"/>
      <w:marLeft w:val="0"/>
      <w:marRight w:val="0"/>
      <w:marTop w:val="0"/>
      <w:marBottom w:val="0"/>
      <w:divBdr>
        <w:top w:val="none" w:sz="0" w:space="0" w:color="auto"/>
        <w:left w:val="none" w:sz="0" w:space="0" w:color="auto"/>
        <w:bottom w:val="none" w:sz="0" w:space="0" w:color="auto"/>
        <w:right w:val="none" w:sz="0" w:space="0" w:color="auto"/>
      </w:divBdr>
    </w:div>
    <w:div w:id="1347831306">
      <w:bodyDiv w:val="1"/>
      <w:marLeft w:val="0"/>
      <w:marRight w:val="0"/>
      <w:marTop w:val="0"/>
      <w:marBottom w:val="0"/>
      <w:divBdr>
        <w:top w:val="none" w:sz="0" w:space="0" w:color="auto"/>
        <w:left w:val="none" w:sz="0" w:space="0" w:color="auto"/>
        <w:bottom w:val="none" w:sz="0" w:space="0" w:color="auto"/>
        <w:right w:val="none" w:sz="0" w:space="0" w:color="auto"/>
      </w:divBdr>
    </w:div>
    <w:div w:id="1348484831">
      <w:bodyDiv w:val="1"/>
      <w:marLeft w:val="0"/>
      <w:marRight w:val="0"/>
      <w:marTop w:val="0"/>
      <w:marBottom w:val="0"/>
      <w:divBdr>
        <w:top w:val="none" w:sz="0" w:space="0" w:color="auto"/>
        <w:left w:val="none" w:sz="0" w:space="0" w:color="auto"/>
        <w:bottom w:val="none" w:sz="0" w:space="0" w:color="auto"/>
        <w:right w:val="none" w:sz="0" w:space="0" w:color="auto"/>
      </w:divBdr>
    </w:div>
    <w:div w:id="1349137293">
      <w:bodyDiv w:val="1"/>
      <w:marLeft w:val="0"/>
      <w:marRight w:val="0"/>
      <w:marTop w:val="0"/>
      <w:marBottom w:val="0"/>
      <w:divBdr>
        <w:top w:val="none" w:sz="0" w:space="0" w:color="auto"/>
        <w:left w:val="none" w:sz="0" w:space="0" w:color="auto"/>
        <w:bottom w:val="none" w:sz="0" w:space="0" w:color="auto"/>
        <w:right w:val="none" w:sz="0" w:space="0" w:color="auto"/>
      </w:divBdr>
    </w:div>
    <w:div w:id="1349209648">
      <w:bodyDiv w:val="1"/>
      <w:marLeft w:val="0"/>
      <w:marRight w:val="0"/>
      <w:marTop w:val="0"/>
      <w:marBottom w:val="0"/>
      <w:divBdr>
        <w:top w:val="none" w:sz="0" w:space="0" w:color="auto"/>
        <w:left w:val="none" w:sz="0" w:space="0" w:color="auto"/>
        <w:bottom w:val="none" w:sz="0" w:space="0" w:color="auto"/>
        <w:right w:val="none" w:sz="0" w:space="0" w:color="auto"/>
      </w:divBdr>
    </w:div>
    <w:div w:id="1349213249">
      <w:bodyDiv w:val="1"/>
      <w:marLeft w:val="0"/>
      <w:marRight w:val="0"/>
      <w:marTop w:val="0"/>
      <w:marBottom w:val="0"/>
      <w:divBdr>
        <w:top w:val="none" w:sz="0" w:space="0" w:color="auto"/>
        <w:left w:val="none" w:sz="0" w:space="0" w:color="auto"/>
        <w:bottom w:val="none" w:sz="0" w:space="0" w:color="auto"/>
        <w:right w:val="none" w:sz="0" w:space="0" w:color="auto"/>
      </w:divBdr>
    </w:div>
    <w:div w:id="1349328045">
      <w:bodyDiv w:val="1"/>
      <w:marLeft w:val="0"/>
      <w:marRight w:val="0"/>
      <w:marTop w:val="0"/>
      <w:marBottom w:val="0"/>
      <w:divBdr>
        <w:top w:val="none" w:sz="0" w:space="0" w:color="auto"/>
        <w:left w:val="none" w:sz="0" w:space="0" w:color="auto"/>
        <w:bottom w:val="none" w:sz="0" w:space="0" w:color="auto"/>
        <w:right w:val="none" w:sz="0" w:space="0" w:color="auto"/>
      </w:divBdr>
    </w:div>
    <w:div w:id="1349479372">
      <w:bodyDiv w:val="1"/>
      <w:marLeft w:val="0"/>
      <w:marRight w:val="0"/>
      <w:marTop w:val="0"/>
      <w:marBottom w:val="0"/>
      <w:divBdr>
        <w:top w:val="none" w:sz="0" w:space="0" w:color="auto"/>
        <w:left w:val="none" w:sz="0" w:space="0" w:color="auto"/>
        <w:bottom w:val="none" w:sz="0" w:space="0" w:color="auto"/>
        <w:right w:val="none" w:sz="0" w:space="0" w:color="auto"/>
      </w:divBdr>
    </w:div>
    <w:div w:id="1349870860">
      <w:bodyDiv w:val="1"/>
      <w:marLeft w:val="0"/>
      <w:marRight w:val="0"/>
      <w:marTop w:val="0"/>
      <w:marBottom w:val="0"/>
      <w:divBdr>
        <w:top w:val="none" w:sz="0" w:space="0" w:color="auto"/>
        <w:left w:val="none" w:sz="0" w:space="0" w:color="auto"/>
        <w:bottom w:val="none" w:sz="0" w:space="0" w:color="auto"/>
        <w:right w:val="none" w:sz="0" w:space="0" w:color="auto"/>
      </w:divBdr>
    </w:div>
    <w:div w:id="1349873483">
      <w:bodyDiv w:val="1"/>
      <w:marLeft w:val="0"/>
      <w:marRight w:val="0"/>
      <w:marTop w:val="0"/>
      <w:marBottom w:val="0"/>
      <w:divBdr>
        <w:top w:val="none" w:sz="0" w:space="0" w:color="auto"/>
        <w:left w:val="none" w:sz="0" w:space="0" w:color="auto"/>
        <w:bottom w:val="none" w:sz="0" w:space="0" w:color="auto"/>
        <w:right w:val="none" w:sz="0" w:space="0" w:color="auto"/>
      </w:divBdr>
    </w:div>
    <w:div w:id="1350107657">
      <w:bodyDiv w:val="1"/>
      <w:marLeft w:val="0"/>
      <w:marRight w:val="0"/>
      <w:marTop w:val="0"/>
      <w:marBottom w:val="0"/>
      <w:divBdr>
        <w:top w:val="none" w:sz="0" w:space="0" w:color="auto"/>
        <w:left w:val="none" w:sz="0" w:space="0" w:color="auto"/>
        <w:bottom w:val="none" w:sz="0" w:space="0" w:color="auto"/>
        <w:right w:val="none" w:sz="0" w:space="0" w:color="auto"/>
      </w:divBdr>
    </w:div>
    <w:div w:id="1350369568">
      <w:bodyDiv w:val="1"/>
      <w:marLeft w:val="0"/>
      <w:marRight w:val="0"/>
      <w:marTop w:val="0"/>
      <w:marBottom w:val="0"/>
      <w:divBdr>
        <w:top w:val="none" w:sz="0" w:space="0" w:color="auto"/>
        <w:left w:val="none" w:sz="0" w:space="0" w:color="auto"/>
        <w:bottom w:val="none" w:sz="0" w:space="0" w:color="auto"/>
        <w:right w:val="none" w:sz="0" w:space="0" w:color="auto"/>
      </w:divBdr>
    </w:div>
    <w:div w:id="1350447412">
      <w:bodyDiv w:val="1"/>
      <w:marLeft w:val="0"/>
      <w:marRight w:val="0"/>
      <w:marTop w:val="0"/>
      <w:marBottom w:val="0"/>
      <w:divBdr>
        <w:top w:val="none" w:sz="0" w:space="0" w:color="auto"/>
        <w:left w:val="none" w:sz="0" w:space="0" w:color="auto"/>
        <w:bottom w:val="none" w:sz="0" w:space="0" w:color="auto"/>
        <w:right w:val="none" w:sz="0" w:space="0" w:color="auto"/>
      </w:divBdr>
    </w:div>
    <w:div w:id="1350793650">
      <w:bodyDiv w:val="1"/>
      <w:marLeft w:val="0"/>
      <w:marRight w:val="0"/>
      <w:marTop w:val="0"/>
      <w:marBottom w:val="0"/>
      <w:divBdr>
        <w:top w:val="none" w:sz="0" w:space="0" w:color="auto"/>
        <w:left w:val="none" w:sz="0" w:space="0" w:color="auto"/>
        <w:bottom w:val="none" w:sz="0" w:space="0" w:color="auto"/>
        <w:right w:val="none" w:sz="0" w:space="0" w:color="auto"/>
      </w:divBdr>
    </w:div>
    <w:div w:id="1350834270">
      <w:bodyDiv w:val="1"/>
      <w:marLeft w:val="0"/>
      <w:marRight w:val="0"/>
      <w:marTop w:val="0"/>
      <w:marBottom w:val="0"/>
      <w:divBdr>
        <w:top w:val="none" w:sz="0" w:space="0" w:color="auto"/>
        <w:left w:val="none" w:sz="0" w:space="0" w:color="auto"/>
        <w:bottom w:val="none" w:sz="0" w:space="0" w:color="auto"/>
        <w:right w:val="none" w:sz="0" w:space="0" w:color="auto"/>
      </w:divBdr>
    </w:div>
    <w:div w:id="1351026816">
      <w:bodyDiv w:val="1"/>
      <w:marLeft w:val="0"/>
      <w:marRight w:val="0"/>
      <w:marTop w:val="0"/>
      <w:marBottom w:val="0"/>
      <w:divBdr>
        <w:top w:val="none" w:sz="0" w:space="0" w:color="auto"/>
        <w:left w:val="none" w:sz="0" w:space="0" w:color="auto"/>
        <w:bottom w:val="none" w:sz="0" w:space="0" w:color="auto"/>
        <w:right w:val="none" w:sz="0" w:space="0" w:color="auto"/>
      </w:divBdr>
    </w:div>
    <w:div w:id="1351227012">
      <w:bodyDiv w:val="1"/>
      <w:marLeft w:val="0"/>
      <w:marRight w:val="0"/>
      <w:marTop w:val="0"/>
      <w:marBottom w:val="0"/>
      <w:divBdr>
        <w:top w:val="none" w:sz="0" w:space="0" w:color="auto"/>
        <w:left w:val="none" w:sz="0" w:space="0" w:color="auto"/>
        <w:bottom w:val="none" w:sz="0" w:space="0" w:color="auto"/>
        <w:right w:val="none" w:sz="0" w:space="0" w:color="auto"/>
      </w:divBdr>
    </w:div>
    <w:div w:id="1351563938">
      <w:bodyDiv w:val="1"/>
      <w:marLeft w:val="0"/>
      <w:marRight w:val="0"/>
      <w:marTop w:val="0"/>
      <w:marBottom w:val="0"/>
      <w:divBdr>
        <w:top w:val="none" w:sz="0" w:space="0" w:color="auto"/>
        <w:left w:val="none" w:sz="0" w:space="0" w:color="auto"/>
        <w:bottom w:val="none" w:sz="0" w:space="0" w:color="auto"/>
        <w:right w:val="none" w:sz="0" w:space="0" w:color="auto"/>
      </w:divBdr>
    </w:div>
    <w:div w:id="1351571064">
      <w:bodyDiv w:val="1"/>
      <w:marLeft w:val="0"/>
      <w:marRight w:val="0"/>
      <w:marTop w:val="0"/>
      <w:marBottom w:val="0"/>
      <w:divBdr>
        <w:top w:val="none" w:sz="0" w:space="0" w:color="auto"/>
        <w:left w:val="none" w:sz="0" w:space="0" w:color="auto"/>
        <w:bottom w:val="none" w:sz="0" w:space="0" w:color="auto"/>
        <w:right w:val="none" w:sz="0" w:space="0" w:color="auto"/>
      </w:divBdr>
    </w:div>
    <w:div w:id="1351882191">
      <w:bodyDiv w:val="1"/>
      <w:marLeft w:val="0"/>
      <w:marRight w:val="0"/>
      <w:marTop w:val="0"/>
      <w:marBottom w:val="0"/>
      <w:divBdr>
        <w:top w:val="none" w:sz="0" w:space="0" w:color="auto"/>
        <w:left w:val="none" w:sz="0" w:space="0" w:color="auto"/>
        <w:bottom w:val="none" w:sz="0" w:space="0" w:color="auto"/>
        <w:right w:val="none" w:sz="0" w:space="0" w:color="auto"/>
      </w:divBdr>
    </w:div>
    <w:div w:id="1352494632">
      <w:bodyDiv w:val="1"/>
      <w:marLeft w:val="0"/>
      <w:marRight w:val="0"/>
      <w:marTop w:val="0"/>
      <w:marBottom w:val="0"/>
      <w:divBdr>
        <w:top w:val="none" w:sz="0" w:space="0" w:color="auto"/>
        <w:left w:val="none" w:sz="0" w:space="0" w:color="auto"/>
        <w:bottom w:val="none" w:sz="0" w:space="0" w:color="auto"/>
        <w:right w:val="none" w:sz="0" w:space="0" w:color="auto"/>
      </w:divBdr>
    </w:div>
    <w:div w:id="1353263974">
      <w:bodyDiv w:val="1"/>
      <w:marLeft w:val="0"/>
      <w:marRight w:val="0"/>
      <w:marTop w:val="0"/>
      <w:marBottom w:val="0"/>
      <w:divBdr>
        <w:top w:val="none" w:sz="0" w:space="0" w:color="auto"/>
        <w:left w:val="none" w:sz="0" w:space="0" w:color="auto"/>
        <w:bottom w:val="none" w:sz="0" w:space="0" w:color="auto"/>
        <w:right w:val="none" w:sz="0" w:space="0" w:color="auto"/>
      </w:divBdr>
    </w:div>
    <w:div w:id="1353610418">
      <w:bodyDiv w:val="1"/>
      <w:marLeft w:val="0"/>
      <w:marRight w:val="0"/>
      <w:marTop w:val="0"/>
      <w:marBottom w:val="0"/>
      <w:divBdr>
        <w:top w:val="none" w:sz="0" w:space="0" w:color="auto"/>
        <w:left w:val="none" w:sz="0" w:space="0" w:color="auto"/>
        <w:bottom w:val="none" w:sz="0" w:space="0" w:color="auto"/>
        <w:right w:val="none" w:sz="0" w:space="0" w:color="auto"/>
      </w:divBdr>
    </w:div>
    <w:div w:id="1353726312">
      <w:bodyDiv w:val="1"/>
      <w:marLeft w:val="0"/>
      <w:marRight w:val="0"/>
      <w:marTop w:val="0"/>
      <w:marBottom w:val="0"/>
      <w:divBdr>
        <w:top w:val="none" w:sz="0" w:space="0" w:color="auto"/>
        <w:left w:val="none" w:sz="0" w:space="0" w:color="auto"/>
        <w:bottom w:val="none" w:sz="0" w:space="0" w:color="auto"/>
        <w:right w:val="none" w:sz="0" w:space="0" w:color="auto"/>
      </w:divBdr>
    </w:div>
    <w:div w:id="1353844716">
      <w:bodyDiv w:val="1"/>
      <w:marLeft w:val="0"/>
      <w:marRight w:val="0"/>
      <w:marTop w:val="0"/>
      <w:marBottom w:val="0"/>
      <w:divBdr>
        <w:top w:val="none" w:sz="0" w:space="0" w:color="auto"/>
        <w:left w:val="none" w:sz="0" w:space="0" w:color="auto"/>
        <w:bottom w:val="none" w:sz="0" w:space="0" w:color="auto"/>
        <w:right w:val="none" w:sz="0" w:space="0" w:color="auto"/>
      </w:divBdr>
    </w:div>
    <w:div w:id="1353915675">
      <w:bodyDiv w:val="1"/>
      <w:marLeft w:val="0"/>
      <w:marRight w:val="0"/>
      <w:marTop w:val="0"/>
      <w:marBottom w:val="0"/>
      <w:divBdr>
        <w:top w:val="none" w:sz="0" w:space="0" w:color="auto"/>
        <w:left w:val="none" w:sz="0" w:space="0" w:color="auto"/>
        <w:bottom w:val="none" w:sz="0" w:space="0" w:color="auto"/>
        <w:right w:val="none" w:sz="0" w:space="0" w:color="auto"/>
      </w:divBdr>
    </w:div>
    <w:div w:id="1353992307">
      <w:bodyDiv w:val="1"/>
      <w:marLeft w:val="0"/>
      <w:marRight w:val="0"/>
      <w:marTop w:val="0"/>
      <w:marBottom w:val="0"/>
      <w:divBdr>
        <w:top w:val="none" w:sz="0" w:space="0" w:color="auto"/>
        <w:left w:val="none" w:sz="0" w:space="0" w:color="auto"/>
        <w:bottom w:val="none" w:sz="0" w:space="0" w:color="auto"/>
        <w:right w:val="none" w:sz="0" w:space="0" w:color="auto"/>
      </w:divBdr>
    </w:div>
    <w:div w:id="1353995634">
      <w:bodyDiv w:val="1"/>
      <w:marLeft w:val="0"/>
      <w:marRight w:val="0"/>
      <w:marTop w:val="0"/>
      <w:marBottom w:val="0"/>
      <w:divBdr>
        <w:top w:val="none" w:sz="0" w:space="0" w:color="auto"/>
        <w:left w:val="none" w:sz="0" w:space="0" w:color="auto"/>
        <w:bottom w:val="none" w:sz="0" w:space="0" w:color="auto"/>
        <w:right w:val="none" w:sz="0" w:space="0" w:color="auto"/>
      </w:divBdr>
    </w:div>
    <w:div w:id="1353996606">
      <w:bodyDiv w:val="1"/>
      <w:marLeft w:val="0"/>
      <w:marRight w:val="0"/>
      <w:marTop w:val="0"/>
      <w:marBottom w:val="0"/>
      <w:divBdr>
        <w:top w:val="none" w:sz="0" w:space="0" w:color="auto"/>
        <w:left w:val="none" w:sz="0" w:space="0" w:color="auto"/>
        <w:bottom w:val="none" w:sz="0" w:space="0" w:color="auto"/>
        <w:right w:val="none" w:sz="0" w:space="0" w:color="auto"/>
      </w:divBdr>
    </w:div>
    <w:div w:id="1354187820">
      <w:bodyDiv w:val="1"/>
      <w:marLeft w:val="0"/>
      <w:marRight w:val="0"/>
      <w:marTop w:val="0"/>
      <w:marBottom w:val="0"/>
      <w:divBdr>
        <w:top w:val="none" w:sz="0" w:space="0" w:color="auto"/>
        <w:left w:val="none" w:sz="0" w:space="0" w:color="auto"/>
        <w:bottom w:val="none" w:sz="0" w:space="0" w:color="auto"/>
        <w:right w:val="none" w:sz="0" w:space="0" w:color="auto"/>
      </w:divBdr>
    </w:div>
    <w:div w:id="1354305743">
      <w:bodyDiv w:val="1"/>
      <w:marLeft w:val="0"/>
      <w:marRight w:val="0"/>
      <w:marTop w:val="0"/>
      <w:marBottom w:val="0"/>
      <w:divBdr>
        <w:top w:val="none" w:sz="0" w:space="0" w:color="auto"/>
        <w:left w:val="none" w:sz="0" w:space="0" w:color="auto"/>
        <w:bottom w:val="none" w:sz="0" w:space="0" w:color="auto"/>
        <w:right w:val="none" w:sz="0" w:space="0" w:color="auto"/>
      </w:divBdr>
    </w:div>
    <w:div w:id="1354379410">
      <w:bodyDiv w:val="1"/>
      <w:marLeft w:val="0"/>
      <w:marRight w:val="0"/>
      <w:marTop w:val="0"/>
      <w:marBottom w:val="0"/>
      <w:divBdr>
        <w:top w:val="none" w:sz="0" w:space="0" w:color="auto"/>
        <w:left w:val="none" w:sz="0" w:space="0" w:color="auto"/>
        <w:bottom w:val="none" w:sz="0" w:space="0" w:color="auto"/>
        <w:right w:val="none" w:sz="0" w:space="0" w:color="auto"/>
      </w:divBdr>
    </w:div>
    <w:div w:id="1355033864">
      <w:bodyDiv w:val="1"/>
      <w:marLeft w:val="0"/>
      <w:marRight w:val="0"/>
      <w:marTop w:val="0"/>
      <w:marBottom w:val="0"/>
      <w:divBdr>
        <w:top w:val="none" w:sz="0" w:space="0" w:color="auto"/>
        <w:left w:val="none" w:sz="0" w:space="0" w:color="auto"/>
        <w:bottom w:val="none" w:sz="0" w:space="0" w:color="auto"/>
        <w:right w:val="none" w:sz="0" w:space="0" w:color="auto"/>
      </w:divBdr>
    </w:div>
    <w:div w:id="1355420602">
      <w:bodyDiv w:val="1"/>
      <w:marLeft w:val="0"/>
      <w:marRight w:val="0"/>
      <w:marTop w:val="0"/>
      <w:marBottom w:val="0"/>
      <w:divBdr>
        <w:top w:val="none" w:sz="0" w:space="0" w:color="auto"/>
        <w:left w:val="none" w:sz="0" w:space="0" w:color="auto"/>
        <w:bottom w:val="none" w:sz="0" w:space="0" w:color="auto"/>
        <w:right w:val="none" w:sz="0" w:space="0" w:color="auto"/>
      </w:divBdr>
    </w:div>
    <w:div w:id="1355570819">
      <w:bodyDiv w:val="1"/>
      <w:marLeft w:val="0"/>
      <w:marRight w:val="0"/>
      <w:marTop w:val="0"/>
      <w:marBottom w:val="0"/>
      <w:divBdr>
        <w:top w:val="none" w:sz="0" w:space="0" w:color="auto"/>
        <w:left w:val="none" w:sz="0" w:space="0" w:color="auto"/>
        <w:bottom w:val="none" w:sz="0" w:space="0" w:color="auto"/>
        <w:right w:val="none" w:sz="0" w:space="0" w:color="auto"/>
      </w:divBdr>
    </w:div>
    <w:div w:id="1355692923">
      <w:bodyDiv w:val="1"/>
      <w:marLeft w:val="0"/>
      <w:marRight w:val="0"/>
      <w:marTop w:val="0"/>
      <w:marBottom w:val="0"/>
      <w:divBdr>
        <w:top w:val="none" w:sz="0" w:space="0" w:color="auto"/>
        <w:left w:val="none" w:sz="0" w:space="0" w:color="auto"/>
        <w:bottom w:val="none" w:sz="0" w:space="0" w:color="auto"/>
        <w:right w:val="none" w:sz="0" w:space="0" w:color="auto"/>
      </w:divBdr>
    </w:div>
    <w:div w:id="1355770945">
      <w:bodyDiv w:val="1"/>
      <w:marLeft w:val="0"/>
      <w:marRight w:val="0"/>
      <w:marTop w:val="0"/>
      <w:marBottom w:val="0"/>
      <w:divBdr>
        <w:top w:val="none" w:sz="0" w:space="0" w:color="auto"/>
        <w:left w:val="none" w:sz="0" w:space="0" w:color="auto"/>
        <w:bottom w:val="none" w:sz="0" w:space="0" w:color="auto"/>
        <w:right w:val="none" w:sz="0" w:space="0" w:color="auto"/>
      </w:divBdr>
    </w:div>
    <w:div w:id="1356153908">
      <w:bodyDiv w:val="1"/>
      <w:marLeft w:val="0"/>
      <w:marRight w:val="0"/>
      <w:marTop w:val="0"/>
      <w:marBottom w:val="0"/>
      <w:divBdr>
        <w:top w:val="none" w:sz="0" w:space="0" w:color="auto"/>
        <w:left w:val="none" w:sz="0" w:space="0" w:color="auto"/>
        <w:bottom w:val="none" w:sz="0" w:space="0" w:color="auto"/>
        <w:right w:val="none" w:sz="0" w:space="0" w:color="auto"/>
      </w:divBdr>
    </w:div>
    <w:div w:id="1356268798">
      <w:bodyDiv w:val="1"/>
      <w:marLeft w:val="0"/>
      <w:marRight w:val="0"/>
      <w:marTop w:val="0"/>
      <w:marBottom w:val="0"/>
      <w:divBdr>
        <w:top w:val="none" w:sz="0" w:space="0" w:color="auto"/>
        <w:left w:val="none" w:sz="0" w:space="0" w:color="auto"/>
        <w:bottom w:val="none" w:sz="0" w:space="0" w:color="auto"/>
        <w:right w:val="none" w:sz="0" w:space="0" w:color="auto"/>
      </w:divBdr>
    </w:div>
    <w:div w:id="1356807857">
      <w:bodyDiv w:val="1"/>
      <w:marLeft w:val="0"/>
      <w:marRight w:val="0"/>
      <w:marTop w:val="0"/>
      <w:marBottom w:val="0"/>
      <w:divBdr>
        <w:top w:val="none" w:sz="0" w:space="0" w:color="auto"/>
        <w:left w:val="none" w:sz="0" w:space="0" w:color="auto"/>
        <w:bottom w:val="none" w:sz="0" w:space="0" w:color="auto"/>
        <w:right w:val="none" w:sz="0" w:space="0" w:color="auto"/>
      </w:divBdr>
    </w:div>
    <w:div w:id="1356954528">
      <w:bodyDiv w:val="1"/>
      <w:marLeft w:val="0"/>
      <w:marRight w:val="0"/>
      <w:marTop w:val="0"/>
      <w:marBottom w:val="0"/>
      <w:divBdr>
        <w:top w:val="none" w:sz="0" w:space="0" w:color="auto"/>
        <w:left w:val="none" w:sz="0" w:space="0" w:color="auto"/>
        <w:bottom w:val="none" w:sz="0" w:space="0" w:color="auto"/>
        <w:right w:val="none" w:sz="0" w:space="0" w:color="auto"/>
      </w:divBdr>
    </w:div>
    <w:div w:id="1357081808">
      <w:bodyDiv w:val="1"/>
      <w:marLeft w:val="0"/>
      <w:marRight w:val="0"/>
      <w:marTop w:val="0"/>
      <w:marBottom w:val="0"/>
      <w:divBdr>
        <w:top w:val="none" w:sz="0" w:space="0" w:color="auto"/>
        <w:left w:val="none" w:sz="0" w:space="0" w:color="auto"/>
        <w:bottom w:val="none" w:sz="0" w:space="0" w:color="auto"/>
        <w:right w:val="none" w:sz="0" w:space="0" w:color="auto"/>
      </w:divBdr>
    </w:div>
    <w:div w:id="1357151213">
      <w:bodyDiv w:val="1"/>
      <w:marLeft w:val="0"/>
      <w:marRight w:val="0"/>
      <w:marTop w:val="0"/>
      <w:marBottom w:val="0"/>
      <w:divBdr>
        <w:top w:val="none" w:sz="0" w:space="0" w:color="auto"/>
        <w:left w:val="none" w:sz="0" w:space="0" w:color="auto"/>
        <w:bottom w:val="none" w:sz="0" w:space="0" w:color="auto"/>
        <w:right w:val="none" w:sz="0" w:space="0" w:color="auto"/>
      </w:divBdr>
    </w:div>
    <w:div w:id="1357923277">
      <w:bodyDiv w:val="1"/>
      <w:marLeft w:val="0"/>
      <w:marRight w:val="0"/>
      <w:marTop w:val="0"/>
      <w:marBottom w:val="0"/>
      <w:divBdr>
        <w:top w:val="none" w:sz="0" w:space="0" w:color="auto"/>
        <w:left w:val="none" w:sz="0" w:space="0" w:color="auto"/>
        <w:bottom w:val="none" w:sz="0" w:space="0" w:color="auto"/>
        <w:right w:val="none" w:sz="0" w:space="0" w:color="auto"/>
      </w:divBdr>
    </w:div>
    <w:div w:id="1358116717">
      <w:bodyDiv w:val="1"/>
      <w:marLeft w:val="0"/>
      <w:marRight w:val="0"/>
      <w:marTop w:val="0"/>
      <w:marBottom w:val="0"/>
      <w:divBdr>
        <w:top w:val="none" w:sz="0" w:space="0" w:color="auto"/>
        <w:left w:val="none" w:sz="0" w:space="0" w:color="auto"/>
        <w:bottom w:val="none" w:sz="0" w:space="0" w:color="auto"/>
        <w:right w:val="none" w:sz="0" w:space="0" w:color="auto"/>
      </w:divBdr>
    </w:div>
    <w:div w:id="1359045615">
      <w:bodyDiv w:val="1"/>
      <w:marLeft w:val="0"/>
      <w:marRight w:val="0"/>
      <w:marTop w:val="0"/>
      <w:marBottom w:val="0"/>
      <w:divBdr>
        <w:top w:val="none" w:sz="0" w:space="0" w:color="auto"/>
        <w:left w:val="none" w:sz="0" w:space="0" w:color="auto"/>
        <w:bottom w:val="none" w:sz="0" w:space="0" w:color="auto"/>
        <w:right w:val="none" w:sz="0" w:space="0" w:color="auto"/>
      </w:divBdr>
    </w:div>
    <w:div w:id="1359502756">
      <w:bodyDiv w:val="1"/>
      <w:marLeft w:val="0"/>
      <w:marRight w:val="0"/>
      <w:marTop w:val="0"/>
      <w:marBottom w:val="0"/>
      <w:divBdr>
        <w:top w:val="none" w:sz="0" w:space="0" w:color="auto"/>
        <w:left w:val="none" w:sz="0" w:space="0" w:color="auto"/>
        <w:bottom w:val="none" w:sz="0" w:space="0" w:color="auto"/>
        <w:right w:val="none" w:sz="0" w:space="0" w:color="auto"/>
      </w:divBdr>
    </w:div>
    <w:div w:id="1359892381">
      <w:bodyDiv w:val="1"/>
      <w:marLeft w:val="0"/>
      <w:marRight w:val="0"/>
      <w:marTop w:val="0"/>
      <w:marBottom w:val="0"/>
      <w:divBdr>
        <w:top w:val="none" w:sz="0" w:space="0" w:color="auto"/>
        <w:left w:val="none" w:sz="0" w:space="0" w:color="auto"/>
        <w:bottom w:val="none" w:sz="0" w:space="0" w:color="auto"/>
        <w:right w:val="none" w:sz="0" w:space="0" w:color="auto"/>
      </w:divBdr>
    </w:div>
    <w:div w:id="1359969310">
      <w:bodyDiv w:val="1"/>
      <w:marLeft w:val="0"/>
      <w:marRight w:val="0"/>
      <w:marTop w:val="0"/>
      <w:marBottom w:val="0"/>
      <w:divBdr>
        <w:top w:val="none" w:sz="0" w:space="0" w:color="auto"/>
        <w:left w:val="none" w:sz="0" w:space="0" w:color="auto"/>
        <w:bottom w:val="none" w:sz="0" w:space="0" w:color="auto"/>
        <w:right w:val="none" w:sz="0" w:space="0" w:color="auto"/>
      </w:divBdr>
    </w:div>
    <w:div w:id="1360400948">
      <w:bodyDiv w:val="1"/>
      <w:marLeft w:val="0"/>
      <w:marRight w:val="0"/>
      <w:marTop w:val="0"/>
      <w:marBottom w:val="0"/>
      <w:divBdr>
        <w:top w:val="none" w:sz="0" w:space="0" w:color="auto"/>
        <w:left w:val="none" w:sz="0" w:space="0" w:color="auto"/>
        <w:bottom w:val="none" w:sz="0" w:space="0" w:color="auto"/>
        <w:right w:val="none" w:sz="0" w:space="0" w:color="auto"/>
      </w:divBdr>
    </w:div>
    <w:div w:id="1360466619">
      <w:bodyDiv w:val="1"/>
      <w:marLeft w:val="0"/>
      <w:marRight w:val="0"/>
      <w:marTop w:val="0"/>
      <w:marBottom w:val="0"/>
      <w:divBdr>
        <w:top w:val="none" w:sz="0" w:space="0" w:color="auto"/>
        <w:left w:val="none" w:sz="0" w:space="0" w:color="auto"/>
        <w:bottom w:val="none" w:sz="0" w:space="0" w:color="auto"/>
        <w:right w:val="none" w:sz="0" w:space="0" w:color="auto"/>
      </w:divBdr>
    </w:div>
    <w:div w:id="1360665994">
      <w:bodyDiv w:val="1"/>
      <w:marLeft w:val="0"/>
      <w:marRight w:val="0"/>
      <w:marTop w:val="0"/>
      <w:marBottom w:val="0"/>
      <w:divBdr>
        <w:top w:val="none" w:sz="0" w:space="0" w:color="auto"/>
        <w:left w:val="none" w:sz="0" w:space="0" w:color="auto"/>
        <w:bottom w:val="none" w:sz="0" w:space="0" w:color="auto"/>
        <w:right w:val="none" w:sz="0" w:space="0" w:color="auto"/>
      </w:divBdr>
    </w:div>
    <w:div w:id="1360813220">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98549">
      <w:bodyDiv w:val="1"/>
      <w:marLeft w:val="0"/>
      <w:marRight w:val="0"/>
      <w:marTop w:val="0"/>
      <w:marBottom w:val="0"/>
      <w:divBdr>
        <w:top w:val="none" w:sz="0" w:space="0" w:color="auto"/>
        <w:left w:val="none" w:sz="0" w:space="0" w:color="auto"/>
        <w:bottom w:val="none" w:sz="0" w:space="0" w:color="auto"/>
        <w:right w:val="none" w:sz="0" w:space="0" w:color="auto"/>
      </w:divBdr>
    </w:div>
    <w:div w:id="1361249048">
      <w:bodyDiv w:val="1"/>
      <w:marLeft w:val="0"/>
      <w:marRight w:val="0"/>
      <w:marTop w:val="0"/>
      <w:marBottom w:val="0"/>
      <w:divBdr>
        <w:top w:val="none" w:sz="0" w:space="0" w:color="auto"/>
        <w:left w:val="none" w:sz="0" w:space="0" w:color="auto"/>
        <w:bottom w:val="none" w:sz="0" w:space="0" w:color="auto"/>
        <w:right w:val="none" w:sz="0" w:space="0" w:color="auto"/>
      </w:divBdr>
    </w:div>
    <w:div w:id="1361279050">
      <w:bodyDiv w:val="1"/>
      <w:marLeft w:val="0"/>
      <w:marRight w:val="0"/>
      <w:marTop w:val="0"/>
      <w:marBottom w:val="0"/>
      <w:divBdr>
        <w:top w:val="none" w:sz="0" w:space="0" w:color="auto"/>
        <w:left w:val="none" w:sz="0" w:space="0" w:color="auto"/>
        <w:bottom w:val="none" w:sz="0" w:space="0" w:color="auto"/>
        <w:right w:val="none" w:sz="0" w:space="0" w:color="auto"/>
      </w:divBdr>
    </w:div>
    <w:div w:id="1361280007">
      <w:bodyDiv w:val="1"/>
      <w:marLeft w:val="0"/>
      <w:marRight w:val="0"/>
      <w:marTop w:val="0"/>
      <w:marBottom w:val="0"/>
      <w:divBdr>
        <w:top w:val="none" w:sz="0" w:space="0" w:color="auto"/>
        <w:left w:val="none" w:sz="0" w:space="0" w:color="auto"/>
        <w:bottom w:val="none" w:sz="0" w:space="0" w:color="auto"/>
        <w:right w:val="none" w:sz="0" w:space="0" w:color="auto"/>
      </w:divBdr>
    </w:div>
    <w:div w:id="1361659746">
      <w:bodyDiv w:val="1"/>
      <w:marLeft w:val="0"/>
      <w:marRight w:val="0"/>
      <w:marTop w:val="0"/>
      <w:marBottom w:val="0"/>
      <w:divBdr>
        <w:top w:val="none" w:sz="0" w:space="0" w:color="auto"/>
        <w:left w:val="none" w:sz="0" w:space="0" w:color="auto"/>
        <w:bottom w:val="none" w:sz="0" w:space="0" w:color="auto"/>
        <w:right w:val="none" w:sz="0" w:space="0" w:color="auto"/>
      </w:divBdr>
    </w:div>
    <w:div w:id="1361928424">
      <w:bodyDiv w:val="1"/>
      <w:marLeft w:val="0"/>
      <w:marRight w:val="0"/>
      <w:marTop w:val="0"/>
      <w:marBottom w:val="0"/>
      <w:divBdr>
        <w:top w:val="none" w:sz="0" w:space="0" w:color="auto"/>
        <w:left w:val="none" w:sz="0" w:space="0" w:color="auto"/>
        <w:bottom w:val="none" w:sz="0" w:space="0" w:color="auto"/>
        <w:right w:val="none" w:sz="0" w:space="0" w:color="auto"/>
      </w:divBdr>
    </w:div>
    <w:div w:id="1361975887">
      <w:bodyDiv w:val="1"/>
      <w:marLeft w:val="0"/>
      <w:marRight w:val="0"/>
      <w:marTop w:val="0"/>
      <w:marBottom w:val="0"/>
      <w:divBdr>
        <w:top w:val="none" w:sz="0" w:space="0" w:color="auto"/>
        <w:left w:val="none" w:sz="0" w:space="0" w:color="auto"/>
        <w:bottom w:val="none" w:sz="0" w:space="0" w:color="auto"/>
        <w:right w:val="none" w:sz="0" w:space="0" w:color="auto"/>
      </w:divBdr>
    </w:div>
    <w:div w:id="1362125248">
      <w:bodyDiv w:val="1"/>
      <w:marLeft w:val="0"/>
      <w:marRight w:val="0"/>
      <w:marTop w:val="0"/>
      <w:marBottom w:val="0"/>
      <w:divBdr>
        <w:top w:val="none" w:sz="0" w:space="0" w:color="auto"/>
        <w:left w:val="none" w:sz="0" w:space="0" w:color="auto"/>
        <w:bottom w:val="none" w:sz="0" w:space="0" w:color="auto"/>
        <w:right w:val="none" w:sz="0" w:space="0" w:color="auto"/>
      </w:divBdr>
    </w:div>
    <w:div w:id="1362170297">
      <w:bodyDiv w:val="1"/>
      <w:marLeft w:val="0"/>
      <w:marRight w:val="0"/>
      <w:marTop w:val="0"/>
      <w:marBottom w:val="0"/>
      <w:divBdr>
        <w:top w:val="none" w:sz="0" w:space="0" w:color="auto"/>
        <w:left w:val="none" w:sz="0" w:space="0" w:color="auto"/>
        <w:bottom w:val="none" w:sz="0" w:space="0" w:color="auto"/>
        <w:right w:val="none" w:sz="0" w:space="0" w:color="auto"/>
      </w:divBdr>
    </w:div>
    <w:div w:id="1362584805">
      <w:bodyDiv w:val="1"/>
      <w:marLeft w:val="0"/>
      <w:marRight w:val="0"/>
      <w:marTop w:val="0"/>
      <w:marBottom w:val="0"/>
      <w:divBdr>
        <w:top w:val="none" w:sz="0" w:space="0" w:color="auto"/>
        <w:left w:val="none" w:sz="0" w:space="0" w:color="auto"/>
        <w:bottom w:val="none" w:sz="0" w:space="0" w:color="auto"/>
        <w:right w:val="none" w:sz="0" w:space="0" w:color="auto"/>
      </w:divBdr>
    </w:div>
    <w:div w:id="1362634575">
      <w:bodyDiv w:val="1"/>
      <w:marLeft w:val="0"/>
      <w:marRight w:val="0"/>
      <w:marTop w:val="0"/>
      <w:marBottom w:val="0"/>
      <w:divBdr>
        <w:top w:val="none" w:sz="0" w:space="0" w:color="auto"/>
        <w:left w:val="none" w:sz="0" w:space="0" w:color="auto"/>
        <w:bottom w:val="none" w:sz="0" w:space="0" w:color="auto"/>
        <w:right w:val="none" w:sz="0" w:space="0" w:color="auto"/>
      </w:divBdr>
    </w:div>
    <w:div w:id="1362701107">
      <w:bodyDiv w:val="1"/>
      <w:marLeft w:val="0"/>
      <w:marRight w:val="0"/>
      <w:marTop w:val="0"/>
      <w:marBottom w:val="0"/>
      <w:divBdr>
        <w:top w:val="none" w:sz="0" w:space="0" w:color="auto"/>
        <w:left w:val="none" w:sz="0" w:space="0" w:color="auto"/>
        <w:bottom w:val="none" w:sz="0" w:space="0" w:color="auto"/>
        <w:right w:val="none" w:sz="0" w:space="0" w:color="auto"/>
      </w:divBdr>
    </w:div>
    <w:div w:id="1362822769">
      <w:bodyDiv w:val="1"/>
      <w:marLeft w:val="0"/>
      <w:marRight w:val="0"/>
      <w:marTop w:val="0"/>
      <w:marBottom w:val="0"/>
      <w:divBdr>
        <w:top w:val="none" w:sz="0" w:space="0" w:color="auto"/>
        <w:left w:val="none" w:sz="0" w:space="0" w:color="auto"/>
        <w:bottom w:val="none" w:sz="0" w:space="0" w:color="auto"/>
        <w:right w:val="none" w:sz="0" w:space="0" w:color="auto"/>
      </w:divBdr>
    </w:div>
    <w:div w:id="1362970135">
      <w:bodyDiv w:val="1"/>
      <w:marLeft w:val="0"/>
      <w:marRight w:val="0"/>
      <w:marTop w:val="0"/>
      <w:marBottom w:val="0"/>
      <w:divBdr>
        <w:top w:val="none" w:sz="0" w:space="0" w:color="auto"/>
        <w:left w:val="none" w:sz="0" w:space="0" w:color="auto"/>
        <w:bottom w:val="none" w:sz="0" w:space="0" w:color="auto"/>
        <w:right w:val="none" w:sz="0" w:space="0" w:color="auto"/>
      </w:divBdr>
    </w:div>
    <w:div w:id="1363020045">
      <w:bodyDiv w:val="1"/>
      <w:marLeft w:val="0"/>
      <w:marRight w:val="0"/>
      <w:marTop w:val="0"/>
      <w:marBottom w:val="0"/>
      <w:divBdr>
        <w:top w:val="none" w:sz="0" w:space="0" w:color="auto"/>
        <w:left w:val="none" w:sz="0" w:space="0" w:color="auto"/>
        <w:bottom w:val="none" w:sz="0" w:space="0" w:color="auto"/>
        <w:right w:val="none" w:sz="0" w:space="0" w:color="auto"/>
      </w:divBdr>
    </w:div>
    <w:div w:id="1363900167">
      <w:bodyDiv w:val="1"/>
      <w:marLeft w:val="0"/>
      <w:marRight w:val="0"/>
      <w:marTop w:val="0"/>
      <w:marBottom w:val="0"/>
      <w:divBdr>
        <w:top w:val="none" w:sz="0" w:space="0" w:color="auto"/>
        <w:left w:val="none" w:sz="0" w:space="0" w:color="auto"/>
        <w:bottom w:val="none" w:sz="0" w:space="0" w:color="auto"/>
        <w:right w:val="none" w:sz="0" w:space="0" w:color="auto"/>
      </w:divBdr>
    </w:div>
    <w:div w:id="1364789745">
      <w:bodyDiv w:val="1"/>
      <w:marLeft w:val="0"/>
      <w:marRight w:val="0"/>
      <w:marTop w:val="0"/>
      <w:marBottom w:val="0"/>
      <w:divBdr>
        <w:top w:val="none" w:sz="0" w:space="0" w:color="auto"/>
        <w:left w:val="none" w:sz="0" w:space="0" w:color="auto"/>
        <w:bottom w:val="none" w:sz="0" w:space="0" w:color="auto"/>
        <w:right w:val="none" w:sz="0" w:space="0" w:color="auto"/>
      </w:divBdr>
    </w:div>
    <w:div w:id="1364819097">
      <w:bodyDiv w:val="1"/>
      <w:marLeft w:val="0"/>
      <w:marRight w:val="0"/>
      <w:marTop w:val="0"/>
      <w:marBottom w:val="0"/>
      <w:divBdr>
        <w:top w:val="none" w:sz="0" w:space="0" w:color="auto"/>
        <w:left w:val="none" w:sz="0" w:space="0" w:color="auto"/>
        <w:bottom w:val="none" w:sz="0" w:space="0" w:color="auto"/>
        <w:right w:val="none" w:sz="0" w:space="0" w:color="auto"/>
      </w:divBdr>
    </w:div>
    <w:div w:id="1365016194">
      <w:bodyDiv w:val="1"/>
      <w:marLeft w:val="0"/>
      <w:marRight w:val="0"/>
      <w:marTop w:val="0"/>
      <w:marBottom w:val="0"/>
      <w:divBdr>
        <w:top w:val="none" w:sz="0" w:space="0" w:color="auto"/>
        <w:left w:val="none" w:sz="0" w:space="0" w:color="auto"/>
        <w:bottom w:val="none" w:sz="0" w:space="0" w:color="auto"/>
        <w:right w:val="none" w:sz="0" w:space="0" w:color="auto"/>
      </w:divBdr>
    </w:div>
    <w:div w:id="1365137622">
      <w:bodyDiv w:val="1"/>
      <w:marLeft w:val="0"/>
      <w:marRight w:val="0"/>
      <w:marTop w:val="0"/>
      <w:marBottom w:val="0"/>
      <w:divBdr>
        <w:top w:val="none" w:sz="0" w:space="0" w:color="auto"/>
        <w:left w:val="none" w:sz="0" w:space="0" w:color="auto"/>
        <w:bottom w:val="none" w:sz="0" w:space="0" w:color="auto"/>
        <w:right w:val="none" w:sz="0" w:space="0" w:color="auto"/>
      </w:divBdr>
    </w:div>
    <w:div w:id="1365210644">
      <w:bodyDiv w:val="1"/>
      <w:marLeft w:val="0"/>
      <w:marRight w:val="0"/>
      <w:marTop w:val="0"/>
      <w:marBottom w:val="0"/>
      <w:divBdr>
        <w:top w:val="none" w:sz="0" w:space="0" w:color="auto"/>
        <w:left w:val="none" w:sz="0" w:space="0" w:color="auto"/>
        <w:bottom w:val="none" w:sz="0" w:space="0" w:color="auto"/>
        <w:right w:val="none" w:sz="0" w:space="0" w:color="auto"/>
      </w:divBdr>
    </w:div>
    <w:div w:id="1365522376">
      <w:bodyDiv w:val="1"/>
      <w:marLeft w:val="0"/>
      <w:marRight w:val="0"/>
      <w:marTop w:val="0"/>
      <w:marBottom w:val="0"/>
      <w:divBdr>
        <w:top w:val="none" w:sz="0" w:space="0" w:color="auto"/>
        <w:left w:val="none" w:sz="0" w:space="0" w:color="auto"/>
        <w:bottom w:val="none" w:sz="0" w:space="0" w:color="auto"/>
        <w:right w:val="none" w:sz="0" w:space="0" w:color="auto"/>
      </w:divBdr>
    </w:div>
    <w:div w:id="1365640848">
      <w:bodyDiv w:val="1"/>
      <w:marLeft w:val="0"/>
      <w:marRight w:val="0"/>
      <w:marTop w:val="0"/>
      <w:marBottom w:val="0"/>
      <w:divBdr>
        <w:top w:val="none" w:sz="0" w:space="0" w:color="auto"/>
        <w:left w:val="none" w:sz="0" w:space="0" w:color="auto"/>
        <w:bottom w:val="none" w:sz="0" w:space="0" w:color="auto"/>
        <w:right w:val="none" w:sz="0" w:space="0" w:color="auto"/>
      </w:divBdr>
    </w:div>
    <w:div w:id="1365903689">
      <w:bodyDiv w:val="1"/>
      <w:marLeft w:val="0"/>
      <w:marRight w:val="0"/>
      <w:marTop w:val="0"/>
      <w:marBottom w:val="0"/>
      <w:divBdr>
        <w:top w:val="none" w:sz="0" w:space="0" w:color="auto"/>
        <w:left w:val="none" w:sz="0" w:space="0" w:color="auto"/>
        <w:bottom w:val="none" w:sz="0" w:space="0" w:color="auto"/>
        <w:right w:val="none" w:sz="0" w:space="0" w:color="auto"/>
      </w:divBdr>
    </w:div>
    <w:div w:id="1365909329">
      <w:bodyDiv w:val="1"/>
      <w:marLeft w:val="0"/>
      <w:marRight w:val="0"/>
      <w:marTop w:val="0"/>
      <w:marBottom w:val="0"/>
      <w:divBdr>
        <w:top w:val="none" w:sz="0" w:space="0" w:color="auto"/>
        <w:left w:val="none" w:sz="0" w:space="0" w:color="auto"/>
        <w:bottom w:val="none" w:sz="0" w:space="0" w:color="auto"/>
        <w:right w:val="none" w:sz="0" w:space="0" w:color="auto"/>
      </w:divBdr>
    </w:div>
    <w:div w:id="1366054182">
      <w:bodyDiv w:val="1"/>
      <w:marLeft w:val="0"/>
      <w:marRight w:val="0"/>
      <w:marTop w:val="0"/>
      <w:marBottom w:val="0"/>
      <w:divBdr>
        <w:top w:val="none" w:sz="0" w:space="0" w:color="auto"/>
        <w:left w:val="none" w:sz="0" w:space="0" w:color="auto"/>
        <w:bottom w:val="none" w:sz="0" w:space="0" w:color="auto"/>
        <w:right w:val="none" w:sz="0" w:space="0" w:color="auto"/>
      </w:divBdr>
    </w:div>
    <w:div w:id="1366128826">
      <w:bodyDiv w:val="1"/>
      <w:marLeft w:val="0"/>
      <w:marRight w:val="0"/>
      <w:marTop w:val="0"/>
      <w:marBottom w:val="0"/>
      <w:divBdr>
        <w:top w:val="none" w:sz="0" w:space="0" w:color="auto"/>
        <w:left w:val="none" w:sz="0" w:space="0" w:color="auto"/>
        <w:bottom w:val="none" w:sz="0" w:space="0" w:color="auto"/>
        <w:right w:val="none" w:sz="0" w:space="0" w:color="auto"/>
      </w:divBdr>
    </w:div>
    <w:div w:id="1366326140">
      <w:bodyDiv w:val="1"/>
      <w:marLeft w:val="0"/>
      <w:marRight w:val="0"/>
      <w:marTop w:val="0"/>
      <w:marBottom w:val="0"/>
      <w:divBdr>
        <w:top w:val="none" w:sz="0" w:space="0" w:color="auto"/>
        <w:left w:val="none" w:sz="0" w:space="0" w:color="auto"/>
        <w:bottom w:val="none" w:sz="0" w:space="0" w:color="auto"/>
        <w:right w:val="none" w:sz="0" w:space="0" w:color="auto"/>
      </w:divBdr>
    </w:div>
    <w:div w:id="1366717847">
      <w:bodyDiv w:val="1"/>
      <w:marLeft w:val="0"/>
      <w:marRight w:val="0"/>
      <w:marTop w:val="0"/>
      <w:marBottom w:val="0"/>
      <w:divBdr>
        <w:top w:val="none" w:sz="0" w:space="0" w:color="auto"/>
        <w:left w:val="none" w:sz="0" w:space="0" w:color="auto"/>
        <w:bottom w:val="none" w:sz="0" w:space="0" w:color="auto"/>
        <w:right w:val="none" w:sz="0" w:space="0" w:color="auto"/>
      </w:divBdr>
    </w:div>
    <w:div w:id="1366755912">
      <w:bodyDiv w:val="1"/>
      <w:marLeft w:val="0"/>
      <w:marRight w:val="0"/>
      <w:marTop w:val="0"/>
      <w:marBottom w:val="0"/>
      <w:divBdr>
        <w:top w:val="none" w:sz="0" w:space="0" w:color="auto"/>
        <w:left w:val="none" w:sz="0" w:space="0" w:color="auto"/>
        <w:bottom w:val="none" w:sz="0" w:space="0" w:color="auto"/>
        <w:right w:val="none" w:sz="0" w:space="0" w:color="auto"/>
      </w:divBdr>
    </w:div>
    <w:div w:id="1366909164">
      <w:bodyDiv w:val="1"/>
      <w:marLeft w:val="0"/>
      <w:marRight w:val="0"/>
      <w:marTop w:val="0"/>
      <w:marBottom w:val="0"/>
      <w:divBdr>
        <w:top w:val="none" w:sz="0" w:space="0" w:color="auto"/>
        <w:left w:val="none" w:sz="0" w:space="0" w:color="auto"/>
        <w:bottom w:val="none" w:sz="0" w:space="0" w:color="auto"/>
        <w:right w:val="none" w:sz="0" w:space="0" w:color="auto"/>
      </w:divBdr>
    </w:div>
    <w:div w:id="1366978956">
      <w:bodyDiv w:val="1"/>
      <w:marLeft w:val="0"/>
      <w:marRight w:val="0"/>
      <w:marTop w:val="0"/>
      <w:marBottom w:val="0"/>
      <w:divBdr>
        <w:top w:val="none" w:sz="0" w:space="0" w:color="auto"/>
        <w:left w:val="none" w:sz="0" w:space="0" w:color="auto"/>
        <w:bottom w:val="none" w:sz="0" w:space="0" w:color="auto"/>
        <w:right w:val="none" w:sz="0" w:space="0" w:color="auto"/>
      </w:divBdr>
    </w:div>
    <w:div w:id="1367830609">
      <w:bodyDiv w:val="1"/>
      <w:marLeft w:val="0"/>
      <w:marRight w:val="0"/>
      <w:marTop w:val="0"/>
      <w:marBottom w:val="0"/>
      <w:divBdr>
        <w:top w:val="none" w:sz="0" w:space="0" w:color="auto"/>
        <w:left w:val="none" w:sz="0" w:space="0" w:color="auto"/>
        <w:bottom w:val="none" w:sz="0" w:space="0" w:color="auto"/>
        <w:right w:val="none" w:sz="0" w:space="0" w:color="auto"/>
      </w:divBdr>
    </w:div>
    <w:div w:id="1367945878">
      <w:bodyDiv w:val="1"/>
      <w:marLeft w:val="0"/>
      <w:marRight w:val="0"/>
      <w:marTop w:val="0"/>
      <w:marBottom w:val="0"/>
      <w:divBdr>
        <w:top w:val="none" w:sz="0" w:space="0" w:color="auto"/>
        <w:left w:val="none" w:sz="0" w:space="0" w:color="auto"/>
        <w:bottom w:val="none" w:sz="0" w:space="0" w:color="auto"/>
        <w:right w:val="none" w:sz="0" w:space="0" w:color="auto"/>
      </w:divBdr>
    </w:div>
    <w:div w:id="1368024169">
      <w:bodyDiv w:val="1"/>
      <w:marLeft w:val="0"/>
      <w:marRight w:val="0"/>
      <w:marTop w:val="0"/>
      <w:marBottom w:val="0"/>
      <w:divBdr>
        <w:top w:val="none" w:sz="0" w:space="0" w:color="auto"/>
        <w:left w:val="none" w:sz="0" w:space="0" w:color="auto"/>
        <w:bottom w:val="none" w:sz="0" w:space="0" w:color="auto"/>
        <w:right w:val="none" w:sz="0" w:space="0" w:color="auto"/>
      </w:divBdr>
    </w:div>
    <w:div w:id="1368065782">
      <w:bodyDiv w:val="1"/>
      <w:marLeft w:val="0"/>
      <w:marRight w:val="0"/>
      <w:marTop w:val="0"/>
      <w:marBottom w:val="0"/>
      <w:divBdr>
        <w:top w:val="none" w:sz="0" w:space="0" w:color="auto"/>
        <w:left w:val="none" w:sz="0" w:space="0" w:color="auto"/>
        <w:bottom w:val="none" w:sz="0" w:space="0" w:color="auto"/>
        <w:right w:val="none" w:sz="0" w:space="0" w:color="auto"/>
      </w:divBdr>
    </w:div>
    <w:div w:id="1368218668">
      <w:bodyDiv w:val="1"/>
      <w:marLeft w:val="0"/>
      <w:marRight w:val="0"/>
      <w:marTop w:val="0"/>
      <w:marBottom w:val="0"/>
      <w:divBdr>
        <w:top w:val="none" w:sz="0" w:space="0" w:color="auto"/>
        <w:left w:val="none" w:sz="0" w:space="0" w:color="auto"/>
        <w:bottom w:val="none" w:sz="0" w:space="0" w:color="auto"/>
        <w:right w:val="none" w:sz="0" w:space="0" w:color="auto"/>
      </w:divBdr>
    </w:div>
    <w:div w:id="1368337824">
      <w:bodyDiv w:val="1"/>
      <w:marLeft w:val="0"/>
      <w:marRight w:val="0"/>
      <w:marTop w:val="0"/>
      <w:marBottom w:val="0"/>
      <w:divBdr>
        <w:top w:val="none" w:sz="0" w:space="0" w:color="auto"/>
        <w:left w:val="none" w:sz="0" w:space="0" w:color="auto"/>
        <w:bottom w:val="none" w:sz="0" w:space="0" w:color="auto"/>
        <w:right w:val="none" w:sz="0" w:space="0" w:color="auto"/>
      </w:divBdr>
    </w:div>
    <w:div w:id="1368678081">
      <w:bodyDiv w:val="1"/>
      <w:marLeft w:val="0"/>
      <w:marRight w:val="0"/>
      <w:marTop w:val="0"/>
      <w:marBottom w:val="0"/>
      <w:divBdr>
        <w:top w:val="none" w:sz="0" w:space="0" w:color="auto"/>
        <w:left w:val="none" w:sz="0" w:space="0" w:color="auto"/>
        <w:bottom w:val="none" w:sz="0" w:space="0" w:color="auto"/>
        <w:right w:val="none" w:sz="0" w:space="0" w:color="auto"/>
      </w:divBdr>
    </w:div>
    <w:div w:id="1368798898">
      <w:bodyDiv w:val="1"/>
      <w:marLeft w:val="0"/>
      <w:marRight w:val="0"/>
      <w:marTop w:val="0"/>
      <w:marBottom w:val="0"/>
      <w:divBdr>
        <w:top w:val="none" w:sz="0" w:space="0" w:color="auto"/>
        <w:left w:val="none" w:sz="0" w:space="0" w:color="auto"/>
        <w:bottom w:val="none" w:sz="0" w:space="0" w:color="auto"/>
        <w:right w:val="none" w:sz="0" w:space="0" w:color="auto"/>
      </w:divBdr>
    </w:div>
    <w:div w:id="1368992167">
      <w:bodyDiv w:val="1"/>
      <w:marLeft w:val="0"/>
      <w:marRight w:val="0"/>
      <w:marTop w:val="0"/>
      <w:marBottom w:val="0"/>
      <w:divBdr>
        <w:top w:val="none" w:sz="0" w:space="0" w:color="auto"/>
        <w:left w:val="none" w:sz="0" w:space="0" w:color="auto"/>
        <w:bottom w:val="none" w:sz="0" w:space="0" w:color="auto"/>
        <w:right w:val="none" w:sz="0" w:space="0" w:color="auto"/>
      </w:divBdr>
    </w:div>
    <w:div w:id="1369180438">
      <w:bodyDiv w:val="1"/>
      <w:marLeft w:val="0"/>
      <w:marRight w:val="0"/>
      <w:marTop w:val="0"/>
      <w:marBottom w:val="0"/>
      <w:divBdr>
        <w:top w:val="none" w:sz="0" w:space="0" w:color="auto"/>
        <w:left w:val="none" w:sz="0" w:space="0" w:color="auto"/>
        <w:bottom w:val="none" w:sz="0" w:space="0" w:color="auto"/>
        <w:right w:val="none" w:sz="0" w:space="0" w:color="auto"/>
      </w:divBdr>
    </w:div>
    <w:div w:id="1369186245">
      <w:bodyDiv w:val="1"/>
      <w:marLeft w:val="0"/>
      <w:marRight w:val="0"/>
      <w:marTop w:val="0"/>
      <w:marBottom w:val="0"/>
      <w:divBdr>
        <w:top w:val="none" w:sz="0" w:space="0" w:color="auto"/>
        <w:left w:val="none" w:sz="0" w:space="0" w:color="auto"/>
        <w:bottom w:val="none" w:sz="0" w:space="0" w:color="auto"/>
        <w:right w:val="none" w:sz="0" w:space="0" w:color="auto"/>
      </w:divBdr>
    </w:div>
    <w:div w:id="1369329346">
      <w:bodyDiv w:val="1"/>
      <w:marLeft w:val="0"/>
      <w:marRight w:val="0"/>
      <w:marTop w:val="0"/>
      <w:marBottom w:val="0"/>
      <w:divBdr>
        <w:top w:val="none" w:sz="0" w:space="0" w:color="auto"/>
        <w:left w:val="none" w:sz="0" w:space="0" w:color="auto"/>
        <w:bottom w:val="none" w:sz="0" w:space="0" w:color="auto"/>
        <w:right w:val="none" w:sz="0" w:space="0" w:color="auto"/>
      </w:divBdr>
    </w:div>
    <w:div w:id="1369530933">
      <w:bodyDiv w:val="1"/>
      <w:marLeft w:val="0"/>
      <w:marRight w:val="0"/>
      <w:marTop w:val="0"/>
      <w:marBottom w:val="0"/>
      <w:divBdr>
        <w:top w:val="none" w:sz="0" w:space="0" w:color="auto"/>
        <w:left w:val="none" w:sz="0" w:space="0" w:color="auto"/>
        <w:bottom w:val="none" w:sz="0" w:space="0" w:color="auto"/>
        <w:right w:val="none" w:sz="0" w:space="0" w:color="auto"/>
      </w:divBdr>
    </w:div>
    <w:div w:id="1369794081">
      <w:bodyDiv w:val="1"/>
      <w:marLeft w:val="0"/>
      <w:marRight w:val="0"/>
      <w:marTop w:val="0"/>
      <w:marBottom w:val="0"/>
      <w:divBdr>
        <w:top w:val="none" w:sz="0" w:space="0" w:color="auto"/>
        <w:left w:val="none" w:sz="0" w:space="0" w:color="auto"/>
        <w:bottom w:val="none" w:sz="0" w:space="0" w:color="auto"/>
        <w:right w:val="none" w:sz="0" w:space="0" w:color="auto"/>
      </w:divBdr>
    </w:div>
    <w:div w:id="1369915226">
      <w:bodyDiv w:val="1"/>
      <w:marLeft w:val="0"/>
      <w:marRight w:val="0"/>
      <w:marTop w:val="0"/>
      <w:marBottom w:val="0"/>
      <w:divBdr>
        <w:top w:val="none" w:sz="0" w:space="0" w:color="auto"/>
        <w:left w:val="none" w:sz="0" w:space="0" w:color="auto"/>
        <w:bottom w:val="none" w:sz="0" w:space="0" w:color="auto"/>
        <w:right w:val="none" w:sz="0" w:space="0" w:color="auto"/>
      </w:divBdr>
    </w:div>
    <w:div w:id="1370030619">
      <w:bodyDiv w:val="1"/>
      <w:marLeft w:val="0"/>
      <w:marRight w:val="0"/>
      <w:marTop w:val="0"/>
      <w:marBottom w:val="0"/>
      <w:divBdr>
        <w:top w:val="none" w:sz="0" w:space="0" w:color="auto"/>
        <w:left w:val="none" w:sz="0" w:space="0" w:color="auto"/>
        <w:bottom w:val="none" w:sz="0" w:space="0" w:color="auto"/>
        <w:right w:val="none" w:sz="0" w:space="0" w:color="auto"/>
      </w:divBdr>
    </w:div>
    <w:div w:id="1370305172">
      <w:bodyDiv w:val="1"/>
      <w:marLeft w:val="0"/>
      <w:marRight w:val="0"/>
      <w:marTop w:val="0"/>
      <w:marBottom w:val="0"/>
      <w:divBdr>
        <w:top w:val="none" w:sz="0" w:space="0" w:color="auto"/>
        <w:left w:val="none" w:sz="0" w:space="0" w:color="auto"/>
        <w:bottom w:val="none" w:sz="0" w:space="0" w:color="auto"/>
        <w:right w:val="none" w:sz="0" w:space="0" w:color="auto"/>
      </w:divBdr>
    </w:div>
    <w:div w:id="1370452046">
      <w:bodyDiv w:val="1"/>
      <w:marLeft w:val="0"/>
      <w:marRight w:val="0"/>
      <w:marTop w:val="0"/>
      <w:marBottom w:val="0"/>
      <w:divBdr>
        <w:top w:val="none" w:sz="0" w:space="0" w:color="auto"/>
        <w:left w:val="none" w:sz="0" w:space="0" w:color="auto"/>
        <w:bottom w:val="none" w:sz="0" w:space="0" w:color="auto"/>
        <w:right w:val="none" w:sz="0" w:space="0" w:color="auto"/>
      </w:divBdr>
    </w:div>
    <w:div w:id="1370569765">
      <w:bodyDiv w:val="1"/>
      <w:marLeft w:val="0"/>
      <w:marRight w:val="0"/>
      <w:marTop w:val="0"/>
      <w:marBottom w:val="0"/>
      <w:divBdr>
        <w:top w:val="none" w:sz="0" w:space="0" w:color="auto"/>
        <w:left w:val="none" w:sz="0" w:space="0" w:color="auto"/>
        <w:bottom w:val="none" w:sz="0" w:space="0" w:color="auto"/>
        <w:right w:val="none" w:sz="0" w:space="0" w:color="auto"/>
      </w:divBdr>
    </w:div>
    <w:div w:id="1370640176">
      <w:bodyDiv w:val="1"/>
      <w:marLeft w:val="0"/>
      <w:marRight w:val="0"/>
      <w:marTop w:val="0"/>
      <w:marBottom w:val="0"/>
      <w:divBdr>
        <w:top w:val="none" w:sz="0" w:space="0" w:color="auto"/>
        <w:left w:val="none" w:sz="0" w:space="0" w:color="auto"/>
        <w:bottom w:val="none" w:sz="0" w:space="0" w:color="auto"/>
        <w:right w:val="none" w:sz="0" w:space="0" w:color="auto"/>
      </w:divBdr>
    </w:div>
    <w:div w:id="1370883555">
      <w:bodyDiv w:val="1"/>
      <w:marLeft w:val="0"/>
      <w:marRight w:val="0"/>
      <w:marTop w:val="0"/>
      <w:marBottom w:val="0"/>
      <w:divBdr>
        <w:top w:val="none" w:sz="0" w:space="0" w:color="auto"/>
        <w:left w:val="none" w:sz="0" w:space="0" w:color="auto"/>
        <w:bottom w:val="none" w:sz="0" w:space="0" w:color="auto"/>
        <w:right w:val="none" w:sz="0" w:space="0" w:color="auto"/>
      </w:divBdr>
    </w:div>
    <w:div w:id="1370951658">
      <w:bodyDiv w:val="1"/>
      <w:marLeft w:val="0"/>
      <w:marRight w:val="0"/>
      <w:marTop w:val="0"/>
      <w:marBottom w:val="0"/>
      <w:divBdr>
        <w:top w:val="none" w:sz="0" w:space="0" w:color="auto"/>
        <w:left w:val="none" w:sz="0" w:space="0" w:color="auto"/>
        <w:bottom w:val="none" w:sz="0" w:space="0" w:color="auto"/>
        <w:right w:val="none" w:sz="0" w:space="0" w:color="auto"/>
      </w:divBdr>
    </w:div>
    <w:div w:id="1370958338">
      <w:bodyDiv w:val="1"/>
      <w:marLeft w:val="0"/>
      <w:marRight w:val="0"/>
      <w:marTop w:val="0"/>
      <w:marBottom w:val="0"/>
      <w:divBdr>
        <w:top w:val="none" w:sz="0" w:space="0" w:color="auto"/>
        <w:left w:val="none" w:sz="0" w:space="0" w:color="auto"/>
        <w:bottom w:val="none" w:sz="0" w:space="0" w:color="auto"/>
        <w:right w:val="none" w:sz="0" w:space="0" w:color="auto"/>
      </w:divBdr>
    </w:div>
    <w:div w:id="1371687918">
      <w:bodyDiv w:val="1"/>
      <w:marLeft w:val="0"/>
      <w:marRight w:val="0"/>
      <w:marTop w:val="0"/>
      <w:marBottom w:val="0"/>
      <w:divBdr>
        <w:top w:val="none" w:sz="0" w:space="0" w:color="auto"/>
        <w:left w:val="none" w:sz="0" w:space="0" w:color="auto"/>
        <w:bottom w:val="none" w:sz="0" w:space="0" w:color="auto"/>
        <w:right w:val="none" w:sz="0" w:space="0" w:color="auto"/>
      </w:divBdr>
    </w:div>
    <w:div w:id="1371879799">
      <w:bodyDiv w:val="1"/>
      <w:marLeft w:val="0"/>
      <w:marRight w:val="0"/>
      <w:marTop w:val="0"/>
      <w:marBottom w:val="0"/>
      <w:divBdr>
        <w:top w:val="none" w:sz="0" w:space="0" w:color="auto"/>
        <w:left w:val="none" w:sz="0" w:space="0" w:color="auto"/>
        <w:bottom w:val="none" w:sz="0" w:space="0" w:color="auto"/>
        <w:right w:val="none" w:sz="0" w:space="0" w:color="auto"/>
      </w:divBdr>
    </w:div>
    <w:div w:id="1372002514">
      <w:bodyDiv w:val="1"/>
      <w:marLeft w:val="0"/>
      <w:marRight w:val="0"/>
      <w:marTop w:val="0"/>
      <w:marBottom w:val="0"/>
      <w:divBdr>
        <w:top w:val="none" w:sz="0" w:space="0" w:color="auto"/>
        <w:left w:val="none" w:sz="0" w:space="0" w:color="auto"/>
        <w:bottom w:val="none" w:sz="0" w:space="0" w:color="auto"/>
        <w:right w:val="none" w:sz="0" w:space="0" w:color="auto"/>
      </w:divBdr>
    </w:div>
    <w:div w:id="1372025692">
      <w:bodyDiv w:val="1"/>
      <w:marLeft w:val="0"/>
      <w:marRight w:val="0"/>
      <w:marTop w:val="0"/>
      <w:marBottom w:val="0"/>
      <w:divBdr>
        <w:top w:val="none" w:sz="0" w:space="0" w:color="auto"/>
        <w:left w:val="none" w:sz="0" w:space="0" w:color="auto"/>
        <w:bottom w:val="none" w:sz="0" w:space="0" w:color="auto"/>
        <w:right w:val="none" w:sz="0" w:space="0" w:color="auto"/>
      </w:divBdr>
    </w:div>
    <w:div w:id="1372461289">
      <w:bodyDiv w:val="1"/>
      <w:marLeft w:val="0"/>
      <w:marRight w:val="0"/>
      <w:marTop w:val="0"/>
      <w:marBottom w:val="0"/>
      <w:divBdr>
        <w:top w:val="none" w:sz="0" w:space="0" w:color="auto"/>
        <w:left w:val="none" w:sz="0" w:space="0" w:color="auto"/>
        <w:bottom w:val="none" w:sz="0" w:space="0" w:color="auto"/>
        <w:right w:val="none" w:sz="0" w:space="0" w:color="auto"/>
      </w:divBdr>
    </w:div>
    <w:div w:id="1372611520">
      <w:bodyDiv w:val="1"/>
      <w:marLeft w:val="0"/>
      <w:marRight w:val="0"/>
      <w:marTop w:val="0"/>
      <w:marBottom w:val="0"/>
      <w:divBdr>
        <w:top w:val="none" w:sz="0" w:space="0" w:color="auto"/>
        <w:left w:val="none" w:sz="0" w:space="0" w:color="auto"/>
        <w:bottom w:val="none" w:sz="0" w:space="0" w:color="auto"/>
        <w:right w:val="none" w:sz="0" w:space="0" w:color="auto"/>
      </w:divBdr>
    </w:div>
    <w:div w:id="1372655439">
      <w:bodyDiv w:val="1"/>
      <w:marLeft w:val="0"/>
      <w:marRight w:val="0"/>
      <w:marTop w:val="0"/>
      <w:marBottom w:val="0"/>
      <w:divBdr>
        <w:top w:val="none" w:sz="0" w:space="0" w:color="auto"/>
        <w:left w:val="none" w:sz="0" w:space="0" w:color="auto"/>
        <w:bottom w:val="none" w:sz="0" w:space="0" w:color="auto"/>
        <w:right w:val="none" w:sz="0" w:space="0" w:color="auto"/>
      </w:divBdr>
    </w:div>
    <w:div w:id="1373118385">
      <w:bodyDiv w:val="1"/>
      <w:marLeft w:val="0"/>
      <w:marRight w:val="0"/>
      <w:marTop w:val="0"/>
      <w:marBottom w:val="0"/>
      <w:divBdr>
        <w:top w:val="none" w:sz="0" w:space="0" w:color="auto"/>
        <w:left w:val="none" w:sz="0" w:space="0" w:color="auto"/>
        <w:bottom w:val="none" w:sz="0" w:space="0" w:color="auto"/>
        <w:right w:val="none" w:sz="0" w:space="0" w:color="auto"/>
      </w:divBdr>
    </w:div>
    <w:div w:id="1373193160">
      <w:bodyDiv w:val="1"/>
      <w:marLeft w:val="0"/>
      <w:marRight w:val="0"/>
      <w:marTop w:val="0"/>
      <w:marBottom w:val="0"/>
      <w:divBdr>
        <w:top w:val="none" w:sz="0" w:space="0" w:color="auto"/>
        <w:left w:val="none" w:sz="0" w:space="0" w:color="auto"/>
        <w:bottom w:val="none" w:sz="0" w:space="0" w:color="auto"/>
        <w:right w:val="none" w:sz="0" w:space="0" w:color="auto"/>
      </w:divBdr>
    </w:div>
    <w:div w:id="1373459631">
      <w:bodyDiv w:val="1"/>
      <w:marLeft w:val="0"/>
      <w:marRight w:val="0"/>
      <w:marTop w:val="0"/>
      <w:marBottom w:val="0"/>
      <w:divBdr>
        <w:top w:val="none" w:sz="0" w:space="0" w:color="auto"/>
        <w:left w:val="none" w:sz="0" w:space="0" w:color="auto"/>
        <w:bottom w:val="none" w:sz="0" w:space="0" w:color="auto"/>
        <w:right w:val="none" w:sz="0" w:space="0" w:color="auto"/>
      </w:divBdr>
    </w:div>
    <w:div w:id="1373462928">
      <w:bodyDiv w:val="1"/>
      <w:marLeft w:val="0"/>
      <w:marRight w:val="0"/>
      <w:marTop w:val="0"/>
      <w:marBottom w:val="0"/>
      <w:divBdr>
        <w:top w:val="none" w:sz="0" w:space="0" w:color="auto"/>
        <w:left w:val="none" w:sz="0" w:space="0" w:color="auto"/>
        <w:bottom w:val="none" w:sz="0" w:space="0" w:color="auto"/>
        <w:right w:val="none" w:sz="0" w:space="0" w:color="auto"/>
      </w:divBdr>
    </w:div>
    <w:div w:id="1373728544">
      <w:bodyDiv w:val="1"/>
      <w:marLeft w:val="0"/>
      <w:marRight w:val="0"/>
      <w:marTop w:val="0"/>
      <w:marBottom w:val="0"/>
      <w:divBdr>
        <w:top w:val="none" w:sz="0" w:space="0" w:color="auto"/>
        <w:left w:val="none" w:sz="0" w:space="0" w:color="auto"/>
        <w:bottom w:val="none" w:sz="0" w:space="0" w:color="auto"/>
        <w:right w:val="none" w:sz="0" w:space="0" w:color="auto"/>
      </w:divBdr>
    </w:div>
    <w:div w:id="1373924423">
      <w:bodyDiv w:val="1"/>
      <w:marLeft w:val="0"/>
      <w:marRight w:val="0"/>
      <w:marTop w:val="0"/>
      <w:marBottom w:val="0"/>
      <w:divBdr>
        <w:top w:val="none" w:sz="0" w:space="0" w:color="auto"/>
        <w:left w:val="none" w:sz="0" w:space="0" w:color="auto"/>
        <w:bottom w:val="none" w:sz="0" w:space="0" w:color="auto"/>
        <w:right w:val="none" w:sz="0" w:space="0" w:color="auto"/>
      </w:divBdr>
    </w:div>
    <w:div w:id="1373963515">
      <w:bodyDiv w:val="1"/>
      <w:marLeft w:val="0"/>
      <w:marRight w:val="0"/>
      <w:marTop w:val="0"/>
      <w:marBottom w:val="0"/>
      <w:divBdr>
        <w:top w:val="none" w:sz="0" w:space="0" w:color="auto"/>
        <w:left w:val="none" w:sz="0" w:space="0" w:color="auto"/>
        <w:bottom w:val="none" w:sz="0" w:space="0" w:color="auto"/>
        <w:right w:val="none" w:sz="0" w:space="0" w:color="auto"/>
      </w:divBdr>
    </w:div>
    <w:div w:id="1374034234">
      <w:bodyDiv w:val="1"/>
      <w:marLeft w:val="0"/>
      <w:marRight w:val="0"/>
      <w:marTop w:val="0"/>
      <w:marBottom w:val="0"/>
      <w:divBdr>
        <w:top w:val="none" w:sz="0" w:space="0" w:color="auto"/>
        <w:left w:val="none" w:sz="0" w:space="0" w:color="auto"/>
        <w:bottom w:val="none" w:sz="0" w:space="0" w:color="auto"/>
        <w:right w:val="none" w:sz="0" w:space="0" w:color="auto"/>
      </w:divBdr>
    </w:div>
    <w:div w:id="1374042033">
      <w:bodyDiv w:val="1"/>
      <w:marLeft w:val="0"/>
      <w:marRight w:val="0"/>
      <w:marTop w:val="0"/>
      <w:marBottom w:val="0"/>
      <w:divBdr>
        <w:top w:val="none" w:sz="0" w:space="0" w:color="auto"/>
        <w:left w:val="none" w:sz="0" w:space="0" w:color="auto"/>
        <w:bottom w:val="none" w:sz="0" w:space="0" w:color="auto"/>
        <w:right w:val="none" w:sz="0" w:space="0" w:color="auto"/>
      </w:divBdr>
    </w:div>
    <w:div w:id="1374814640">
      <w:bodyDiv w:val="1"/>
      <w:marLeft w:val="0"/>
      <w:marRight w:val="0"/>
      <w:marTop w:val="0"/>
      <w:marBottom w:val="0"/>
      <w:divBdr>
        <w:top w:val="none" w:sz="0" w:space="0" w:color="auto"/>
        <w:left w:val="none" w:sz="0" w:space="0" w:color="auto"/>
        <w:bottom w:val="none" w:sz="0" w:space="0" w:color="auto"/>
        <w:right w:val="none" w:sz="0" w:space="0" w:color="auto"/>
      </w:divBdr>
    </w:div>
    <w:div w:id="1374843666">
      <w:bodyDiv w:val="1"/>
      <w:marLeft w:val="0"/>
      <w:marRight w:val="0"/>
      <w:marTop w:val="0"/>
      <w:marBottom w:val="0"/>
      <w:divBdr>
        <w:top w:val="none" w:sz="0" w:space="0" w:color="auto"/>
        <w:left w:val="none" w:sz="0" w:space="0" w:color="auto"/>
        <w:bottom w:val="none" w:sz="0" w:space="0" w:color="auto"/>
        <w:right w:val="none" w:sz="0" w:space="0" w:color="auto"/>
      </w:divBdr>
    </w:div>
    <w:div w:id="1374890097">
      <w:bodyDiv w:val="1"/>
      <w:marLeft w:val="0"/>
      <w:marRight w:val="0"/>
      <w:marTop w:val="0"/>
      <w:marBottom w:val="0"/>
      <w:divBdr>
        <w:top w:val="none" w:sz="0" w:space="0" w:color="auto"/>
        <w:left w:val="none" w:sz="0" w:space="0" w:color="auto"/>
        <w:bottom w:val="none" w:sz="0" w:space="0" w:color="auto"/>
        <w:right w:val="none" w:sz="0" w:space="0" w:color="auto"/>
      </w:divBdr>
    </w:div>
    <w:div w:id="1375155644">
      <w:bodyDiv w:val="1"/>
      <w:marLeft w:val="0"/>
      <w:marRight w:val="0"/>
      <w:marTop w:val="0"/>
      <w:marBottom w:val="0"/>
      <w:divBdr>
        <w:top w:val="none" w:sz="0" w:space="0" w:color="auto"/>
        <w:left w:val="none" w:sz="0" w:space="0" w:color="auto"/>
        <w:bottom w:val="none" w:sz="0" w:space="0" w:color="auto"/>
        <w:right w:val="none" w:sz="0" w:space="0" w:color="auto"/>
      </w:divBdr>
    </w:div>
    <w:div w:id="1375351404">
      <w:bodyDiv w:val="1"/>
      <w:marLeft w:val="0"/>
      <w:marRight w:val="0"/>
      <w:marTop w:val="0"/>
      <w:marBottom w:val="0"/>
      <w:divBdr>
        <w:top w:val="none" w:sz="0" w:space="0" w:color="auto"/>
        <w:left w:val="none" w:sz="0" w:space="0" w:color="auto"/>
        <w:bottom w:val="none" w:sz="0" w:space="0" w:color="auto"/>
        <w:right w:val="none" w:sz="0" w:space="0" w:color="auto"/>
      </w:divBdr>
    </w:div>
    <w:div w:id="1375497293">
      <w:bodyDiv w:val="1"/>
      <w:marLeft w:val="0"/>
      <w:marRight w:val="0"/>
      <w:marTop w:val="0"/>
      <w:marBottom w:val="0"/>
      <w:divBdr>
        <w:top w:val="none" w:sz="0" w:space="0" w:color="auto"/>
        <w:left w:val="none" w:sz="0" w:space="0" w:color="auto"/>
        <w:bottom w:val="none" w:sz="0" w:space="0" w:color="auto"/>
        <w:right w:val="none" w:sz="0" w:space="0" w:color="auto"/>
      </w:divBdr>
    </w:div>
    <w:div w:id="1375694378">
      <w:bodyDiv w:val="1"/>
      <w:marLeft w:val="0"/>
      <w:marRight w:val="0"/>
      <w:marTop w:val="0"/>
      <w:marBottom w:val="0"/>
      <w:divBdr>
        <w:top w:val="none" w:sz="0" w:space="0" w:color="auto"/>
        <w:left w:val="none" w:sz="0" w:space="0" w:color="auto"/>
        <w:bottom w:val="none" w:sz="0" w:space="0" w:color="auto"/>
        <w:right w:val="none" w:sz="0" w:space="0" w:color="auto"/>
      </w:divBdr>
    </w:div>
    <w:div w:id="1375733681">
      <w:bodyDiv w:val="1"/>
      <w:marLeft w:val="0"/>
      <w:marRight w:val="0"/>
      <w:marTop w:val="0"/>
      <w:marBottom w:val="0"/>
      <w:divBdr>
        <w:top w:val="none" w:sz="0" w:space="0" w:color="auto"/>
        <w:left w:val="none" w:sz="0" w:space="0" w:color="auto"/>
        <w:bottom w:val="none" w:sz="0" w:space="0" w:color="auto"/>
        <w:right w:val="none" w:sz="0" w:space="0" w:color="auto"/>
      </w:divBdr>
    </w:div>
    <w:div w:id="1376197727">
      <w:bodyDiv w:val="1"/>
      <w:marLeft w:val="0"/>
      <w:marRight w:val="0"/>
      <w:marTop w:val="0"/>
      <w:marBottom w:val="0"/>
      <w:divBdr>
        <w:top w:val="none" w:sz="0" w:space="0" w:color="auto"/>
        <w:left w:val="none" w:sz="0" w:space="0" w:color="auto"/>
        <w:bottom w:val="none" w:sz="0" w:space="0" w:color="auto"/>
        <w:right w:val="none" w:sz="0" w:space="0" w:color="auto"/>
      </w:divBdr>
    </w:div>
    <w:div w:id="1376930690">
      <w:bodyDiv w:val="1"/>
      <w:marLeft w:val="0"/>
      <w:marRight w:val="0"/>
      <w:marTop w:val="0"/>
      <w:marBottom w:val="0"/>
      <w:divBdr>
        <w:top w:val="none" w:sz="0" w:space="0" w:color="auto"/>
        <w:left w:val="none" w:sz="0" w:space="0" w:color="auto"/>
        <w:bottom w:val="none" w:sz="0" w:space="0" w:color="auto"/>
        <w:right w:val="none" w:sz="0" w:space="0" w:color="auto"/>
      </w:divBdr>
    </w:div>
    <w:div w:id="1377044734">
      <w:bodyDiv w:val="1"/>
      <w:marLeft w:val="0"/>
      <w:marRight w:val="0"/>
      <w:marTop w:val="0"/>
      <w:marBottom w:val="0"/>
      <w:divBdr>
        <w:top w:val="none" w:sz="0" w:space="0" w:color="auto"/>
        <w:left w:val="none" w:sz="0" w:space="0" w:color="auto"/>
        <w:bottom w:val="none" w:sz="0" w:space="0" w:color="auto"/>
        <w:right w:val="none" w:sz="0" w:space="0" w:color="auto"/>
      </w:divBdr>
    </w:div>
    <w:div w:id="1377242767">
      <w:bodyDiv w:val="1"/>
      <w:marLeft w:val="0"/>
      <w:marRight w:val="0"/>
      <w:marTop w:val="0"/>
      <w:marBottom w:val="0"/>
      <w:divBdr>
        <w:top w:val="none" w:sz="0" w:space="0" w:color="auto"/>
        <w:left w:val="none" w:sz="0" w:space="0" w:color="auto"/>
        <w:bottom w:val="none" w:sz="0" w:space="0" w:color="auto"/>
        <w:right w:val="none" w:sz="0" w:space="0" w:color="auto"/>
      </w:divBdr>
    </w:div>
    <w:div w:id="1377395309">
      <w:bodyDiv w:val="1"/>
      <w:marLeft w:val="0"/>
      <w:marRight w:val="0"/>
      <w:marTop w:val="0"/>
      <w:marBottom w:val="0"/>
      <w:divBdr>
        <w:top w:val="none" w:sz="0" w:space="0" w:color="auto"/>
        <w:left w:val="none" w:sz="0" w:space="0" w:color="auto"/>
        <w:bottom w:val="none" w:sz="0" w:space="0" w:color="auto"/>
        <w:right w:val="none" w:sz="0" w:space="0" w:color="auto"/>
      </w:divBdr>
    </w:div>
    <w:div w:id="1377504044">
      <w:bodyDiv w:val="1"/>
      <w:marLeft w:val="0"/>
      <w:marRight w:val="0"/>
      <w:marTop w:val="0"/>
      <w:marBottom w:val="0"/>
      <w:divBdr>
        <w:top w:val="none" w:sz="0" w:space="0" w:color="auto"/>
        <w:left w:val="none" w:sz="0" w:space="0" w:color="auto"/>
        <w:bottom w:val="none" w:sz="0" w:space="0" w:color="auto"/>
        <w:right w:val="none" w:sz="0" w:space="0" w:color="auto"/>
      </w:divBdr>
    </w:div>
    <w:div w:id="1377729774">
      <w:bodyDiv w:val="1"/>
      <w:marLeft w:val="0"/>
      <w:marRight w:val="0"/>
      <w:marTop w:val="0"/>
      <w:marBottom w:val="0"/>
      <w:divBdr>
        <w:top w:val="none" w:sz="0" w:space="0" w:color="auto"/>
        <w:left w:val="none" w:sz="0" w:space="0" w:color="auto"/>
        <w:bottom w:val="none" w:sz="0" w:space="0" w:color="auto"/>
        <w:right w:val="none" w:sz="0" w:space="0" w:color="auto"/>
      </w:divBdr>
    </w:div>
    <w:div w:id="1378046599">
      <w:bodyDiv w:val="1"/>
      <w:marLeft w:val="0"/>
      <w:marRight w:val="0"/>
      <w:marTop w:val="0"/>
      <w:marBottom w:val="0"/>
      <w:divBdr>
        <w:top w:val="none" w:sz="0" w:space="0" w:color="auto"/>
        <w:left w:val="none" w:sz="0" w:space="0" w:color="auto"/>
        <w:bottom w:val="none" w:sz="0" w:space="0" w:color="auto"/>
        <w:right w:val="none" w:sz="0" w:space="0" w:color="auto"/>
      </w:divBdr>
    </w:div>
    <w:div w:id="1378235086">
      <w:bodyDiv w:val="1"/>
      <w:marLeft w:val="0"/>
      <w:marRight w:val="0"/>
      <w:marTop w:val="0"/>
      <w:marBottom w:val="0"/>
      <w:divBdr>
        <w:top w:val="none" w:sz="0" w:space="0" w:color="auto"/>
        <w:left w:val="none" w:sz="0" w:space="0" w:color="auto"/>
        <w:bottom w:val="none" w:sz="0" w:space="0" w:color="auto"/>
        <w:right w:val="none" w:sz="0" w:space="0" w:color="auto"/>
      </w:divBdr>
    </w:div>
    <w:div w:id="1378310592">
      <w:bodyDiv w:val="1"/>
      <w:marLeft w:val="0"/>
      <w:marRight w:val="0"/>
      <w:marTop w:val="0"/>
      <w:marBottom w:val="0"/>
      <w:divBdr>
        <w:top w:val="none" w:sz="0" w:space="0" w:color="auto"/>
        <w:left w:val="none" w:sz="0" w:space="0" w:color="auto"/>
        <w:bottom w:val="none" w:sz="0" w:space="0" w:color="auto"/>
        <w:right w:val="none" w:sz="0" w:space="0" w:color="auto"/>
      </w:divBdr>
    </w:div>
    <w:div w:id="1379860570">
      <w:bodyDiv w:val="1"/>
      <w:marLeft w:val="0"/>
      <w:marRight w:val="0"/>
      <w:marTop w:val="0"/>
      <w:marBottom w:val="0"/>
      <w:divBdr>
        <w:top w:val="none" w:sz="0" w:space="0" w:color="auto"/>
        <w:left w:val="none" w:sz="0" w:space="0" w:color="auto"/>
        <w:bottom w:val="none" w:sz="0" w:space="0" w:color="auto"/>
        <w:right w:val="none" w:sz="0" w:space="0" w:color="auto"/>
      </w:divBdr>
    </w:div>
    <w:div w:id="1379938724">
      <w:bodyDiv w:val="1"/>
      <w:marLeft w:val="0"/>
      <w:marRight w:val="0"/>
      <w:marTop w:val="0"/>
      <w:marBottom w:val="0"/>
      <w:divBdr>
        <w:top w:val="none" w:sz="0" w:space="0" w:color="auto"/>
        <w:left w:val="none" w:sz="0" w:space="0" w:color="auto"/>
        <w:bottom w:val="none" w:sz="0" w:space="0" w:color="auto"/>
        <w:right w:val="none" w:sz="0" w:space="0" w:color="auto"/>
      </w:divBdr>
    </w:div>
    <w:div w:id="1380015598">
      <w:bodyDiv w:val="1"/>
      <w:marLeft w:val="0"/>
      <w:marRight w:val="0"/>
      <w:marTop w:val="0"/>
      <w:marBottom w:val="0"/>
      <w:divBdr>
        <w:top w:val="none" w:sz="0" w:space="0" w:color="auto"/>
        <w:left w:val="none" w:sz="0" w:space="0" w:color="auto"/>
        <w:bottom w:val="none" w:sz="0" w:space="0" w:color="auto"/>
        <w:right w:val="none" w:sz="0" w:space="0" w:color="auto"/>
      </w:divBdr>
    </w:div>
    <w:div w:id="1380281456">
      <w:bodyDiv w:val="1"/>
      <w:marLeft w:val="0"/>
      <w:marRight w:val="0"/>
      <w:marTop w:val="0"/>
      <w:marBottom w:val="0"/>
      <w:divBdr>
        <w:top w:val="none" w:sz="0" w:space="0" w:color="auto"/>
        <w:left w:val="none" w:sz="0" w:space="0" w:color="auto"/>
        <w:bottom w:val="none" w:sz="0" w:space="0" w:color="auto"/>
        <w:right w:val="none" w:sz="0" w:space="0" w:color="auto"/>
      </w:divBdr>
    </w:div>
    <w:div w:id="1380397462">
      <w:bodyDiv w:val="1"/>
      <w:marLeft w:val="0"/>
      <w:marRight w:val="0"/>
      <w:marTop w:val="0"/>
      <w:marBottom w:val="0"/>
      <w:divBdr>
        <w:top w:val="none" w:sz="0" w:space="0" w:color="auto"/>
        <w:left w:val="none" w:sz="0" w:space="0" w:color="auto"/>
        <w:bottom w:val="none" w:sz="0" w:space="0" w:color="auto"/>
        <w:right w:val="none" w:sz="0" w:space="0" w:color="auto"/>
      </w:divBdr>
    </w:div>
    <w:div w:id="1381326254">
      <w:bodyDiv w:val="1"/>
      <w:marLeft w:val="0"/>
      <w:marRight w:val="0"/>
      <w:marTop w:val="0"/>
      <w:marBottom w:val="0"/>
      <w:divBdr>
        <w:top w:val="none" w:sz="0" w:space="0" w:color="auto"/>
        <w:left w:val="none" w:sz="0" w:space="0" w:color="auto"/>
        <w:bottom w:val="none" w:sz="0" w:space="0" w:color="auto"/>
        <w:right w:val="none" w:sz="0" w:space="0" w:color="auto"/>
      </w:divBdr>
    </w:div>
    <w:div w:id="1381399062">
      <w:bodyDiv w:val="1"/>
      <w:marLeft w:val="0"/>
      <w:marRight w:val="0"/>
      <w:marTop w:val="0"/>
      <w:marBottom w:val="0"/>
      <w:divBdr>
        <w:top w:val="none" w:sz="0" w:space="0" w:color="auto"/>
        <w:left w:val="none" w:sz="0" w:space="0" w:color="auto"/>
        <w:bottom w:val="none" w:sz="0" w:space="0" w:color="auto"/>
        <w:right w:val="none" w:sz="0" w:space="0" w:color="auto"/>
      </w:divBdr>
    </w:div>
    <w:div w:id="1381636889">
      <w:bodyDiv w:val="1"/>
      <w:marLeft w:val="0"/>
      <w:marRight w:val="0"/>
      <w:marTop w:val="0"/>
      <w:marBottom w:val="0"/>
      <w:divBdr>
        <w:top w:val="none" w:sz="0" w:space="0" w:color="auto"/>
        <w:left w:val="none" w:sz="0" w:space="0" w:color="auto"/>
        <w:bottom w:val="none" w:sz="0" w:space="0" w:color="auto"/>
        <w:right w:val="none" w:sz="0" w:space="0" w:color="auto"/>
      </w:divBdr>
    </w:div>
    <w:div w:id="1381780576">
      <w:bodyDiv w:val="1"/>
      <w:marLeft w:val="0"/>
      <w:marRight w:val="0"/>
      <w:marTop w:val="0"/>
      <w:marBottom w:val="0"/>
      <w:divBdr>
        <w:top w:val="none" w:sz="0" w:space="0" w:color="auto"/>
        <w:left w:val="none" w:sz="0" w:space="0" w:color="auto"/>
        <w:bottom w:val="none" w:sz="0" w:space="0" w:color="auto"/>
        <w:right w:val="none" w:sz="0" w:space="0" w:color="auto"/>
      </w:divBdr>
    </w:div>
    <w:div w:id="1381974608">
      <w:bodyDiv w:val="1"/>
      <w:marLeft w:val="0"/>
      <w:marRight w:val="0"/>
      <w:marTop w:val="0"/>
      <w:marBottom w:val="0"/>
      <w:divBdr>
        <w:top w:val="none" w:sz="0" w:space="0" w:color="auto"/>
        <w:left w:val="none" w:sz="0" w:space="0" w:color="auto"/>
        <w:bottom w:val="none" w:sz="0" w:space="0" w:color="auto"/>
        <w:right w:val="none" w:sz="0" w:space="0" w:color="auto"/>
      </w:divBdr>
    </w:div>
    <w:div w:id="1382097382">
      <w:bodyDiv w:val="1"/>
      <w:marLeft w:val="0"/>
      <w:marRight w:val="0"/>
      <w:marTop w:val="0"/>
      <w:marBottom w:val="0"/>
      <w:divBdr>
        <w:top w:val="none" w:sz="0" w:space="0" w:color="auto"/>
        <w:left w:val="none" w:sz="0" w:space="0" w:color="auto"/>
        <w:bottom w:val="none" w:sz="0" w:space="0" w:color="auto"/>
        <w:right w:val="none" w:sz="0" w:space="0" w:color="auto"/>
      </w:divBdr>
    </w:div>
    <w:div w:id="1382486754">
      <w:bodyDiv w:val="1"/>
      <w:marLeft w:val="0"/>
      <w:marRight w:val="0"/>
      <w:marTop w:val="0"/>
      <w:marBottom w:val="0"/>
      <w:divBdr>
        <w:top w:val="none" w:sz="0" w:space="0" w:color="auto"/>
        <w:left w:val="none" w:sz="0" w:space="0" w:color="auto"/>
        <w:bottom w:val="none" w:sz="0" w:space="0" w:color="auto"/>
        <w:right w:val="none" w:sz="0" w:space="0" w:color="auto"/>
      </w:divBdr>
    </w:div>
    <w:div w:id="1382554833">
      <w:bodyDiv w:val="1"/>
      <w:marLeft w:val="0"/>
      <w:marRight w:val="0"/>
      <w:marTop w:val="0"/>
      <w:marBottom w:val="0"/>
      <w:divBdr>
        <w:top w:val="none" w:sz="0" w:space="0" w:color="auto"/>
        <w:left w:val="none" w:sz="0" w:space="0" w:color="auto"/>
        <w:bottom w:val="none" w:sz="0" w:space="0" w:color="auto"/>
        <w:right w:val="none" w:sz="0" w:space="0" w:color="auto"/>
      </w:divBdr>
    </w:div>
    <w:div w:id="1382558642">
      <w:bodyDiv w:val="1"/>
      <w:marLeft w:val="0"/>
      <w:marRight w:val="0"/>
      <w:marTop w:val="0"/>
      <w:marBottom w:val="0"/>
      <w:divBdr>
        <w:top w:val="none" w:sz="0" w:space="0" w:color="auto"/>
        <w:left w:val="none" w:sz="0" w:space="0" w:color="auto"/>
        <w:bottom w:val="none" w:sz="0" w:space="0" w:color="auto"/>
        <w:right w:val="none" w:sz="0" w:space="0" w:color="auto"/>
      </w:divBdr>
    </w:div>
    <w:div w:id="1382973170">
      <w:bodyDiv w:val="1"/>
      <w:marLeft w:val="0"/>
      <w:marRight w:val="0"/>
      <w:marTop w:val="0"/>
      <w:marBottom w:val="0"/>
      <w:divBdr>
        <w:top w:val="none" w:sz="0" w:space="0" w:color="auto"/>
        <w:left w:val="none" w:sz="0" w:space="0" w:color="auto"/>
        <w:bottom w:val="none" w:sz="0" w:space="0" w:color="auto"/>
        <w:right w:val="none" w:sz="0" w:space="0" w:color="auto"/>
      </w:divBdr>
    </w:div>
    <w:div w:id="1383093409">
      <w:bodyDiv w:val="1"/>
      <w:marLeft w:val="0"/>
      <w:marRight w:val="0"/>
      <w:marTop w:val="0"/>
      <w:marBottom w:val="0"/>
      <w:divBdr>
        <w:top w:val="none" w:sz="0" w:space="0" w:color="auto"/>
        <w:left w:val="none" w:sz="0" w:space="0" w:color="auto"/>
        <w:bottom w:val="none" w:sz="0" w:space="0" w:color="auto"/>
        <w:right w:val="none" w:sz="0" w:space="0" w:color="auto"/>
      </w:divBdr>
    </w:div>
    <w:div w:id="1383559022">
      <w:bodyDiv w:val="1"/>
      <w:marLeft w:val="0"/>
      <w:marRight w:val="0"/>
      <w:marTop w:val="0"/>
      <w:marBottom w:val="0"/>
      <w:divBdr>
        <w:top w:val="none" w:sz="0" w:space="0" w:color="auto"/>
        <w:left w:val="none" w:sz="0" w:space="0" w:color="auto"/>
        <w:bottom w:val="none" w:sz="0" w:space="0" w:color="auto"/>
        <w:right w:val="none" w:sz="0" w:space="0" w:color="auto"/>
      </w:divBdr>
    </w:div>
    <w:div w:id="1383989858">
      <w:bodyDiv w:val="1"/>
      <w:marLeft w:val="0"/>
      <w:marRight w:val="0"/>
      <w:marTop w:val="0"/>
      <w:marBottom w:val="0"/>
      <w:divBdr>
        <w:top w:val="none" w:sz="0" w:space="0" w:color="auto"/>
        <w:left w:val="none" w:sz="0" w:space="0" w:color="auto"/>
        <w:bottom w:val="none" w:sz="0" w:space="0" w:color="auto"/>
        <w:right w:val="none" w:sz="0" w:space="0" w:color="auto"/>
      </w:divBdr>
    </w:div>
    <w:div w:id="1384139060">
      <w:bodyDiv w:val="1"/>
      <w:marLeft w:val="0"/>
      <w:marRight w:val="0"/>
      <w:marTop w:val="0"/>
      <w:marBottom w:val="0"/>
      <w:divBdr>
        <w:top w:val="none" w:sz="0" w:space="0" w:color="auto"/>
        <w:left w:val="none" w:sz="0" w:space="0" w:color="auto"/>
        <w:bottom w:val="none" w:sz="0" w:space="0" w:color="auto"/>
        <w:right w:val="none" w:sz="0" w:space="0" w:color="auto"/>
      </w:divBdr>
    </w:div>
    <w:div w:id="1384252006">
      <w:bodyDiv w:val="1"/>
      <w:marLeft w:val="0"/>
      <w:marRight w:val="0"/>
      <w:marTop w:val="0"/>
      <w:marBottom w:val="0"/>
      <w:divBdr>
        <w:top w:val="none" w:sz="0" w:space="0" w:color="auto"/>
        <w:left w:val="none" w:sz="0" w:space="0" w:color="auto"/>
        <w:bottom w:val="none" w:sz="0" w:space="0" w:color="auto"/>
        <w:right w:val="none" w:sz="0" w:space="0" w:color="auto"/>
      </w:divBdr>
    </w:div>
    <w:div w:id="1384522579">
      <w:bodyDiv w:val="1"/>
      <w:marLeft w:val="0"/>
      <w:marRight w:val="0"/>
      <w:marTop w:val="0"/>
      <w:marBottom w:val="0"/>
      <w:divBdr>
        <w:top w:val="none" w:sz="0" w:space="0" w:color="auto"/>
        <w:left w:val="none" w:sz="0" w:space="0" w:color="auto"/>
        <w:bottom w:val="none" w:sz="0" w:space="0" w:color="auto"/>
        <w:right w:val="none" w:sz="0" w:space="0" w:color="auto"/>
      </w:divBdr>
    </w:div>
    <w:div w:id="1384596162">
      <w:bodyDiv w:val="1"/>
      <w:marLeft w:val="0"/>
      <w:marRight w:val="0"/>
      <w:marTop w:val="0"/>
      <w:marBottom w:val="0"/>
      <w:divBdr>
        <w:top w:val="none" w:sz="0" w:space="0" w:color="auto"/>
        <w:left w:val="none" w:sz="0" w:space="0" w:color="auto"/>
        <w:bottom w:val="none" w:sz="0" w:space="0" w:color="auto"/>
        <w:right w:val="none" w:sz="0" w:space="0" w:color="auto"/>
      </w:divBdr>
    </w:div>
    <w:div w:id="1385059204">
      <w:bodyDiv w:val="1"/>
      <w:marLeft w:val="0"/>
      <w:marRight w:val="0"/>
      <w:marTop w:val="0"/>
      <w:marBottom w:val="0"/>
      <w:divBdr>
        <w:top w:val="none" w:sz="0" w:space="0" w:color="auto"/>
        <w:left w:val="none" w:sz="0" w:space="0" w:color="auto"/>
        <w:bottom w:val="none" w:sz="0" w:space="0" w:color="auto"/>
        <w:right w:val="none" w:sz="0" w:space="0" w:color="auto"/>
      </w:divBdr>
    </w:div>
    <w:div w:id="1385064693">
      <w:bodyDiv w:val="1"/>
      <w:marLeft w:val="0"/>
      <w:marRight w:val="0"/>
      <w:marTop w:val="0"/>
      <w:marBottom w:val="0"/>
      <w:divBdr>
        <w:top w:val="none" w:sz="0" w:space="0" w:color="auto"/>
        <w:left w:val="none" w:sz="0" w:space="0" w:color="auto"/>
        <w:bottom w:val="none" w:sz="0" w:space="0" w:color="auto"/>
        <w:right w:val="none" w:sz="0" w:space="0" w:color="auto"/>
      </w:divBdr>
    </w:div>
    <w:div w:id="1385256213">
      <w:bodyDiv w:val="1"/>
      <w:marLeft w:val="0"/>
      <w:marRight w:val="0"/>
      <w:marTop w:val="0"/>
      <w:marBottom w:val="0"/>
      <w:divBdr>
        <w:top w:val="none" w:sz="0" w:space="0" w:color="auto"/>
        <w:left w:val="none" w:sz="0" w:space="0" w:color="auto"/>
        <w:bottom w:val="none" w:sz="0" w:space="0" w:color="auto"/>
        <w:right w:val="none" w:sz="0" w:space="0" w:color="auto"/>
      </w:divBdr>
    </w:div>
    <w:div w:id="1385987433">
      <w:bodyDiv w:val="1"/>
      <w:marLeft w:val="0"/>
      <w:marRight w:val="0"/>
      <w:marTop w:val="0"/>
      <w:marBottom w:val="0"/>
      <w:divBdr>
        <w:top w:val="none" w:sz="0" w:space="0" w:color="auto"/>
        <w:left w:val="none" w:sz="0" w:space="0" w:color="auto"/>
        <w:bottom w:val="none" w:sz="0" w:space="0" w:color="auto"/>
        <w:right w:val="none" w:sz="0" w:space="0" w:color="auto"/>
      </w:divBdr>
    </w:div>
    <w:div w:id="1386025774">
      <w:bodyDiv w:val="1"/>
      <w:marLeft w:val="0"/>
      <w:marRight w:val="0"/>
      <w:marTop w:val="0"/>
      <w:marBottom w:val="0"/>
      <w:divBdr>
        <w:top w:val="none" w:sz="0" w:space="0" w:color="auto"/>
        <w:left w:val="none" w:sz="0" w:space="0" w:color="auto"/>
        <w:bottom w:val="none" w:sz="0" w:space="0" w:color="auto"/>
        <w:right w:val="none" w:sz="0" w:space="0" w:color="auto"/>
      </w:divBdr>
    </w:div>
    <w:div w:id="1386291297">
      <w:bodyDiv w:val="1"/>
      <w:marLeft w:val="0"/>
      <w:marRight w:val="0"/>
      <w:marTop w:val="0"/>
      <w:marBottom w:val="0"/>
      <w:divBdr>
        <w:top w:val="none" w:sz="0" w:space="0" w:color="auto"/>
        <w:left w:val="none" w:sz="0" w:space="0" w:color="auto"/>
        <w:bottom w:val="none" w:sz="0" w:space="0" w:color="auto"/>
        <w:right w:val="none" w:sz="0" w:space="0" w:color="auto"/>
      </w:divBdr>
    </w:div>
    <w:div w:id="1386414585">
      <w:bodyDiv w:val="1"/>
      <w:marLeft w:val="0"/>
      <w:marRight w:val="0"/>
      <w:marTop w:val="0"/>
      <w:marBottom w:val="0"/>
      <w:divBdr>
        <w:top w:val="none" w:sz="0" w:space="0" w:color="auto"/>
        <w:left w:val="none" w:sz="0" w:space="0" w:color="auto"/>
        <w:bottom w:val="none" w:sz="0" w:space="0" w:color="auto"/>
        <w:right w:val="none" w:sz="0" w:space="0" w:color="auto"/>
      </w:divBdr>
    </w:div>
    <w:div w:id="1387221063">
      <w:bodyDiv w:val="1"/>
      <w:marLeft w:val="0"/>
      <w:marRight w:val="0"/>
      <w:marTop w:val="0"/>
      <w:marBottom w:val="0"/>
      <w:divBdr>
        <w:top w:val="none" w:sz="0" w:space="0" w:color="auto"/>
        <w:left w:val="none" w:sz="0" w:space="0" w:color="auto"/>
        <w:bottom w:val="none" w:sz="0" w:space="0" w:color="auto"/>
        <w:right w:val="none" w:sz="0" w:space="0" w:color="auto"/>
      </w:divBdr>
    </w:div>
    <w:div w:id="1387484037">
      <w:bodyDiv w:val="1"/>
      <w:marLeft w:val="0"/>
      <w:marRight w:val="0"/>
      <w:marTop w:val="0"/>
      <w:marBottom w:val="0"/>
      <w:divBdr>
        <w:top w:val="none" w:sz="0" w:space="0" w:color="auto"/>
        <w:left w:val="none" w:sz="0" w:space="0" w:color="auto"/>
        <w:bottom w:val="none" w:sz="0" w:space="0" w:color="auto"/>
        <w:right w:val="none" w:sz="0" w:space="0" w:color="auto"/>
      </w:divBdr>
    </w:div>
    <w:div w:id="1387725913">
      <w:bodyDiv w:val="1"/>
      <w:marLeft w:val="0"/>
      <w:marRight w:val="0"/>
      <w:marTop w:val="0"/>
      <w:marBottom w:val="0"/>
      <w:divBdr>
        <w:top w:val="none" w:sz="0" w:space="0" w:color="auto"/>
        <w:left w:val="none" w:sz="0" w:space="0" w:color="auto"/>
        <w:bottom w:val="none" w:sz="0" w:space="0" w:color="auto"/>
        <w:right w:val="none" w:sz="0" w:space="0" w:color="auto"/>
      </w:divBdr>
    </w:div>
    <w:div w:id="1387796234">
      <w:bodyDiv w:val="1"/>
      <w:marLeft w:val="0"/>
      <w:marRight w:val="0"/>
      <w:marTop w:val="0"/>
      <w:marBottom w:val="0"/>
      <w:divBdr>
        <w:top w:val="none" w:sz="0" w:space="0" w:color="auto"/>
        <w:left w:val="none" w:sz="0" w:space="0" w:color="auto"/>
        <w:bottom w:val="none" w:sz="0" w:space="0" w:color="auto"/>
        <w:right w:val="none" w:sz="0" w:space="0" w:color="auto"/>
      </w:divBdr>
    </w:div>
    <w:div w:id="1387945641">
      <w:bodyDiv w:val="1"/>
      <w:marLeft w:val="0"/>
      <w:marRight w:val="0"/>
      <w:marTop w:val="0"/>
      <w:marBottom w:val="0"/>
      <w:divBdr>
        <w:top w:val="none" w:sz="0" w:space="0" w:color="auto"/>
        <w:left w:val="none" w:sz="0" w:space="0" w:color="auto"/>
        <w:bottom w:val="none" w:sz="0" w:space="0" w:color="auto"/>
        <w:right w:val="none" w:sz="0" w:space="0" w:color="auto"/>
      </w:divBdr>
    </w:div>
    <w:div w:id="1387991908">
      <w:bodyDiv w:val="1"/>
      <w:marLeft w:val="0"/>
      <w:marRight w:val="0"/>
      <w:marTop w:val="0"/>
      <w:marBottom w:val="0"/>
      <w:divBdr>
        <w:top w:val="none" w:sz="0" w:space="0" w:color="auto"/>
        <w:left w:val="none" w:sz="0" w:space="0" w:color="auto"/>
        <w:bottom w:val="none" w:sz="0" w:space="0" w:color="auto"/>
        <w:right w:val="none" w:sz="0" w:space="0" w:color="auto"/>
      </w:divBdr>
    </w:div>
    <w:div w:id="1388187116">
      <w:bodyDiv w:val="1"/>
      <w:marLeft w:val="0"/>
      <w:marRight w:val="0"/>
      <w:marTop w:val="0"/>
      <w:marBottom w:val="0"/>
      <w:divBdr>
        <w:top w:val="none" w:sz="0" w:space="0" w:color="auto"/>
        <w:left w:val="none" w:sz="0" w:space="0" w:color="auto"/>
        <w:bottom w:val="none" w:sz="0" w:space="0" w:color="auto"/>
        <w:right w:val="none" w:sz="0" w:space="0" w:color="auto"/>
      </w:divBdr>
    </w:div>
    <w:div w:id="1388335264">
      <w:bodyDiv w:val="1"/>
      <w:marLeft w:val="0"/>
      <w:marRight w:val="0"/>
      <w:marTop w:val="0"/>
      <w:marBottom w:val="0"/>
      <w:divBdr>
        <w:top w:val="none" w:sz="0" w:space="0" w:color="auto"/>
        <w:left w:val="none" w:sz="0" w:space="0" w:color="auto"/>
        <w:bottom w:val="none" w:sz="0" w:space="0" w:color="auto"/>
        <w:right w:val="none" w:sz="0" w:space="0" w:color="auto"/>
      </w:divBdr>
    </w:div>
    <w:div w:id="1388451726">
      <w:bodyDiv w:val="1"/>
      <w:marLeft w:val="0"/>
      <w:marRight w:val="0"/>
      <w:marTop w:val="0"/>
      <w:marBottom w:val="0"/>
      <w:divBdr>
        <w:top w:val="none" w:sz="0" w:space="0" w:color="auto"/>
        <w:left w:val="none" w:sz="0" w:space="0" w:color="auto"/>
        <w:bottom w:val="none" w:sz="0" w:space="0" w:color="auto"/>
        <w:right w:val="none" w:sz="0" w:space="0" w:color="auto"/>
      </w:divBdr>
    </w:div>
    <w:div w:id="1388644509">
      <w:bodyDiv w:val="1"/>
      <w:marLeft w:val="0"/>
      <w:marRight w:val="0"/>
      <w:marTop w:val="0"/>
      <w:marBottom w:val="0"/>
      <w:divBdr>
        <w:top w:val="none" w:sz="0" w:space="0" w:color="auto"/>
        <w:left w:val="none" w:sz="0" w:space="0" w:color="auto"/>
        <w:bottom w:val="none" w:sz="0" w:space="0" w:color="auto"/>
        <w:right w:val="none" w:sz="0" w:space="0" w:color="auto"/>
      </w:divBdr>
    </w:div>
    <w:div w:id="1388912690">
      <w:bodyDiv w:val="1"/>
      <w:marLeft w:val="0"/>
      <w:marRight w:val="0"/>
      <w:marTop w:val="0"/>
      <w:marBottom w:val="0"/>
      <w:divBdr>
        <w:top w:val="none" w:sz="0" w:space="0" w:color="auto"/>
        <w:left w:val="none" w:sz="0" w:space="0" w:color="auto"/>
        <w:bottom w:val="none" w:sz="0" w:space="0" w:color="auto"/>
        <w:right w:val="none" w:sz="0" w:space="0" w:color="auto"/>
      </w:divBdr>
    </w:div>
    <w:div w:id="1389258351">
      <w:bodyDiv w:val="1"/>
      <w:marLeft w:val="0"/>
      <w:marRight w:val="0"/>
      <w:marTop w:val="0"/>
      <w:marBottom w:val="0"/>
      <w:divBdr>
        <w:top w:val="none" w:sz="0" w:space="0" w:color="auto"/>
        <w:left w:val="none" w:sz="0" w:space="0" w:color="auto"/>
        <w:bottom w:val="none" w:sz="0" w:space="0" w:color="auto"/>
        <w:right w:val="none" w:sz="0" w:space="0" w:color="auto"/>
      </w:divBdr>
    </w:div>
    <w:div w:id="1389497491">
      <w:bodyDiv w:val="1"/>
      <w:marLeft w:val="0"/>
      <w:marRight w:val="0"/>
      <w:marTop w:val="0"/>
      <w:marBottom w:val="0"/>
      <w:divBdr>
        <w:top w:val="none" w:sz="0" w:space="0" w:color="auto"/>
        <w:left w:val="none" w:sz="0" w:space="0" w:color="auto"/>
        <w:bottom w:val="none" w:sz="0" w:space="0" w:color="auto"/>
        <w:right w:val="none" w:sz="0" w:space="0" w:color="auto"/>
      </w:divBdr>
    </w:div>
    <w:div w:id="1389719845">
      <w:bodyDiv w:val="1"/>
      <w:marLeft w:val="0"/>
      <w:marRight w:val="0"/>
      <w:marTop w:val="0"/>
      <w:marBottom w:val="0"/>
      <w:divBdr>
        <w:top w:val="none" w:sz="0" w:space="0" w:color="auto"/>
        <w:left w:val="none" w:sz="0" w:space="0" w:color="auto"/>
        <w:bottom w:val="none" w:sz="0" w:space="0" w:color="auto"/>
        <w:right w:val="none" w:sz="0" w:space="0" w:color="auto"/>
      </w:divBdr>
    </w:div>
    <w:div w:id="1389958845">
      <w:bodyDiv w:val="1"/>
      <w:marLeft w:val="0"/>
      <w:marRight w:val="0"/>
      <w:marTop w:val="0"/>
      <w:marBottom w:val="0"/>
      <w:divBdr>
        <w:top w:val="none" w:sz="0" w:space="0" w:color="auto"/>
        <w:left w:val="none" w:sz="0" w:space="0" w:color="auto"/>
        <w:bottom w:val="none" w:sz="0" w:space="0" w:color="auto"/>
        <w:right w:val="none" w:sz="0" w:space="0" w:color="auto"/>
      </w:divBdr>
    </w:div>
    <w:div w:id="1390226770">
      <w:bodyDiv w:val="1"/>
      <w:marLeft w:val="0"/>
      <w:marRight w:val="0"/>
      <w:marTop w:val="0"/>
      <w:marBottom w:val="0"/>
      <w:divBdr>
        <w:top w:val="none" w:sz="0" w:space="0" w:color="auto"/>
        <w:left w:val="none" w:sz="0" w:space="0" w:color="auto"/>
        <w:bottom w:val="none" w:sz="0" w:space="0" w:color="auto"/>
        <w:right w:val="none" w:sz="0" w:space="0" w:color="auto"/>
      </w:divBdr>
    </w:div>
    <w:div w:id="1390347728">
      <w:bodyDiv w:val="1"/>
      <w:marLeft w:val="0"/>
      <w:marRight w:val="0"/>
      <w:marTop w:val="0"/>
      <w:marBottom w:val="0"/>
      <w:divBdr>
        <w:top w:val="none" w:sz="0" w:space="0" w:color="auto"/>
        <w:left w:val="none" w:sz="0" w:space="0" w:color="auto"/>
        <w:bottom w:val="none" w:sz="0" w:space="0" w:color="auto"/>
        <w:right w:val="none" w:sz="0" w:space="0" w:color="auto"/>
      </w:divBdr>
    </w:div>
    <w:div w:id="1390877945">
      <w:bodyDiv w:val="1"/>
      <w:marLeft w:val="0"/>
      <w:marRight w:val="0"/>
      <w:marTop w:val="0"/>
      <w:marBottom w:val="0"/>
      <w:divBdr>
        <w:top w:val="none" w:sz="0" w:space="0" w:color="auto"/>
        <w:left w:val="none" w:sz="0" w:space="0" w:color="auto"/>
        <w:bottom w:val="none" w:sz="0" w:space="0" w:color="auto"/>
        <w:right w:val="none" w:sz="0" w:space="0" w:color="auto"/>
      </w:divBdr>
    </w:div>
    <w:div w:id="1390882348">
      <w:bodyDiv w:val="1"/>
      <w:marLeft w:val="0"/>
      <w:marRight w:val="0"/>
      <w:marTop w:val="0"/>
      <w:marBottom w:val="0"/>
      <w:divBdr>
        <w:top w:val="none" w:sz="0" w:space="0" w:color="auto"/>
        <w:left w:val="none" w:sz="0" w:space="0" w:color="auto"/>
        <w:bottom w:val="none" w:sz="0" w:space="0" w:color="auto"/>
        <w:right w:val="none" w:sz="0" w:space="0" w:color="auto"/>
      </w:divBdr>
    </w:div>
    <w:div w:id="1391071524">
      <w:bodyDiv w:val="1"/>
      <w:marLeft w:val="0"/>
      <w:marRight w:val="0"/>
      <w:marTop w:val="0"/>
      <w:marBottom w:val="0"/>
      <w:divBdr>
        <w:top w:val="none" w:sz="0" w:space="0" w:color="auto"/>
        <w:left w:val="none" w:sz="0" w:space="0" w:color="auto"/>
        <w:bottom w:val="none" w:sz="0" w:space="0" w:color="auto"/>
        <w:right w:val="none" w:sz="0" w:space="0" w:color="auto"/>
      </w:divBdr>
    </w:div>
    <w:div w:id="1391071766">
      <w:bodyDiv w:val="1"/>
      <w:marLeft w:val="0"/>
      <w:marRight w:val="0"/>
      <w:marTop w:val="0"/>
      <w:marBottom w:val="0"/>
      <w:divBdr>
        <w:top w:val="none" w:sz="0" w:space="0" w:color="auto"/>
        <w:left w:val="none" w:sz="0" w:space="0" w:color="auto"/>
        <w:bottom w:val="none" w:sz="0" w:space="0" w:color="auto"/>
        <w:right w:val="none" w:sz="0" w:space="0" w:color="auto"/>
      </w:divBdr>
    </w:div>
    <w:div w:id="1391225101">
      <w:bodyDiv w:val="1"/>
      <w:marLeft w:val="0"/>
      <w:marRight w:val="0"/>
      <w:marTop w:val="0"/>
      <w:marBottom w:val="0"/>
      <w:divBdr>
        <w:top w:val="none" w:sz="0" w:space="0" w:color="auto"/>
        <w:left w:val="none" w:sz="0" w:space="0" w:color="auto"/>
        <w:bottom w:val="none" w:sz="0" w:space="0" w:color="auto"/>
        <w:right w:val="none" w:sz="0" w:space="0" w:color="auto"/>
      </w:divBdr>
    </w:div>
    <w:div w:id="1391417737">
      <w:bodyDiv w:val="1"/>
      <w:marLeft w:val="0"/>
      <w:marRight w:val="0"/>
      <w:marTop w:val="0"/>
      <w:marBottom w:val="0"/>
      <w:divBdr>
        <w:top w:val="none" w:sz="0" w:space="0" w:color="auto"/>
        <w:left w:val="none" w:sz="0" w:space="0" w:color="auto"/>
        <w:bottom w:val="none" w:sz="0" w:space="0" w:color="auto"/>
        <w:right w:val="none" w:sz="0" w:space="0" w:color="auto"/>
      </w:divBdr>
    </w:div>
    <w:div w:id="1391492942">
      <w:bodyDiv w:val="1"/>
      <w:marLeft w:val="0"/>
      <w:marRight w:val="0"/>
      <w:marTop w:val="0"/>
      <w:marBottom w:val="0"/>
      <w:divBdr>
        <w:top w:val="none" w:sz="0" w:space="0" w:color="auto"/>
        <w:left w:val="none" w:sz="0" w:space="0" w:color="auto"/>
        <w:bottom w:val="none" w:sz="0" w:space="0" w:color="auto"/>
        <w:right w:val="none" w:sz="0" w:space="0" w:color="auto"/>
      </w:divBdr>
    </w:div>
    <w:div w:id="1391539509">
      <w:bodyDiv w:val="1"/>
      <w:marLeft w:val="0"/>
      <w:marRight w:val="0"/>
      <w:marTop w:val="0"/>
      <w:marBottom w:val="0"/>
      <w:divBdr>
        <w:top w:val="none" w:sz="0" w:space="0" w:color="auto"/>
        <w:left w:val="none" w:sz="0" w:space="0" w:color="auto"/>
        <w:bottom w:val="none" w:sz="0" w:space="0" w:color="auto"/>
        <w:right w:val="none" w:sz="0" w:space="0" w:color="auto"/>
      </w:divBdr>
    </w:div>
    <w:div w:id="1391805462">
      <w:bodyDiv w:val="1"/>
      <w:marLeft w:val="0"/>
      <w:marRight w:val="0"/>
      <w:marTop w:val="0"/>
      <w:marBottom w:val="0"/>
      <w:divBdr>
        <w:top w:val="none" w:sz="0" w:space="0" w:color="auto"/>
        <w:left w:val="none" w:sz="0" w:space="0" w:color="auto"/>
        <w:bottom w:val="none" w:sz="0" w:space="0" w:color="auto"/>
        <w:right w:val="none" w:sz="0" w:space="0" w:color="auto"/>
      </w:divBdr>
    </w:div>
    <w:div w:id="1391879967">
      <w:bodyDiv w:val="1"/>
      <w:marLeft w:val="0"/>
      <w:marRight w:val="0"/>
      <w:marTop w:val="0"/>
      <w:marBottom w:val="0"/>
      <w:divBdr>
        <w:top w:val="none" w:sz="0" w:space="0" w:color="auto"/>
        <w:left w:val="none" w:sz="0" w:space="0" w:color="auto"/>
        <w:bottom w:val="none" w:sz="0" w:space="0" w:color="auto"/>
        <w:right w:val="none" w:sz="0" w:space="0" w:color="auto"/>
      </w:divBdr>
    </w:div>
    <w:div w:id="1392268204">
      <w:bodyDiv w:val="1"/>
      <w:marLeft w:val="0"/>
      <w:marRight w:val="0"/>
      <w:marTop w:val="0"/>
      <w:marBottom w:val="0"/>
      <w:divBdr>
        <w:top w:val="none" w:sz="0" w:space="0" w:color="auto"/>
        <w:left w:val="none" w:sz="0" w:space="0" w:color="auto"/>
        <w:bottom w:val="none" w:sz="0" w:space="0" w:color="auto"/>
        <w:right w:val="none" w:sz="0" w:space="0" w:color="auto"/>
      </w:divBdr>
    </w:div>
    <w:div w:id="1392534030">
      <w:bodyDiv w:val="1"/>
      <w:marLeft w:val="0"/>
      <w:marRight w:val="0"/>
      <w:marTop w:val="0"/>
      <w:marBottom w:val="0"/>
      <w:divBdr>
        <w:top w:val="none" w:sz="0" w:space="0" w:color="auto"/>
        <w:left w:val="none" w:sz="0" w:space="0" w:color="auto"/>
        <w:bottom w:val="none" w:sz="0" w:space="0" w:color="auto"/>
        <w:right w:val="none" w:sz="0" w:space="0" w:color="auto"/>
      </w:divBdr>
    </w:div>
    <w:div w:id="1392919047">
      <w:bodyDiv w:val="1"/>
      <w:marLeft w:val="0"/>
      <w:marRight w:val="0"/>
      <w:marTop w:val="0"/>
      <w:marBottom w:val="0"/>
      <w:divBdr>
        <w:top w:val="none" w:sz="0" w:space="0" w:color="auto"/>
        <w:left w:val="none" w:sz="0" w:space="0" w:color="auto"/>
        <w:bottom w:val="none" w:sz="0" w:space="0" w:color="auto"/>
        <w:right w:val="none" w:sz="0" w:space="0" w:color="auto"/>
      </w:divBdr>
    </w:div>
    <w:div w:id="1392923033">
      <w:bodyDiv w:val="1"/>
      <w:marLeft w:val="0"/>
      <w:marRight w:val="0"/>
      <w:marTop w:val="0"/>
      <w:marBottom w:val="0"/>
      <w:divBdr>
        <w:top w:val="none" w:sz="0" w:space="0" w:color="auto"/>
        <w:left w:val="none" w:sz="0" w:space="0" w:color="auto"/>
        <w:bottom w:val="none" w:sz="0" w:space="0" w:color="auto"/>
        <w:right w:val="none" w:sz="0" w:space="0" w:color="auto"/>
      </w:divBdr>
    </w:div>
    <w:div w:id="1393113717">
      <w:bodyDiv w:val="1"/>
      <w:marLeft w:val="0"/>
      <w:marRight w:val="0"/>
      <w:marTop w:val="0"/>
      <w:marBottom w:val="0"/>
      <w:divBdr>
        <w:top w:val="none" w:sz="0" w:space="0" w:color="auto"/>
        <w:left w:val="none" w:sz="0" w:space="0" w:color="auto"/>
        <w:bottom w:val="none" w:sz="0" w:space="0" w:color="auto"/>
        <w:right w:val="none" w:sz="0" w:space="0" w:color="auto"/>
      </w:divBdr>
    </w:div>
    <w:div w:id="1393626401">
      <w:bodyDiv w:val="1"/>
      <w:marLeft w:val="0"/>
      <w:marRight w:val="0"/>
      <w:marTop w:val="0"/>
      <w:marBottom w:val="0"/>
      <w:divBdr>
        <w:top w:val="none" w:sz="0" w:space="0" w:color="auto"/>
        <w:left w:val="none" w:sz="0" w:space="0" w:color="auto"/>
        <w:bottom w:val="none" w:sz="0" w:space="0" w:color="auto"/>
        <w:right w:val="none" w:sz="0" w:space="0" w:color="auto"/>
      </w:divBdr>
    </w:div>
    <w:div w:id="1393694380">
      <w:bodyDiv w:val="1"/>
      <w:marLeft w:val="0"/>
      <w:marRight w:val="0"/>
      <w:marTop w:val="0"/>
      <w:marBottom w:val="0"/>
      <w:divBdr>
        <w:top w:val="none" w:sz="0" w:space="0" w:color="auto"/>
        <w:left w:val="none" w:sz="0" w:space="0" w:color="auto"/>
        <w:bottom w:val="none" w:sz="0" w:space="0" w:color="auto"/>
        <w:right w:val="none" w:sz="0" w:space="0" w:color="auto"/>
      </w:divBdr>
    </w:div>
    <w:div w:id="1393966538">
      <w:bodyDiv w:val="1"/>
      <w:marLeft w:val="0"/>
      <w:marRight w:val="0"/>
      <w:marTop w:val="0"/>
      <w:marBottom w:val="0"/>
      <w:divBdr>
        <w:top w:val="none" w:sz="0" w:space="0" w:color="auto"/>
        <w:left w:val="none" w:sz="0" w:space="0" w:color="auto"/>
        <w:bottom w:val="none" w:sz="0" w:space="0" w:color="auto"/>
        <w:right w:val="none" w:sz="0" w:space="0" w:color="auto"/>
      </w:divBdr>
    </w:div>
    <w:div w:id="1394236437">
      <w:bodyDiv w:val="1"/>
      <w:marLeft w:val="0"/>
      <w:marRight w:val="0"/>
      <w:marTop w:val="0"/>
      <w:marBottom w:val="0"/>
      <w:divBdr>
        <w:top w:val="none" w:sz="0" w:space="0" w:color="auto"/>
        <w:left w:val="none" w:sz="0" w:space="0" w:color="auto"/>
        <w:bottom w:val="none" w:sz="0" w:space="0" w:color="auto"/>
        <w:right w:val="none" w:sz="0" w:space="0" w:color="auto"/>
      </w:divBdr>
    </w:div>
    <w:div w:id="1394281743">
      <w:bodyDiv w:val="1"/>
      <w:marLeft w:val="0"/>
      <w:marRight w:val="0"/>
      <w:marTop w:val="0"/>
      <w:marBottom w:val="0"/>
      <w:divBdr>
        <w:top w:val="none" w:sz="0" w:space="0" w:color="auto"/>
        <w:left w:val="none" w:sz="0" w:space="0" w:color="auto"/>
        <w:bottom w:val="none" w:sz="0" w:space="0" w:color="auto"/>
        <w:right w:val="none" w:sz="0" w:space="0" w:color="auto"/>
      </w:divBdr>
    </w:div>
    <w:div w:id="1394352300">
      <w:bodyDiv w:val="1"/>
      <w:marLeft w:val="0"/>
      <w:marRight w:val="0"/>
      <w:marTop w:val="0"/>
      <w:marBottom w:val="0"/>
      <w:divBdr>
        <w:top w:val="none" w:sz="0" w:space="0" w:color="auto"/>
        <w:left w:val="none" w:sz="0" w:space="0" w:color="auto"/>
        <w:bottom w:val="none" w:sz="0" w:space="0" w:color="auto"/>
        <w:right w:val="none" w:sz="0" w:space="0" w:color="auto"/>
      </w:divBdr>
    </w:div>
    <w:div w:id="1394544691">
      <w:bodyDiv w:val="1"/>
      <w:marLeft w:val="0"/>
      <w:marRight w:val="0"/>
      <w:marTop w:val="0"/>
      <w:marBottom w:val="0"/>
      <w:divBdr>
        <w:top w:val="none" w:sz="0" w:space="0" w:color="auto"/>
        <w:left w:val="none" w:sz="0" w:space="0" w:color="auto"/>
        <w:bottom w:val="none" w:sz="0" w:space="0" w:color="auto"/>
        <w:right w:val="none" w:sz="0" w:space="0" w:color="auto"/>
      </w:divBdr>
    </w:div>
    <w:div w:id="1395005845">
      <w:bodyDiv w:val="1"/>
      <w:marLeft w:val="0"/>
      <w:marRight w:val="0"/>
      <w:marTop w:val="0"/>
      <w:marBottom w:val="0"/>
      <w:divBdr>
        <w:top w:val="none" w:sz="0" w:space="0" w:color="auto"/>
        <w:left w:val="none" w:sz="0" w:space="0" w:color="auto"/>
        <w:bottom w:val="none" w:sz="0" w:space="0" w:color="auto"/>
        <w:right w:val="none" w:sz="0" w:space="0" w:color="auto"/>
      </w:divBdr>
    </w:div>
    <w:div w:id="1395394604">
      <w:bodyDiv w:val="1"/>
      <w:marLeft w:val="0"/>
      <w:marRight w:val="0"/>
      <w:marTop w:val="0"/>
      <w:marBottom w:val="0"/>
      <w:divBdr>
        <w:top w:val="none" w:sz="0" w:space="0" w:color="auto"/>
        <w:left w:val="none" w:sz="0" w:space="0" w:color="auto"/>
        <w:bottom w:val="none" w:sz="0" w:space="0" w:color="auto"/>
        <w:right w:val="none" w:sz="0" w:space="0" w:color="auto"/>
      </w:divBdr>
    </w:div>
    <w:div w:id="1396051021">
      <w:bodyDiv w:val="1"/>
      <w:marLeft w:val="0"/>
      <w:marRight w:val="0"/>
      <w:marTop w:val="0"/>
      <w:marBottom w:val="0"/>
      <w:divBdr>
        <w:top w:val="none" w:sz="0" w:space="0" w:color="auto"/>
        <w:left w:val="none" w:sz="0" w:space="0" w:color="auto"/>
        <w:bottom w:val="none" w:sz="0" w:space="0" w:color="auto"/>
        <w:right w:val="none" w:sz="0" w:space="0" w:color="auto"/>
      </w:divBdr>
    </w:div>
    <w:div w:id="1396128204">
      <w:bodyDiv w:val="1"/>
      <w:marLeft w:val="0"/>
      <w:marRight w:val="0"/>
      <w:marTop w:val="0"/>
      <w:marBottom w:val="0"/>
      <w:divBdr>
        <w:top w:val="none" w:sz="0" w:space="0" w:color="auto"/>
        <w:left w:val="none" w:sz="0" w:space="0" w:color="auto"/>
        <w:bottom w:val="none" w:sz="0" w:space="0" w:color="auto"/>
        <w:right w:val="none" w:sz="0" w:space="0" w:color="auto"/>
      </w:divBdr>
    </w:div>
    <w:div w:id="1396196449">
      <w:bodyDiv w:val="1"/>
      <w:marLeft w:val="0"/>
      <w:marRight w:val="0"/>
      <w:marTop w:val="0"/>
      <w:marBottom w:val="0"/>
      <w:divBdr>
        <w:top w:val="none" w:sz="0" w:space="0" w:color="auto"/>
        <w:left w:val="none" w:sz="0" w:space="0" w:color="auto"/>
        <w:bottom w:val="none" w:sz="0" w:space="0" w:color="auto"/>
        <w:right w:val="none" w:sz="0" w:space="0" w:color="auto"/>
      </w:divBdr>
    </w:div>
    <w:div w:id="1396508374">
      <w:bodyDiv w:val="1"/>
      <w:marLeft w:val="0"/>
      <w:marRight w:val="0"/>
      <w:marTop w:val="0"/>
      <w:marBottom w:val="0"/>
      <w:divBdr>
        <w:top w:val="none" w:sz="0" w:space="0" w:color="auto"/>
        <w:left w:val="none" w:sz="0" w:space="0" w:color="auto"/>
        <w:bottom w:val="none" w:sz="0" w:space="0" w:color="auto"/>
        <w:right w:val="none" w:sz="0" w:space="0" w:color="auto"/>
      </w:divBdr>
    </w:div>
    <w:div w:id="1396584953">
      <w:bodyDiv w:val="1"/>
      <w:marLeft w:val="0"/>
      <w:marRight w:val="0"/>
      <w:marTop w:val="0"/>
      <w:marBottom w:val="0"/>
      <w:divBdr>
        <w:top w:val="none" w:sz="0" w:space="0" w:color="auto"/>
        <w:left w:val="none" w:sz="0" w:space="0" w:color="auto"/>
        <w:bottom w:val="none" w:sz="0" w:space="0" w:color="auto"/>
        <w:right w:val="none" w:sz="0" w:space="0" w:color="auto"/>
      </w:divBdr>
    </w:div>
    <w:div w:id="1396781667">
      <w:bodyDiv w:val="1"/>
      <w:marLeft w:val="0"/>
      <w:marRight w:val="0"/>
      <w:marTop w:val="0"/>
      <w:marBottom w:val="0"/>
      <w:divBdr>
        <w:top w:val="none" w:sz="0" w:space="0" w:color="auto"/>
        <w:left w:val="none" w:sz="0" w:space="0" w:color="auto"/>
        <w:bottom w:val="none" w:sz="0" w:space="0" w:color="auto"/>
        <w:right w:val="none" w:sz="0" w:space="0" w:color="auto"/>
      </w:divBdr>
    </w:div>
    <w:div w:id="1397124424">
      <w:bodyDiv w:val="1"/>
      <w:marLeft w:val="0"/>
      <w:marRight w:val="0"/>
      <w:marTop w:val="0"/>
      <w:marBottom w:val="0"/>
      <w:divBdr>
        <w:top w:val="none" w:sz="0" w:space="0" w:color="auto"/>
        <w:left w:val="none" w:sz="0" w:space="0" w:color="auto"/>
        <w:bottom w:val="none" w:sz="0" w:space="0" w:color="auto"/>
        <w:right w:val="none" w:sz="0" w:space="0" w:color="auto"/>
      </w:divBdr>
    </w:div>
    <w:div w:id="1397587584">
      <w:bodyDiv w:val="1"/>
      <w:marLeft w:val="0"/>
      <w:marRight w:val="0"/>
      <w:marTop w:val="0"/>
      <w:marBottom w:val="0"/>
      <w:divBdr>
        <w:top w:val="none" w:sz="0" w:space="0" w:color="auto"/>
        <w:left w:val="none" w:sz="0" w:space="0" w:color="auto"/>
        <w:bottom w:val="none" w:sz="0" w:space="0" w:color="auto"/>
        <w:right w:val="none" w:sz="0" w:space="0" w:color="auto"/>
      </w:divBdr>
    </w:div>
    <w:div w:id="1397587593">
      <w:bodyDiv w:val="1"/>
      <w:marLeft w:val="0"/>
      <w:marRight w:val="0"/>
      <w:marTop w:val="0"/>
      <w:marBottom w:val="0"/>
      <w:divBdr>
        <w:top w:val="none" w:sz="0" w:space="0" w:color="auto"/>
        <w:left w:val="none" w:sz="0" w:space="0" w:color="auto"/>
        <w:bottom w:val="none" w:sz="0" w:space="0" w:color="auto"/>
        <w:right w:val="none" w:sz="0" w:space="0" w:color="auto"/>
      </w:divBdr>
    </w:div>
    <w:div w:id="1398241326">
      <w:bodyDiv w:val="1"/>
      <w:marLeft w:val="0"/>
      <w:marRight w:val="0"/>
      <w:marTop w:val="0"/>
      <w:marBottom w:val="0"/>
      <w:divBdr>
        <w:top w:val="none" w:sz="0" w:space="0" w:color="auto"/>
        <w:left w:val="none" w:sz="0" w:space="0" w:color="auto"/>
        <w:bottom w:val="none" w:sz="0" w:space="0" w:color="auto"/>
        <w:right w:val="none" w:sz="0" w:space="0" w:color="auto"/>
      </w:divBdr>
    </w:div>
    <w:div w:id="1398359385">
      <w:bodyDiv w:val="1"/>
      <w:marLeft w:val="0"/>
      <w:marRight w:val="0"/>
      <w:marTop w:val="0"/>
      <w:marBottom w:val="0"/>
      <w:divBdr>
        <w:top w:val="none" w:sz="0" w:space="0" w:color="auto"/>
        <w:left w:val="none" w:sz="0" w:space="0" w:color="auto"/>
        <w:bottom w:val="none" w:sz="0" w:space="0" w:color="auto"/>
        <w:right w:val="none" w:sz="0" w:space="0" w:color="auto"/>
      </w:divBdr>
    </w:div>
    <w:div w:id="1398436262">
      <w:bodyDiv w:val="1"/>
      <w:marLeft w:val="0"/>
      <w:marRight w:val="0"/>
      <w:marTop w:val="0"/>
      <w:marBottom w:val="0"/>
      <w:divBdr>
        <w:top w:val="none" w:sz="0" w:space="0" w:color="auto"/>
        <w:left w:val="none" w:sz="0" w:space="0" w:color="auto"/>
        <w:bottom w:val="none" w:sz="0" w:space="0" w:color="auto"/>
        <w:right w:val="none" w:sz="0" w:space="0" w:color="auto"/>
      </w:divBdr>
    </w:div>
    <w:div w:id="1398481151">
      <w:bodyDiv w:val="1"/>
      <w:marLeft w:val="0"/>
      <w:marRight w:val="0"/>
      <w:marTop w:val="0"/>
      <w:marBottom w:val="0"/>
      <w:divBdr>
        <w:top w:val="none" w:sz="0" w:space="0" w:color="auto"/>
        <w:left w:val="none" w:sz="0" w:space="0" w:color="auto"/>
        <w:bottom w:val="none" w:sz="0" w:space="0" w:color="auto"/>
        <w:right w:val="none" w:sz="0" w:space="0" w:color="auto"/>
      </w:divBdr>
    </w:div>
    <w:div w:id="1398627494">
      <w:bodyDiv w:val="1"/>
      <w:marLeft w:val="0"/>
      <w:marRight w:val="0"/>
      <w:marTop w:val="0"/>
      <w:marBottom w:val="0"/>
      <w:divBdr>
        <w:top w:val="none" w:sz="0" w:space="0" w:color="auto"/>
        <w:left w:val="none" w:sz="0" w:space="0" w:color="auto"/>
        <w:bottom w:val="none" w:sz="0" w:space="0" w:color="auto"/>
        <w:right w:val="none" w:sz="0" w:space="0" w:color="auto"/>
      </w:divBdr>
    </w:div>
    <w:div w:id="1398823591">
      <w:bodyDiv w:val="1"/>
      <w:marLeft w:val="0"/>
      <w:marRight w:val="0"/>
      <w:marTop w:val="0"/>
      <w:marBottom w:val="0"/>
      <w:divBdr>
        <w:top w:val="none" w:sz="0" w:space="0" w:color="auto"/>
        <w:left w:val="none" w:sz="0" w:space="0" w:color="auto"/>
        <w:bottom w:val="none" w:sz="0" w:space="0" w:color="auto"/>
        <w:right w:val="none" w:sz="0" w:space="0" w:color="auto"/>
      </w:divBdr>
    </w:div>
    <w:div w:id="1398894439">
      <w:bodyDiv w:val="1"/>
      <w:marLeft w:val="0"/>
      <w:marRight w:val="0"/>
      <w:marTop w:val="0"/>
      <w:marBottom w:val="0"/>
      <w:divBdr>
        <w:top w:val="none" w:sz="0" w:space="0" w:color="auto"/>
        <w:left w:val="none" w:sz="0" w:space="0" w:color="auto"/>
        <w:bottom w:val="none" w:sz="0" w:space="0" w:color="auto"/>
        <w:right w:val="none" w:sz="0" w:space="0" w:color="auto"/>
      </w:divBdr>
    </w:div>
    <w:div w:id="1399285822">
      <w:bodyDiv w:val="1"/>
      <w:marLeft w:val="0"/>
      <w:marRight w:val="0"/>
      <w:marTop w:val="0"/>
      <w:marBottom w:val="0"/>
      <w:divBdr>
        <w:top w:val="none" w:sz="0" w:space="0" w:color="auto"/>
        <w:left w:val="none" w:sz="0" w:space="0" w:color="auto"/>
        <w:bottom w:val="none" w:sz="0" w:space="0" w:color="auto"/>
        <w:right w:val="none" w:sz="0" w:space="0" w:color="auto"/>
      </w:divBdr>
    </w:div>
    <w:div w:id="1399402316">
      <w:bodyDiv w:val="1"/>
      <w:marLeft w:val="0"/>
      <w:marRight w:val="0"/>
      <w:marTop w:val="0"/>
      <w:marBottom w:val="0"/>
      <w:divBdr>
        <w:top w:val="none" w:sz="0" w:space="0" w:color="auto"/>
        <w:left w:val="none" w:sz="0" w:space="0" w:color="auto"/>
        <w:bottom w:val="none" w:sz="0" w:space="0" w:color="auto"/>
        <w:right w:val="none" w:sz="0" w:space="0" w:color="auto"/>
      </w:divBdr>
    </w:div>
    <w:div w:id="1399404492">
      <w:bodyDiv w:val="1"/>
      <w:marLeft w:val="0"/>
      <w:marRight w:val="0"/>
      <w:marTop w:val="0"/>
      <w:marBottom w:val="0"/>
      <w:divBdr>
        <w:top w:val="none" w:sz="0" w:space="0" w:color="auto"/>
        <w:left w:val="none" w:sz="0" w:space="0" w:color="auto"/>
        <w:bottom w:val="none" w:sz="0" w:space="0" w:color="auto"/>
        <w:right w:val="none" w:sz="0" w:space="0" w:color="auto"/>
      </w:divBdr>
    </w:div>
    <w:div w:id="1399471982">
      <w:bodyDiv w:val="1"/>
      <w:marLeft w:val="0"/>
      <w:marRight w:val="0"/>
      <w:marTop w:val="0"/>
      <w:marBottom w:val="0"/>
      <w:divBdr>
        <w:top w:val="none" w:sz="0" w:space="0" w:color="auto"/>
        <w:left w:val="none" w:sz="0" w:space="0" w:color="auto"/>
        <w:bottom w:val="none" w:sz="0" w:space="0" w:color="auto"/>
        <w:right w:val="none" w:sz="0" w:space="0" w:color="auto"/>
      </w:divBdr>
    </w:div>
    <w:div w:id="1399592911">
      <w:bodyDiv w:val="1"/>
      <w:marLeft w:val="0"/>
      <w:marRight w:val="0"/>
      <w:marTop w:val="0"/>
      <w:marBottom w:val="0"/>
      <w:divBdr>
        <w:top w:val="none" w:sz="0" w:space="0" w:color="auto"/>
        <w:left w:val="none" w:sz="0" w:space="0" w:color="auto"/>
        <w:bottom w:val="none" w:sz="0" w:space="0" w:color="auto"/>
        <w:right w:val="none" w:sz="0" w:space="0" w:color="auto"/>
      </w:divBdr>
    </w:div>
    <w:div w:id="1399934852">
      <w:bodyDiv w:val="1"/>
      <w:marLeft w:val="0"/>
      <w:marRight w:val="0"/>
      <w:marTop w:val="0"/>
      <w:marBottom w:val="0"/>
      <w:divBdr>
        <w:top w:val="none" w:sz="0" w:space="0" w:color="auto"/>
        <w:left w:val="none" w:sz="0" w:space="0" w:color="auto"/>
        <w:bottom w:val="none" w:sz="0" w:space="0" w:color="auto"/>
        <w:right w:val="none" w:sz="0" w:space="0" w:color="auto"/>
      </w:divBdr>
    </w:div>
    <w:div w:id="1400052040">
      <w:bodyDiv w:val="1"/>
      <w:marLeft w:val="0"/>
      <w:marRight w:val="0"/>
      <w:marTop w:val="0"/>
      <w:marBottom w:val="0"/>
      <w:divBdr>
        <w:top w:val="none" w:sz="0" w:space="0" w:color="auto"/>
        <w:left w:val="none" w:sz="0" w:space="0" w:color="auto"/>
        <w:bottom w:val="none" w:sz="0" w:space="0" w:color="auto"/>
        <w:right w:val="none" w:sz="0" w:space="0" w:color="auto"/>
      </w:divBdr>
    </w:div>
    <w:div w:id="1400440158">
      <w:bodyDiv w:val="1"/>
      <w:marLeft w:val="0"/>
      <w:marRight w:val="0"/>
      <w:marTop w:val="0"/>
      <w:marBottom w:val="0"/>
      <w:divBdr>
        <w:top w:val="none" w:sz="0" w:space="0" w:color="auto"/>
        <w:left w:val="none" w:sz="0" w:space="0" w:color="auto"/>
        <w:bottom w:val="none" w:sz="0" w:space="0" w:color="auto"/>
        <w:right w:val="none" w:sz="0" w:space="0" w:color="auto"/>
      </w:divBdr>
    </w:div>
    <w:div w:id="1400665557">
      <w:bodyDiv w:val="1"/>
      <w:marLeft w:val="0"/>
      <w:marRight w:val="0"/>
      <w:marTop w:val="0"/>
      <w:marBottom w:val="0"/>
      <w:divBdr>
        <w:top w:val="none" w:sz="0" w:space="0" w:color="auto"/>
        <w:left w:val="none" w:sz="0" w:space="0" w:color="auto"/>
        <w:bottom w:val="none" w:sz="0" w:space="0" w:color="auto"/>
        <w:right w:val="none" w:sz="0" w:space="0" w:color="auto"/>
      </w:divBdr>
    </w:div>
    <w:div w:id="1400785146">
      <w:bodyDiv w:val="1"/>
      <w:marLeft w:val="0"/>
      <w:marRight w:val="0"/>
      <w:marTop w:val="0"/>
      <w:marBottom w:val="0"/>
      <w:divBdr>
        <w:top w:val="none" w:sz="0" w:space="0" w:color="auto"/>
        <w:left w:val="none" w:sz="0" w:space="0" w:color="auto"/>
        <w:bottom w:val="none" w:sz="0" w:space="0" w:color="auto"/>
        <w:right w:val="none" w:sz="0" w:space="0" w:color="auto"/>
      </w:divBdr>
    </w:div>
    <w:div w:id="1401099599">
      <w:bodyDiv w:val="1"/>
      <w:marLeft w:val="0"/>
      <w:marRight w:val="0"/>
      <w:marTop w:val="0"/>
      <w:marBottom w:val="0"/>
      <w:divBdr>
        <w:top w:val="none" w:sz="0" w:space="0" w:color="auto"/>
        <w:left w:val="none" w:sz="0" w:space="0" w:color="auto"/>
        <w:bottom w:val="none" w:sz="0" w:space="0" w:color="auto"/>
        <w:right w:val="none" w:sz="0" w:space="0" w:color="auto"/>
      </w:divBdr>
    </w:div>
    <w:div w:id="1401173265">
      <w:bodyDiv w:val="1"/>
      <w:marLeft w:val="0"/>
      <w:marRight w:val="0"/>
      <w:marTop w:val="0"/>
      <w:marBottom w:val="0"/>
      <w:divBdr>
        <w:top w:val="none" w:sz="0" w:space="0" w:color="auto"/>
        <w:left w:val="none" w:sz="0" w:space="0" w:color="auto"/>
        <w:bottom w:val="none" w:sz="0" w:space="0" w:color="auto"/>
        <w:right w:val="none" w:sz="0" w:space="0" w:color="auto"/>
      </w:divBdr>
    </w:div>
    <w:div w:id="1401709844">
      <w:bodyDiv w:val="1"/>
      <w:marLeft w:val="0"/>
      <w:marRight w:val="0"/>
      <w:marTop w:val="0"/>
      <w:marBottom w:val="0"/>
      <w:divBdr>
        <w:top w:val="none" w:sz="0" w:space="0" w:color="auto"/>
        <w:left w:val="none" w:sz="0" w:space="0" w:color="auto"/>
        <w:bottom w:val="none" w:sz="0" w:space="0" w:color="auto"/>
        <w:right w:val="none" w:sz="0" w:space="0" w:color="auto"/>
      </w:divBdr>
    </w:div>
    <w:div w:id="1401713241">
      <w:bodyDiv w:val="1"/>
      <w:marLeft w:val="0"/>
      <w:marRight w:val="0"/>
      <w:marTop w:val="0"/>
      <w:marBottom w:val="0"/>
      <w:divBdr>
        <w:top w:val="none" w:sz="0" w:space="0" w:color="auto"/>
        <w:left w:val="none" w:sz="0" w:space="0" w:color="auto"/>
        <w:bottom w:val="none" w:sz="0" w:space="0" w:color="auto"/>
        <w:right w:val="none" w:sz="0" w:space="0" w:color="auto"/>
      </w:divBdr>
    </w:div>
    <w:div w:id="1401781662">
      <w:bodyDiv w:val="1"/>
      <w:marLeft w:val="0"/>
      <w:marRight w:val="0"/>
      <w:marTop w:val="0"/>
      <w:marBottom w:val="0"/>
      <w:divBdr>
        <w:top w:val="none" w:sz="0" w:space="0" w:color="auto"/>
        <w:left w:val="none" w:sz="0" w:space="0" w:color="auto"/>
        <w:bottom w:val="none" w:sz="0" w:space="0" w:color="auto"/>
        <w:right w:val="none" w:sz="0" w:space="0" w:color="auto"/>
      </w:divBdr>
    </w:div>
    <w:div w:id="1402017674">
      <w:bodyDiv w:val="1"/>
      <w:marLeft w:val="0"/>
      <w:marRight w:val="0"/>
      <w:marTop w:val="0"/>
      <w:marBottom w:val="0"/>
      <w:divBdr>
        <w:top w:val="none" w:sz="0" w:space="0" w:color="auto"/>
        <w:left w:val="none" w:sz="0" w:space="0" w:color="auto"/>
        <w:bottom w:val="none" w:sz="0" w:space="0" w:color="auto"/>
        <w:right w:val="none" w:sz="0" w:space="0" w:color="auto"/>
      </w:divBdr>
    </w:div>
    <w:div w:id="1402021245">
      <w:bodyDiv w:val="1"/>
      <w:marLeft w:val="0"/>
      <w:marRight w:val="0"/>
      <w:marTop w:val="0"/>
      <w:marBottom w:val="0"/>
      <w:divBdr>
        <w:top w:val="none" w:sz="0" w:space="0" w:color="auto"/>
        <w:left w:val="none" w:sz="0" w:space="0" w:color="auto"/>
        <w:bottom w:val="none" w:sz="0" w:space="0" w:color="auto"/>
        <w:right w:val="none" w:sz="0" w:space="0" w:color="auto"/>
      </w:divBdr>
    </w:div>
    <w:div w:id="1402026969">
      <w:bodyDiv w:val="1"/>
      <w:marLeft w:val="0"/>
      <w:marRight w:val="0"/>
      <w:marTop w:val="0"/>
      <w:marBottom w:val="0"/>
      <w:divBdr>
        <w:top w:val="none" w:sz="0" w:space="0" w:color="auto"/>
        <w:left w:val="none" w:sz="0" w:space="0" w:color="auto"/>
        <w:bottom w:val="none" w:sz="0" w:space="0" w:color="auto"/>
        <w:right w:val="none" w:sz="0" w:space="0" w:color="auto"/>
      </w:divBdr>
    </w:div>
    <w:div w:id="1402217354">
      <w:bodyDiv w:val="1"/>
      <w:marLeft w:val="0"/>
      <w:marRight w:val="0"/>
      <w:marTop w:val="0"/>
      <w:marBottom w:val="0"/>
      <w:divBdr>
        <w:top w:val="none" w:sz="0" w:space="0" w:color="auto"/>
        <w:left w:val="none" w:sz="0" w:space="0" w:color="auto"/>
        <w:bottom w:val="none" w:sz="0" w:space="0" w:color="auto"/>
        <w:right w:val="none" w:sz="0" w:space="0" w:color="auto"/>
      </w:divBdr>
    </w:div>
    <w:div w:id="1402293940">
      <w:bodyDiv w:val="1"/>
      <w:marLeft w:val="0"/>
      <w:marRight w:val="0"/>
      <w:marTop w:val="0"/>
      <w:marBottom w:val="0"/>
      <w:divBdr>
        <w:top w:val="none" w:sz="0" w:space="0" w:color="auto"/>
        <w:left w:val="none" w:sz="0" w:space="0" w:color="auto"/>
        <w:bottom w:val="none" w:sz="0" w:space="0" w:color="auto"/>
        <w:right w:val="none" w:sz="0" w:space="0" w:color="auto"/>
      </w:divBdr>
    </w:div>
    <w:div w:id="1402366269">
      <w:bodyDiv w:val="1"/>
      <w:marLeft w:val="0"/>
      <w:marRight w:val="0"/>
      <w:marTop w:val="0"/>
      <w:marBottom w:val="0"/>
      <w:divBdr>
        <w:top w:val="none" w:sz="0" w:space="0" w:color="auto"/>
        <w:left w:val="none" w:sz="0" w:space="0" w:color="auto"/>
        <w:bottom w:val="none" w:sz="0" w:space="0" w:color="auto"/>
        <w:right w:val="none" w:sz="0" w:space="0" w:color="auto"/>
      </w:divBdr>
    </w:div>
    <w:div w:id="1402480768">
      <w:bodyDiv w:val="1"/>
      <w:marLeft w:val="0"/>
      <w:marRight w:val="0"/>
      <w:marTop w:val="0"/>
      <w:marBottom w:val="0"/>
      <w:divBdr>
        <w:top w:val="none" w:sz="0" w:space="0" w:color="auto"/>
        <w:left w:val="none" w:sz="0" w:space="0" w:color="auto"/>
        <w:bottom w:val="none" w:sz="0" w:space="0" w:color="auto"/>
        <w:right w:val="none" w:sz="0" w:space="0" w:color="auto"/>
      </w:divBdr>
    </w:div>
    <w:div w:id="1402483480">
      <w:bodyDiv w:val="1"/>
      <w:marLeft w:val="0"/>
      <w:marRight w:val="0"/>
      <w:marTop w:val="0"/>
      <w:marBottom w:val="0"/>
      <w:divBdr>
        <w:top w:val="none" w:sz="0" w:space="0" w:color="auto"/>
        <w:left w:val="none" w:sz="0" w:space="0" w:color="auto"/>
        <w:bottom w:val="none" w:sz="0" w:space="0" w:color="auto"/>
        <w:right w:val="none" w:sz="0" w:space="0" w:color="auto"/>
      </w:divBdr>
    </w:div>
    <w:div w:id="1402799934">
      <w:bodyDiv w:val="1"/>
      <w:marLeft w:val="0"/>
      <w:marRight w:val="0"/>
      <w:marTop w:val="0"/>
      <w:marBottom w:val="0"/>
      <w:divBdr>
        <w:top w:val="none" w:sz="0" w:space="0" w:color="auto"/>
        <w:left w:val="none" w:sz="0" w:space="0" w:color="auto"/>
        <w:bottom w:val="none" w:sz="0" w:space="0" w:color="auto"/>
        <w:right w:val="none" w:sz="0" w:space="0" w:color="auto"/>
      </w:divBdr>
    </w:div>
    <w:div w:id="1402824024">
      <w:bodyDiv w:val="1"/>
      <w:marLeft w:val="0"/>
      <w:marRight w:val="0"/>
      <w:marTop w:val="0"/>
      <w:marBottom w:val="0"/>
      <w:divBdr>
        <w:top w:val="none" w:sz="0" w:space="0" w:color="auto"/>
        <w:left w:val="none" w:sz="0" w:space="0" w:color="auto"/>
        <w:bottom w:val="none" w:sz="0" w:space="0" w:color="auto"/>
        <w:right w:val="none" w:sz="0" w:space="0" w:color="auto"/>
      </w:divBdr>
    </w:div>
    <w:div w:id="1403024831">
      <w:bodyDiv w:val="1"/>
      <w:marLeft w:val="0"/>
      <w:marRight w:val="0"/>
      <w:marTop w:val="0"/>
      <w:marBottom w:val="0"/>
      <w:divBdr>
        <w:top w:val="none" w:sz="0" w:space="0" w:color="auto"/>
        <w:left w:val="none" w:sz="0" w:space="0" w:color="auto"/>
        <w:bottom w:val="none" w:sz="0" w:space="0" w:color="auto"/>
        <w:right w:val="none" w:sz="0" w:space="0" w:color="auto"/>
      </w:divBdr>
    </w:div>
    <w:div w:id="1403211136">
      <w:bodyDiv w:val="1"/>
      <w:marLeft w:val="0"/>
      <w:marRight w:val="0"/>
      <w:marTop w:val="0"/>
      <w:marBottom w:val="0"/>
      <w:divBdr>
        <w:top w:val="none" w:sz="0" w:space="0" w:color="auto"/>
        <w:left w:val="none" w:sz="0" w:space="0" w:color="auto"/>
        <w:bottom w:val="none" w:sz="0" w:space="0" w:color="auto"/>
        <w:right w:val="none" w:sz="0" w:space="0" w:color="auto"/>
      </w:divBdr>
    </w:div>
    <w:div w:id="1403408356">
      <w:bodyDiv w:val="1"/>
      <w:marLeft w:val="0"/>
      <w:marRight w:val="0"/>
      <w:marTop w:val="0"/>
      <w:marBottom w:val="0"/>
      <w:divBdr>
        <w:top w:val="none" w:sz="0" w:space="0" w:color="auto"/>
        <w:left w:val="none" w:sz="0" w:space="0" w:color="auto"/>
        <w:bottom w:val="none" w:sz="0" w:space="0" w:color="auto"/>
        <w:right w:val="none" w:sz="0" w:space="0" w:color="auto"/>
      </w:divBdr>
    </w:div>
    <w:div w:id="1403869130">
      <w:bodyDiv w:val="1"/>
      <w:marLeft w:val="0"/>
      <w:marRight w:val="0"/>
      <w:marTop w:val="0"/>
      <w:marBottom w:val="0"/>
      <w:divBdr>
        <w:top w:val="none" w:sz="0" w:space="0" w:color="auto"/>
        <w:left w:val="none" w:sz="0" w:space="0" w:color="auto"/>
        <w:bottom w:val="none" w:sz="0" w:space="0" w:color="auto"/>
        <w:right w:val="none" w:sz="0" w:space="0" w:color="auto"/>
      </w:divBdr>
    </w:div>
    <w:div w:id="1403988557">
      <w:bodyDiv w:val="1"/>
      <w:marLeft w:val="0"/>
      <w:marRight w:val="0"/>
      <w:marTop w:val="0"/>
      <w:marBottom w:val="0"/>
      <w:divBdr>
        <w:top w:val="none" w:sz="0" w:space="0" w:color="auto"/>
        <w:left w:val="none" w:sz="0" w:space="0" w:color="auto"/>
        <w:bottom w:val="none" w:sz="0" w:space="0" w:color="auto"/>
        <w:right w:val="none" w:sz="0" w:space="0" w:color="auto"/>
      </w:divBdr>
    </w:div>
    <w:div w:id="1404066783">
      <w:bodyDiv w:val="1"/>
      <w:marLeft w:val="0"/>
      <w:marRight w:val="0"/>
      <w:marTop w:val="0"/>
      <w:marBottom w:val="0"/>
      <w:divBdr>
        <w:top w:val="none" w:sz="0" w:space="0" w:color="auto"/>
        <w:left w:val="none" w:sz="0" w:space="0" w:color="auto"/>
        <w:bottom w:val="none" w:sz="0" w:space="0" w:color="auto"/>
        <w:right w:val="none" w:sz="0" w:space="0" w:color="auto"/>
      </w:divBdr>
    </w:div>
    <w:div w:id="1404402908">
      <w:bodyDiv w:val="1"/>
      <w:marLeft w:val="0"/>
      <w:marRight w:val="0"/>
      <w:marTop w:val="0"/>
      <w:marBottom w:val="0"/>
      <w:divBdr>
        <w:top w:val="none" w:sz="0" w:space="0" w:color="auto"/>
        <w:left w:val="none" w:sz="0" w:space="0" w:color="auto"/>
        <w:bottom w:val="none" w:sz="0" w:space="0" w:color="auto"/>
        <w:right w:val="none" w:sz="0" w:space="0" w:color="auto"/>
      </w:divBdr>
    </w:div>
    <w:div w:id="1404454554">
      <w:bodyDiv w:val="1"/>
      <w:marLeft w:val="0"/>
      <w:marRight w:val="0"/>
      <w:marTop w:val="0"/>
      <w:marBottom w:val="0"/>
      <w:divBdr>
        <w:top w:val="none" w:sz="0" w:space="0" w:color="auto"/>
        <w:left w:val="none" w:sz="0" w:space="0" w:color="auto"/>
        <w:bottom w:val="none" w:sz="0" w:space="0" w:color="auto"/>
        <w:right w:val="none" w:sz="0" w:space="0" w:color="auto"/>
      </w:divBdr>
    </w:div>
    <w:div w:id="1404521689">
      <w:bodyDiv w:val="1"/>
      <w:marLeft w:val="0"/>
      <w:marRight w:val="0"/>
      <w:marTop w:val="0"/>
      <w:marBottom w:val="0"/>
      <w:divBdr>
        <w:top w:val="none" w:sz="0" w:space="0" w:color="auto"/>
        <w:left w:val="none" w:sz="0" w:space="0" w:color="auto"/>
        <w:bottom w:val="none" w:sz="0" w:space="0" w:color="auto"/>
        <w:right w:val="none" w:sz="0" w:space="0" w:color="auto"/>
      </w:divBdr>
    </w:div>
    <w:div w:id="1405647014">
      <w:bodyDiv w:val="1"/>
      <w:marLeft w:val="0"/>
      <w:marRight w:val="0"/>
      <w:marTop w:val="0"/>
      <w:marBottom w:val="0"/>
      <w:divBdr>
        <w:top w:val="none" w:sz="0" w:space="0" w:color="auto"/>
        <w:left w:val="none" w:sz="0" w:space="0" w:color="auto"/>
        <w:bottom w:val="none" w:sz="0" w:space="0" w:color="auto"/>
        <w:right w:val="none" w:sz="0" w:space="0" w:color="auto"/>
      </w:divBdr>
    </w:div>
    <w:div w:id="1405682846">
      <w:bodyDiv w:val="1"/>
      <w:marLeft w:val="0"/>
      <w:marRight w:val="0"/>
      <w:marTop w:val="0"/>
      <w:marBottom w:val="0"/>
      <w:divBdr>
        <w:top w:val="none" w:sz="0" w:space="0" w:color="auto"/>
        <w:left w:val="none" w:sz="0" w:space="0" w:color="auto"/>
        <w:bottom w:val="none" w:sz="0" w:space="0" w:color="auto"/>
        <w:right w:val="none" w:sz="0" w:space="0" w:color="auto"/>
      </w:divBdr>
    </w:div>
    <w:div w:id="1406027988">
      <w:bodyDiv w:val="1"/>
      <w:marLeft w:val="0"/>
      <w:marRight w:val="0"/>
      <w:marTop w:val="0"/>
      <w:marBottom w:val="0"/>
      <w:divBdr>
        <w:top w:val="none" w:sz="0" w:space="0" w:color="auto"/>
        <w:left w:val="none" w:sz="0" w:space="0" w:color="auto"/>
        <w:bottom w:val="none" w:sz="0" w:space="0" w:color="auto"/>
        <w:right w:val="none" w:sz="0" w:space="0" w:color="auto"/>
      </w:divBdr>
    </w:div>
    <w:div w:id="1406032453">
      <w:bodyDiv w:val="1"/>
      <w:marLeft w:val="0"/>
      <w:marRight w:val="0"/>
      <w:marTop w:val="0"/>
      <w:marBottom w:val="0"/>
      <w:divBdr>
        <w:top w:val="none" w:sz="0" w:space="0" w:color="auto"/>
        <w:left w:val="none" w:sz="0" w:space="0" w:color="auto"/>
        <w:bottom w:val="none" w:sz="0" w:space="0" w:color="auto"/>
        <w:right w:val="none" w:sz="0" w:space="0" w:color="auto"/>
      </w:divBdr>
    </w:div>
    <w:div w:id="1406302134">
      <w:bodyDiv w:val="1"/>
      <w:marLeft w:val="0"/>
      <w:marRight w:val="0"/>
      <w:marTop w:val="0"/>
      <w:marBottom w:val="0"/>
      <w:divBdr>
        <w:top w:val="none" w:sz="0" w:space="0" w:color="auto"/>
        <w:left w:val="none" w:sz="0" w:space="0" w:color="auto"/>
        <w:bottom w:val="none" w:sz="0" w:space="0" w:color="auto"/>
        <w:right w:val="none" w:sz="0" w:space="0" w:color="auto"/>
      </w:divBdr>
    </w:div>
    <w:div w:id="1406494141">
      <w:bodyDiv w:val="1"/>
      <w:marLeft w:val="0"/>
      <w:marRight w:val="0"/>
      <w:marTop w:val="0"/>
      <w:marBottom w:val="0"/>
      <w:divBdr>
        <w:top w:val="none" w:sz="0" w:space="0" w:color="auto"/>
        <w:left w:val="none" w:sz="0" w:space="0" w:color="auto"/>
        <w:bottom w:val="none" w:sz="0" w:space="0" w:color="auto"/>
        <w:right w:val="none" w:sz="0" w:space="0" w:color="auto"/>
      </w:divBdr>
    </w:div>
    <w:div w:id="1407603412">
      <w:bodyDiv w:val="1"/>
      <w:marLeft w:val="0"/>
      <w:marRight w:val="0"/>
      <w:marTop w:val="0"/>
      <w:marBottom w:val="0"/>
      <w:divBdr>
        <w:top w:val="none" w:sz="0" w:space="0" w:color="auto"/>
        <w:left w:val="none" w:sz="0" w:space="0" w:color="auto"/>
        <w:bottom w:val="none" w:sz="0" w:space="0" w:color="auto"/>
        <w:right w:val="none" w:sz="0" w:space="0" w:color="auto"/>
      </w:divBdr>
    </w:div>
    <w:div w:id="1408654185">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8841648">
      <w:bodyDiv w:val="1"/>
      <w:marLeft w:val="0"/>
      <w:marRight w:val="0"/>
      <w:marTop w:val="0"/>
      <w:marBottom w:val="0"/>
      <w:divBdr>
        <w:top w:val="none" w:sz="0" w:space="0" w:color="auto"/>
        <w:left w:val="none" w:sz="0" w:space="0" w:color="auto"/>
        <w:bottom w:val="none" w:sz="0" w:space="0" w:color="auto"/>
        <w:right w:val="none" w:sz="0" w:space="0" w:color="auto"/>
      </w:divBdr>
    </w:div>
    <w:div w:id="1409036660">
      <w:bodyDiv w:val="1"/>
      <w:marLeft w:val="0"/>
      <w:marRight w:val="0"/>
      <w:marTop w:val="0"/>
      <w:marBottom w:val="0"/>
      <w:divBdr>
        <w:top w:val="none" w:sz="0" w:space="0" w:color="auto"/>
        <w:left w:val="none" w:sz="0" w:space="0" w:color="auto"/>
        <w:bottom w:val="none" w:sz="0" w:space="0" w:color="auto"/>
        <w:right w:val="none" w:sz="0" w:space="0" w:color="auto"/>
      </w:divBdr>
    </w:div>
    <w:div w:id="1409037705">
      <w:bodyDiv w:val="1"/>
      <w:marLeft w:val="0"/>
      <w:marRight w:val="0"/>
      <w:marTop w:val="0"/>
      <w:marBottom w:val="0"/>
      <w:divBdr>
        <w:top w:val="none" w:sz="0" w:space="0" w:color="auto"/>
        <w:left w:val="none" w:sz="0" w:space="0" w:color="auto"/>
        <w:bottom w:val="none" w:sz="0" w:space="0" w:color="auto"/>
        <w:right w:val="none" w:sz="0" w:space="0" w:color="auto"/>
      </w:divBdr>
    </w:div>
    <w:div w:id="1409351931">
      <w:bodyDiv w:val="1"/>
      <w:marLeft w:val="0"/>
      <w:marRight w:val="0"/>
      <w:marTop w:val="0"/>
      <w:marBottom w:val="0"/>
      <w:divBdr>
        <w:top w:val="none" w:sz="0" w:space="0" w:color="auto"/>
        <w:left w:val="none" w:sz="0" w:space="0" w:color="auto"/>
        <w:bottom w:val="none" w:sz="0" w:space="0" w:color="auto"/>
        <w:right w:val="none" w:sz="0" w:space="0" w:color="auto"/>
      </w:divBdr>
    </w:div>
    <w:div w:id="1409383664">
      <w:bodyDiv w:val="1"/>
      <w:marLeft w:val="0"/>
      <w:marRight w:val="0"/>
      <w:marTop w:val="0"/>
      <w:marBottom w:val="0"/>
      <w:divBdr>
        <w:top w:val="none" w:sz="0" w:space="0" w:color="auto"/>
        <w:left w:val="none" w:sz="0" w:space="0" w:color="auto"/>
        <w:bottom w:val="none" w:sz="0" w:space="0" w:color="auto"/>
        <w:right w:val="none" w:sz="0" w:space="0" w:color="auto"/>
      </w:divBdr>
    </w:div>
    <w:div w:id="1409769320">
      <w:bodyDiv w:val="1"/>
      <w:marLeft w:val="0"/>
      <w:marRight w:val="0"/>
      <w:marTop w:val="0"/>
      <w:marBottom w:val="0"/>
      <w:divBdr>
        <w:top w:val="none" w:sz="0" w:space="0" w:color="auto"/>
        <w:left w:val="none" w:sz="0" w:space="0" w:color="auto"/>
        <w:bottom w:val="none" w:sz="0" w:space="0" w:color="auto"/>
        <w:right w:val="none" w:sz="0" w:space="0" w:color="auto"/>
      </w:divBdr>
    </w:div>
    <w:div w:id="1410157458">
      <w:bodyDiv w:val="1"/>
      <w:marLeft w:val="0"/>
      <w:marRight w:val="0"/>
      <w:marTop w:val="0"/>
      <w:marBottom w:val="0"/>
      <w:divBdr>
        <w:top w:val="none" w:sz="0" w:space="0" w:color="auto"/>
        <w:left w:val="none" w:sz="0" w:space="0" w:color="auto"/>
        <w:bottom w:val="none" w:sz="0" w:space="0" w:color="auto"/>
        <w:right w:val="none" w:sz="0" w:space="0" w:color="auto"/>
      </w:divBdr>
    </w:div>
    <w:div w:id="1410301912">
      <w:bodyDiv w:val="1"/>
      <w:marLeft w:val="0"/>
      <w:marRight w:val="0"/>
      <w:marTop w:val="0"/>
      <w:marBottom w:val="0"/>
      <w:divBdr>
        <w:top w:val="none" w:sz="0" w:space="0" w:color="auto"/>
        <w:left w:val="none" w:sz="0" w:space="0" w:color="auto"/>
        <w:bottom w:val="none" w:sz="0" w:space="0" w:color="auto"/>
        <w:right w:val="none" w:sz="0" w:space="0" w:color="auto"/>
      </w:divBdr>
    </w:div>
    <w:div w:id="1410545143">
      <w:bodyDiv w:val="1"/>
      <w:marLeft w:val="0"/>
      <w:marRight w:val="0"/>
      <w:marTop w:val="0"/>
      <w:marBottom w:val="0"/>
      <w:divBdr>
        <w:top w:val="none" w:sz="0" w:space="0" w:color="auto"/>
        <w:left w:val="none" w:sz="0" w:space="0" w:color="auto"/>
        <w:bottom w:val="none" w:sz="0" w:space="0" w:color="auto"/>
        <w:right w:val="none" w:sz="0" w:space="0" w:color="auto"/>
      </w:divBdr>
      <w:divsChild>
        <w:div w:id="1946182285">
          <w:marLeft w:val="0"/>
          <w:marRight w:val="0"/>
          <w:marTop w:val="0"/>
          <w:marBottom w:val="0"/>
          <w:divBdr>
            <w:top w:val="none" w:sz="0" w:space="0" w:color="auto"/>
            <w:left w:val="none" w:sz="0" w:space="0" w:color="auto"/>
            <w:bottom w:val="none" w:sz="0" w:space="0" w:color="auto"/>
            <w:right w:val="none" w:sz="0" w:space="0" w:color="auto"/>
          </w:divBdr>
        </w:div>
      </w:divsChild>
    </w:div>
    <w:div w:id="1410692069">
      <w:bodyDiv w:val="1"/>
      <w:marLeft w:val="0"/>
      <w:marRight w:val="0"/>
      <w:marTop w:val="0"/>
      <w:marBottom w:val="0"/>
      <w:divBdr>
        <w:top w:val="none" w:sz="0" w:space="0" w:color="auto"/>
        <w:left w:val="none" w:sz="0" w:space="0" w:color="auto"/>
        <w:bottom w:val="none" w:sz="0" w:space="0" w:color="auto"/>
        <w:right w:val="none" w:sz="0" w:space="0" w:color="auto"/>
      </w:divBdr>
    </w:div>
    <w:div w:id="1411535927">
      <w:bodyDiv w:val="1"/>
      <w:marLeft w:val="0"/>
      <w:marRight w:val="0"/>
      <w:marTop w:val="0"/>
      <w:marBottom w:val="0"/>
      <w:divBdr>
        <w:top w:val="none" w:sz="0" w:space="0" w:color="auto"/>
        <w:left w:val="none" w:sz="0" w:space="0" w:color="auto"/>
        <w:bottom w:val="none" w:sz="0" w:space="0" w:color="auto"/>
        <w:right w:val="none" w:sz="0" w:space="0" w:color="auto"/>
      </w:divBdr>
    </w:div>
    <w:div w:id="1411854403">
      <w:bodyDiv w:val="1"/>
      <w:marLeft w:val="0"/>
      <w:marRight w:val="0"/>
      <w:marTop w:val="0"/>
      <w:marBottom w:val="0"/>
      <w:divBdr>
        <w:top w:val="none" w:sz="0" w:space="0" w:color="auto"/>
        <w:left w:val="none" w:sz="0" w:space="0" w:color="auto"/>
        <w:bottom w:val="none" w:sz="0" w:space="0" w:color="auto"/>
        <w:right w:val="none" w:sz="0" w:space="0" w:color="auto"/>
      </w:divBdr>
    </w:div>
    <w:div w:id="1411921620">
      <w:bodyDiv w:val="1"/>
      <w:marLeft w:val="0"/>
      <w:marRight w:val="0"/>
      <w:marTop w:val="0"/>
      <w:marBottom w:val="0"/>
      <w:divBdr>
        <w:top w:val="none" w:sz="0" w:space="0" w:color="auto"/>
        <w:left w:val="none" w:sz="0" w:space="0" w:color="auto"/>
        <w:bottom w:val="none" w:sz="0" w:space="0" w:color="auto"/>
        <w:right w:val="none" w:sz="0" w:space="0" w:color="auto"/>
      </w:divBdr>
    </w:div>
    <w:div w:id="1411930602">
      <w:bodyDiv w:val="1"/>
      <w:marLeft w:val="0"/>
      <w:marRight w:val="0"/>
      <w:marTop w:val="0"/>
      <w:marBottom w:val="0"/>
      <w:divBdr>
        <w:top w:val="none" w:sz="0" w:space="0" w:color="auto"/>
        <w:left w:val="none" w:sz="0" w:space="0" w:color="auto"/>
        <w:bottom w:val="none" w:sz="0" w:space="0" w:color="auto"/>
        <w:right w:val="none" w:sz="0" w:space="0" w:color="auto"/>
      </w:divBdr>
    </w:div>
    <w:div w:id="1412043914">
      <w:bodyDiv w:val="1"/>
      <w:marLeft w:val="0"/>
      <w:marRight w:val="0"/>
      <w:marTop w:val="0"/>
      <w:marBottom w:val="0"/>
      <w:divBdr>
        <w:top w:val="none" w:sz="0" w:space="0" w:color="auto"/>
        <w:left w:val="none" w:sz="0" w:space="0" w:color="auto"/>
        <w:bottom w:val="none" w:sz="0" w:space="0" w:color="auto"/>
        <w:right w:val="none" w:sz="0" w:space="0" w:color="auto"/>
      </w:divBdr>
    </w:div>
    <w:div w:id="1412115906">
      <w:bodyDiv w:val="1"/>
      <w:marLeft w:val="0"/>
      <w:marRight w:val="0"/>
      <w:marTop w:val="0"/>
      <w:marBottom w:val="0"/>
      <w:divBdr>
        <w:top w:val="none" w:sz="0" w:space="0" w:color="auto"/>
        <w:left w:val="none" w:sz="0" w:space="0" w:color="auto"/>
        <w:bottom w:val="none" w:sz="0" w:space="0" w:color="auto"/>
        <w:right w:val="none" w:sz="0" w:space="0" w:color="auto"/>
      </w:divBdr>
    </w:div>
    <w:div w:id="1412508026">
      <w:bodyDiv w:val="1"/>
      <w:marLeft w:val="0"/>
      <w:marRight w:val="0"/>
      <w:marTop w:val="0"/>
      <w:marBottom w:val="0"/>
      <w:divBdr>
        <w:top w:val="none" w:sz="0" w:space="0" w:color="auto"/>
        <w:left w:val="none" w:sz="0" w:space="0" w:color="auto"/>
        <w:bottom w:val="none" w:sz="0" w:space="0" w:color="auto"/>
        <w:right w:val="none" w:sz="0" w:space="0" w:color="auto"/>
      </w:divBdr>
    </w:div>
    <w:div w:id="1412696359">
      <w:bodyDiv w:val="1"/>
      <w:marLeft w:val="0"/>
      <w:marRight w:val="0"/>
      <w:marTop w:val="0"/>
      <w:marBottom w:val="0"/>
      <w:divBdr>
        <w:top w:val="none" w:sz="0" w:space="0" w:color="auto"/>
        <w:left w:val="none" w:sz="0" w:space="0" w:color="auto"/>
        <w:bottom w:val="none" w:sz="0" w:space="0" w:color="auto"/>
        <w:right w:val="none" w:sz="0" w:space="0" w:color="auto"/>
      </w:divBdr>
    </w:div>
    <w:div w:id="1412777982">
      <w:bodyDiv w:val="1"/>
      <w:marLeft w:val="0"/>
      <w:marRight w:val="0"/>
      <w:marTop w:val="0"/>
      <w:marBottom w:val="0"/>
      <w:divBdr>
        <w:top w:val="none" w:sz="0" w:space="0" w:color="auto"/>
        <w:left w:val="none" w:sz="0" w:space="0" w:color="auto"/>
        <w:bottom w:val="none" w:sz="0" w:space="0" w:color="auto"/>
        <w:right w:val="none" w:sz="0" w:space="0" w:color="auto"/>
      </w:divBdr>
    </w:div>
    <w:div w:id="1412851139">
      <w:bodyDiv w:val="1"/>
      <w:marLeft w:val="0"/>
      <w:marRight w:val="0"/>
      <w:marTop w:val="0"/>
      <w:marBottom w:val="0"/>
      <w:divBdr>
        <w:top w:val="none" w:sz="0" w:space="0" w:color="auto"/>
        <w:left w:val="none" w:sz="0" w:space="0" w:color="auto"/>
        <w:bottom w:val="none" w:sz="0" w:space="0" w:color="auto"/>
        <w:right w:val="none" w:sz="0" w:space="0" w:color="auto"/>
      </w:divBdr>
    </w:div>
    <w:div w:id="1413232834">
      <w:bodyDiv w:val="1"/>
      <w:marLeft w:val="0"/>
      <w:marRight w:val="0"/>
      <w:marTop w:val="0"/>
      <w:marBottom w:val="0"/>
      <w:divBdr>
        <w:top w:val="none" w:sz="0" w:space="0" w:color="auto"/>
        <w:left w:val="none" w:sz="0" w:space="0" w:color="auto"/>
        <w:bottom w:val="none" w:sz="0" w:space="0" w:color="auto"/>
        <w:right w:val="none" w:sz="0" w:space="0" w:color="auto"/>
      </w:divBdr>
    </w:div>
    <w:div w:id="1413358375">
      <w:bodyDiv w:val="1"/>
      <w:marLeft w:val="0"/>
      <w:marRight w:val="0"/>
      <w:marTop w:val="0"/>
      <w:marBottom w:val="0"/>
      <w:divBdr>
        <w:top w:val="none" w:sz="0" w:space="0" w:color="auto"/>
        <w:left w:val="none" w:sz="0" w:space="0" w:color="auto"/>
        <w:bottom w:val="none" w:sz="0" w:space="0" w:color="auto"/>
        <w:right w:val="none" w:sz="0" w:space="0" w:color="auto"/>
      </w:divBdr>
    </w:div>
    <w:div w:id="1413429062">
      <w:bodyDiv w:val="1"/>
      <w:marLeft w:val="0"/>
      <w:marRight w:val="0"/>
      <w:marTop w:val="0"/>
      <w:marBottom w:val="0"/>
      <w:divBdr>
        <w:top w:val="none" w:sz="0" w:space="0" w:color="auto"/>
        <w:left w:val="none" w:sz="0" w:space="0" w:color="auto"/>
        <w:bottom w:val="none" w:sz="0" w:space="0" w:color="auto"/>
        <w:right w:val="none" w:sz="0" w:space="0" w:color="auto"/>
      </w:divBdr>
    </w:div>
    <w:div w:id="1413622252">
      <w:bodyDiv w:val="1"/>
      <w:marLeft w:val="0"/>
      <w:marRight w:val="0"/>
      <w:marTop w:val="0"/>
      <w:marBottom w:val="0"/>
      <w:divBdr>
        <w:top w:val="none" w:sz="0" w:space="0" w:color="auto"/>
        <w:left w:val="none" w:sz="0" w:space="0" w:color="auto"/>
        <w:bottom w:val="none" w:sz="0" w:space="0" w:color="auto"/>
        <w:right w:val="none" w:sz="0" w:space="0" w:color="auto"/>
      </w:divBdr>
    </w:div>
    <w:div w:id="1413694776">
      <w:bodyDiv w:val="1"/>
      <w:marLeft w:val="0"/>
      <w:marRight w:val="0"/>
      <w:marTop w:val="0"/>
      <w:marBottom w:val="0"/>
      <w:divBdr>
        <w:top w:val="none" w:sz="0" w:space="0" w:color="auto"/>
        <w:left w:val="none" w:sz="0" w:space="0" w:color="auto"/>
        <w:bottom w:val="none" w:sz="0" w:space="0" w:color="auto"/>
        <w:right w:val="none" w:sz="0" w:space="0" w:color="auto"/>
      </w:divBdr>
    </w:div>
    <w:div w:id="1413890463">
      <w:bodyDiv w:val="1"/>
      <w:marLeft w:val="0"/>
      <w:marRight w:val="0"/>
      <w:marTop w:val="0"/>
      <w:marBottom w:val="0"/>
      <w:divBdr>
        <w:top w:val="none" w:sz="0" w:space="0" w:color="auto"/>
        <w:left w:val="none" w:sz="0" w:space="0" w:color="auto"/>
        <w:bottom w:val="none" w:sz="0" w:space="0" w:color="auto"/>
        <w:right w:val="none" w:sz="0" w:space="0" w:color="auto"/>
      </w:divBdr>
    </w:div>
    <w:div w:id="1413890517">
      <w:bodyDiv w:val="1"/>
      <w:marLeft w:val="0"/>
      <w:marRight w:val="0"/>
      <w:marTop w:val="0"/>
      <w:marBottom w:val="0"/>
      <w:divBdr>
        <w:top w:val="none" w:sz="0" w:space="0" w:color="auto"/>
        <w:left w:val="none" w:sz="0" w:space="0" w:color="auto"/>
        <w:bottom w:val="none" w:sz="0" w:space="0" w:color="auto"/>
        <w:right w:val="none" w:sz="0" w:space="0" w:color="auto"/>
      </w:divBdr>
    </w:div>
    <w:div w:id="1413967421">
      <w:bodyDiv w:val="1"/>
      <w:marLeft w:val="0"/>
      <w:marRight w:val="0"/>
      <w:marTop w:val="0"/>
      <w:marBottom w:val="0"/>
      <w:divBdr>
        <w:top w:val="none" w:sz="0" w:space="0" w:color="auto"/>
        <w:left w:val="none" w:sz="0" w:space="0" w:color="auto"/>
        <w:bottom w:val="none" w:sz="0" w:space="0" w:color="auto"/>
        <w:right w:val="none" w:sz="0" w:space="0" w:color="auto"/>
      </w:divBdr>
    </w:div>
    <w:div w:id="1414282939">
      <w:bodyDiv w:val="1"/>
      <w:marLeft w:val="0"/>
      <w:marRight w:val="0"/>
      <w:marTop w:val="0"/>
      <w:marBottom w:val="0"/>
      <w:divBdr>
        <w:top w:val="none" w:sz="0" w:space="0" w:color="auto"/>
        <w:left w:val="none" w:sz="0" w:space="0" w:color="auto"/>
        <w:bottom w:val="none" w:sz="0" w:space="0" w:color="auto"/>
        <w:right w:val="none" w:sz="0" w:space="0" w:color="auto"/>
      </w:divBdr>
    </w:div>
    <w:div w:id="1414862890">
      <w:bodyDiv w:val="1"/>
      <w:marLeft w:val="0"/>
      <w:marRight w:val="0"/>
      <w:marTop w:val="0"/>
      <w:marBottom w:val="0"/>
      <w:divBdr>
        <w:top w:val="none" w:sz="0" w:space="0" w:color="auto"/>
        <w:left w:val="none" w:sz="0" w:space="0" w:color="auto"/>
        <w:bottom w:val="none" w:sz="0" w:space="0" w:color="auto"/>
        <w:right w:val="none" w:sz="0" w:space="0" w:color="auto"/>
      </w:divBdr>
    </w:div>
    <w:div w:id="1414863593">
      <w:bodyDiv w:val="1"/>
      <w:marLeft w:val="0"/>
      <w:marRight w:val="0"/>
      <w:marTop w:val="0"/>
      <w:marBottom w:val="0"/>
      <w:divBdr>
        <w:top w:val="none" w:sz="0" w:space="0" w:color="auto"/>
        <w:left w:val="none" w:sz="0" w:space="0" w:color="auto"/>
        <w:bottom w:val="none" w:sz="0" w:space="0" w:color="auto"/>
        <w:right w:val="none" w:sz="0" w:space="0" w:color="auto"/>
      </w:divBdr>
    </w:div>
    <w:div w:id="1414929301">
      <w:bodyDiv w:val="1"/>
      <w:marLeft w:val="0"/>
      <w:marRight w:val="0"/>
      <w:marTop w:val="0"/>
      <w:marBottom w:val="0"/>
      <w:divBdr>
        <w:top w:val="none" w:sz="0" w:space="0" w:color="auto"/>
        <w:left w:val="none" w:sz="0" w:space="0" w:color="auto"/>
        <w:bottom w:val="none" w:sz="0" w:space="0" w:color="auto"/>
        <w:right w:val="none" w:sz="0" w:space="0" w:color="auto"/>
      </w:divBdr>
    </w:div>
    <w:div w:id="1415014021">
      <w:bodyDiv w:val="1"/>
      <w:marLeft w:val="0"/>
      <w:marRight w:val="0"/>
      <w:marTop w:val="0"/>
      <w:marBottom w:val="0"/>
      <w:divBdr>
        <w:top w:val="none" w:sz="0" w:space="0" w:color="auto"/>
        <w:left w:val="none" w:sz="0" w:space="0" w:color="auto"/>
        <w:bottom w:val="none" w:sz="0" w:space="0" w:color="auto"/>
        <w:right w:val="none" w:sz="0" w:space="0" w:color="auto"/>
      </w:divBdr>
    </w:div>
    <w:div w:id="1415779014">
      <w:bodyDiv w:val="1"/>
      <w:marLeft w:val="0"/>
      <w:marRight w:val="0"/>
      <w:marTop w:val="0"/>
      <w:marBottom w:val="0"/>
      <w:divBdr>
        <w:top w:val="none" w:sz="0" w:space="0" w:color="auto"/>
        <w:left w:val="none" w:sz="0" w:space="0" w:color="auto"/>
        <w:bottom w:val="none" w:sz="0" w:space="0" w:color="auto"/>
        <w:right w:val="none" w:sz="0" w:space="0" w:color="auto"/>
      </w:divBdr>
    </w:div>
    <w:div w:id="1415781355">
      <w:bodyDiv w:val="1"/>
      <w:marLeft w:val="0"/>
      <w:marRight w:val="0"/>
      <w:marTop w:val="0"/>
      <w:marBottom w:val="0"/>
      <w:divBdr>
        <w:top w:val="none" w:sz="0" w:space="0" w:color="auto"/>
        <w:left w:val="none" w:sz="0" w:space="0" w:color="auto"/>
        <w:bottom w:val="none" w:sz="0" w:space="0" w:color="auto"/>
        <w:right w:val="none" w:sz="0" w:space="0" w:color="auto"/>
      </w:divBdr>
    </w:div>
    <w:div w:id="1415936976">
      <w:bodyDiv w:val="1"/>
      <w:marLeft w:val="0"/>
      <w:marRight w:val="0"/>
      <w:marTop w:val="0"/>
      <w:marBottom w:val="0"/>
      <w:divBdr>
        <w:top w:val="none" w:sz="0" w:space="0" w:color="auto"/>
        <w:left w:val="none" w:sz="0" w:space="0" w:color="auto"/>
        <w:bottom w:val="none" w:sz="0" w:space="0" w:color="auto"/>
        <w:right w:val="none" w:sz="0" w:space="0" w:color="auto"/>
      </w:divBdr>
    </w:div>
    <w:div w:id="1415937246">
      <w:bodyDiv w:val="1"/>
      <w:marLeft w:val="0"/>
      <w:marRight w:val="0"/>
      <w:marTop w:val="0"/>
      <w:marBottom w:val="0"/>
      <w:divBdr>
        <w:top w:val="none" w:sz="0" w:space="0" w:color="auto"/>
        <w:left w:val="none" w:sz="0" w:space="0" w:color="auto"/>
        <w:bottom w:val="none" w:sz="0" w:space="0" w:color="auto"/>
        <w:right w:val="none" w:sz="0" w:space="0" w:color="auto"/>
      </w:divBdr>
    </w:div>
    <w:div w:id="1416128488">
      <w:bodyDiv w:val="1"/>
      <w:marLeft w:val="0"/>
      <w:marRight w:val="0"/>
      <w:marTop w:val="0"/>
      <w:marBottom w:val="0"/>
      <w:divBdr>
        <w:top w:val="none" w:sz="0" w:space="0" w:color="auto"/>
        <w:left w:val="none" w:sz="0" w:space="0" w:color="auto"/>
        <w:bottom w:val="none" w:sz="0" w:space="0" w:color="auto"/>
        <w:right w:val="none" w:sz="0" w:space="0" w:color="auto"/>
      </w:divBdr>
    </w:div>
    <w:div w:id="1416248643">
      <w:bodyDiv w:val="1"/>
      <w:marLeft w:val="0"/>
      <w:marRight w:val="0"/>
      <w:marTop w:val="0"/>
      <w:marBottom w:val="0"/>
      <w:divBdr>
        <w:top w:val="none" w:sz="0" w:space="0" w:color="auto"/>
        <w:left w:val="none" w:sz="0" w:space="0" w:color="auto"/>
        <w:bottom w:val="none" w:sz="0" w:space="0" w:color="auto"/>
        <w:right w:val="none" w:sz="0" w:space="0" w:color="auto"/>
      </w:divBdr>
    </w:div>
    <w:div w:id="1416436588">
      <w:bodyDiv w:val="1"/>
      <w:marLeft w:val="0"/>
      <w:marRight w:val="0"/>
      <w:marTop w:val="0"/>
      <w:marBottom w:val="0"/>
      <w:divBdr>
        <w:top w:val="none" w:sz="0" w:space="0" w:color="auto"/>
        <w:left w:val="none" w:sz="0" w:space="0" w:color="auto"/>
        <w:bottom w:val="none" w:sz="0" w:space="0" w:color="auto"/>
        <w:right w:val="none" w:sz="0" w:space="0" w:color="auto"/>
      </w:divBdr>
    </w:div>
    <w:div w:id="1416437473">
      <w:bodyDiv w:val="1"/>
      <w:marLeft w:val="0"/>
      <w:marRight w:val="0"/>
      <w:marTop w:val="0"/>
      <w:marBottom w:val="0"/>
      <w:divBdr>
        <w:top w:val="none" w:sz="0" w:space="0" w:color="auto"/>
        <w:left w:val="none" w:sz="0" w:space="0" w:color="auto"/>
        <w:bottom w:val="none" w:sz="0" w:space="0" w:color="auto"/>
        <w:right w:val="none" w:sz="0" w:space="0" w:color="auto"/>
      </w:divBdr>
    </w:div>
    <w:div w:id="1416514844">
      <w:bodyDiv w:val="1"/>
      <w:marLeft w:val="0"/>
      <w:marRight w:val="0"/>
      <w:marTop w:val="0"/>
      <w:marBottom w:val="0"/>
      <w:divBdr>
        <w:top w:val="none" w:sz="0" w:space="0" w:color="auto"/>
        <w:left w:val="none" w:sz="0" w:space="0" w:color="auto"/>
        <w:bottom w:val="none" w:sz="0" w:space="0" w:color="auto"/>
        <w:right w:val="none" w:sz="0" w:space="0" w:color="auto"/>
      </w:divBdr>
    </w:div>
    <w:div w:id="1416709438">
      <w:bodyDiv w:val="1"/>
      <w:marLeft w:val="0"/>
      <w:marRight w:val="0"/>
      <w:marTop w:val="0"/>
      <w:marBottom w:val="0"/>
      <w:divBdr>
        <w:top w:val="none" w:sz="0" w:space="0" w:color="auto"/>
        <w:left w:val="none" w:sz="0" w:space="0" w:color="auto"/>
        <w:bottom w:val="none" w:sz="0" w:space="0" w:color="auto"/>
        <w:right w:val="none" w:sz="0" w:space="0" w:color="auto"/>
      </w:divBdr>
    </w:div>
    <w:div w:id="1417284348">
      <w:bodyDiv w:val="1"/>
      <w:marLeft w:val="0"/>
      <w:marRight w:val="0"/>
      <w:marTop w:val="0"/>
      <w:marBottom w:val="0"/>
      <w:divBdr>
        <w:top w:val="none" w:sz="0" w:space="0" w:color="auto"/>
        <w:left w:val="none" w:sz="0" w:space="0" w:color="auto"/>
        <w:bottom w:val="none" w:sz="0" w:space="0" w:color="auto"/>
        <w:right w:val="none" w:sz="0" w:space="0" w:color="auto"/>
      </w:divBdr>
    </w:div>
    <w:div w:id="1417433732">
      <w:bodyDiv w:val="1"/>
      <w:marLeft w:val="0"/>
      <w:marRight w:val="0"/>
      <w:marTop w:val="0"/>
      <w:marBottom w:val="0"/>
      <w:divBdr>
        <w:top w:val="none" w:sz="0" w:space="0" w:color="auto"/>
        <w:left w:val="none" w:sz="0" w:space="0" w:color="auto"/>
        <w:bottom w:val="none" w:sz="0" w:space="0" w:color="auto"/>
        <w:right w:val="none" w:sz="0" w:space="0" w:color="auto"/>
      </w:divBdr>
    </w:div>
    <w:div w:id="1419058706">
      <w:bodyDiv w:val="1"/>
      <w:marLeft w:val="0"/>
      <w:marRight w:val="0"/>
      <w:marTop w:val="0"/>
      <w:marBottom w:val="0"/>
      <w:divBdr>
        <w:top w:val="none" w:sz="0" w:space="0" w:color="auto"/>
        <w:left w:val="none" w:sz="0" w:space="0" w:color="auto"/>
        <w:bottom w:val="none" w:sz="0" w:space="0" w:color="auto"/>
        <w:right w:val="none" w:sz="0" w:space="0" w:color="auto"/>
      </w:divBdr>
    </w:div>
    <w:div w:id="1419130469">
      <w:bodyDiv w:val="1"/>
      <w:marLeft w:val="0"/>
      <w:marRight w:val="0"/>
      <w:marTop w:val="0"/>
      <w:marBottom w:val="0"/>
      <w:divBdr>
        <w:top w:val="none" w:sz="0" w:space="0" w:color="auto"/>
        <w:left w:val="none" w:sz="0" w:space="0" w:color="auto"/>
        <w:bottom w:val="none" w:sz="0" w:space="0" w:color="auto"/>
        <w:right w:val="none" w:sz="0" w:space="0" w:color="auto"/>
      </w:divBdr>
    </w:div>
    <w:div w:id="1419213248">
      <w:bodyDiv w:val="1"/>
      <w:marLeft w:val="0"/>
      <w:marRight w:val="0"/>
      <w:marTop w:val="0"/>
      <w:marBottom w:val="0"/>
      <w:divBdr>
        <w:top w:val="none" w:sz="0" w:space="0" w:color="auto"/>
        <w:left w:val="none" w:sz="0" w:space="0" w:color="auto"/>
        <w:bottom w:val="none" w:sz="0" w:space="0" w:color="auto"/>
        <w:right w:val="none" w:sz="0" w:space="0" w:color="auto"/>
      </w:divBdr>
    </w:div>
    <w:div w:id="1419323668">
      <w:bodyDiv w:val="1"/>
      <w:marLeft w:val="0"/>
      <w:marRight w:val="0"/>
      <w:marTop w:val="0"/>
      <w:marBottom w:val="0"/>
      <w:divBdr>
        <w:top w:val="none" w:sz="0" w:space="0" w:color="auto"/>
        <w:left w:val="none" w:sz="0" w:space="0" w:color="auto"/>
        <w:bottom w:val="none" w:sz="0" w:space="0" w:color="auto"/>
        <w:right w:val="none" w:sz="0" w:space="0" w:color="auto"/>
      </w:divBdr>
    </w:div>
    <w:div w:id="1419407270">
      <w:bodyDiv w:val="1"/>
      <w:marLeft w:val="0"/>
      <w:marRight w:val="0"/>
      <w:marTop w:val="0"/>
      <w:marBottom w:val="0"/>
      <w:divBdr>
        <w:top w:val="none" w:sz="0" w:space="0" w:color="auto"/>
        <w:left w:val="none" w:sz="0" w:space="0" w:color="auto"/>
        <w:bottom w:val="none" w:sz="0" w:space="0" w:color="auto"/>
        <w:right w:val="none" w:sz="0" w:space="0" w:color="auto"/>
      </w:divBdr>
    </w:div>
    <w:div w:id="1419520526">
      <w:bodyDiv w:val="1"/>
      <w:marLeft w:val="0"/>
      <w:marRight w:val="0"/>
      <w:marTop w:val="0"/>
      <w:marBottom w:val="0"/>
      <w:divBdr>
        <w:top w:val="none" w:sz="0" w:space="0" w:color="auto"/>
        <w:left w:val="none" w:sz="0" w:space="0" w:color="auto"/>
        <w:bottom w:val="none" w:sz="0" w:space="0" w:color="auto"/>
        <w:right w:val="none" w:sz="0" w:space="0" w:color="auto"/>
      </w:divBdr>
    </w:div>
    <w:div w:id="1419522109">
      <w:bodyDiv w:val="1"/>
      <w:marLeft w:val="0"/>
      <w:marRight w:val="0"/>
      <w:marTop w:val="0"/>
      <w:marBottom w:val="0"/>
      <w:divBdr>
        <w:top w:val="none" w:sz="0" w:space="0" w:color="auto"/>
        <w:left w:val="none" w:sz="0" w:space="0" w:color="auto"/>
        <w:bottom w:val="none" w:sz="0" w:space="0" w:color="auto"/>
        <w:right w:val="none" w:sz="0" w:space="0" w:color="auto"/>
      </w:divBdr>
    </w:div>
    <w:div w:id="1419712715">
      <w:bodyDiv w:val="1"/>
      <w:marLeft w:val="0"/>
      <w:marRight w:val="0"/>
      <w:marTop w:val="0"/>
      <w:marBottom w:val="0"/>
      <w:divBdr>
        <w:top w:val="none" w:sz="0" w:space="0" w:color="auto"/>
        <w:left w:val="none" w:sz="0" w:space="0" w:color="auto"/>
        <w:bottom w:val="none" w:sz="0" w:space="0" w:color="auto"/>
        <w:right w:val="none" w:sz="0" w:space="0" w:color="auto"/>
      </w:divBdr>
    </w:div>
    <w:div w:id="1419865438">
      <w:bodyDiv w:val="1"/>
      <w:marLeft w:val="0"/>
      <w:marRight w:val="0"/>
      <w:marTop w:val="0"/>
      <w:marBottom w:val="0"/>
      <w:divBdr>
        <w:top w:val="none" w:sz="0" w:space="0" w:color="auto"/>
        <w:left w:val="none" w:sz="0" w:space="0" w:color="auto"/>
        <w:bottom w:val="none" w:sz="0" w:space="0" w:color="auto"/>
        <w:right w:val="none" w:sz="0" w:space="0" w:color="auto"/>
      </w:divBdr>
    </w:div>
    <w:div w:id="1419907201">
      <w:bodyDiv w:val="1"/>
      <w:marLeft w:val="0"/>
      <w:marRight w:val="0"/>
      <w:marTop w:val="0"/>
      <w:marBottom w:val="0"/>
      <w:divBdr>
        <w:top w:val="none" w:sz="0" w:space="0" w:color="auto"/>
        <w:left w:val="none" w:sz="0" w:space="0" w:color="auto"/>
        <w:bottom w:val="none" w:sz="0" w:space="0" w:color="auto"/>
        <w:right w:val="none" w:sz="0" w:space="0" w:color="auto"/>
      </w:divBdr>
    </w:div>
    <w:div w:id="1419979054">
      <w:bodyDiv w:val="1"/>
      <w:marLeft w:val="0"/>
      <w:marRight w:val="0"/>
      <w:marTop w:val="0"/>
      <w:marBottom w:val="0"/>
      <w:divBdr>
        <w:top w:val="none" w:sz="0" w:space="0" w:color="auto"/>
        <w:left w:val="none" w:sz="0" w:space="0" w:color="auto"/>
        <w:bottom w:val="none" w:sz="0" w:space="0" w:color="auto"/>
        <w:right w:val="none" w:sz="0" w:space="0" w:color="auto"/>
      </w:divBdr>
    </w:div>
    <w:div w:id="1420248324">
      <w:bodyDiv w:val="1"/>
      <w:marLeft w:val="0"/>
      <w:marRight w:val="0"/>
      <w:marTop w:val="0"/>
      <w:marBottom w:val="0"/>
      <w:divBdr>
        <w:top w:val="none" w:sz="0" w:space="0" w:color="auto"/>
        <w:left w:val="none" w:sz="0" w:space="0" w:color="auto"/>
        <w:bottom w:val="none" w:sz="0" w:space="0" w:color="auto"/>
        <w:right w:val="none" w:sz="0" w:space="0" w:color="auto"/>
      </w:divBdr>
    </w:div>
    <w:div w:id="1420516664">
      <w:bodyDiv w:val="1"/>
      <w:marLeft w:val="0"/>
      <w:marRight w:val="0"/>
      <w:marTop w:val="0"/>
      <w:marBottom w:val="0"/>
      <w:divBdr>
        <w:top w:val="none" w:sz="0" w:space="0" w:color="auto"/>
        <w:left w:val="none" w:sz="0" w:space="0" w:color="auto"/>
        <w:bottom w:val="none" w:sz="0" w:space="0" w:color="auto"/>
        <w:right w:val="none" w:sz="0" w:space="0" w:color="auto"/>
      </w:divBdr>
    </w:div>
    <w:div w:id="1421292330">
      <w:bodyDiv w:val="1"/>
      <w:marLeft w:val="0"/>
      <w:marRight w:val="0"/>
      <w:marTop w:val="0"/>
      <w:marBottom w:val="0"/>
      <w:divBdr>
        <w:top w:val="none" w:sz="0" w:space="0" w:color="auto"/>
        <w:left w:val="none" w:sz="0" w:space="0" w:color="auto"/>
        <w:bottom w:val="none" w:sz="0" w:space="0" w:color="auto"/>
        <w:right w:val="none" w:sz="0" w:space="0" w:color="auto"/>
      </w:divBdr>
    </w:div>
    <w:div w:id="1421293753">
      <w:bodyDiv w:val="1"/>
      <w:marLeft w:val="0"/>
      <w:marRight w:val="0"/>
      <w:marTop w:val="0"/>
      <w:marBottom w:val="0"/>
      <w:divBdr>
        <w:top w:val="none" w:sz="0" w:space="0" w:color="auto"/>
        <w:left w:val="none" w:sz="0" w:space="0" w:color="auto"/>
        <w:bottom w:val="none" w:sz="0" w:space="0" w:color="auto"/>
        <w:right w:val="none" w:sz="0" w:space="0" w:color="auto"/>
      </w:divBdr>
    </w:div>
    <w:div w:id="1421751189">
      <w:bodyDiv w:val="1"/>
      <w:marLeft w:val="0"/>
      <w:marRight w:val="0"/>
      <w:marTop w:val="0"/>
      <w:marBottom w:val="0"/>
      <w:divBdr>
        <w:top w:val="none" w:sz="0" w:space="0" w:color="auto"/>
        <w:left w:val="none" w:sz="0" w:space="0" w:color="auto"/>
        <w:bottom w:val="none" w:sz="0" w:space="0" w:color="auto"/>
        <w:right w:val="none" w:sz="0" w:space="0" w:color="auto"/>
      </w:divBdr>
    </w:div>
    <w:div w:id="1421951746">
      <w:bodyDiv w:val="1"/>
      <w:marLeft w:val="0"/>
      <w:marRight w:val="0"/>
      <w:marTop w:val="0"/>
      <w:marBottom w:val="0"/>
      <w:divBdr>
        <w:top w:val="none" w:sz="0" w:space="0" w:color="auto"/>
        <w:left w:val="none" w:sz="0" w:space="0" w:color="auto"/>
        <w:bottom w:val="none" w:sz="0" w:space="0" w:color="auto"/>
        <w:right w:val="none" w:sz="0" w:space="0" w:color="auto"/>
      </w:divBdr>
    </w:div>
    <w:div w:id="1422139008">
      <w:bodyDiv w:val="1"/>
      <w:marLeft w:val="0"/>
      <w:marRight w:val="0"/>
      <w:marTop w:val="0"/>
      <w:marBottom w:val="0"/>
      <w:divBdr>
        <w:top w:val="none" w:sz="0" w:space="0" w:color="auto"/>
        <w:left w:val="none" w:sz="0" w:space="0" w:color="auto"/>
        <w:bottom w:val="none" w:sz="0" w:space="0" w:color="auto"/>
        <w:right w:val="none" w:sz="0" w:space="0" w:color="auto"/>
      </w:divBdr>
    </w:div>
    <w:div w:id="1422411839">
      <w:bodyDiv w:val="1"/>
      <w:marLeft w:val="0"/>
      <w:marRight w:val="0"/>
      <w:marTop w:val="0"/>
      <w:marBottom w:val="0"/>
      <w:divBdr>
        <w:top w:val="none" w:sz="0" w:space="0" w:color="auto"/>
        <w:left w:val="none" w:sz="0" w:space="0" w:color="auto"/>
        <w:bottom w:val="none" w:sz="0" w:space="0" w:color="auto"/>
        <w:right w:val="none" w:sz="0" w:space="0" w:color="auto"/>
      </w:divBdr>
    </w:div>
    <w:div w:id="1422605369">
      <w:bodyDiv w:val="1"/>
      <w:marLeft w:val="0"/>
      <w:marRight w:val="0"/>
      <w:marTop w:val="0"/>
      <w:marBottom w:val="0"/>
      <w:divBdr>
        <w:top w:val="none" w:sz="0" w:space="0" w:color="auto"/>
        <w:left w:val="none" w:sz="0" w:space="0" w:color="auto"/>
        <w:bottom w:val="none" w:sz="0" w:space="0" w:color="auto"/>
        <w:right w:val="none" w:sz="0" w:space="0" w:color="auto"/>
      </w:divBdr>
    </w:div>
    <w:div w:id="1422870650">
      <w:bodyDiv w:val="1"/>
      <w:marLeft w:val="0"/>
      <w:marRight w:val="0"/>
      <w:marTop w:val="0"/>
      <w:marBottom w:val="0"/>
      <w:divBdr>
        <w:top w:val="none" w:sz="0" w:space="0" w:color="auto"/>
        <w:left w:val="none" w:sz="0" w:space="0" w:color="auto"/>
        <w:bottom w:val="none" w:sz="0" w:space="0" w:color="auto"/>
        <w:right w:val="none" w:sz="0" w:space="0" w:color="auto"/>
      </w:divBdr>
    </w:div>
    <w:div w:id="1423137910">
      <w:bodyDiv w:val="1"/>
      <w:marLeft w:val="0"/>
      <w:marRight w:val="0"/>
      <w:marTop w:val="0"/>
      <w:marBottom w:val="0"/>
      <w:divBdr>
        <w:top w:val="none" w:sz="0" w:space="0" w:color="auto"/>
        <w:left w:val="none" w:sz="0" w:space="0" w:color="auto"/>
        <w:bottom w:val="none" w:sz="0" w:space="0" w:color="auto"/>
        <w:right w:val="none" w:sz="0" w:space="0" w:color="auto"/>
      </w:divBdr>
    </w:div>
    <w:div w:id="1423338877">
      <w:bodyDiv w:val="1"/>
      <w:marLeft w:val="0"/>
      <w:marRight w:val="0"/>
      <w:marTop w:val="0"/>
      <w:marBottom w:val="0"/>
      <w:divBdr>
        <w:top w:val="none" w:sz="0" w:space="0" w:color="auto"/>
        <w:left w:val="none" w:sz="0" w:space="0" w:color="auto"/>
        <w:bottom w:val="none" w:sz="0" w:space="0" w:color="auto"/>
        <w:right w:val="none" w:sz="0" w:space="0" w:color="auto"/>
      </w:divBdr>
    </w:div>
    <w:div w:id="1423600794">
      <w:bodyDiv w:val="1"/>
      <w:marLeft w:val="0"/>
      <w:marRight w:val="0"/>
      <w:marTop w:val="0"/>
      <w:marBottom w:val="0"/>
      <w:divBdr>
        <w:top w:val="none" w:sz="0" w:space="0" w:color="auto"/>
        <w:left w:val="none" w:sz="0" w:space="0" w:color="auto"/>
        <w:bottom w:val="none" w:sz="0" w:space="0" w:color="auto"/>
        <w:right w:val="none" w:sz="0" w:space="0" w:color="auto"/>
      </w:divBdr>
    </w:div>
    <w:div w:id="1423603216">
      <w:bodyDiv w:val="1"/>
      <w:marLeft w:val="0"/>
      <w:marRight w:val="0"/>
      <w:marTop w:val="0"/>
      <w:marBottom w:val="0"/>
      <w:divBdr>
        <w:top w:val="none" w:sz="0" w:space="0" w:color="auto"/>
        <w:left w:val="none" w:sz="0" w:space="0" w:color="auto"/>
        <w:bottom w:val="none" w:sz="0" w:space="0" w:color="auto"/>
        <w:right w:val="none" w:sz="0" w:space="0" w:color="auto"/>
      </w:divBdr>
    </w:div>
    <w:div w:id="1423917845">
      <w:bodyDiv w:val="1"/>
      <w:marLeft w:val="0"/>
      <w:marRight w:val="0"/>
      <w:marTop w:val="0"/>
      <w:marBottom w:val="0"/>
      <w:divBdr>
        <w:top w:val="none" w:sz="0" w:space="0" w:color="auto"/>
        <w:left w:val="none" w:sz="0" w:space="0" w:color="auto"/>
        <w:bottom w:val="none" w:sz="0" w:space="0" w:color="auto"/>
        <w:right w:val="none" w:sz="0" w:space="0" w:color="auto"/>
      </w:divBdr>
    </w:div>
    <w:div w:id="1424036681">
      <w:bodyDiv w:val="1"/>
      <w:marLeft w:val="0"/>
      <w:marRight w:val="0"/>
      <w:marTop w:val="0"/>
      <w:marBottom w:val="0"/>
      <w:divBdr>
        <w:top w:val="none" w:sz="0" w:space="0" w:color="auto"/>
        <w:left w:val="none" w:sz="0" w:space="0" w:color="auto"/>
        <w:bottom w:val="none" w:sz="0" w:space="0" w:color="auto"/>
        <w:right w:val="none" w:sz="0" w:space="0" w:color="auto"/>
      </w:divBdr>
    </w:div>
    <w:div w:id="1424108776">
      <w:bodyDiv w:val="1"/>
      <w:marLeft w:val="0"/>
      <w:marRight w:val="0"/>
      <w:marTop w:val="0"/>
      <w:marBottom w:val="0"/>
      <w:divBdr>
        <w:top w:val="none" w:sz="0" w:space="0" w:color="auto"/>
        <w:left w:val="none" w:sz="0" w:space="0" w:color="auto"/>
        <w:bottom w:val="none" w:sz="0" w:space="0" w:color="auto"/>
        <w:right w:val="none" w:sz="0" w:space="0" w:color="auto"/>
      </w:divBdr>
    </w:div>
    <w:div w:id="1424453050">
      <w:bodyDiv w:val="1"/>
      <w:marLeft w:val="0"/>
      <w:marRight w:val="0"/>
      <w:marTop w:val="0"/>
      <w:marBottom w:val="0"/>
      <w:divBdr>
        <w:top w:val="none" w:sz="0" w:space="0" w:color="auto"/>
        <w:left w:val="none" w:sz="0" w:space="0" w:color="auto"/>
        <w:bottom w:val="none" w:sz="0" w:space="0" w:color="auto"/>
        <w:right w:val="none" w:sz="0" w:space="0" w:color="auto"/>
      </w:divBdr>
    </w:div>
    <w:div w:id="1424497834">
      <w:bodyDiv w:val="1"/>
      <w:marLeft w:val="0"/>
      <w:marRight w:val="0"/>
      <w:marTop w:val="0"/>
      <w:marBottom w:val="0"/>
      <w:divBdr>
        <w:top w:val="none" w:sz="0" w:space="0" w:color="auto"/>
        <w:left w:val="none" w:sz="0" w:space="0" w:color="auto"/>
        <w:bottom w:val="none" w:sz="0" w:space="0" w:color="auto"/>
        <w:right w:val="none" w:sz="0" w:space="0" w:color="auto"/>
      </w:divBdr>
    </w:div>
    <w:div w:id="1424689605">
      <w:bodyDiv w:val="1"/>
      <w:marLeft w:val="0"/>
      <w:marRight w:val="0"/>
      <w:marTop w:val="0"/>
      <w:marBottom w:val="0"/>
      <w:divBdr>
        <w:top w:val="none" w:sz="0" w:space="0" w:color="auto"/>
        <w:left w:val="none" w:sz="0" w:space="0" w:color="auto"/>
        <w:bottom w:val="none" w:sz="0" w:space="0" w:color="auto"/>
        <w:right w:val="none" w:sz="0" w:space="0" w:color="auto"/>
      </w:divBdr>
    </w:div>
    <w:div w:id="1425151065">
      <w:bodyDiv w:val="1"/>
      <w:marLeft w:val="0"/>
      <w:marRight w:val="0"/>
      <w:marTop w:val="0"/>
      <w:marBottom w:val="0"/>
      <w:divBdr>
        <w:top w:val="none" w:sz="0" w:space="0" w:color="auto"/>
        <w:left w:val="none" w:sz="0" w:space="0" w:color="auto"/>
        <w:bottom w:val="none" w:sz="0" w:space="0" w:color="auto"/>
        <w:right w:val="none" w:sz="0" w:space="0" w:color="auto"/>
      </w:divBdr>
    </w:div>
    <w:div w:id="1425418291">
      <w:bodyDiv w:val="1"/>
      <w:marLeft w:val="0"/>
      <w:marRight w:val="0"/>
      <w:marTop w:val="0"/>
      <w:marBottom w:val="0"/>
      <w:divBdr>
        <w:top w:val="none" w:sz="0" w:space="0" w:color="auto"/>
        <w:left w:val="none" w:sz="0" w:space="0" w:color="auto"/>
        <w:bottom w:val="none" w:sz="0" w:space="0" w:color="auto"/>
        <w:right w:val="none" w:sz="0" w:space="0" w:color="auto"/>
      </w:divBdr>
    </w:div>
    <w:div w:id="1425565721">
      <w:bodyDiv w:val="1"/>
      <w:marLeft w:val="0"/>
      <w:marRight w:val="0"/>
      <w:marTop w:val="0"/>
      <w:marBottom w:val="0"/>
      <w:divBdr>
        <w:top w:val="none" w:sz="0" w:space="0" w:color="auto"/>
        <w:left w:val="none" w:sz="0" w:space="0" w:color="auto"/>
        <w:bottom w:val="none" w:sz="0" w:space="0" w:color="auto"/>
        <w:right w:val="none" w:sz="0" w:space="0" w:color="auto"/>
      </w:divBdr>
    </w:div>
    <w:div w:id="1425565943">
      <w:bodyDiv w:val="1"/>
      <w:marLeft w:val="0"/>
      <w:marRight w:val="0"/>
      <w:marTop w:val="0"/>
      <w:marBottom w:val="0"/>
      <w:divBdr>
        <w:top w:val="none" w:sz="0" w:space="0" w:color="auto"/>
        <w:left w:val="none" w:sz="0" w:space="0" w:color="auto"/>
        <w:bottom w:val="none" w:sz="0" w:space="0" w:color="auto"/>
        <w:right w:val="none" w:sz="0" w:space="0" w:color="auto"/>
      </w:divBdr>
    </w:div>
    <w:div w:id="1426459353">
      <w:bodyDiv w:val="1"/>
      <w:marLeft w:val="0"/>
      <w:marRight w:val="0"/>
      <w:marTop w:val="0"/>
      <w:marBottom w:val="0"/>
      <w:divBdr>
        <w:top w:val="none" w:sz="0" w:space="0" w:color="auto"/>
        <w:left w:val="none" w:sz="0" w:space="0" w:color="auto"/>
        <w:bottom w:val="none" w:sz="0" w:space="0" w:color="auto"/>
        <w:right w:val="none" w:sz="0" w:space="0" w:color="auto"/>
      </w:divBdr>
    </w:div>
    <w:div w:id="1426610600">
      <w:bodyDiv w:val="1"/>
      <w:marLeft w:val="0"/>
      <w:marRight w:val="0"/>
      <w:marTop w:val="0"/>
      <w:marBottom w:val="0"/>
      <w:divBdr>
        <w:top w:val="none" w:sz="0" w:space="0" w:color="auto"/>
        <w:left w:val="none" w:sz="0" w:space="0" w:color="auto"/>
        <w:bottom w:val="none" w:sz="0" w:space="0" w:color="auto"/>
        <w:right w:val="none" w:sz="0" w:space="0" w:color="auto"/>
      </w:divBdr>
    </w:div>
    <w:div w:id="1427191178">
      <w:bodyDiv w:val="1"/>
      <w:marLeft w:val="0"/>
      <w:marRight w:val="0"/>
      <w:marTop w:val="0"/>
      <w:marBottom w:val="0"/>
      <w:divBdr>
        <w:top w:val="none" w:sz="0" w:space="0" w:color="auto"/>
        <w:left w:val="none" w:sz="0" w:space="0" w:color="auto"/>
        <w:bottom w:val="none" w:sz="0" w:space="0" w:color="auto"/>
        <w:right w:val="none" w:sz="0" w:space="0" w:color="auto"/>
      </w:divBdr>
    </w:div>
    <w:div w:id="1427193895">
      <w:bodyDiv w:val="1"/>
      <w:marLeft w:val="0"/>
      <w:marRight w:val="0"/>
      <w:marTop w:val="0"/>
      <w:marBottom w:val="0"/>
      <w:divBdr>
        <w:top w:val="none" w:sz="0" w:space="0" w:color="auto"/>
        <w:left w:val="none" w:sz="0" w:space="0" w:color="auto"/>
        <w:bottom w:val="none" w:sz="0" w:space="0" w:color="auto"/>
        <w:right w:val="none" w:sz="0" w:space="0" w:color="auto"/>
      </w:divBdr>
    </w:div>
    <w:div w:id="1427383023">
      <w:bodyDiv w:val="1"/>
      <w:marLeft w:val="0"/>
      <w:marRight w:val="0"/>
      <w:marTop w:val="0"/>
      <w:marBottom w:val="0"/>
      <w:divBdr>
        <w:top w:val="none" w:sz="0" w:space="0" w:color="auto"/>
        <w:left w:val="none" w:sz="0" w:space="0" w:color="auto"/>
        <w:bottom w:val="none" w:sz="0" w:space="0" w:color="auto"/>
        <w:right w:val="none" w:sz="0" w:space="0" w:color="auto"/>
      </w:divBdr>
    </w:div>
    <w:div w:id="1427582461">
      <w:bodyDiv w:val="1"/>
      <w:marLeft w:val="0"/>
      <w:marRight w:val="0"/>
      <w:marTop w:val="0"/>
      <w:marBottom w:val="0"/>
      <w:divBdr>
        <w:top w:val="none" w:sz="0" w:space="0" w:color="auto"/>
        <w:left w:val="none" w:sz="0" w:space="0" w:color="auto"/>
        <w:bottom w:val="none" w:sz="0" w:space="0" w:color="auto"/>
        <w:right w:val="none" w:sz="0" w:space="0" w:color="auto"/>
      </w:divBdr>
    </w:div>
    <w:div w:id="1428190250">
      <w:bodyDiv w:val="1"/>
      <w:marLeft w:val="0"/>
      <w:marRight w:val="0"/>
      <w:marTop w:val="0"/>
      <w:marBottom w:val="0"/>
      <w:divBdr>
        <w:top w:val="none" w:sz="0" w:space="0" w:color="auto"/>
        <w:left w:val="none" w:sz="0" w:space="0" w:color="auto"/>
        <w:bottom w:val="none" w:sz="0" w:space="0" w:color="auto"/>
        <w:right w:val="none" w:sz="0" w:space="0" w:color="auto"/>
      </w:divBdr>
    </w:div>
    <w:div w:id="1428192096">
      <w:bodyDiv w:val="1"/>
      <w:marLeft w:val="0"/>
      <w:marRight w:val="0"/>
      <w:marTop w:val="0"/>
      <w:marBottom w:val="0"/>
      <w:divBdr>
        <w:top w:val="none" w:sz="0" w:space="0" w:color="auto"/>
        <w:left w:val="none" w:sz="0" w:space="0" w:color="auto"/>
        <w:bottom w:val="none" w:sz="0" w:space="0" w:color="auto"/>
        <w:right w:val="none" w:sz="0" w:space="0" w:color="auto"/>
      </w:divBdr>
    </w:div>
    <w:div w:id="1428386136">
      <w:bodyDiv w:val="1"/>
      <w:marLeft w:val="0"/>
      <w:marRight w:val="0"/>
      <w:marTop w:val="0"/>
      <w:marBottom w:val="0"/>
      <w:divBdr>
        <w:top w:val="none" w:sz="0" w:space="0" w:color="auto"/>
        <w:left w:val="none" w:sz="0" w:space="0" w:color="auto"/>
        <w:bottom w:val="none" w:sz="0" w:space="0" w:color="auto"/>
        <w:right w:val="none" w:sz="0" w:space="0" w:color="auto"/>
      </w:divBdr>
    </w:div>
    <w:div w:id="1428424717">
      <w:bodyDiv w:val="1"/>
      <w:marLeft w:val="0"/>
      <w:marRight w:val="0"/>
      <w:marTop w:val="0"/>
      <w:marBottom w:val="0"/>
      <w:divBdr>
        <w:top w:val="none" w:sz="0" w:space="0" w:color="auto"/>
        <w:left w:val="none" w:sz="0" w:space="0" w:color="auto"/>
        <w:bottom w:val="none" w:sz="0" w:space="0" w:color="auto"/>
        <w:right w:val="none" w:sz="0" w:space="0" w:color="auto"/>
      </w:divBdr>
    </w:div>
    <w:div w:id="1428766093">
      <w:bodyDiv w:val="1"/>
      <w:marLeft w:val="0"/>
      <w:marRight w:val="0"/>
      <w:marTop w:val="0"/>
      <w:marBottom w:val="0"/>
      <w:divBdr>
        <w:top w:val="none" w:sz="0" w:space="0" w:color="auto"/>
        <w:left w:val="none" w:sz="0" w:space="0" w:color="auto"/>
        <w:bottom w:val="none" w:sz="0" w:space="0" w:color="auto"/>
        <w:right w:val="none" w:sz="0" w:space="0" w:color="auto"/>
      </w:divBdr>
    </w:div>
    <w:div w:id="1428964225">
      <w:bodyDiv w:val="1"/>
      <w:marLeft w:val="0"/>
      <w:marRight w:val="0"/>
      <w:marTop w:val="0"/>
      <w:marBottom w:val="0"/>
      <w:divBdr>
        <w:top w:val="none" w:sz="0" w:space="0" w:color="auto"/>
        <w:left w:val="none" w:sz="0" w:space="0" w:color="auto"/>
        <w:bottom w:val="none" w:sz="0" w:space="0" w:color="auto"/>
        <w:right w:val="none" w:sz="0" w:space="0" w:color="auto"/>
      </w:divBdr>
    </w:div>
    <w:div w:id="1429352023">
      <w:bodyDiv w:val="1"/>
      <w:marLeft w:val="0"/>
      <w:marRight w:val="0"/>
      <w:marTop w:val="0"/>
      <w:marBottom w:val="0"/>
      <w:divBdr>
        <w:top w:val="none" w:sz="0" w:space="0" w:color="auto"/>
        <w:left w:val="none" w:sz="0" w:space="0" w:color="auto"/>
        <w:bottom w:val="none" w:sz="0" w:space="0" w:color="auto"/>
        <w:right w:val="none" w:sz="0" w:space="0" w:color="auto"/>
      </w:divBdr>
    </w:div>
    <w:div w:id="1429622240">
      <w:bodyDiv w:val="1"/>
      <w:marLeft w:val="0"/>
      <w:marRight w:val="0"/>
      <w:marTop w:val="0"/>
      <w:marBottom w:val="0"/>
      <w:divBdr>
        <w:top w:val="none" w:sz="0" w:space="0" w:color="auto"/>
        <w:left w:val="none" w:sz="0" w:space="0" w:color="auto"/>
        <w:bottom w:val="none" w:sz="0" w:space="0" w:color="auto"/>
        <w:right w:val="none" w:sz="0" w:space="0" w:color="auto"/>
      </w:divBdr>
    </w:div>
    <w:div w:id="1429692483">
      <w:bodyDiv w:val="1"/>
      <w:marLeft w:val="0"/>
      <w:marRight w:val="0"/>
      <w:marTop w:val="0"/>
      <w:marBottom w:val="0"/>
      <w:divBdr>
        <w:top w:val="none" w:sz="0" w:space="0" w:color="auto"/>
        <w:left w:val="none" w:sz="0" w:space="0" w:color="auto"/>
        <w:bottom w:val="none" w:sz="0" w:space="0" w:color="auto"/>
        <w:right w:val="none" w:sz="0" w:space="0" w:color="auto"/>
      </w:divBdr>
    </w:div>
    <w:div w:id="1430127979">
      <w:bodyDiv w:val="1"/>
      <w:marLeft w:val="0"/>
      <w:marRight w:val="0"/>
      <w:marTop w:val="0"/>
      <w:marBottom w:val="0"/>
      <w:divBdr>
        <w:top w:val="none" w:sz="0" w:space="0" w:color="auto"/>
        <w:left w:val="none" w:sz="0" w:space="0" w:color="auto"/>
        <w:bottom w:val="none" w:sz="0" w:space="0" w:color="auto"/>
        <w:right w:val="none" w:sz="0" w:space="0" w:color="auto"/>
      </w:divBdr>
    </w:div>
    <w:div w:id="1430157193">
      <w:bodyDiv w:val="1"/>
      <w:marLeft w:val="0"/>
      <w:marRight w:val="0"/>
      <w:marTop w:val="0"/>
      <w:marBottom w:val="0"/>
      <w:divBdr>
        <w:top w:val="none" w:sz="0" w:space="0" w:color="auto"/>
        <w:left w:val="none" w:sz="0" w:space="0" w:color="auto"/>
        <w:bottom w:val="none" w:sz="0" w:space="0" w:color="auto"/>
        <w:right w:val="none" w:sz="0" w:space="0" w:color="auto"/>
      </w:divBdr>
    </w:div>
    <w:div w:id="1430159136">
      <w:bodyDiv w:val="1"/>
      <w:marLeft w:val="0"/>
      <w:marRight w:val="0"/>
      <w:marTop w:val="0"/>
      <w:marBottom w:val="0"/>
      <w:divBdr>
        <w:top w:val="none" w:sz="0" w:space="0" w:color="auto"/>
        <w:left w:val="none" w:sz="0" w:space="0" w:color="auto"/>
        <w:bottom w:val="none" w:sz="0" w:space="0" w:color="auto"/>
        <w:right w:val="none" w:sz="0" w:space="0" w:color="auto"/>
      </w:divBdr>
    </w:div>
    <w:div w:id="1430272509">
      <w:bodyDiv w:val="1"/>
      <w:marLeft w:val="0"/>
      <w:marRight w:val="0"/>
      <w:marTop w:val="0"/>
      <w:marBottom w:val="0"/>
      <w:divBdr>
        <w:top w:val="none" w:sz="0" w:space="0" w:color="auto"/>
        <w:left w:val="none" w:sz="0" w:space="0" w:color="auto"/>
        <w:bottom w:val="none" w:sz="0" w:space="0" w:color="auto"/>
        <w:right w:val="none" w:sz="0" w:space="0" w:color="auto"/>
      </w:divBdr>
    </w:div>
    <w:div w:id="1430588854">
      <w:bodyDiv w:val="1"/>
      <w:marLeft w:val="0"/>
      <w:marRight w:val="0"/>
      <w:marTop w:val="0"/>
      <w:marBottom w:val="0"/>
      <w:divBdr>
        <w:top w:val="none" w:sz="0" w:space="0" w:color="auto"/>
        <w:left w:val="none" w:sz="0" w:space="0" w:color="auto"/>
        <w:bottom w:val="none" w:sz="0" w:space="0" w:color="auto"/>
        <w:right w:val="none" w:sz="0" w:space="0" w:color="auto"/>
      </w:divBdr>
    </w:div>
    <w:div w:id="1430740547">
      <w:bodyDiv w:val="1"/>
      <w:marLeft w:val="0"/>
      <w:marRight w:val="0"/>
      <w:marTop w:val="0"/>
      <w:marBottom w:val="0"/>
      <w:divBdr>
        <w:top w:val="none" w:sz="0" w:space="0" w:color="auto"/>
        <w:left w:val="none" w:sz="0" w:space="0" w:color="auto"/>
        <w:bottom w:val="none" w:sz="0" w:space="0" w:color="auto"/>
        <w:right w:val="none" w:sz="0" w:space="0" w:color="auto"/>
      </w:divBdr>
    </w:div>
    <w:div w:id="1430853487">
      <w:bodyDiv w:val="1"/>
      <w:marLeft w:val="0"/>
      <w:marRight w:val="0"/>
      <w:marTop w:val="0"/>
      <w:marBottom w:val="0"/>
      <w:divBdr>
        <w:top w:val="none" w:sz="0" w:space="0" w:color="auto"/>
        <w:left w:val="none" w:sz="0" w:space="0" w:color="auto"/>
        <w:bottom w:val="none" w:sz="0" w:space="0" w:color="auto"/>
        <w:right w:val="none" w:sz="0" w:space="0" w:color="auto"/>
      </w:divBdr>
    </w:div>
    <w:div w:id="1431047914">
      <w:bodyDiv w:val="1"/>
      <w:marLeft w:val="0"/>
      <w:marRight w:val="0"/>
      <w:marTop w:val="0"/>
      <w:marBottom w:val="0"/>
      <w:divBdr>
        <w:top w:val="none" w:sz="0" w:space="0" w:color="auto"/>
        <w:left w:val="none" w:sz="0" w:space="0" w:color="auto"/>
        <w:bottom w:val="none" w:sz="0" w:space="0" w:color="auto"/>
        <w:right w:val="none" w:sz="0" w:space="0" w:color="auto"/>
      </w:divBdr>
    </w:div>
    <w:div w:id="1431197945">
      <w:bodyDiv w:val="1"/>
      <w:marLeft w:val="0"/>
      <w:marRight w:val="0"/>
      <w:marTop w:val="0"/>
      <w:marBottom w:val="0"/>
      <w:divBdr>
        <w:top w:val="none" w:sz="0" w:space="0" w:color="auto"/>
        <w:left w:val="none" w:sz="0" w:space="0" w:color="auto"/>
        <w:bottom w:val="none" w:sz="0" w:space="0" w:color="auto"/>
        <w:right w:val="none" w:sz="0" w:space="0" w:color="auto"/>
      </w:divBdr>
    </w:div>
    <w:div w:id="1431240849">
      <w:bodyDiv w:val="1"/>
      <w:marLeft w:val="0"/>
      <w:marRight w:val="0"/>
      <w:marTop w:val="0"/>
      <w:marBottom w:val="0"/>
      <w:divBdr>
        <w:top w:val="none" w:sz="0" w:space="0" w:color="auto"/>
        <w:left w:val="none" w:sz="0" w:space="0" w:color="auto"/>
        <w:bottom w:val="none" w:sz="0" w:space="0" w:color="auto"/>
        <w:right w:val="none" w:sz="0" w:space="0" w:color="auto"/>
      </w:divBdr>
    </w:div>
    <w:div w:id="1431393985">
      <w:bodyDiv w:val="1"/>
      <w:marLeft w:val="0"/>
      <w:marRight w:val="0"/>
      <w:marTop w:val="0"/>
      <w:marBottom w:val="0"/>
      <w:divBdr>
        <w:top w:val="none" w:sz="0" w:space="0" w:color="auto"/>
        <w:left w:val="none" w:sz="0" w:space="0" w:color="auto"/>
        <w:bottom w:val="none" w:sz="0" w:space="0" w:color="auto"/>
        <w:right w:val="none" w:sz="0" w:space="0" w:color="auto"/>
      </w:divBdr>
    </w:div>
    <w:div w:id="1431658419">
      <w:bodyDiv w:val="1"/>
      <w:marLeft w:val="0"/>
      <w:marRight w:val="0"/>
      <w:marTop w:val="0"/>
      <w:marBottom w:val="0"/>
      <w:divBdr>
        <w:top w:val="none" w:sz="0" w:space="0" w:color="auto"/>
        <w:left w:val="none" w:sz="0" w:space="0" w:color="auto"/>
        <w:bottom w:val="none" w:sz="0" w:space="0" w:color="auto"/>
        <w:right w:val="none" w:sz="0" w:space="0" w:color="auto"/>
      </w:divBdr>
    </w:div>
    <w:div w:id="1432046836">
      <w:bodyDiv w:val="1"/>
      <w:marLeft w:val="0"/>
      <w:marRight w:val="0"/>
      <w:marTop w:val="0"/>
      <w:marBottom w:val="0"/>
      <w:divBdr>
        <w:top w:val="none" w:sz="0" w:space="0" w:color="auto"/>
        <w:left w:val="none" w:sz="0" w:space="0" w:color="auto"/>
        <w:bottom w:val="none" w:sz="0" w:space="0" w:color="auto"/>
        <w:right w:val="none" w:sz="0" w:space="0" w:color="auto"/>
      </w:divBdr>
    </w:div>
    <w:div w:id="1432167130">
      <w:bodyDiv w:val="1"/>
      <w:marLeft w:val="0"/>
      <w:marRight w:val="0"/>
      <w:marTop w:val="0"/>
      <w:marBottom w:val="0"/>
      <w:divBdr>
        <w:top w:val="none" w:sz="0" w:space="0" w:color="auto"/>
        <w:left w:val="none" w:sz="0" w:space="0" w:color="auto"/>
        <w:bottom w:val="none" w:sz="0" w:space="0" w:color="auto"/>
        <w:right w:val="none" w:sz="0" w:space="0" w:color="auto"/>
      </w:divBdr>
    </w:div>
    <w:div w:id="1432777818">
      <w:bodyDiv w:val="1"/>
      <w:marLeft w:val="0"/>
      <w:marRight w:val="0"/>
      <w:marTop w:val="0"/>
      <w:marBottom w:val="0"/>
      <w:divBdr>
        <w:top w:val="none" w:sz="0" w:space="0" w:color="auto"/>
        <w:left w:val="none" w:sz="0" w:space="0" w:color="auto"/>
        <w:bottom w:val="none" w:sz="0" w:space="0" w:color="auto"/>
        <w:right w:val="none" w:sz="0" w:space="0" w:color="auto"/>
      </w:divBdr>
    </w:div>
    <w:div w:id="1432816272">
      <w:bodyDiv w:val="1"/>
      <w:marLeft w:val="0"/>
      <w:marRight w:val="0"/>
      <w:marTop w:val="0"/>
      <w:marBottom w:val="0"/>
      <w:divBdr>
        <w:top w:val="none" w:sz="0" w:space="0" w:color="auto"/>
        <w:left w:val="none" w:sz="0" w:space="0" w:color="auto"/>
        <w:bottom w:val="none" w:sz="0" w:space="0" w:color="auto"/>
        <w:right w:val="none" w:sz="0" w:space="0" w:color="auto"/>
      </w:divBdr>
    </w:div>
    <w:div w:id="1433011231">
      <w:bodyDiv w:val="1"/>
      <w:marLeft w:val="0"/>
      <w:marRight w:val="0"/>
      <w:marTop w:val="0"/>
      <w:marBottom w:val="0"/>
      <w:divBdr>
        <w:top w:val="none" w:sz="0" w:space="0" w:color="auto"/>
        <w:left w:val="none" w:sz="0" w:space="0" w:color="auto"/>
        <w:bottom w:val="none" w:sz="0" w:space="0" w:color="auto"/>
        <w:right w:val="none" w:sz="0" w:space="0" w:color="auto"/>
      </w:divBdr>
    </w:div>
    <w:div w:id="1433471038">
      <w:bodyDiv w:val="1"/>
      <w:marLeft w:val="0"/>
      <w:marRight w:val="0"/>
      <w:marTop w:val="0"/>
      <w:marBottom w:val="0"/>
      <w:divBdr>
        <w:top w:val="none" w:sz="0" w:space="0" w:color="auto"/>
        <w:left w:val="none" w:sz="0" w:space="0" w:color="auto"/>
        <w:bottom w:val="none" w:sz="0" w:space="0" w:color="auto"/>
        <w:right w:val="none" w:sz="0" w:space="0" w:color="auto"/>
      </w:divBdr>
    </w:div>
    <w:div w:id="1433669056">
      <w:bodyDiv w:val="1"/>
      <w:marLeft w:val="0"/>
      <w:marRight w:val="0"/>
      <w:marTop w:val="0"/>
      <w:marBottom w:val="0"/>
      <w:divBdr>
        <w:top w:val="none" w:sz="0" w:space="0" w:color="auto"/>
        <w:left w:val="none" w:sz="0" w:space="0" w:color="auto"/>
        <w:bottom w:val="none" w:sz="0" w:space="0" w:color="auto"/>
        <w:right w:val="none" w:sz="0" w:space="0" w:color="auto"/>
      </w:divBdr>
    </w:div>
    <w:div w:id="1434351885">
      <w:bodyDiv w:val="1"/>
      <w:marLeft w:val="0"/>
      <w:marRight w:val="0"/>
      <w:marTop w:val="0"/>
      <w:marBottom w:val="0"/>
      <w:divBdr>
        <w:top w:val="none" w:sz="0" w:space="0" w:color="auto"/>
        <w:left w:val="none" w:sz="0" w:space="0" w:color="auto"/>
        <w:bottom w:val="none" w:sz="0" w:space="0" w:color="auto"/>
        <w:right w:val="none" w:sz="0" w:space="0" w:color="auto"/>
      </w:divBdr>
    </w:div>
    <w:div w:id="1434353092">
      <w:bodyDiv w:val="1"/>
      <w:marLeft w:val="0"/>
      <w:marRight w:val="0"/>
      <w:marTop w:val="0"/>
      <w:marBottom w:val="0"/>
      <w:divBdr>
        <w:top w:val="none" w:sz="0" w:space="0" w:color="auto"/>
        <w:left w:val="none" w:sz="0" w:space="0" w:color="auto"/>
        <w:bottom w:val="none" w:sz="0" w:space="0" w:color="auto"/>
        <w:right w:val="none" w:sz="0" w:space="0" w:color="auto"/>
      </w:divBdr>
    </w:div>
    <w:div w:id="1434742555">
      <w:bodyDiv w:val="1"/>
      <w:marLeft w:val="0"/>
      <w:marRight w:val="0"/>
      <w:marTop w:val="0"/>
      <w:marBottom w:val="0"/>
      <w:divBdr>
        <w:top w:val="none" w:sz="0" w:space="0" w:color="auto"/>
        <w:left w:val="none" w:sz="0" w:space="0" w:color="auto"/>
        <w:bottom w:val="none" w:sz="0" w:space="0" w:color="auto"/>
        <w:right w:val="none" w:sz="0" w:space="0" w:color="auto"/>
      </w:divBdr>
    </w:div>
    <w:div w:id="1434862158">
      <w:bodyDiv w:val="1"/>
      <w:marLeft w:val="0"/>
      <w:marRight w:val="0"/>
      <w:marTop w:val="0"/>
      <w:marBottom w:val="0"/>
      <w:divBdr>
        <w:top w:val="none" w:sz="0" w:space="0" w:color="auto"/>
        <w:left w:val="none" w:sz="0" w:space="0" w:color="auto"/>
        <w:bottom w:val="none" w:sz="0" w:space="0" w:color="auto"/>
        <w:right w:val="none" w:sz="0" w:space="0" w:color="auto"/>
      </w:divBdr>
    </w:div>
    <w:div w:id="1435054319">
      <w:bodyDiv w:val="1"/>
      <w:marLeft w:val="0"/>
      <w:marRight w:val="0"/>
      <w:marTop w:val="0"/>
      <w:marBottom w:val="0"/>
      <w:divBdr>
        <w:top w:val="none" w:sz="0" w:space="0" w:color="auto"/>
        <w:left w:val="none" w:sz="0" w:space="0" w:color="auto"/>
        <w:bottom w:val="none" w:sz="0" w:space="0" w:color="auto"/>
        <w:right w:val="none" w:sz="0" w:space="0" w:color="auto"/>
      </w:divBdr>
    </w:div>
    <w:div w:id="1435176725">
      <w:bodyDiv w:val="1"/>
      <w:marLeft w:val="0"/>
      <w:marRight w:val="0"/>
      <w:marTop w:val="0"/>
      <w:marBottom w:val="0"/>
      <w:divBdr>
        <w:top w:val="none" w:sz="0" w:space="0" w:color="auto"/>
        <w:left w:val="none" w:sz="0" w:space="0" w:color="auto"/>
        <w:bottom w:val="none" w:sz="0" w:space="0" w:color="auto"/>
        <w:right w:val="none" w:sz="0" w:space="0" w:color="auto"/>
      </w:divBdr>
    </w:div>
    <w:div w:id="1435436203">
      <w:bodyDiv w:val="1"/>
      <w:marLeft w:val="0"/>
      <w:marRight w:val="0"/>
      <w:marTop w:val="0"/>
      <w:marBottom w:val="0"/>
      <w:divBdr>
        <w:top w:val="none" w:sz="0" w:space="0" w:color="auto"/>
        <w:left w:val="none" w:sz="0" w:space="0" w:color="auto"/>
        <w:bottom w:val="none" w:sz="0" w:space="0" w:color="auto"/>
        <w:right w:val="none" w:sz="0" w:space="0" w:color="auto"/>
      </w:divBdr>
    </w:div>
    <w:div w:id="1435591822">
      <w:bodyDiv w:val="1"/>
      <w:marLeft w:val="0"/>
      <w:marRight w:val="0"/>
      <w:marTop w:val="0"/>
      <w:marBottom w:val="0"/>
      <w:divBdr>
        <w:top w:val="none" w:sz="0" w:space="0" w:color="auto"/>
        <w:left w:val="none" w:sz="0" w:space="0" w:color="auto"/>
        <w:bottom w:val="none" w:sz="0" w:space="0" w:color="auto"/>
        <w:right w:val="none" w:sz="0" w:space="0" w:color="auto"/>
      </w:divBdr>
    </w:div>
    <w:div w:id="1435708505">
      <w:bodyDiv w:val="1"/>
      <w:marLeft w:val="0"/>
      <w:marRight w:val="0"/>
      <w:marTop w:val="0"/>
      <w:marBottom w:val="0"/>
      <w:divBdr>
        <w:top w:val="none" w:sz="0" w:space="0" w:color="auto"/>
        <w:left w:val="none" w:sz="0" w:space="0" w:color="auto"/>
        <w:bottom w:val="none" w:sz="0" w:space="0" w:color="auto"/>
        <w:right w:val="none" w:sz="0" w:space="0" w:color="auto"/>
      </w:divBdr>
    </w:div>
    <w:div w:id="1436288492">
      <w:bodyDiv w:val="1"/>
      <w:marLeft w:val="0"/>
      <w:marRight w:val="0"/>
      <w:marTop w:val="0"/>
      <w:marBottom w:val="0"/>
      <w:divBdr>
        <w:top w:val="none" w:sz="0" w:space="0" w:color="auto"/>
        <w:left w:val="none" w:sz="0" w:space="0" w:color="auto"/>
        <w:bottom w:val="none" w:sz="0" w:space="0" w:color="auto"/>
        <w:right w:val="none" w:sz="0" w:space="0" w:color="auto"/>
      </w:divBdr>
    </w:div>
    <w:div w:id="1436362516">
      <w:bodyDiv w:val="1"/>
      <w:marLeft w:val="0"/>
      <w:marRight w:val="0"/>
      <w:marTop w:val="0"/>
      <w:marBottom w:val="0"/>
      <w:divBdr>
        <w:top w:val="none" w:sz="0" w:space="0" w:color="auto"/>
        <w:left w:val="none" w:sz="0" w:space="0" w:color="auto"/>
        <w:bottom w:val="none" w:sz="0" w:space="0" w:color="auto"/>
        <w:right w:val="none" w:sz="0" w:space="0" w:color="auto"/>
      </w:divBdr>
    </w:div>
    <w:div w:id="1436366506">
      <w:bodyDiv w:val="1"/>
      <w:marLeft w:val="0"/>
      <w:marRight w:val="0"/>
      <w:marTop w:val="0"/>
      <w:marBottom w:val="0"/>
      <w:divBdr>
        <w:top w:val="none" w:sz="0" w:space="0" w:color="auto"/>
        <w:left w:val="none" w:sz="0" w:space="0" w:color="auto"/>
        <w:bottom w:val="none" w:sz="0" w:space="0" w:color="auto"/>
        <w:right w:val="none" w:sz="0" w:space="0" w:color="auto"/>
      </w:divBdr>
    </w:div>
    <w:div w:id="1437091292">
      <w:bodyDiv w:val="1"/>
      <w:marLeft w:val="0"/>
      <w:marRight w:val="0"/>
      <w:marTop w:val="0"/>
      <w:marBottom w:val="0"/>
      <w:divBdr>
        <w:top w:val="none" w:sz="0" w:space="0" w:color="auto"/>
        <w:left w:val="none" w:sz="0" w:space="0" w:color="auto"/>
        <w:bottom w:val="none" w:sz="0" w:space="0" w:color="auto"/>
        <w:right w:val="none" w:sz="0" w:space="0" w:color="auto"/>
      </w:divBdr>
    </w:div>
    <w:div w:id="1437408139">
      <w:bodyDiv w:val="1"/>
      <w:marLeft w:val="0"/>
      <w:marRight w:val="0"/>
      <w:marTop w:val="0"/>
      <w:marBottom w:val="0"/>
      <w:divBdr>
        <w:top w:val="none" w:sz="0" w:space="0" w:color="auto"/>
        <w:left w:val="none" w:sz="0" w:space="0" w:color="auto"/>
        <w:bottom w:val="none" w:sz="0" w:space="0" w:color="auto"/>
        <w:right w:val="none" w:sz="0" w:space="0" w:color="auto"/>
      </w:divBdr>
    </w:div>
    <w:div w:id="1437483527">
      <w:bodyDiv w:val="1"/>
      <w:marLeft w:val="0"/>
      <w:marRight w:val="0"/>
      <w:marTop w:val="0"/>
      <w:marBottom w:val="0"/>
      <w:divBdr>
        <w:top w:val="none" w:sz="0" w:space="0" w:color="auto"/>
        <w:left w:val="none" w:sz="0" w:space="0" w:color="auto"/>
        <w:bottom w:val="none" w:sz="0" w:space="0" w:color="auto"/>
        <w:right w:val="none" w:sz="0" w:space="0" w:color="auto"/>
      </w:divBdr>
    </w:div>
    <w:div w:id="1437486235">
      <w:bodyDiv w:val="1"/>
      <w:marLeft w:val="0"/>
      <w:marRight w:val="0"/>
      <w:marTop w:val="0"/>
      <w:marBottom w:val="0"/>
      <w:divBdr>
        <w:top w:val="none" w:sz="0" w:space="0" w:color="auto"/>
        <w:left w:val="none" w:sz="0" w:space="0" w:color="auto"/>
        <w:bottom w:val="none" w:sz="0" w:space="0" w:color="auto"/>
        <w:right w:val="none" w:sz="0" w:space="0" w:color="auto"/>
      </w:divBdr>
    </w:div>
    <w:div w:id="1437486651">
      <w:bodyDiv w:val="1"/>
      <w:marLeft w:val="0"/>
      <w:marRight w:val="0"/>
      <w:marTop w:val="0"/>
      <w:marBottom w:val="0"/>
      <w:divBdr>
        <w:top w:val="none" w:sz="0" w:space="0" w:color="auto"/>
        <w:left w:val="none" w:sz="0" w:space="0" w:color="auto"/>
        <w:bottom w:val="none" w:sz="0" w:space="0" w:color="auto"/>
        <w:right w:val="none" w:sz="0" w:space="0" w:color="auto"/>
      </w:divBdr>
    </w:div>
    <w:div w:id="1439137756">
      <w:bodyDiv w:val="1"/>
      <w:marLeft w:val="0"/>
      <w:marRight w:val="0"/>
      <w:marTop w:val="0"/>
      <w:marBottom w:val="0"/>
      <w:divBdr>
        <w:top w:val="none" w:sz="0" w:space="0" w:color="auto"/>
        <w:left w:val="none" w:sz="0" w:space="0" w:color="auto"/>
        <w:bottom w:val="none" w:sz="0" w:space="0" w:color="auto"/>
        <w:right w:val="none" w:sz="0" w:space="0" w:color="auto"/>
      </w:divBdr>
    </w:div>
    <w:div w:id="1439834709">
      <w:bodyDiv w:val="1"/>
      <w:marLeft w:val="0"/>
      <w:marRight w:val="0"/>
      <w:marTop w:val="0"/>
      <w:marBottom w:val="0"/>
      <w:divBdr>
        <w:top w:val="none" w:sz="0" w:space="0" w:color="auto"/>
        <w:left w:val="none" w:sz="0" w:space="0" w:color="auto"/>
        <w:bottom w:val="none" w:sz="0" w:space="0" w:color="auto"/>
        <w:right w:val="none" w:sz="0" w:space="0" w:color="auto"/>
      </w:divBdr>
    </w:div>
    <w:div w:id="1439908554">
      <w:bodyDiv w:val="1"/>
      <w:marLeft w:val="0"/>
      <w:marRight w:val="0"/>
      <w:marTop w:val="0"/>
      <w:marBottom w:val="0"/>
      <w:divBdr>
        <w:top w:val="none" w:sz="0" w:space="0" w:color="auto"/>
        <w:left w:val="none" w:sz="0" w:space="0" w:color="auto"/>
        <w:bottom w:val="none" w:sz="0" w:space="0" w:color="auto"/>
        <w:right w:val="none" w:sz="0" w:space="0" w:color="auto"/>
      </w:divBdr>
    </w:div>
    <w:div w:id="1440293812">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0949173">
      <w:bodyDiv w:val="1"/>
      <w:marLeft w:val="0"/>
      <w:marRight w:val="0"/>
      <w:marTop w:val="0"/>
      <w:marBottom w:val="0"/>
      <w:divBdr>
        <w:top w:val="none" w:sz="0" w:space="0" w:color="auto"/>
        <w:left w:val="none" w:sz="0" w:space="0" w:color="auto"/>
        <w:bottom w:val="none" w:sz="0" w:space="0" w:color="auto"/>
        <w:right w:val="none" w:sz="0" w:space="0" w:color="auto"/>
      </w:divBdr>
    </w:div>
    <w:div w:id="1441140494">
      <w:bodyDiv w:val="1"/>
      <w:marLeft w:val="0"/>
      <w:marRight w:val="0"/>
      <w:marTop w:val="0"/>
      <w:marBottom w:val="0"/>
      <w:divBdr>
        <w:top w:val="none" w:sz="0" w:space="0" w:color="auto"/>
        <w:left w:val="none" w:sz="0" w:space="0" w:color="auto"/>
        <w:bottom w:val="none" w:sz="0" w:space="0" w:color="auto"/>
        <w:right w:val="none" w:sz="0" w:space="0" w:color="auto"/>
      </w:divBdr>
    </w:div>
    <w:div w:id="1441147500">
      <w:bodyDiv w:val="1"/>
      <w:marLeft w:val="0"/>
      <w:marRight w:val="0"/>
      <w:marTop w:val="0"/>
      <w:marBottom w:val="0"/>
      <w:divBdr>
        <w:top w:val="none" w:sz="0" w:space="0" w:color="auto"/>
        <w:left w:val="none" w:sz="0" w:space="0" w:color="auto"/>
        <w:bottom w:val="none" w:sz="0" w:space="0" w:color="auto"/>
        <w:right w:val="none" w:sz="0" w:space="0" w:color="auto"/>
      </w:divBdr>
    </w:div>
    <w:div w:id="1441217796">
      <w:bodyDiv w:val="1"/>
      <w:marLeft w:val="0"/>
      <w:marRight w:val="0"/>
      <w:marTop w:val="0"/>
      <w:marBottom w:val="0"/>
      <w:divBdr>
        <w:top w:val="none" w:sz="0" w:space="0" w:color="auto"/>
        <w:left w:val="none" w:sz="0" w:space="0" w:color="auto"/>
        <w:bottom w:val="none" w:sz="0" w:space="0" w:color="auto"/>
        <w:right w:val="none" w:sz="0" w:space="0" w:color="auto"/>
      </w:divBdr>
    </w:div>
    <w:div w:id="1441492606">
      <w:bodyDiv w:val="1"/>
      <w:marLeft w:val="0"/>
      <w:marRight w:val="0"/>
      <w:marTop w:val="0"/>
      <w:marBottom w:val="0"/>
      <w:divBdr>
        <w:top w:val="none" w:sz="0" w:space="0" w:color="auto"/>
        <w:left w:val="none" w:sz="0" w:space="0" w:color="auto"/>
        <w:bottom w:val="none" w:sz="0" w:space="0" w:color="auto"/>
        <w:right w:val="none" w:sz="0" w:space="0" w:color="auto"/>
      </w:divBdr>
    </w:div>
    <w:div w:id="1441606706">
      <w:bodyDiv w:val="1"/>
      <w:marLeft w:val="0"/>
      <w:marRight w:val="0"/>
      <w:marTop w:val="0"/>
      <w:marBottom w:val="0"/>
      <w:divBdr>
        <w:top w:val="none" w:sz="0" w:space="0" w:color="auto"/>
        <w:left w:val="none" w:sz="0" w:space="0" w:color="auto"/>
        <w:bottom w:val="none" w:sz="0" w:space="0" w:color="auto"/>
        <w:right w:val="none" w:sz="0" w:space="0" w:color="auto"/>
      </w:divBdr>
    </w:div>
    <w:div w:id="1441877941">
      <w:bodyDiv w:val="1"/>
      <w:marLeft w:val="0"/>
      <w:marRight w:val="0"/>
      <w:marTop w:val="0"/>
      <w:marBottom w:val="0"/>
      <w:divBdr>
        <w:top w:val="none" w:sz="0" w:space="0" w:color="auto"/>
        <w:left w:val="none" w:sz="0" w:space="0" w:color="auto"/>
        <w:bottom w:val="none" w:sz="0" w:space="0" w:color="auto"/>
        <w:right w:val="none" w:sz="0" w:space="0" w:color="auto"/>
      </w:divBdr>
    </w:div>
    <w:div w:id="1442145003">
      <w:bodyDiv w:val="1"/>
      <w:marLeft w:val="0"/>
      <w:marRight w:val="0"/>
      <w:marTop w:val="0"/>
      <w:marBottom w:val="0"/>
      <w:divBdr>
        <w:top w:val="none" w:sz="0" w:space="0" w:color="auto"/>
        <w:left w:val="none" w:sz="0" w:space="0" w:color="auto"/>
        <w:bottom w:val="none" w:sz="0" w:space="0" w:color="auto"/>
        <w:right w:val="none" w:sz="0" w:space="0" w:color="auto"/>
      </w:divBdr>
    </w:div>
    <w:div w:id="1442601458">
      <w:bodyDiv w:val="1"/>
      <w:marLeft w:val="0"/>
      <w:marRight w:val="0"/>
      <w:marTop w:val="0"/>
      <w:marBottom w:val="0"/>
      <w:divBdr>
        <w:top w:val="none" w:sz="0" w:space="0" w:color="auto"/>
        <w:left w:val="none" w:sz="0" w:space="0" w:color="auto"/>
        <w:bottom w:val="none" w:sz="0" w:space="0" w:color="auto"/>
        <w:right w:val="none" w:sz="0" w:space="0" w:color="auto"/>
      </w:divBdr>
    </w:div>
    <w:div w:id="1442650809">
      <w:bodyDiv w:val="1"/>
      <w:marLeft w:val="0"/>
      <w:marRight w:val="0"/>
      <w:marTop w:val="0"/>
      <w:marBottom w:val="0"/>
      <w:divBdr>
        <w:top w:val="none" w:sz="0" w:space="0" w:color="auto"/>
        <w:left w:val="none" w:sz="0" w:space="0" w:color="auto"/>
        <w:bottom w:val="none" w:sz="0" w:space="0" w:color="auto"/>
        <w:right w:val="none" w:sz="0" w:space="0" w:color="auto"/>
      </w:divBdr>
    </w:div>
    <w:div w:id="1443037190">
      <w:bodyDiv w:val="1"/>
      <w:marLeft w:val="0"/>
      <w:marRight w:val="0"/>
      <w:marTop w:val="0"/>
      <w:marBottom w:val="0"/>
      <w:divBdr>
        <w:top w:val="none" w:sz="0" w:space="0" w:color="auto"/>
        <w:left w:val="none" w:sz="0" w:space="0" w:color="auto"/>
        <w:bottom w:val="none" w:sz="0" w:space="0" w:color="auto"/>
        <w:right w:val="none" w:sz="0" w:space="0" w:color="auto"/>
      </w:divBdr>
    </w:div>
    <w:div w:id="1443108232">
      <w:bodyDiv w:val="1"/>
      <w:marLeft w:val="0"/>
      <w:marRight w:val="0"/>
      <w:marTop w:val="0"/>
      <w:marBottom w:val="0"/>
      <w:divBdr>
        <w:top w:val="none" w:sz="0" w:space="0" w:color="auto"/>
        <w:left w:val="none" w:sz="0" w:space="0" w:color="auto"/>
        <w:bottom w:val="none" w:sz="0" w:space="0" w:color="auto"/>
        <w:right w:val="none" w:sz="0" w:space="0" w:color="auto"/>
      </w:divBdr>
    </w:div>
    <w:div w:id="1443303527">
      <w:bodyDiv w:val="1"/>
      <w:marLeft w:val="0"/>
      <w:marRight w:val="0"/>
      <w:marTop w:val="0"/>
      <w:marBottom w:val="0"/>
      <w:divBdr>
        <w:top w:val="none" w:sz="0" w:space="0" w:color="auto"/>
        <w:left w:val="none" w:sz="0" w:space="0" w:color="auto"/>
        <w:bottom w:val="none" w:sz="0" w:space="0" w:color="auto"/>
        <w:right w:val="none" w:sz="0" w:space="0" w:color="auto"/>
      </w:divBdr>
    </w:div>
    <w:div w:id="1443568488">
      <w:bodyDiv w:val="1"/>
      <w:marLeft w:val="0"/>
      <w:marRight w:val="0"/>
      <w:marTop w:val="0"/>
      <w:marBottom w:val="0"/>
      <w:divBdr>
        <w:top w:val="none" w:sz="0" w:space="0" w:color="auto"/>
        <w:left w:val="none" w:sz="0" w:space="0" w:color="auto"/>
        <w:bottom w:val="none" w:sz="0" w:space="0" w:color="auto"/>
        <w:right w:val="none" w:sz="0" w:space="0" w:color="auto"/>
      </w:divBdr>
    </w:div>
    <w:div w:id="1443573152">
      <w:bodyDiv w:val="1"/>
      <w:marLeft w:val="0"/>
      <w:marRight w:val="0"/>
      <w:marTop w:val="0"/>
      <w:marBottom w:val="0"/>
      <w:divBdr>
        <w:top w:val="none" w:sz="0" w:space="0" w:color="auto"/>
        <w:left w:val="none" w:sz="0" w:space="0" w:color="auto"/>
        <w:bottom w:val="none" w:sz="0" w:space="0" w:color="auto"/>
        <w:right w:val="none" w:sz="0" w:space="0" w:color="auto"/>
      </w:divBdr>
    </w:div>
    <w:div w:id="1443842156">
      <w:bodyDiv w:val="1"/>
      <w:marLeft w:val="0"/>
      <w:marRight w:val="0"/>
      <w:marTop w:val="0"/>
      <w:marBottom w:val="0"/>
      <w:divBdr>
        <w:top w:val="none" w:sz="0" w:space="0" w:color="auto"/>
        <w:left w:val="none" w:sz="0" w:space="0" w:color="auto"/>
        <w:bottom w:val="none" w:sz="0" w:space="0" w:color="auto"/>
        <w:right w:val="none" w:sz="0" w:space="0" w:color="auto"/>
      </w:divBdr>
    </w:div>
    <w:div w:id="1443958148">
      <w:bodyDiv w:val="1"/>
      <w:marLeft w:val="0"/>
      <w:marRight w:val="0"/>
      <w:marTop w:val="0"/>
      <w:marBottom w:val="0"/>
      <w:divBdr>
        <w:top w:val="none" w:sz="0" w:space="0" w:color="auto"/>
        <w:left w:val="none" w:sz="0" w:space="0" w:color="auto"/>
        <w:bottom w:val="none" w:sz="0" w:space="0" w:color="auto"/>
        <w:right w:val="none" w:sz="0" w:space="0" w:color="auto"/>
      </w:divBdr>
    </w:div>
    <w:div w:id="1444501217">
      <w:bodyDiv w:val="1"/>
      <w:marLeft w:val="0"/>
      <w:marRight w:val="0"/>
      <w:marTop w:val="0"/>
      <w:marBottom w:val="0"/>
      <w:divBdr>
        <w:top w:val="none" w:sz="0" w:space="0" w:color="auto"/>
        <w:left w:val="none" w:sz="0" w:space="0" w:color="auto"/>
        <w:bottom w:val="none" w:sz="0" w:space="0" w:color="auto"/>
        <w:right w:val="none" w:sz="0" w:space="0" w:color="auto"/>
      </w:divBdr>
    </w:div>
    <w:div w:id="1444576599">
      <w:bodyDiv w:val="1"/>
      <w:marLeft w:val="0"/>
      <w:marRight w:val="0"/>
      <w:marTop w:val="0"/>
      <w:marBottom w:val="0"/>
      <w:divBdr>
        <w:top w:val="none" w:sz="0" w:space="0" w:color="auto"/>
        <w:left w:val="none" w:sz="0" w:space="0" w:color="auto"/>
        <w:bottom w:val="none" w:sz="0" w:space="0" w:color="auto"/>
        <w:right w:val="none" w:sz="0" w:space="0" w:color="auto"/>
      </w:divBdr>
    </w:div>
    <w:div w:id="1444762495">
      <w:bodyDiv w:val="1"/>
      <w:marLeft w:val="0"/>
      <w:marRight w:val="0"/>
      <w:marTop w:val="0"/>
      <w:marBottom w:val="0"/>
      <w:divBdr>
        <w:top w:val="none" w:sz="0" w:space="0" w:color="auto"/>
        <w:left w:val="none" w:sz="0" w:space="0" w:color="auto"/>
        <w:bottom w:val="none" w:sz="0" w:space="0" w:color="auto"/>
        <w:right w:val="none" w:sz="0" w:space="0" w:color="auto"/>
      </w:divBdr>
    </w:div>
    <w:div w:id="1444809799">
      <w:bodyDiv w:val="1"/>
      <w:marLeft w:val="0"/>
      <w:marRight w:val="0"/>
      <w:marTop w:val="0"/>
      <w:marBottom w:val="0"/>
      <w:divBdr>
        <w:top w:val="none" w:sz="0" w:space="0" w:color="auto"/>
        <w:left w:val="none" w:sz="0" w:space="0" w:color="auto"/>
        <w:bottom w:val="none" w:sz="0" w:space="0" w:color="auto"/>
        <w:right w:val="none" w:sz="0" w:space="0" w:color="auto"/>
      </w:divBdr>
    </w:div>
    <w:div w:id="1446388439">
      <w:bodyDiv w:val="1"/>
      <w:marLeft w:val="0"/>
      <w:marRight w:val="0"/>
      <w:marTop w:val="0"/>
      <w:marBottom w:val="0"/>
      <w:divBdr>
        <w:top w:val="none" w:sz="0" w:space="0" w:color="auto"/>
        <w:left w:val="none" w:sz="0" w:space="0" w:color="auto"/>
        <w:bottom w:val="none" w:sz="0" w:space="0" w:color="auto"/>
        <w:right w:val="none" w:sz="0" w:space="0" w:color="auto"/>
      </w:divBdr>
    </w:div>
    <w:div w:id="1446461006">
      <w:bodyDiv w:val="1"/>
      <w:marLeft w:val="0"/>
      <w:marRight w:val="0"/>
      <w:marTop w:val="0"/>
      <w:marBottom w:val="0"/>
      <w:divBdr>
        <w:top w:val="none" w:sz="0" w:space="0" w:color="auto"/>
        <w:left w:val="none" w:sz="0" w:space="0" w:color="auto"/>
        <w:bottom w:val="none" w:sz="0" w:space="0" w:color="auto"/>
        <w:right w:val="none" w:sz="0" w:space="0" w:color="auto"/>
      </w:divBdr>
    </w:div>
    <w:div w:id="1446466081">
      <w:bodyDiv w:val="1"/>
      <w:marLeft w:val="0"/>
      <w:marRight w:val="0"/>
      <w:marTop w:val="0"/>
      <w:marBottom w:val="0"/>
      <w:divBdr>
        <w:top w:val="none" w:sz="0" w:space="0" w:color="auto"/>
        <w:left w:val="none" w:sz="0" w:space="0" w:color="auto"/>
        <w:bottom w:val="none" w:sz="0" w:space="0" w:color="auto"/>
        <w:right w:val="none" w:sz="0" w:space="0" w:color="auto"/>
      </w:divBdr>
    </w:div>
    <w:div w:id="1446923600">
      <w:bodyDiv w:val="1"/>
      <w:marLeft w:val="0"/>
      <w:marRight w:val="0"/>
      <w:marTop w:val="0"/>
      <w:marBottom w:val="0"/>
      <w:divBdr>
        <w:top w:val="none" w:sz="0" w:space="0" w:color="auto"/>
        <w:left w:val="none" w:sz="0" w:space="0" w:color="auto"/>
        <w:bottom w:val="none" w:sz="0" w:space="0" w:color="auto"/>
        <w:right w:val="none" w:sz="0" w:space="0" w:color="auto"/>
      </w:divBdr>
    </w:div>
    <w:div w:id="1446927919">
      <w:bodyDiv w:val="1"/>
      <w:marLeft w:val="0"/>
      <w:marRight w:val="0"/>
      <w:marTop w:val="0"/>
      <w:marBottom w:val="0"/>
      <w:divBdr>
        <w:top w:val="none" w:sz="0" w:space="0" w:color="auto"/>
        <w:left w:val="none" w:sz="0" w:space="0" w:color="auto"/>
        <w:bottom w:val="none" w:sz="0" w:space="0" w:color="auto"/>
        <w:right w:val="none" w:sz="0" w:space="0" w:color="auto"/>
      </w:divBdr>
    </w:div>
    <w:div w:id="1447043242">
      <w:bodyDiv w:val="1"/>
      <w:marLeft w:val="0"/>
      <w:marRight w:val="0"/>
      <w:marTop w:val="0"/>
      <w:marBottom w:val="0"/>
      <w:divBdr>
        <w:top w:val="none" w:sz="0" w:space="0" w:color="auto"/>
        <w:left w:val="none" w:sz="0" w:space="0" w:color="auto"/>
        <w:bottom w:val="none" w:sz="0" w:space="0" w:color="auto"/>
        <w:right w:val="none" w:sz="0" w:space="0" w:color="auto"/>
      </w:divBdr>
    </w:div>
    <w:div w:id="1447237271">
      <w:bodyDiv w:val="1"/>
      <w:marLeft w:val="0"/>
      <w:marRight w:val="0"/>
      <w:marTop w:val="0"/>
      <w:marBottom w:val="0"/>
      <w:divBdr>
        <w:top w:val="none" w:sz="0" w:space="0" w:color="auto"/>
        <w:left w:val="none" w:sz="0" w:space="0" w:color="auto"/>
        <w:bottom w:val="none" w:sz="0" w:space="0" w:color="auto"/>
        <w:right w:val="none" w:sz="0" w:space="0" w:color="auto"/>
      </w:divBdr>
    </w:div>
    <w:div w:id="1447382951">
      <w:bodyDiv w:val="1"/>
      <w:marLeft w:val="0"/>
      <w:marRight w:val="0"/>
      <w:marTop w:val="0"/>
      <w:marBottom w:val="0"/>
      <w:divBdr>
        <w:top w:val="none" w:sz="0" w:space="0" w:color="auto"/>
        <w:left w:val="none" w:sz="0" w:space="0" w:color="auto"/>
        <w:bottom w:val="none" w:sz="0" w:space="0" w:color="auto"/>
        <w:right w:val="none" w:sz="0" w:space="0" w:color="auto"/>
      </w:divBdr>
    </w:div>
    <w:div w:id="1447428629">
      <w:bodyDiv w:val="1"/>
      <w:marLeft w:val="0"/>
      <w:marRight w:val="0"/>
      <w:marTop w:val="0"/>
      <w:marBottom w:val="0"/>
      <w:divBdr>
        <w:top w:val="none" w:sz="0" w:space="0" w:color="auto"/>
        <w:left w:val="none" w:sz="0" w:space="0" w:color="auto"/>
        <w:bottom w:val="none" w:sz="0" w:space="0" w:color="auto"/>
        <w:right w:val="none" w:sz="0" w:space="0" w:color="auto"/>
      </w:divBdr>
    </w:div>
    <w:div w:id="1447886889">
      <w:bodyDiv w:val="1"/>
      <w:marLeft w:val="0"/>
      <w:marRight w:val="0"/>
      <w:marTop w:val="0"/>
      <w:marBottom w:val="0"/>
      <w:divBdr>
        <w:top w:val="none" w:sz="0" w:space="0" w:color="auto"/>
        <w:left w:val="none" w:sz="0" w:space="0" w:color="auto"/>
        <w:bottom w:val="none" w:sz="0" w:space="0" w:color="auto"/>
        <w:right w:val="none" w:sz="0" w:space="0" w:color="auto"/>
      </w:divBdr>
    </w:div>
    <w:div w:id="1448044480">
      <w:bodyDiv w:val="1"/>
      <w:marLeft w:val="0"/>
      <w:marRight w:val="0"/>
      <w:marTop w:val="0"/>
      <w:marBottom w:val="0"/>
      <w:divBdr>
        <w:top w:val="none" w:sz="0" w:space="0" w:color="auto"/>
        <w:left w:val="none" w:sz="0" w:space="0" w:color="auto"/>
        <w:bottom w:val="none" w:sz="0" w:space="0" w:color="auto"/>
        <w:right w:val="none" w:sz="0" w:space="0" w:color="auto"/>
      </w:divBdr>
    </w:div>
    <w:div w:id="1448087190">
      <w:bodyDiv w:val="1"/>
      <w:marLeft w:val="0"/>
      <w:marRight w:val="0"/>
      <w:marTop w:val="0"/>
      <w:marBottom w:val="0"/>
      <w:divBdr>
        <w:top w:val="none" w:sz="0" w:space="0" w:color="auto"/>
        <w:left w:val="none" w:sz="0" w:space="0" w:color="auto"/>
        <w:bottom w:val="none" w:sz="0" w:space="0" w:color="auto"/>
        <w:right w:val="none" w:sz="0" w:space="0" w:color="auto"/>
      </w:divBdr>
    </w:div>
    <w:div w:id="1448695166">
      <w:bodyDiv w:val="1"/>
      <w:marLeft w:val="0"/>
      <w:marRight w:val="0"/>
      <w:marTop w:val="0"/>
      <w:marBottom w:val="0"/>
      <w:divBdr>
        <w:top w:val="none" w:sz="0" w:space="0" w:color="auto"/>
        <w:left w:val="none" w:sz="0" w:space="0" w:color="auto"/>
        <w:bottom w:val="none" w:sz="0" w:space="0" w:color="auto"/>
        <w:right w:val="none" w:sz="0" w:space="0" w:color="auto"/>
      </w:divBdr>
    </w:div>
    <w:div w:id="1448767841">
      <w:bodyDiv w:val="1"/>
      <w:marLeft w:val="0"/>
      <w:marRight w:val="0"/>
      <w:marTop w:val="0"/>
      <w:marBottom w:val="0"/>
      <w:divBdr>
        <w:top w:val="none" w:sz="0" w:space="0" w:color="auto"/>
        <w:left w:val="none" w:sz="0" w:space="0" w:color="auto"/>
        <w:bottom w:val="none" w:sz="0" w:space="0" w:color="auto"/>
        <w:right w:val="none" w:sz="0" w:space="0" w:color="auto"/>
      </w:divBdr>
    </w:div>
    <w:div w:id="1448935862">
      <w:bodyDiv w:val="1"/>
      <w:marLeft w:val="0"/>
      <w:marRight w:val="0"/>
      <w:marTop w:val="0"/>
      <w:marBottom w:val="0"/>
      <w:divBdr>
        <w:top w:val="none" w:sz="0" w:space="0" w:color="auto"/>
        <w:left w:val="none" w:sz="0" w:space="0" w:color="auto"/>
        <w:bottom w:val="none" w:sz="0" w:space="0" w:color="auto"/>
        <w:right w:val="none" w:sz="0" w:space="0" w:color="auto"/>
      </w:divBdr>
    </w:div>
    <w:div w:id="1449273126">
      <w:bodyDiv w:val="1"/>
      <w:marLeft w:val="0"/>
      <w:marRight w:val="0"/>
      <w:marTop w:val="0"/>
      <w:marBottom w:val="0"/>
      <w:divBdr>
        <w:top w:val="none" w:sz="0" w:space="0" w:color="auto"/>
        <w:left w:val="none" w:sz="0" w:space="0" w:color="auto"/>
        <w:bottom w:val="none" w:sz="0" w:space="0" w:color="auto"/>
        <w:right w:val="none" w:sz="0" w:space="0" w:color="auto"/>
      </w:divBdr>
    </w:div>
    <w:div w:id="1449394418">
      <w:bodyDiv w:val="1"/>
      <w:marLeft w:val="0"/>
      <w:marRight w:val="0"/>
      <w:marTop w:val="0"/>
      <w:marBottom w:val="0"/>
      <w:divBdr>
        <w:top w:val="none" w:sz="0" w:space="0" w:color="auto"/>
        <w:left w:val="none" w:sz="0" w:space="0" w:color="auto"/>
        <w:bottom w:val="none" w:sz="0" w:space="0" w:color="auto"/>
        <w:right w:val="none" w:sz="0" w:space="0" w:color="auto"/>
      </w:divBdr>
    </w:div>
    <w:div w:id="1449622459">
      <w:bodyDiv w:val="1"/>
      <w:marLeft w:val="0"/>
      <w:marRight w:val="0"/>
      <w:marTop w:val="0"/>
      <w:marBottom w:val="0"/>
      <w:divBdr>
        <w:top w:val="none" w:sz="0" w:space="0" w:color="auto"/>
        <w:left w:val="none" w:sz="0" w:space="0" w:color="auto"/>
        <w:bottom w:val="none" w:sz="0" w:space="0" w:color="auto"/>
        <w:right w:val="none" w:sz="0" w:space="0" w:color="auto"/>
      </w:divBdr>
    </w:div>
    <w:div w:id="1449737169">
      <w:bodyDiv w:val="1"/>
      <w:marLeft w:val="0"/>
      <w:marRight w:val="0"/>
      <w:marTop w:val="0"/>
      <w:marBottom w:val="0"/>
      <w:divBdr>
        <w:top w:val="none" w:sz="0" w:space="0" w:color="auto"/>
        <w:left w:val="none" w:sz="0" w:space="0" w:color="auto"/>
        <w:bottom w:val="none" w:sz="0" w:space="0" w:color="auto"/>
        <w:right w:val="none" w:sz="0" w:space="0" w:color="auto"/>
      </w:divBdr>
    </w:div>
    <w:div w:id="1449743304">
      <w:bodyDiv w:val="1"/>
      <w:marLeft w:val="0"/>
      <w:marRight w:val="0"/>
      <w:marTop w:val="0"/>
      <w:marBottom w:val="0"/>
      <w:divBdr>
        <w:top w:val="none" w:sz="0" w:space="0" w:color="auto"/>
        <w:left w:val="none" w:sz="0" w:space="0" w:color="auto"/>
        <w:bottom w:val="none" w:sz="0" w:space="0" w:color="auto"/>
        <w:right w:val="none" w:sz="0" w:space="0" w:color="auto"/>
      </w:divBdr>
    </w:div>
    <w:div w:id="1450200652">
      <w:bodyDiv w:val="1"/>
      <w:marLeft w:val="0"/>
      <w:marRight w:val="0"/>
      <w:marTop w:val="0"/>
      <w:marBottom w:val="0"/>
      <w:divBdr>
        <w:top w:val="none" w:sz="0" w:space="0" w:color="auto"/>
        <w:left w:val="none" w:sz="0" w:space="0" w:color="auto"/>
        <w:bottom w:val="none" w:sz="0" w:space="0" w:color="auto"/>
        <w:right w:val="none" w:sz="0" w:space="0" w:color="auto"/>
      </w:divBdr>
    </w:div>
    <w:div w:id="1450278508">
      <w:bodyDiv w:val="1"/>
      <w:marLeft w:val="0"/>
      <w:marRight w:val="0"/>
      <w:marTop w:val="0"/>
      <w:marBottom w:val="0"/>
      <w:divBdr>
        <w:top w:val="none" w:sz="0" w:space="0" w:color="auto"/>
        <w:left w:val="none" w:sz="0" w:space="0" w:color="auto"/>
        <w:bottom w:val="none" w:sz="0" w:space="0" w:color="auto"/>
        <w:right w:val="none" w:sz="0" w:space="0" w:color="auto"/>
      </w:divBdr>
    </w:div>
    <w:div w:id="1450398642">
      <w:bodyDiv w:val="1"/>
      <w:marLeft w:val="0"/>
      <w:marRight w:val="0"/>
      <w:marTop w:val="0"/>
      <w:marBottom w:val="0"/>
      <w:divBdr>
        <w:top w:val="none" w:sz="0" w:space="0" w:color="auto"/>
        <w:left w:val="none" w:sz="0" w:space="0" w:color="auto"/>
        <w:bottom w:val="none" w:sz="0" w:space="0" w:color="auto"/>
        <w:right w:val="none" w:sz="0" w:space="0" w:color="auto"/>
      </w:divBdr>
    </w:div>
    <w:div w:id="1451126483">
      <w:bodyDiv w:val="1"/>
      <w:marLeft w:val="0"/>
      <w:marRight w:val="0"/>
      <w:marTop w:val="0"/>
      <w:marBottom w:val="0"/>
      <w:divBdr>
        <w:top w:val="none" w:sz="0" w:space="0" w:color="auto"/>
        <w:left w:val="none" w:sz="0" w:space="0" w:color="auto"/>
        <w:bottom w:val="none" w:sz="0" w:space="0" w:color="auto"/>
        <w:right w:val="none" w:sz="0" w:space="0" w:color="auto"/>
      </w:divBdr>
    </w:div>
    <w:div w:id="1452476460">
      <w:bodyDiv w:val="1"/>
      <w:marLeft w:val="0"/>
      <w:marRight w:val="0"/>
      <w:marTop w:val="0"/>
      <w:marBottom w:val="0"/>
      <w:divBdr>
        <w:top w:val="none" w:sz="0" w:space="0" w:color="auto"/>
        <w:left w:val="none" w:sz="0" w:space="0" w:color="auto"/>
        <w:bottom w:val="none" w:sz="0" w:space="0" w:color="auto"/>
        <w:right w:val="none" w:sz="0" w:space="0" w:color="auto"/>
      </w:divBdr>
    </w:div>
    <w:div w:id="1452824848">
      <w:bodyDiv w:val="1"/>
      <w:marLeft w:val="0"/>
      <w:marRight w:val="0"/>
      <w:marTop w:val="0"/>
      <w:marBottom w:val="0"/>
      <w:divBdr>
        <w:top w:val="none" w:sz="0" w:space="0" w:color="auto"/>
        <w:left w:val="none" w:sz="0" w:space="0" w:color="auto"/>
        <w:bottom w:val="none" w:sz="0" w:space="0" w:color="auto"/>
        <w:right w:val="none" w:sz="0" w:space="0" w:color="auto"/>
      </w:divBdr>
    </w:div>
    <w:div w:id="1453208886">
      <w:bodyDiv w:val="1"/>
      <w:marLeft w:val="0"/>
      <w:marRight w:val="0"/>
      <w:marTop w:val="0"/>
      <w:marBottom w:val="0"/>
      <w:divBdr>
        <w:top w:val="none" w:sz="0" w:space="0" w:color="auto"/>
        <w:left w:val="none" w:sz="0" w:space="0" w:color="auto"/>
        <w:bottom w:val="none" w:sz="0" w:space="0" w:color="auto"/>
        <w:right w:val="none" w:sz="0" w:space="0" w:color="auto"/>
      </w:divBdr>
    </w:div>
    <w:div w:id="1453287827">
      <w:bodyDiv w:val="1"/>
      <w:marLeft w:val="0"/>
      <w:marRight w:val="0"/>
      <w:marTop w:val="0"/>
      <w:marBottom w:val="0"/>
      <w:divBdr>
        <w:top w:val="none" w:sz="0" w:space="0" w:color="auto"/>
        <w:left w:val="none" w:sz="0" w:space="0" w:color="auto"/>
        <w:bottom w:val="none" w:sz="0" w:space="0" w:color="auto"/>
        <w:right w:val="none" w:sz="0" w:space="0" w:color="auto"/>
      </w:divBdr>
    </w:div>
    <w:div w:id="1453479461">
      <w:bodyDiv w:val="1"/>
      <w:marLeft w:val="0"/>
      <w:marRight w:val="0"/>
      <w:marTop w:val="0"/>
      <w:marBottom w:val="0"/>
      <w:divBdr>
        <w:top w:val="none" w:sz="0" w:space="0" w:color="auto"/>
        <w:left w:val="none" w:sz="0" w:space="0" w:color="auto"/>
        <w:bottom w:val="none" w:sz="0" w:space="0" w:color="auto"/>
        <w:right w:val="none" w:sz="0" w:space="0" w:color="auto"/>
      </w:divBdr>
    </w:div>
    <w:div w:id="1453790500">
      <w:bodyDiv w:val="1"/>
      <w:marLeft w:val="0"/>
      <w:marRight w:val="0"/>
      <w:marTop w:val="0"/>
      <w:marBottom w:val="0"/>
      <w:divBdr>
        <w:top w:val="none" w:sz="0" w:space="0" w:color="auto"/>
        <w:left w:val="none" w:sz="0" w:space="0" w:color="auto"/>
        <w:bottom w:val="none" w:sz="0" w:space="0" w:color="auto"/>
        <w:right w:val="none" w:sz="0" w:space="0" w:color="auto"/>
      </w:divBdr>
    </w:div>
    <w:div w:id="1454206079">
      <w:bodyDiv w:val="1"/>
      <w:marLeft w:val="0"/>
      <w:marRight w:val="0"/>
      <w:marTop w:val="0"/>
      <w:marBottom w:val="0"/>
      <w:divBdr>
        <w:top w:val="none" w:sz="0" w:space="0" w:color="auto"/>
        <w:left w:val="none" w:sz="0" w:space="0" w:color="auto"/>
        <w:bottom w:val="none" w:sz="0" w:space="0" w:color="auto"/>
        <w:right w:val="none" w:sz="0" w:space="0" w:color="auto"/>
      </w:divBdr>
    </w:div>
    <w:div w:id="1454590230">
      <w:bodyDiv w:val="1"/>
      <w:marLeft w:val="0"/>
      <w:marRight w:val="0"/>
      <w:marTop w:val="0"/>
      <w:marBottom w:val="0"/>
      <w:divBdr>
        <w:top w:val="none" w:sz="0" w:space="0" w:color="auto"/>
        <w:left w:val="none" w:sz="0" w:space="0" w:color="auto"/>
        <w:bottom w:val="none" w:sz="0" w:space="0" w:color="auto"/>
        <w:right w:val="none" w:sz="0" w:space="0" w:color="auto"/>
      </w:divBdr>
    </w:div>
    <w:div w:id="1454978810">
      <w:bodyDiv w:val="1"/>
      <w:marLeft w:val="0"/>
      <w:marRight w:val="0"/>
      <w:marTop w:val="0"/>
      <w:marBottom w:val="0"/>
      <w:divBdr>
        <w:top w:val="none" w:sz="0" w:space="0" w:color="auto"/>
        <w:left w:val="none" w:sz="0" w:space="0" w:color="auto"/>
        <w:bottom w:val="none" w:sz="0" w:space="0" w:color="auto"/>
        <w:right w:val="none" w:sz="0" w:space="0" w:color="auto"/>
      </w:divBdr>
    </w:div>
    <w:div w:id="1456177060">
      <w:bodyDiv w:val="1"/>
      <w:marLeft w:val="0"/>
      <w:marRight w:val="0"/>
      <w:marTop w:val="0"/>
      <w:marBottom w:val="0"/>
      <w:divBdr>
        <w:top w:val="none" w:sz="0" w:space="0" w:color="auto"/>
        <w:left w:val="none" w:sz="0" w:space="0" w:color="auto"/>
        <w:bottom w:val="none" w:sz="0" w:space="0" w:color="auto"/>
        <w:right w:val="none" w:sz="0" w:space="0" w:color="auto"/>
      </w:divBdr>
    </w:div>
    <w:div w:id="1456486757">
      <w:bodyDiv w:val="1"/>
      <w:marLeft w:val="0"/>
      <w:marRight w:val="0"/>
      <w:marTop w:val="0"/>
      <w:marBottom w:val="0"/>
      <w:divBdr>
        <w:top w:val="none" w:sz="0" w:space="0" w:color="auto"/>
        <w:left w:val="none" w:sz="0" w:space="0" w:color="auto"/>
        <w:bottom w:val="none" w:sz="0" w:space="0" w:color="auto"/>
        <w:right w:val="none" w:sz="0" w:space="0" w:color="auto"/>
      </w:divBdr>
    </w:div>
    <w:div w:id="1457262575">
      <w:bodyDiv w:val="1"/>
      <w:marLeft w:val="0"/>
      <w:marRight w:val="0"/>
      <w:marTop w:val="0"/>
      <w:marBottom w:val="0"/>
      <w:divBdr>
        <w:top w:val="none" w:sz="0" w:space="0" w:color="auto"/>
        <w:left w:val="none" w:sz="0" w:space="0" w:color="auto"/>
        <w:bottom w:val="none" w:sz="0" w:space="0" w:color="auto"/>
        <w:right w:val="none" w:sz="0" w:space="0" w:color="auto"/>
      </w:divBdr>
    </w:div>
    <w:div w:id="1457479351">
      <w:bodyDiv w:val="1"/>
      <w:marLeft w:val="0"/>
      <w:marRight w:val="0"/>
      <w:marTop w:val="0"/>
      <w:marBottom w:val="0"/>
      <w:divBdr>
        <w:top w:val="none" w:sz="0" w:space="0" w:color="auto"/>
        <w:left w:val="none" w:sz="0" w:space="0" w:color="auto"/>
        <w:bottom w:val="none" w:sz="0" w:space="0" w:color="auto"/>
        <w:right w:val="none" w:sz="0" w:space="0" w:color="auto"/>
      </w:divBdr>
    </w:div>
    <w:div w:id="1457525892">
      <w:bodyDiv w:val="1"/>
      <w:marLeft w:val="0"/>
      <w:marRight w:val="0"/>
      <w:marTop w:val="0"/>
      <w:marBottom w:val="0"/>
      <w:divBdr>
        <w:top w:val="none" w:sz="0" w:space="0" w:color="auto"/>
        <w:left w:val="none" w:sz="0" w:space="0" w:color="auto"/>
        <w:bottom w:val="none" w:sz="0" w:space="0" w:color="auto"/>
        <w:right w:val="none" w:sz="0" w:space="0" w:color="auto"/>
      </w:divBdr>
    </w:div>
    <w:div w:id="1457605512">
      <w:bodyDiv w:val="1"/>
      <w:marLeft w:val="0"/>
      <w:marRight w:val="0"/>
      <w:marTop w:val="0"/>
      <w:marBottom w:val="0"/>
      <w:divBdr>
        <w:top w:val="none" w:sz="0" w:space="0" w:color="auto"/>
        <w:left w:val="none" w:sz="0" w:space="0" w:color="auto"/>
        <w:bottom w:val="none" w:sz="0" w:space="0" w:color="auto"/>
        <w:right w:val="none" w:sz="0" w:space="0" w:color="auto"/>
      </w:divBdr>
    </w:div>
    <w:div w:id="1457673477">
      <w:bodyDiv w:val="1"/>
      <w:marLeft w:val="0"/>
      <w:marRight w:val="0"/>
      <w:marTop w:val="0"/>
      <w:marBottom w:val="0"/>
      <w:divBdr>
        <w:top w:val="none" w:sz="0" w:space="0" w:color="auto"/>
        <w:left w:val="none" w:sz="0" w:space="0" w:color="auto"/>
        <w:bottom w:val="none" w:sz="0" w:space="0" w:color="auto"/>
        <w:right w:val="none" w:sz="0" w:space="0" w:color="auto"/>
      </w:divBdr>
    </w:div>
    <w:div w:id="1458372851">
      <w:bodyDiv w:val="1"/>
      <w:marLeft w:val="0"/>
      <w:marRight w:val="0"/>
      <w:marTop w:val="0"/>
      <w:marBottom w:val="0"/>
      <w:divBdr>
        <w:top w:val="none" w:sz="0" w:space="0" w:color="auto"/>
        <w:left w:val="none" w:sz="0" w:space="0" w:color="auto"/>
        <w:bottom w:val="none" w:sz="0" w:space="0" w:color="auto"/>
        <w:right w:val="none" w:sz="0" w:space="0" w:color="auto"/>
      </w:divBdr>
    </w:div>
    <w:div w:id="1458795433">
      <w:bodyDiv w:val="1"/>
      <w:marLeft w:val="0"/>
      <w:marRight w:val="0"/>
      <w:marTop w:val="0"/>
      <w:marBottom w:val="0"/>
      <w:divBdr>
        <w:top w:val="none" w:sz="0" w:space="0" w:color="auto"/>
        <w:left w:val="none" w:sz="0" w:space="0" w:color="auto"/>
        <w:bottom w:val="none" w:sz="0" w:space="0" w:color="auto"/>
        <w:right w:val="none" w:sz="0" w:space="0" w:color="auto"/>
      </w:divBdr>
    </w:div>
    <w:div w:id="1458797803">
      <w:bodyDiv w:val="1"/>
      <w:marLeft w:val="0"/>
      <w:marRight w:val="0"/>
      <w:marTop w:val="0"/>
      <w:marBottom w:val="0"/>
      <w:divBdr>
        <w:top w:val="none" w:sz="0" w:space="0" w:color="auto"/>
        <w:left w:val="none" w:sz="0" w:space="0" w:color="auto"/>
        <w:bottom w:val="none" w:sz="0" w:space="0" w:color="auto"/>
        <w:right w:val="none" w:sz="0" w:space="0" w:color="auto"/>
      </w:divBdr>
    </w:div>
    <w:div w:id="1458911126">
      <w:bodyDiv w:val="1"/>
      <w:marLeft w:val="0"/>
      <w:marRight w:val="0"/>
      <w:marTop w:val="0"/>
      <w:marBottom w:val="0"/>
      <w:divBdr>
        <w:top w:val="none" w:sz="0" w:space="0" w:color="auto"/>
        <w:left w:val="none" w:sz="0" w:space="0" w:color="auto"/>
        <w:bottom w:val="none" w:sz="0" w:space="0" w:color="auto"/>
        <w:right w:val="none" w:sz="0" w:space="0" w:color="auto"/>
      </w:divBdr>
    </w:div>
    <w:div w:id="1459296601">
      <w:bodyDiv w:val="1"/>
      <w:marLeft w:val="0"/>
      <w:marRight w:val="0"/>
      <w:marTop w:val="0"/>
      <w:marBottom w:val="0"/>
      <w:divBdr>
        <w:top w:val="none" w:sz="0" w:space="0" w:color="auto"/>
        <w:left w:val="none" w:sz="0" w:space="0" w:color="auto"/>
        <w:bottom w:val="none" w:sz="0" w:space="0" w:color="auto"/>
        <w:right w:val="none" w:sz="0" w:space="0" w:color="auto"/>
      </w:divBdr>
    </w:div>
    <w:div w:id="1459638755">
      <w:bodyDiv w:val="1"/>
      <w:marLeft w:val="0"/>
      <w:marRight w:val="0"/>
      <w:marTop w:val="0"/>
      <w:marBottom w:val="0"/>
      <w:divBdr>
        <w:top w:val="none" w:sz="0" w:space="0" w:color="auto"/>
        <w:left w:val="none" w:sz="0" w:space="0" w:color="auto"/>
        <w:bottom w:val="none" w:sz="0" w:space="0" w:color="auto"/>
        <w:right w:val="none" w:sz="0" w:space="0" w:color="auto"/>
      </w:divBdr>
    </w:div>
    <w:div w:id="1460029937">
      <w:bodyDiv w:val="1"/>
      <w:marLeft w:val="0"/>
      <w:marRight w:val="0"/>
      <w:marTop w:val="0"/>
      <w:marBottom w:val="0"/>
      <w:divBdr>
        <w:top w:val="none" w:sz="0" w:space="0" w:color="auto"/>
        <w:left w:val="none" w:sz="0" w:space="0" w:color="auto"/>
        <w:bottom w:val="none" w:sz="0" w:space="0" w:color="auto"/>
        <w:right w:val="none" w:sz="0" w:space="0" w:color="auto"/>
      </w:divBdr>
    </w:div>
    <w:div w:id="1460221252">
      <w:bodyDiv w:val="1"/>
      <w:marLeft w:val="0"/>
      <w:marRight w:val="0"/>
      <w:marTop w:val="0"/>
      <w:marBottom w:val="0"/>
      <w:divBdr>
        <w:top w:val="none" w:sz="0" w:space="0" w:color="auto"/>
        <w:left w:val="none" w:sz="0" w:space="0" w:color="auto"/>
        <w:bottom w:val="none" w:sz="0" w:space="0" w:color="auto"/>
        <w:right w:val="none" w:sz="0" w:space="0" w:color="auto"/>
      </w:divBdr>
    </w:div>
    <w:div w:id="1460419502">
      <w:bodyDiv w:val="1"/>
      <w:marLeft w:val="0"/>
      <w:marRight w:val="0"/>
      <w:marTop w:val="0"/>
      <w:marBottom w:val="0"/>
      <w:divBdr>
        <w:top w:val="none" w:sz="0" w:space="0" w:color="auto"/>
        <w:left w:val="none" w:sz="0" w:space="0" w:color="auto"/>
        <w:bottom w:val="none" w:sz="0" w:space="0" w:color="auto"/>
        <w:right w:val="none" w:sz="0" w:space="0" w:color="auto"/>
      </w:divBdr>
    </w:div>
    <w:div w:id="1460606248">
      <w:bodyDiv w:val="1"/>
      <w:marLeft w:val="0"/>
      <w:marRight w:val="0"/>
      <w:marTop w:val="0"/>
      <w:marBottom w:val="0"/>
      <w:divBdr>
        <w:top w:val="none" w:sz="0" w:space="0" w:color="auto"/>
        <w:left w:val="none" w:sz="0" w:space="0" w:color="auto"/>
        <w:bottom w:val="none" w:sz="0" w:space="0" w:color="auto"/>
        <w:right w:val="none" w:sz="0" w:space="0" w:color="auto"/>
      </w:divBdr>
    </w:div>
    <w:div w:id="1460686169">
      <w:bodyDiv w:val="1"/>
      <w:marLeft w:val="0"/>
      <w:marRight w:val="0"/>
      <w:marTop w:val="0"/>
      <w:marBottom w:val="0"/>
      <w:divBdr>
        <w:top w:val="none" w:sz="0" w:space="0" w:color="auto"/>
        <w:left w:val="none" w:sz="0" w:space="0" w:color="auto"/>
        <w:bottom w:val="none" w:sz="0" w:space="0" w:color="auto"/>
        <w:right w:val="none" w:sz="0" w:space="0" w:color="auto"/>
      </w:divBdr>
    </w:div>
    <w:div w:id="1460757394">
      <w:bodyDiv w:val="1"/>
      <w:marLeft w:val="0"/>
      <w:marRight w:val="0"/>
      <w:marTop w:val="0"/>
      <w:marBottom w:val="0"/>
      <w:divBdr>
        <w:top w:val="none" w:sz="0" w:space="0" w:color="auto"/>
        <w:left w:val="none" w:sz="0" w:space="0" w:color="auto"/>
        <w:bottom w:val="none" w:sz="0" w:space="0" w:color="auto"/>
        <w:right w:val="none" w:sz="0" w:space="0" w:color="auto"/>
      </w:divBdr>
    </w:div>
    <w:div w:id="1460804496">
      <w:bodyDiv w:val="1"/>
      <w:marLeft w:val="0"/>
      <w:marRight w:val="0"/>
      <w:marTop w:val="0"/>
      <w:marBottom w:val="0"/>
      <w:divBdr>
        <w:top w:val="none" w:sz="0" w:space="0" w:color="auto"/>
        <w:left w:val="none" w:sz="0" w:space="0" w:color="auto"/>
        <w:bottom w:val="none" w:sz="0" w:space="0" w:color="auto"/>
        <w:right w:val="none" w:sz="0" w:space="0" w:color="auto"/>
      </w:divBdr>
    </w:div>
    <w:div w:id="1461415277">
      <w:bodyDiv w:val="1"/>
      <w:marLeft w:val="0"/>
      <w:marRight w:val="0"/>
      <w:marTop w:val="0"/>
      <w:marBottom w:val="0"/>
      <w:divBdr>
        <w:top w:val="none" w:sz="0" w:space="0" w:color="auto"/>
        <w:left w:val="none" w:sz="0" w:space="0" w:color="auto"/>
        <w:bottom w:val="none" w:sz="0" w:space="0" w:color="auto"/>
        <w:right w:val="none" w:sz="0" w:space="0" w:color="auto"/>
      </w:divBdr>
    </w:div>
    <w:div w:id="1461460833">
      <w:bodyDiv w:val="1"/>
      <w:marLeft w:val="0"/>
      <w:marRight w:val="0"/>
      <w:marTop w:val="0"/>
      <w:marBottom w:val="0"/>
      <w:divBdr>
        <w:top w:val="none" w:sz="0" w:space="0" w:color="auto"/>
        <w:left w:val="none" w:sz="0" w:space="0" w:color="auto"/>
        <w:bottom w:val="none" w:sz="0" w:space="0" w:color="auto"/>
        <w:right w:val="none" w:sz="0" w:space="0" w:color="auto"/>
      </w:divBdr>
    </w:div>
    <w:div w:id="1461726046">
      <w:bodyDiv w:val="1"/>
      <w:marLeft w:val="0"/>
      <w:marRight w:val="0"/>
      <w:marTop w:val="0"/>
      <w:marBottom w:val="0"/>
      <w:divBdr>
        <w:top w:val="none" w:sz="0" w:space="0" w:color="auto"/>
        <w:left w:val="none" w:sz="0" w:space="0" w:color="auto"/>
        <w:bottom w:val="none" w:sz="0" w:space="0" w:color="auto"/>
        <w:right w:val="none" w:sz="0" w:space="0" w:color="auto"/>
      </w:divBdr>
    </w:div>
    <w:div w:id="1461849523">
      <w:bodyDiv w:val="1"/>
      <w:marLeft w:val="0"/>
      <w:marRight w:val="0"/>
      <w:marTop w:val="0"/>
      <w:marBottom w:val="0"/>
      <w:divBdr>
        <w:top w:val="none" w:sz="0" w:space="0" w:color="auto"/>
        <w:left w:val="none" w:sz="0" w:space="0" w:color="auto"/>
        <w:bottom w:val="none" w:sz="0" w:space="0" w:color="auto"/>
        <w:right w:val="none" w:sz="0" w:space="0" w:color="auto"/>
      </w:divBdr>
    </w:div>
    <w:div w:id="1461923257">
      <w:bodyDiv w:val="1"/>
      <w:marLeft w:val="0"/>
      <w:marRight w:val="0"/>
      <w:marTop w:val="0"/>
      <w:marBottom w:val="0"/>
      <w:divBdr>
        <w:top w:val="none" w:sz="0" w:space="0" w:color="auto"/>
        <w:left w:val="none" w:sz="0" w:space="0" w:color="auto"/>
        <w:bottom w:val="none" w:sz="0" w:space="0" w:color="auto"/>
        <w:right w:val="none" w:sz="0" w:space="0" w:color="auto"/>
      </w:divBdr>
    </w:div>
    <w:div w:id="1462265186">
      <w:bodyDiv w:val="1"/>
      <w:marLeft w:val="0"/>
      <w:marRight w:val="0"/>
      <w:marTop w:val="0"/>
      <w:marBottom w:val="0"/>
      <w:divBdr>
        <w:top w:val="none" w:sz="0" w:space="0" w:color="auto"/>
        <w:left w:val="none" w:sz="0" w:space="0" w:color="auto"/>
        <w:bottom w:val="none" w:sz="0" w:space="0" w:color="auto"/>
        <w:right w:val="none" w:sz="0" w:space="0" w:color="auto"/>
      </w:divBdr>
    </w:div>
    <w:div w:id="1462573503">
      <w:bodyDiv w:val="1"/>
      <w:marLeft w:val="0"/>
      <w:marRight w:val="0"/>
      <w:marTop w:val="0"/>
      <w:marBottom w:val="0"/>
      <w:divBdr>
        <w:top w:val="none" w:sz="0" w:space="0" w:color="auto"/>
        <w:left w:val="none" w:sz="0" w:space="0" w:color="auto"/>
        <w:bottom w:val="none" w:sz="0" w:space="0" w:color="auto"/>
        <w:right w:val="none" w:sz="0" w:space="0" w:color="auto"/>
      </w:divBdr>
    </w:div>
    <w:div w:id="1462648698">
      <w:bodyDiv w:val="1"/>
      <w:marLeft w:val="0"/>
      <w:marRight w:val="0"/>
      <w:marTop w:val="0"/>
      <w:marBottom w:val="0"/>
      <w:divBdr>
        <w:top w:val="none" w:sz="0" w:space="0" w:color="auto"/>
        <w:left w:val="none" w:sz="0" w:space="0" w:color="auto"/>
        <w:bottom w:val="none" w:sz="0" w:space="0" w:color="auto"/>
        <w:right w:val="none" w:sz="0" w:space="0" w:color="auto"/>
      </w:divBdr>
    </w:div>
    <w:div w:id="1462652337">
      <w:bodyDiv w:val="1"/>
      <w:marLeft w:val="0"/>
      <w:marRight w:val="0"/>
      <w:marTop w:val="0"/>
      <w:marBottom w:val="0"/>
      <w:divBdr>
        <w:top w:val="none" w:sz="0" w:space="0" w:color="auto"/>
        <w:left w:val="none" w:sz="0" w:space="0" w:color="auto"/>
        <w:bottom w:val="none" w:sz="0" w:space="0" w:color="auto"/>
        <w:right w:val="none" w:sz="0" w:space="0" w:color="auto"/>
      </w:divBdr>
    </w:div>
    <w:div w:id="1463812299">
      <w:bodyDiv w:val="1"/>
      <w:marLeft w:val="0"/>
      <w:marRight w:val="0"/>
      <w:marTop w:val="0"/>
      <w:marBottom w:val="0"/>
      <w:divBdr>
        <w:top w:val="none" w:sz="0" w:space="0" w:color="auto"/>
        <w:left w:val="none" w:sz="0" w:space="0" w:color="auto"/>
        <w:bottom w:val="none" w:sz="0" w:space="0" w:color="auto"/>
        <w:right w:val="none" w:sz="0" w:space="0" w:color="auto"/>
      </w:divBdr>
    </w:div>
    <w:div w:id="1463884063">
      <w:bodyDiv w:val="1"/>
      <w:marLeft w:val="0"/>
      <w:marRight w:val="0"/>
      <w:marTop w:val="0"/>
      <w:marBottom w:val="0"/>
      <w:divBdr>
        <w:top w:val="none" w:sz="0" w:space="0" w:color="auto"/>
        <w:left w:val="none" w:sz="0" w:space="0" w:color="auto"/>
        <w:bottom w:val="none" w:sz="0" w:space="0" w:color="auto"/>
        <w:right w:val="none" w:sz="0" w:space="0" w:color="auto"/>
      </w:divBdr>
    </w:div>
    <w:div w:id="1464151318">
      <w:bodyDiv w:val="1"/>
      <w:marLeft w:val="0"/>
      <w:marRight w:val="0"/>
      <w:marTop w:val="0"/>
      <w:marBottom w:val="0"/>
      <w:divBdr>
        <w:top w:val="none" w:sz="0" w:space="0" w:color="auto"/>
        <w:left w:val="none" w:sz="0" w:space="0" w:color="auto"/>
        <w:bottom w:val="none" w:sz="0" w:space="0" w:color="auto"/>
        <w:right w:val="none" w:sz="0" w:space="0" w:color="auto"/>
      </w:divBdr>
    </w:div>
    <w:div w:id="1464227855">
      <w:bodyDiv w:val="1"/>
      <w:marLeft w:val="0"/>
      <w:marRight w:val="0"/>
      <w:marTop w:val="0"/>
      <w:marBottom w:val="0"/>
      <w:divBdr>
        <w:top w:val="none" w:sz="0" w:space="0" w:color="auto"/>
        <w:left w:val="none" w:sz="0" w:space="0" w:color="auto"/>
        <w:bottom w:val="none" w:sz="0" w:space="0" w:color="auto"/>
        <w:right w:val="none" w:sz="0" w:space="0" w:color="auto"/>
      </w:divBdr>
    </w:div>
    <w:div w:id="1464811704">
      <w:bodyDiv w:val="1"/>
      <w:marLeft w:val="0"/>
      <w:marRight w:val="0"/>
      <w:marTop w:val="0"/>
      <w:marBottom w:val="0"/>
      <w:divBdr>
        <w:top w:val="none" w:sz="0" w:space="0" w:color="auto"/>
        <w:left w:val="none" w:sz="0" w:space="0" w:color="auto"/>
        <w:bottom w:val="none" w:sz="0" w:space="0" w:color="auto"/>
        <w:right w:val="none" w:sz="0" w:space="0" w:color="auto"/>
      </w:divBdr>
    </w:div>
    <w:div w:id="1464956405">
      <w:bodyDiv w:val="1"/>
      <w:marLeft w:val="0"/>
      <w:marRight w:val="0"/>
      <w:marTop w:val="0"/>
      <w:marBottom w:val="0"/>
      <w:divBdr>
        <w:top w:val="none" w:sz="0" w:space="0" w:color="auto"/>
        <w:left w:val="none" w:sz="0" w:space="0" w:color="auto"/>
        <w:bottom w:val="none" w:sz="0" w:space="0" w:color="auto"/>
        <w:right w:val="none" w:sz="0" w:space="0" w:color="auto"/>
      </w:divBdr>
    </w:div>
    <w:div w:id="1465075941">
      <w:bodyDiv w:val="1"/>
      <w:marLeft w:val="0"/>
      <w:marRight w:val="0"/>
      <w:marTop w:val="0"/>
      <w:marBottom w:val="0"/>
      <w:divBdr>
        <w:top w:val="none" w:sz="0" w:space="0" w:color="auto"/>
        <w:left w:val="none" w:sz="0" w:space="0" w:color="auto"/>
        <w:bottom w:val="none" w:sz="0" w:space="0" w:color="auto"/>
        <w:right w:val="none" w:sz="0" w:space="0" w:color="auto"/>
      </w:divBdr>
    </w:div>
    <w:div w:id="1465195583">
      <w:bodyDiv w:val="1"/>
      <w:marLeft w:val="0"/>
      <w:marRight w:val="0"/>
      <w:marTop w:val="0"/>
      <w:marBottom w:val="0"/>
      <w:divBdr>
        <w:top w:val="none" w:sz="0" w:space="0" w:color="auto"/>
        <w:left w:val="none" w:sz="0" w:space="0" w:color="auto"/>
        <w:bottom w:val="none" w:sz="0" w:space="0" w:color="auto"/>
        <w:right w:val="none" w:sz="0" w:space="0" w:color="auto"/>
      </w:divBdr>
    </w:div>
    <w:div w:id="1465267380">
      <w:bodyDiv w:val="1"/>
      <w:marLeft w:val="0"/>
      <w:marRight w:val="0"/>
      <w:marTop w:val="0"/>
      <w:marBottom w:val="0"/>
      <w:divBdr>
        <w:top w:val="none" w:sz="0" w:space="0" w:color="auto"/>
        <w:left w:val="none" w:sz="0" w:space="0" w:color="auto"/>
        <w:bottom w:val="none" w:sz="0" w:space="0" w:color="auto"/>
        <w:right w:val="none" w:sz="0" w:space="0" w:color="auto"/>
      </w:divBdr>
    </w:div>
    <w:div w:id="1465348106">
      <w:bodyDiv w:val="1"/>
      <w:marLeft w:val="0"/>
      <w:marRight w:val="0"/>
      <w:marTop w:val="0"/>
      <w:marBottom w:val="0"/>
      <w:divBdr>
        <w:top w:val="none" w:sz="0" w:space="0" w:color="auto"/>
        <w:left w:val="none" w:sz="0" w:space="0" w:color="auto"/>
        <w:bottom w:val="none" w:sz="0" w:space="0" w:color="auto"/>
        <w:right w:val="none" w:sz="0" w:space="0" w:color="auto"/>
      </w:divBdr>
    </w:div>
    <w:div w:id="1465350506">
      <w:bodyDiv w:val="1"/>
      <w:marLeft w:val="0"/>
      <w:marRight w:val="0"/>
      <w:marTop w:val="0"/>
      <w:marBottom w:val="0"/>
      <w:divBdr>
        <w:top w:val="none" w:sz="0" w:space="0" w:color="auto"/>
        <w:left w:val="none" w:sz="0" w:space="0" w:color="auto"/>
        <w:bottom w:val="none" w:sz="0" w:space="0" w:color="auto"/>
        <w:right w:val="none" w:sz="0" w:space="0" w:color="auto"/>
      </w:divBdr>
    </w:div>
    <w:div w:id="1465463541">
      <w:bodyDiv w:val="1"/>
      <w:marLeft w:val="0"/>
      <w:marRight w:val="0"/>
      <w:marTop w:val="0"/>
      <w:marBottom w:val="0"/>
      <w:divBdr>
        <w:top w:val="none" w:sz="0" w:space="0" w:color="auto"/>
        <w:left w:val="none" w:sz="0" w:space="0" w:color="auto"/>
        <w:bottom w:val="none" w:sz="0" w:space="0" w:color="auto"/>
        <w:right w:val="none" w:sz="0" w:space="0" w:color="auto"/>
      </w:divBdr>
    </w:div>
    <w:div w:id="1465733459">
      <w:bodyDiv w:val="1"/>
      <w:marLeft w:val="0"/>
      <w:marRight w:val="0"/>
      <w:marTop w:val="0"/>
      <w:marBottom w:val="0"/>
      <w:divBdr>
        <w:top w:val="none" w:sz="0" w:space="0" w:color="auto"/>
        <w:left w:val="none" w:sz="0" w:space="0" w:color="auto"/>
        <w:bottom w:val="none" w:sz="0" w:space="0" w:color="auto"/>
        <w:right w:val="none" w:sz="0" w:space="0" w:color="auto"/>
      </w:divBdr>
    </w:div>
    <w:div w:id="1465929920">
      <w:bodyDiv w:val="1"/>
      <w:marLeft w:val="0"/>
      <w:marRight w:val="0"/>
      <w:marTop w:val="0"/>
      <w:marBottom w:val="0"/>
      <w:divBdr>
        <w:top w:val="none" w:sz="0" w:space="0" w:color="auto"/>
        <w:left w:val="none" w:sz="0" w:space="0" w:color="auto"/>
        <w:bottom w:val="none" w:sz="0" w:space="0" w:color="auto"/>
        <w:right w:val="none" w:sz="0" w:space="0" w:color="auto"/>
      </w:divBdr>
    </w:div>
    <w:div w:id="1466267729">
      <w:bodyDiv w:val="1"/>
      <w:marLeft w:val="0"/>
      <w:marRight w:val="0"/>
      <w:marTop w:val="0"/>
      <w:marBottom w:val="0"/>
      <w:divBdr>
        <w:top w:val="none" w:sz="0" w:space="0" w:color="auto"/>
        <w:left w:val="none" w:sz="0" w:space="0" w:color="auto"/>
        <w:bottom w:val="none" w:sz="0" w:space="0" w:color="auto"/>
        <w:right w:val="none" w:sz="0" w:space="0" w:color="auto"/>
      </w:divBdr>
    </w:div>
    <w:div w:id="1466314036">
      <w:bodyDiv w:val="1"/>
      <w:marLeft w:val="0"/>
      <w:marRight w:val="0"/>
      <w:marTop w:val="0"/>
      <w:marBottom w:val="0"/>
      <w:divBdr>
        <w:top w:val="none" w:sz="0" w:space="0" w:color="auto"/>
        <w:left w:val="none" w:sz="0" w:space="0" w:color="auto"/>
        <w:bottom w:val="none" w:sz="0" w:space="0" w:color="auto"/>
        <w:right w:val="none" w:sz="0" w:space="0" w:color="auto"/>
      </w:divBdr>
    </w:div>
    <w:div w:id="1466511311">
      <w:bodyDiv w:val="1"/>
      <w:marLeft w:val="0"/>
      <w:marRight w:val="0"/>
      <w:marTop w:val="0"/>
      <w:marBottom w:val="0"/>
      <w:divBdr>
        <w:top w:val="none" w:sz="0" w:space="0" w:color="auto"/>
        <w:left w:val="none" w:sz="0" w:space="0" w:color="auto"/>
        <w:bottom w:val="none" w:sz="0" w:space="0" w:color="auto"/>
        <w:right w:val="none" w:sz="0" w:space="0" w:color="auto"/>
      </w:divBdr>
    </w:div>
    <w:div w:id="1467159531">
      <w:bodyDiv w:val="1"/>
      <w:marLeft w:val="0"/>
      <w:marRight w:val="0"/>
      <w:marTop w:val="0"/>
      <w:marBottom w:val="0"/>
      <w:divBdr>
        <w:top w:val="none" w:sz="0" w:space="0" w:color="auto"/>
        <w:left w:val="none" w:sz="0" w:space="0" w:color="auto"/>
        <w:bottom w:val="none" w:sz="0" w:space="0" w:color="auto"/>
        <w:right w:val="none" w:sz="0" w:space="0" w:color="auto"/>
      </w:divBdr>
    </w:div>
    <w:div w:id="1467236142">
      <w:bodyDiv w:val="1"/>
      <w:marLeft w:val="0"/>
      <w:marRight w:val="0"/>
      <w:marTop w:val="0"/>
      <w:marBottom w:val="0"/>
      <w:divBdr>
        <w:top w:val="none" w:sz="0" w:space="0" w:color="auto"/>
        <w:left w:val="none" w:sz="0" w:space="0" w:color="auto"/>
        <w:bottom w:val="none" w:sz="0" w:space="0" w:color="auto"/>
        <w:right w:val="none" w:sz="0" w:space="0" w:color="auto"/>
      </w:divBdr>
    </w:div>
    <w:div w:id="1467317204">
      <w:bodyDiv w:val="1"/>
      <w:marLeft w:val="0"/>
      <w:marRight w:val="0"/>
      <w:marTop w:val="0"/>
      <w:marBottom w:val="0"/>
      <w:divBdr>
        <w:top w:val="none" w:sz="0" w:space="0" w:color="auto"/>
        <w:left w:val="none" w:sz="0" w:space="0" w:color="auto"/>
        <w:bottom w:val="none" w:sz="0" w:space="0" w:color="auto"/>
        <w:right w:val="none" w:sz="0" w:space="0" w:color="auto"/>
      </w:divBdr>
    </w:div>
    <w:div w:id="1467429596">
      <w:bodyDiv w:val="1"/>
      <w:marLeft w:val="0"/>
      <w:marRight w:val="0"/>
      <w:marTop w:val="0"/>
      <w:marBottom w:val="0"/>
      <w:divBdr>
        <w:top w:val="none" w:sz="0" w:space="0" w:color="auto"/>
        <w:left w:val="none" w:sz="0" w:space="0" w:color="auto"/>
        <w:bottom w:val="none" w:sz="0" w:space="0" w:color="auto"/>
        <w:right w:val="none" w:sz="0" w:space="0" w:color="auto"/>
      </w:divBdr>
    </w:div>
    <w:div w:id="1467776760">
      <w:bodyDiv w:val="1"/>
      <w:marLeft w:val="0"/>
      <w:marRight w:val="0"/>
      <w:marTop w:val="0"/>
      <w:marBottom w:val="0"/>
      <w:divBdr>
        <w:top w:val="none" w:sz="0" w:space="0" w:color="auto"/>
        <w:left w:val="none" w:sz="0" w:space="0" w:color="auto"/>
        <w:bottom w:val="none" w:sz="0" w:space="0" w:color="auto"/>
        <w:right w:val="none" w:sz="0" w:space="0" w:color="auto"/>
      </w:divBdr>
    </w:div>
    <w:div w:id="1467818438">
      <w:bodyDiv w:val="1"/>
      <w:marLeft w:val="0"/>
      <w:marRight w:val="0"/>
      <w:marTop w:val="0"/>
      <w:marBottom w:val="0"/>
      <w:divBdr>
        <w:top w:val="none" w:sz="0" w:space="0" w:color="auto"/>
        <w:left w:val="none" w:sz="0" w:space="0" w:color="auto"/>
        <w:bottom w:val="none" w:sz="0" w:space="0" w:color="auto"/>
        <w:right w:val="none" w:sz="0" w:space="0" w:color="auto"/>
      </w:divBdr>
    </w:div>
    <w:div w:id="1468357408">
      <w:bodyDiv w:val="1"/>
      <w:marLeft w:val="0"/>
      <w:marRight w:val="0"/>
      <w:marTop w:val="0"/>
      <w:marBottom w:val="0"/>
      <w:divBdr>
        <w:top w:val="none" w:sz="0" w:space="0" w:color="auto"/>
        <w:left w:val="none" w:sz="0" w:space="0" w:color="auto"/>
        <w:bottom w:val="none" w:sz="0" w:space="0" w:color="auto"/>
        <w:right w:val="none" w:sz="0" w:space="0" w:color="auto"/>
      </w:divBdr>
    </w:div>
    <w:div w:id="1468816500">
      <w:bodyDiv w:val="1"/>
      <w:marLeft w:val="0"/>
      <w:marRight w:val="0"/>
      <w:marTop w:val="0"/>
      <w:marBottom w:val="0"/>
      <w:divBdr>
        <w:top w:val="none" w:sz="0" w:space="0" w:color="auto"/>
        <w:left w:val="none" w:sz="0" w:space="0" w:color="auto"/>
        <w:bottom w:val="none" w:sz="0" w:space="0" w:color="auto"/>
        <w:right w:val="none" w:sz="0" w:space="0" w:color="auto"/>
      </w:divBdr>
    </w:div>
    <w:div w:id="1468891042">
      <w:bodyDiv w:val="1"/>
      <w:marLeft w:val="0"/>
      <w:marRight w:val="0"/>
      <w:marTop w:val="0"/>
      <w:marBottom w:val="0"/>
      <w:divBdr>
        <w:top w:val="none" w:sz="0" w:space="0" w:color="auto"/>
        <w:left w:val="none" w:sz="0" w:space="0" w:color="auto"/>
        <w:bottom w:val="none" w:sz="0" w:space="0" w:color="auto"/>
        <w:right w:val="none" w:sz="0" w:space="0" w:color="auto"/>
      </w:divBdr>
    </w:div>
    <w:div w:id="1469279562">
      <w:bodyDiv w:val="1"/>
      <w:marLeft w:val="0"/>
      <w:marRight w:val="0"/>
      <w:marTop w:val="0"/>
      <w:marBottom w:val="0"/>
      <w:divBdr>
        <w:top w:val="none" w:sz="0" w:space="0" w:color="auto"/>
        <w:left w:val="none" w:sz="0" w:space="0" w:color="auto"/>
        <w:bottom w:val="none" w:sz="0" w:space="0" w:color="auto"/>
        <w:right w:val="none" w:sz="0" w:space="0" w:color="auto"/>
      </w:divBdr>
    </w:div>
    <w:div w:id="1469739316">
      <w:bodyDiv w:val="1"/>
      <w:marLeft w:val="0"/>
      <w:marRight w:val="0"/>
      <w:marTop w:val="0"/>
      <w:marBottom w:val="0"/>
      <w:divBdr>
        <w:top w:val="none" w:sz="0" w:space="0" w:color="auto"/>
        <w:left w:val="none" w:sz="0" w:space="0" w:color="auto"/>
        <w:bottom w:val="none" w:sz="0" w:space="0" w:color="auto"/>
        <w:right w:val="none" w:sz="0" w:space="0" w:color="auto"/>
      </w:divBdr>
    </w:div>
    <w:div w:id="1469778968">
      <w:bodyDiv w:val="1"/>
      <w:marLeft w:val="0"/>
      <w:marRight w:val="0"/>
      <w:marTop w:val="0"/>
      <w:marBottom w:val="0"/>
      <w:divBdr>
        <w:top w:val="none" w:sz="0" w:space="0" w:color="auto"/>
        <w:left w:val="none" w:sz="0" w:space="0" w:color="auto"/>
        <w:bottom w:val="none" w:sz="0" w:space="0" w:color="auto"/>
        <w:right w:val="none" w:sz="0" w:space="0" w:color="auto"/>
      </w:divBdr>
    </w:div>
    <w:div w:id="1469859035">
      <w:bodyDiv w:val="1"/>
      <w:marLeft w:val="0"/>
      <w:marRight w:val="0"/>
      <w:marTop w:val="0"/>
      <w:marBottom w:val="0"/>
      <w:divBdr>
        <w:top w:val="none" w:sz="0" w:space="0" w:color="auto"/>
        <w:left w:val="none" w:sz="0" w:space="0" w:color="auto"/>
        <w:bottom w:val="none" w:sz="0" w:space="0" w:color="auto"/>
        <w:right w:val="none" w:sz="0" w:space="0" w:color="auto"/>
      </w:divBdr>
    </w:div>
    <w:div w:id="1469978024">
      <w:bodyDiv w:val="1"/>
      <w:marLeft w:val="0"/>
      <w:marRight w:val="0"/>
      <w:marTop w:val="0"/>
      <w:marBottom w:val="0"/>
      <w:divBdr>
        <w:top w:val="none" w:sz="0" w:space="0" w:color="auto"/>
        <w:left w:val="none" w:sz="0" w:space="0" w:color="auto"/>
        <w:bottom w:val="none" w:sz="0" w:space="0" w:color="auto"/>
        <w:right w:val="none" w:sz="0" w:space="0" w:color="auto"/>
      </w:divBdr>
    </w:div>
    <w:div w:id="1470199795">
      <w:bodyDiv w:val="1"/>
      <w:marLeft w:val="0"/>
      <w:marRight w:val="0"/>
      <w:marTop w:val="0"/>
      <w:marBottom w:val="0"/>
      <w:divBdr>
        <w:top w:val="none" w:sz="0" w:space="0" w:color="auto"/>
        <w:left w:val="none" w:sz="0" w:space="0" w:color="auto"/>
        <w:bottom w:val="none" w:sz="0" w:space="0" w:color="auto"/>
        <w:right w:val="none" w:sz="0" w:space="0" w:color="auto"/>
      </w:divBdr>
    </w:div>
    <w:div w:id="1470515862">
      <w:bodyDiv w:val="1"/>
      <w:marLeft w:val="0"/>
      <w:marRight w:val="0"/>
      <w:marTop w:val="0"/>
      <w:marBottom w:val="0"/>
      <w:divBdr>
        <w:top w:val="none" w:sz="0" w:space="0" w:color="auto"/>
        <w:left w:val="none" w:sz="0" w:space="0" w:color="auto"/>
        <w:bottom w:val="none" w:sz="0" w:space="0" w:color="auto"/>
        <w:right w:val="none" w:sz="0" w:space="0" w:color="auto"/>
      </w:divBdr>
    </w:div>
    <w:div w:id="1471247408">
      <w:bodyDiv w:val="1"/>
      <w:marLeft w:val="0"/>
      <w:marRight w:val="0"/>
      <w:marTop w:val="0"/>
      <w:marBottom w:val="0"/>
      <w:divBdr>
        <w:top w:val="none" w:sz="0" w:space="0" w:color="auto"/>
        <w:left w:val="none" w:sz="0" w:space="0" w:color="auto"/>
        <w:bottom w:val="none" w:sz="0" w:space="0" w:color="auto"/>
        <w:right w:val="none" w:sz="0" w:space="0" w:color="auto"/>
      </w:divBdr>
    </w:div>
    <w:div w:id="1471358871">
      <w:bodyDiv w:val="1"/>
      <w:marLeft w:val="0"/>
      <w:marRight w:val="0"/>
      <w:marTop w:val="0"/>
      <w:marBottom w:val="0"/>
      <w:divBdr>
        <w:top w:val="none" w:sz="0" w:space="0" w:color="auto"/>
        <w:left w:val="none" w:sz="0" w:space="0" w:color="auto"/>
        <w:bottom w:val="none" w:sz="0" w:space="0" w:color="auto"/>
        <w:right w:val="none" w:sz="0" w:space="0" w:color="auto"/>
      </w:divBdr>
    </w:div>
    <w:div w:id="1471484455">
      <w:bodyDiv w:val="1"/>
      <w:marLeft w:val="0"/>
      <w:marRight w:val="0"/>
      <w:marTop w:val="0"/>
      <w:marBottom w:val="0"/>
      <w:divBdr>
        <w:top w:val="none" w:sz="0" w:space="0" w:color="auto"/>
        <w:left w:val="none" w:sz="0" w:space="0" w:color="auto"/>
        <w:bottom w:val="none" w:sz="0" w:space="0" w:color="auto"/>
        <w:right w:val="none" w:sz="0" w:space="0" w:color="auto"/>
      </w:divBdr>
    </w:div>
    <w:div w:id="1471940011">
      <w:bodyDiv w:val="1"/>
      <w:marLeft w:val="0"/>
      <w:marRight w:val="0"/>
      <w:marTop w:val="0"/>
      <w:marBottom w:val="0"/>
      <w:divBdr>
        <w:top w:val="none" w:sz="0" w:space="0" w:color="auto"/>
        <w:left w:val="none" w:sz="0" w:space="0" w:color="auto"/>
        <w:bottom w:val="none" w:sz="0" w:space="0" w:color="auto"/>
        <w:right w:val="none" w:sz="0" w:space="0" w:color="auto"/>
      </w:divBdr>
    </w:div>
    <w:div w:id="1472014089">
      <w:bodyDiv w:val="1"/>
      <w:marLeft w:val="0"/>
      <w:marRight w:val="0"/>
      <w:marTop w:val="0"/>
      <w:marBottom w:val="0"/>
      <w:divBdr>
        <w:top w:val="none" w:sz="0" w:space="0" w:color="auto"/>
        <w:left w:val="none" w:sz="0" w:space="0" w:color="auto"/>
        <w:bottom w:val="none" w:sz="0" w:space="0" w:color="auto"/>
        <w:right w:val="none" w:sz="0" w:space="0" w:color="auto"/>
      </w:divBdr>
    </w:div>
    <w:div w:id="1472361812">
      <w:bodyDiv w:val="1"/>
      <w:marLeft w:val="0"/>
      <w:marRight w:val="0"/>
      <w:marTop w:val="0"/>
      <w:marBottom w:val="0"/>
      <w:divBdr>
        <w:top w:val="none" w:sz="0" w:space="0" w:color="auto"/>
        <w:left w:val="none" w:sz="0" w:space="0" w:color="auto"/>
        <w:bottom w:val="none" w:sz="0" w:space="0" w:color="auto"/>
        <w:right w:val="none" w:sz="0" w:space="0" w:color="auto"/>
      </w:divBdr>
    </w:div>
    <w:div w:id="1472400376">
      <w:bodyDiv w:val="1"/>
      <w:marLeft w:val="0"/>
      <w:marRight w:val="0"/>
      <w:marTop w:val="0"/>
      <w:marBottom w:val="0"/>
      <w:divBdr>
        <w:top w:val="none" w:sz="0" w:space="0" w:color="auto"/>
        <w:left w:val="none" w:sz="0" w:space="0" w:color="auto"/>
        <w:bottom w:val="none" w:sz="0" w:space="0" w:color="auto"/>
        <w:right w:val="none" w:sz="0" w:space="0" w:color="auto"/>
      </w:divBdr>
    </w:div>
    <w:div w:id="1472477518">
      <w:bodyDiv w:val="1"/>
      <w:marLeft w:val="0"/>
      <w:marRight w:val="0"/>
      <w:marTop w:val="0"/>
      <w:marBottom w:val="0"/>
      <w:divBdr>
        <w:top w:val="none" w:sz="0" w:space="0" w:color="auto"/>
        <w:left w:val="none" w:sz="0" w:space="0" w:color="auto"/>
        <w:bottom w:val="none" w:sz="0" w:space="0" w:color="auto"/>
        <w:right w:val="none" w:sz="0" w:space="0" w:color="auto"/>
      </w:divBdr>
    </w:div>
    <w:div w:id="1472478404">
      <w:bodyDiv w:val="1"/>
      <w:marLeft w:val="0"/>
      <w:marRight w:val="0"/>
      <w:marTop w:val="0"/>
      <w:marBottom w:val="0"/>
      <w:divBdr>
        <w:top w:val="none" w:sz="0" w:space="0" w:color="auto"/>
        <w:left w:val="none" w:sz="0" w:space="0" w:color="auto"/>
        <w:bottom w:val="none" w:sz="0" w:space="0" w:color="auto"/>
        <w:right w:val="none" w:sz="0" w:space="0" w:color="auto"/>
      </w:divBdr>
    </w:div>
    <w:div w:id="1472748578">
      <w:bodyDiv w:val="1"/>
      <w:marLeft w:val="0"/>
      <w:marRight w:val="0"/>
      <w:marTop w:val="0"/>
      <w:marBottom w:val="0"/>
      <w:divBdr>
        <w:top w:val="none" w:sz="0" w:space="0" w:color="auto"/>
        <w:left w:val="none" w:sz="0" w:space="0" w:color="auto"/>
        <w:bottom w:val="none" w:sz="0" w:space="0" w:color="auto"/>
        <w:right w:val="none" w:sz="0" w:space="0" w:color="auto"/>
      </w:divBdr>
    </w:div>
    <w:div w:id="1473015870">
      <w:bodyDiv w:val="1"/>
      <w:marLeft w:val="0"/>
      <w:marRight w:val="0"/>
      <w:marTop w:val="0"/>
      <w:marBottom w:val="0"/>
      <w:divBdr>
        <w:top w:val="none" w:sz="0" w:space="0" w:color="auto"/>
        <w:left w:val="none" w:sz="0" w:space="0" w:color="auto"/>
        <w:bottom w:val="none" w:sz="0" w:space="0" w:color="auto"/>
        <w:right w:val="none" w:sz="0" w:space="0" w:color="auto"/>
      </w:divBdr>
    </w:div>
    <w:div w:id="1473058819">
      <w:bodyDiv w:val="1"/>
      <w:marLeft w:val="0"/>
      <w:marRight w:val="0"/>
      <w:marTop w:val="0"/>
      <w:marBottom w:val="0"/>
      <w:divBdr>
        <w:top w:val="none" w:sz="0" w:space="0" w:color="auto"/>
        <w:left w:val="none" w:sz="0" w:space="0" w:color="auto"/>
        <w:bottom w:val="none" w:sz="0" w:space="0" w:color="auto"/>
        <w:right w:val="none" w:sz="0" w:space="0" w:color="auto"/>
      </w:divBdr>
    </w:div>
    <w:div w:id="1473206586">
      <w:bodyDiv w:val="1"/>
      <w:marLeft w:val="0"/>
      <w:marRight w:val="0"/>
      <w:marTop w:val="0"/>
      <w:marBottom w:val="0"/>
      <w:divBdr>
        <w:top w:val="none" w:sz="0" w:space="0" w:color="auto"/>
        <w:left w:val="none" w:sz="0" w:space="0" w:color="auto"/>
        <w:bottom w:val="none" w:sz="0" w:space="0" w:color="auto"/>
        <w:right w:val="none" w:sz="0" w:space="0" w:color="auto"/>
      </w:divBdr>
    </w:div>
    <w:div w:id="1473208285">
      <w:bodyDiv w:val="1"/>
      <w:marLeft w:val="0"/>
      <w:marRight w:val="0"/>
      <w:marTop w:val="0"/>
      <w:marBottom w:val="0"/>
      <w:divBdr>
        <w:top w:val="none" w:sz="0" w:space="0" w:color="auto"/>
        <w:left w:val="none" w:sz="0" w:space="0" w:color="auto"/>
        <w:bottom w:val="none" w:sz="0" w:space="0" w:color="auto"/>
        <w:right w:val="none" w:sz="0" w:space="0" w:color="auto"/>
      </w:divBdr>
    </w:div>
    <w:div w:id="1473326629">
      <w:bodyDiv w:val="1"/>
      <w:marLeft w:val="0"/>
      <w:marRight w:val="0"/>
      <w:marTop w:val="0"/>
      <w:marBottom w:val="0"/>
      <w:divBdr>
        <w:top w:val="none" w:sz="0" w:space="0" w:color="auto"/>
        <w:left w:val="none" w:sz="0" w:space="0" w:color="auto"/>
        <w:bottom w:val="none" w:sz="0" w:space="0" w:color="auto"/>
        <w:right w:val="none" w:sz="0" w:space="0" w:color="auto"/>
      </w:divBdr>
    </w:div>
    <w:div w:id="1473713371">
      <w:bodyDiv w:val="1"/>
      <w:marLeft w:val="0"/>
      <w:marRight w:val="0"/>
      <w:marTop w:val="0"/>
      <w:marBottom w:val="0"/>
      <w:divBdr>
        <w:top w:val="none" w:sz="0" w:space="0" w:color="auto"/>
        <w:left w:val="none" w:sz="0" w:space="0" w:color="auto"/>
        <w:bottom w:val="none" w:sz="0" w:space="0" w:color="auto"/>
        <w:right w:val="none" w:sz="0" w:space="0" w:color="auto"/>
      </w:divBdr>
    </w:div>
    <w:div w:id="1473791890">
      <w:bodyDiv w:val="1"/>
      <w:marLeft w:val="0"/>
      <w:marRight w:val="0"/>
      <w:marTop w:val="0"/>
      <w:marBottom w:val="0"/>
      <w:divBdr>
        <w:top w:val="none" w:sz="0" w:space="0" w:color="auto"/>
        <w:left w:val="none" w:sz="0" w:space="0" w:color="auto"/>
        <w:bottom w:val="none" w:sz="0" w:space="0" w:color="auto"/>
        <w:right w:val="none" w:sz="0" w:space="0" w:color="auto"/>
      </w:divBdr>
    </w:div>
    <w:div w:id="1473861090">
      <w:bodyDiv w:val="1"/>
      <w:marLeft w:val="0"/>
      <w:marRight w:val="0"/>
      <w:marTop w:val="0"/>
      <w:marBottom w:val="0"/>
      <w:divBdr>
        <w:top w:val="none" w:sz="0" w:space="0" w:color="auto"/>
        <w:left w:val="none" w:sz="0" w:space="0" w:color="auto"/>
        <w:bottom w:val="none" w:sz="0" w:space="0" w:color="auto"/>
        <w:right w:val="none" w:sz="0" w:space="0" w:color="auto"/>
      </w:divBdr>
    </w:div>
    <w:div w:id="1474177824">
      <w:bodyDiv w:val="1"/>
      <w:marLeft w:val="0"/>
      <w:marRight w:val="0"/>
      <w:marTop w:val="0"/>
      <w:marBottom w:val="0"/>
      <w:divBdr>
        <w:top w:val="none" w:sz="0" w:space="0" w:color="auto"/>
        <w:left w:val="none" w:sz="0" w:space="0" w:color="auto"/>
        <w:bottom w:val="none" w:sz="0" w:space="0" w:color="auto"/>
        <w:right w:val="none" w:sz="0" w:space="0" w:color="auto"/>
      </w:divBdr>
    </w:div>
    <w:div w:id="1474370684">
      <w:bodyDiv w:val="1"/>
      <w:marLeft w:val="0"/>
      <w:marRight w:val="0"/>
      <w:marTop w:val="0"/>
      <w:marBottom w:val="0"/>
      <w:divBdr>
        <w:top w:val="none" w:sz="0" w:space="0" w:color="auto"/>
        <w:left w:val="none" w:sz="0" w:space="0" w:color="auto"/>
        <w:bottom w:val="none" w:sz="0" w:space="0" w:color="auto"/>
        <w:right w:val="none" w:sz="0" w:space="0" w:color="auto"/>
      </w:divBdr>
    </w:div>
    <w:div w:id="1474518930">
      <w:bodyDiv w:val="1"/>
      <w:marLeft w:val="0"/>
      <w:marRight w:val="0"/>
      <w:marTop w:val="0"/>
      <w:marBottom w:val="0"/>
      <w:divBdr>
        <w:top w:val="none" w:sz="0" w:space="0" w:color="auto"/>
        <w:left w:val="none" w:sz="0" w:space="0" w:color="auto"/>
        <w:bottom w:val="none" w:sz="0" w:space="0" w:color="auto"/>
        <w:right w:val="none" w:sz="0" w:space="0" w:color="auto"/>
      </w:divBdr>
    </w:div>
    <w:div w:id="1474828655">
      <w:bodyDiv w:val="1"/>
      <w:marLeft w:val="0"/>
      <w:marRight w:val="0"/>
      <w:marTop w:val="0"/>
      <w:marBottom w:val="0"/>
      <w:divBdr>
        <w:top w:val="none" w:sz="0" w:space="0" w:color="auto"/>
        <w:left w:val="none" w:sz="0" w:space="0" w:color="auto"/>
        <w:bottom w:val="none" w:sz="0" w:space="0" w:color="auto"/>
        <w:right w:val="none" w:sz="0" w:space="0" w:color="auto"/>
      </w:divBdr>
    </w:div>
    <w:div w:id="1474982087">
      <w:bodyDiv w:val="1"/>
      <w:marLeft w:val="0"/>
      <w:marRight w:val="0"/>
      <w:marTop w:val="0"/>
      <w:marBottom w:val="0"/>
      <w:divBdr>
        <w:top w:val="none" w:sz="0" w:space="0" w:color="auto"/>
        <w:left w:val="none" w:sz="0" w:space="0" w:color="auto"/>
        <w:bottom w:val="none" w:sz="0" w:space="0" w:color="auto"/>
        <w:right w:val="none" w:sz="0" w:space="0" w:color="auto"/>
      </w:divBdr>
    </w:div>
    <w:div w:id="1475173301">
      <w:bodyDiv w:val="1"/>
      <w:marLeft w:val="0"/>
      <w:marRight w:val="0"/>
      <w:marTop w:val="0"/>
      <w:marBottom w:val="0"/>
      <w:divBdr>
        <w:top w:val="none" w:sz="0" w:space="0" w:color="auto"/>
        <w:left w:val="none" w:sz="0" w:space="0" w:color="auto"/>
        <w:bottom w:val="none" w:sz="0" w:space="0" w:color="auto"/>
        <w:right w:val="none" w:sz="0" w:space="0" w:color="auto"/>
      </w:divBdr>
    </w:div>
    <w:div w:id="1475179640">
      <w:bodyDiv w:val="1"/>
      <w:marLeft w:val="0"/>
      <w:marRight w:val="0"/>
      <w:marTop w:val="0"/>
      <w:marBottom w:val="0"/>
      <w:divBdr>
        <w:top w:val="none" w:sz="0" w:space="0" w:color="auto"/>
        <w:left w:val="none" w:sz="0" w:space="0" w:color="auto"/>
        <w:bottom w:val="none" w:sz="0" w:space="0" w:color="auto"/>
        <w:right w:val="none" w:sz="0" w:space="0" w:color="auto"/>
      </w:divBdr>
    </w:div>
    <w:div w:id="1475371567">
      <w:bodyDiv w:val="1"/>
      <w:marLeft w:val="0"/>
      <w:marRight w:val="0"/>
      <w:marTop w:val="0"/>
      <w:marBottom w:val="0"/>
      <w:divBdr>
        <w:top w:val="none" w:sz="0" w:space="0" w:color="auto"/>
        <w:left w:val="none" w:sz="0" w:space="0" w:color="auto"/>
        <w:bottom w:val="none" w:sz="0" w:space="0" w:color="auto"/>
        <w:right w:val="none" w:sz="0" w:space="0" w:color="auto"/>
      </w:divBdr>
    </w:div>
    <w:div w:id="1476025904">
      <w:bodyDiv w:val="1"/>
      <w:marLeft w:val="0"/>
      <w:marRight w:val="0"/>
      <w:marTop w:val="0"/>
      <w:marBottom w:val="0"/>
      <w:divBdr>
        <w:top w:val="none" w:sz="0" w:space="0" w:color="auto"/>
        <w:left w:val="none" w:sz="0" w:space="0" w:color="auto"/>
        <w:bottom w:val="none" w:sz="0" w:space="0" w:color="auto"/>
        <w:right w:val="none" w:sz="0" w:space="0" w:color="auto"/>
      </w:divBdr>
    </w:div>
    <w:div w:id="1476072310">
      <w:bodyDiv w:val="1"/>
      <w:marLeft w:val="0"/>
      <w:marRight w:val="0"/>
      <w:marTop w:val="0"/>
      <w:marBottom w:val="0"/>
      <w:divBdr>
        <w:top w:val="none" w:sz="0" w:space="0" w:color="auto"/>
        <w:left w:val="none" w:sz="0" w:space="0" w:color="auto"/>
        <w:bottom w:val="none" w:sz="0" w:space="0" w:color="auto"/>
        <w:right w:val="none" w:sz="0" w:space="0" w:color="auto"/>
      </w:divBdr>
    </w:div>
    <w:div w:id="1476140712">
      <w:bodyDiv w:val="1"/>
      <w:marLeft w:val="0"/>
      <w:marRight w:val="0"/>
      <w:marTop w:val="0"/>
      <w:marBottom w:val="0"/>
      <w:divBdr>
        <w:top w:val="none" w:sz="0" w:space="0" w:color="auto"/>
        <w:left w:val="none" w:sz="0" w:space="0" w:color="auto"/>
        <w:bottom w:val="none" w:sz="0" w:space="0" w:color="auto"/>
        <w:right w:val="none" w:sz="0" w:space="0" w:color="auto"/>
      </w:divBdr>
    </w:div>
    <w:div w:id="1476144564">
      <w:bodyDiv w:val="1"/>
      <w:marLeft w:val="0"/>
      <w:marRight w:val="0"/>
      <w:marTop w:val="0"/>
      <w:marBottom w:val="0"/>
      <w:divBdr>
        <w:top w:val="none" w:sz="0" w:space="0" w:color="auto"/>
        <w:left w:val="none" w:sz="0" w:space="0" w:color="auto"/>
        <w:bottom w:val="none" w:sz="0" w:space="0" w:color="auto"/>
        <w:right w:val="none" w:sz="0" w:space="0" w:color="auto"/>
      </w:divBdr>
    </w:div>
    <w:div w:id="1476412578">
      <w:bodyDiv w:val="1"/>
      <w:marLeft w:val="0"/>
      <w:marRight w:val="0"/>
      <w:marTop w:val="0"/>
      <w:marBottom w:val="0"/>
      <w:divBdr>
        <w:top w:val="none" w:sz="0" w:space="0" w:color="auto"/>
        <w:left w:val="none" w:sz="0" w:space="0" w:color="auto"/>
        <w:bottom w:val="none" w:sz="0" w:space="0" w:color="auto"/>
        <w:right w:val="none" w:sz="0" w:space="0" w:color="auto"/>
      </w:divBdr>
    </w:div>
    <w:div w:id="1477070207">
      <w:bodyDiv w:val="1"/>
      <w:marLeft w:val="0"/>
      <w:marRight w:val="0"/>
      <w:marTop w:val="0"/>
      <w:marBottom w:val="0"/>
      <w:divBdr>
        <w:top w:val="none" w:sz="0" w:space="0" w:color="auto"/>
        <w:left w:val="none" w:sz="0" w:space="0" w:color="auto"/>
        <w:bottom w:val="none" w:sz="0" w:space="0" w:color="auto"/>
        <w:right w:val="none" w:sz="0" w:space="0" w:color="auto"/>
      </w:divBdr>
    </w:div>
    <w:div w:id="1477530870">
      <w:bodyDiv w:val="1"/>
      <w:marLeft w:val="0"/>
      <w:marRight w:val="0"/>
      <w:marTop w:val="0"/>
      <w:marBottom w:val="0"/>
      <w:divBdr>
        <w:top w:val="none" w:sz="0" w:space="0" w:color="auto"/>
        <w:left w:val="none" w:sz="0" w:space="0" w:color="auto"/>
        <w:bottom w:val="none" w:sz="0" w:space="0" w:color="auto"/>
        <w:right w:val="none" w:sz="0" w:space="0" w:color="auto"/>
      </w:divBdr>
    </w:div>
    <w:div w:id="1477643909">
      <w:bodyDiv w:val="1"/>
      <w:marLeft w:val="0"/>
      <w:marRight w:val="0"/>
      <w:marTop w:val="0"/>
      <w:marBottom w:val="0"/>
      <w:divBdr>
        <w:top w:val="none" w:sz="0" w:space="0" w:color="auto"/>
        <w:left w:val="none" w:sz="0" w:space="0" w:color="auto"/>
        <w:bottom w:val="none" w:sz="0" w:space="0" w:color="auto"/>
        <w:right w:val="none" w:sz="0" w:space="0" w:color="auto"/>
      </w:divBdr>
    </w:div>
    <w:div w:id="1477843698">
      <w:bodyDiv w:val="1"/>
      <w:marLeft w:val="0"/>
      <w:marRight w:val="0"/>
      <w:marTop w:val="0"/>
      <w:marBottom w:val="0"/>
      <w:divBdr>
        <w:top w:val="none" w:sz="0" w:space="0" w:color="auto"/>
        <w:left w:val="none" w:sz="0" w:space="0" w:color="auto"/>
        <w:bottom w:val="none" w:sz="0" w:space="0" w:color="auto"/>
        <w:right w:val="none" w:sz="0" w:space="0" w:color="auto"/>
      </w:divBdr>
    </w:div>
    <w:div w:id="1478454321">
      <w:bodyDiv w:val="1"/>
      <w:marLeft w:val="0"/>
      <w:marRight w:val="0"/>
      <w:marTop w:val="0"/>
      <w:marBottom w:val="0"/>
      <w:divBdr>
        <w:top w:val="none" w:sz="0" w:space="0" w:color="auto"/>
        <w:left w:val="none" w:sz="0" w:space="0" w:color="auto"/>
        <w:bottom w:val="none" w:sz="0" w:space="0" w:color="auto"/>
        <w:right w:val="none" w:sz="0" w:space="0" w:color="auto"/>
      </w:divBdr>
    </w:div>
    <w:div w:id="1478498445">
      <w:bodyDiv w:val="1"/>
      <w:marLeft w:val="0"/>
      <w:marRight w:val="0"/>
      <w:marTop w:val="0"/>
      <w:marBottom w:val="0"/>
      <w:divBdr>
        <w:top w:val="none" w:sz="0" w:space="0" w:color="auto"/>
        <w:left w:val="none" w:sz="0" w:space="0" w:color="auto"/>
        <w:bottom w:val="none" w:sz="0" w:space="0" w:color="auto"/>
        <w:right w:val="none" w:sz="0" w:space="0" w:color="auto"/>
      </w:divBdr>
    </w:div>
    <w:div w:id="1478645897">
      <w:bodyDiv w:val="1"/>
      <w:marLeft w:val="0"/>
      <w:marRight w:val="0"/>
      <w:marTop w:val="0"/>
      <w:marBottom w:val="0"/>
      <w:divBdr>
        <w:top w:val="none" w:sz="0" w:space="0" w:color="auto"/>
        <w:left w:val="none" w:sz="0" w:space="0" w:color="auto"/>
        <w:bottom w:val="none" w:sz="0" w:space="0" w:color="auto"/>
        <w:right w:val="none" w:sz="0" w:space="0" w:color="auto"/>
      </w:divBdr>
    </w:div>
    <w:div w:id="1478839024">
      <w:bodyDiv w:val="1"/>
      <w:marLeft w:val="0"/>
      <w:marRight w:val="0"/>
      <w:marTop w:val="0"/>
      <w:marBottom w:val="0"/>
      <w:divBdr>
        <w:top w:val="none" w:sz="0" w:space="0" w:color="auto"/>
        <w:left w:val="none" w:sz="0" w:space="0" w:color="auto"/>
        <w:bottom w:val="none" w:sz="0" w:space="0" w:color="auto"/>
        <w:right w:val="none" w:sz="0" w:space="0" w:color="auto"/>
      </w:divBdr>
    </w:div>
    <w:div w:id="1478842417">
      <w:bodyDiv w:val="1"/>
      <w:marLeft w:val="0"/>
      <w:marRight w:val="0"/>
      <w:marTop w:val="0"/>
      <w:marBottom w:val="0"/>
      <w:divBdr>
        <w:top w:val="none" w:sz="0" w:space="0" w:color="auto"/>
        <w:left w:val="none" w:sz="0" w:space="0" w:color="auto"/>
        <w:bottom w:val="none" w:sz="0" w:space="0" w:color="auto"/>
        <w:right w:val="none" w:sz="0" w:space="0" w:color="auto"/>
      </w:divBdr>
    </w:div>
    <w:div w:id="1478954442">
      <w:bodyDiv w:val="1"/>
      <w:marLeft w:val="0"/>
      <w:marRight w:val="0"/>
      <w:marTop w:val="0"/>
      <w:marBottom w:val="0"/>
      <w:divBdr>
        <w:top w:val="none" w:sz="0" w:space="0" w:color="auto"/>
        <w:left w:val="none" w:sz="0" w:space="0" w:color="auto"/>
        <w:bottom w:val="none" w:sz="0" w:space="0" w:color="auto"/>
        <w:right w:val="none" w:sz="0" w:space="0" w:color="auto"/>
      </w:divBdr>
    </w:div>
    <w:div w:id="1478958935">
      <w:bodyDiv w:val="1"/>
      <w:marLeft w:val="0"/>
      <w:marRight w:val="0"/>
      <w:marTop w:val="0"/>
      <w:marBottom w:val="0"/>
      <w:divBdr>
        <w:top w:val="none" w:sz="0" w:space="0" w:color="auto"/>
        <w:left w:val="none" w:sz="0" w:space="0" w:color="auto"/>
        <w:bottom w:val="none" w:sz="0" w:space="0" w:color="auto"/>
        <w:right w:val="none" w:sz="0" w:space="0" w:color="auto"/>
      </w:divBdr>
    </w:div>
    <w:div w:id="1479179438">
      <w:bodyDiv w:val="1"/>
      <w:marLeft w:val="0"/>
      <w:marRight w:val="0"/>
      <w:marTop w:val="0"/>
      <w:marBottom w:val="0"/>
      <w:divBdr>
        <w:top w:val="none" w:sz="0" w:space="0" w:color="auto"/>
        <w:left w:val="none" w:sz="0" w:space="0" w:color="auto"/>
        <w:bottom w:val="none" w:sz="0" w:space="0" w:color="auto"/>
        <w:right w:val="none" w:sz="0" w:space="0" w:color="auto"/>
      </w:divBdr>
    </w:div>
    <w:div w:id="1479222256">
      <w:bodyDiv w:val="1"/>
      <w:marLeft w:val="0"/>
      <w:marRight w:val="0"/>
      <w:marTop w:val="0"/>
      <w:marBottom w:val="0"/>
      <w:divBdr>
        <w:top w:val="none" w:sz="0" w:space="0" w:color="auto"/>
        <w:left w:val="none" w:sz="0" w:space="0" w:color="auto"/>
        <w:bottom w:val="none" w:sz="0" w:space="0" w:color="auto"/>
        <w:right w:val="none" w:sz="0" w:space="0" w:color="auto"/>
      </w:divBdr>
    </w:div>
    <w:div w:id="1479493410">
      <w:bodyDiv w:val="1"/>
      <w:marLeft w:val="0"/>
      <w:marRight w:val="0"/>
      <w:marTop w:val="0"/>
      <w:marBottom w:val="0"/>
      <w:divBdr>
        <w:top w:val="none" w:sz="0" w:space="0" w:color="auto"/>
        <w:left w:val="none" w:sz="0" w:space="0" w:color="auto"/>
        <w:bottom w:val="none" w:sz="0" w:space="0" w:color="auto"/>
        <w:right w:val="none" w:sz="0" w:space="0" w:color="auto"/>
      </w:divBdr>
    </w:div>
    <w:div w:id="1479692714">
      <w:bodyDiv w:val="1"/>
      <w:marLeft w:val="0"/>
      <w:marRight w:val="0"/>
      <w:marTop w:val="0"/>
      <w:marBottom w:val="0"/>
      <w:divBdr>
        <w:top w:val="none" w:sz="0" w:space="0" w:color="auto"/>
        <w:left w:val="none" w:sz="0" w:space="0" w:color="auto"/>
        <w:bottom w:val="none" w:sz="0" w:space="0" w:color="auto"/>
        <w:right w:val="none" w:sz="0" w:space="0" w:color="auto"/>
      </w:divBdr>
    </w:div>
    <w:div w:id="1479759369">
      <w:bodyDiv w:val="1"/>
      <w:marLeft w:val="0"/>
      <w:marRight w:val="0"/>
      <w:marTop w:val="0"/>
      <w:marBottom w:val="0"/>
      <w:divBdr>
        <w:top w:val="none" w:sz="0" w:space="0" w:color="auto"/>
        <w:left w:val="none" w:sz="0" w:space="0" w:color="auto"/>
        <w:bottom w:val="none" w:sz="0" w:space="0" w:color="auto"/>
        <w:right w:val="none" w:sz="0" w:space="0" w:color="auto"/>
      </w:divBdr>
    </w:div>
    <w:div w:id="1480032117">
      <w:bodyDiv w:val="1"/>
      <w:marLeft w:val="0"/>
      <w:marRight w:val="0"/>
      <w:marTop w:val="0"/>
      <w:marBottom w:val="0"/>
      <w:divBdr>
        <w:top w:val="none" w:sz="0" w:space="0" w:color="auto"/>
        <w:left w:val="none" w:sz="0" w:space="0" w:color="auto"/>
        <w:bottom w:val="none" w:sz="0" w:space="0" w:color="auto"/>
        <w:right w:val="none" w:sz="0" w:space="0" w:color="auto"/>
      </w:divBdr>
    </w:div>
    <w:div w:id="1480268791">
      <w:bodyDiv w:val="1"/>
      <w:marLeft w:val="0"/>
      <w:marRight w:val="0"/>
      <w:marTop w:val="0"/>
      <w:marBottom w:val="0"/>
      <w:divBdr>
        <w:top w:val="none" w:sz="0" w:space="0" w:color="auto"/>
        <w:left w:val="none" w:sz="0" w:space="0" w:color="auto"/>
        <w:bottom w:val="none" w:sz="0" w:space="0" w:color="auto"/>
        <w:right w:val="none" w:sz="0" w:space="0" w:color="auto"/>
      </w:divBdr>
    </w:div>
    <w:div w:id="1480342589">
      <w:bodyDiv w:val="1"/>
      <w:marLeft w:val="0"/>
      <w:marRight w:val="0"/>
      <w:marTop w:val="0"/>
      <w:marBottom w:val="0"/>
      <w:divBdr>
        <w:top w:val="none" w:sz="0" w:space="0" w:color="auto"/>
        <w:left w:val="none" w:sz="0" w:space="0" w:color="auto"/>
        <w:bottom w:val="none" w:sz="0" w:space="0" w:color="auto"/>
        <w:right w:val="none" w:sz="0" w:space="0" w:color="auto"/>
      </w:divBdr>
    </w:div>
    <w:div w:id="1480686223">
      <w:bodyDiv w:val="1"/>
      <w:marLeft w:val="0"/>
      <w:marRight w:val="0"/>
      <w:marTop w:val="0"/>
      <w:marBottom w:val="0"/>
      <w:divBdr>
        <w:top w:val="none" w:sz="0" w:space="0" w:color="auto"/>
        <w:left w:val="none" w:sz="0" w:space="0" w:color="auto"/>
        <w:bottom w:val="none" w:sz="0" w:space="0" w:color="auto"/>
        <w:right w:val="none" w:sz="0" w:space="0" w:color="auto"/>
      </w:divBdr>
    </w:div>
    <w:div w:id="1481535652">
      <w:bodyDiv w:val="1"/>
      <w:marLeft w:val="0"/>
      <w:marRight w:val="0"/>
      <w:marTop w:val="0"/>
      <w:marBottom w:val="0"/>
      <w:divBdr>
        <w:top w:val="none" w:sz="0" w:space="0" w:color="auto"/>
        <w:left w:val="none" w:sz="0" w:space="0" w:color="auto"/>
        <w:bottom w:val="none" w:sz="0" w:space="0" w:color="auto"/>
        <w:right w:val="none" w:sz="0" w:space="0" w:color="auto"/>
      </w:divBdr>
    </w:div>
    <w:div w:id="1481654687">
      <w:bodyDiv w:val="1"/>
      <w:marLeft w:val="0"/>
      <w:marRight w:val="0"/>
      <w:marTop w:val="0"/>
      <w:marBottom w:val="0"/>
      <w:divBdr>
        <w:top w:val="none" w:sz="0" w:space="0" w:color="auto"/>
        <w:left w:val="none" w:sz="0" w:space="0" w:color="auto"/>
        <w:bottom w:val="none" w:sz="0" w:space="0" w:color="auto"/>
        <w:right w:val="none" w:sz="0" w:space="0" w:color="auto"/>
      </w:divBdr>
    </w:div>
    <w:div w:id="1481733015">
      <w:bodyDiv w:val="1"/>
      <w:marLeft w:val="0"/>
      <w:marRight w:val="0"/>
      <w:marTop w:val="0"/>
      <w:marBottom w:val="0"/>
      <w:divBdr>
        <w:top w:val="none" w:sz="0" w:space="0" w:color="auto"/>
        <w:left w:val="none" w:sz="0" w:space="0" w:color="auto"/>
        <w:bottom w:val="none" w:sz="0" w:space="0" w:color="auto"/>
        <w:right w:val="none" w:sz="0" w:space="0" w:color="auto"/>
      </w:divBdr>
    </w:div>
    <w:div w:id="1482113821">
      <w:bodyDiv w:val="1"/>
      <w:marLeft w:val="0"/>
      <w:marRight w:val="0"/>
      <w:marTop w:val="0"/>
      <w:marBottom w:val="0"/>
      <w:divBdr>
        <w:top w:val="none" w:sz="0" w:space="0" w:color="auto"/>
        <w:left w:val="none" w:sz="0" w:space="0" w:color="auto"/>
        <w:bottom w:val="none" w:sz="0" w:space="0" w:color="auto"/>
        <w:right w:val="none" w:sz="0" w:space="0" w:color="auto"/>
      </w:divBdr>
    </w:div>
    <w:div w:id="1482506590">
      <w:bodyDiv w:val="1"/>
      <w:marLeft w:val="0"/>
      <w:marRight w:val="0"/>
      <w:marTop w:val="0"/>
      <w:marBottom w:val="0"/>
      <w:divBdr>
        <w:top w:val="none" w:sz="0" w:space="0" w:color="auto"/>
        <w:left w:val="none" w:sz="0" w:space="0" w:color="auto"/>
        <w:bottom w:val="none" w:sz="0" w:space="0" w:color="auto"/>
        <w:right w:val="none" w:sz="0" w:space="0" w:color="auto"/>
      </w:divBdr>
    </w:div>
    <w:div w:id="1482572962">
      <w:bodyDiv w:val="1"/>
      <w:marLeft w:val="0"/>
      <w:marRight w:val="0"/>
      <w:marTop w:val="0"/>
      <w:marBottom w:val="0"/>
      <w:divBdr>
        <w:top w:val="none" w:sz="0" w:space="0" w:color="auto"/>
        <w:left w:val="none" w:sz="0" w:space="0" w:color="auto"/>
        <w:bottom w:val="none" w:sz="0" w:space="0" w:color="auto"/>
        <w:right w:val="none" w:sz="0" w:space="0" w:color="auto"/>
      </w:divBdr>
    </w:div>
    <w:div w:id="1482649381">
      <w:bodyDiv w:val="1"/>
      <w:marLeft w:val="0"/>
      <w:marRight w:val="0"/>
      <w:marTop w:val="0"/>
      <w:marBottom w:val="0"/>
      <w:divBdr>
        <w:top w:val="none" w:sz="0" w:space="0" w:color="auto"/>
        <w:left w:val="none" w:sz="0" w:space="0" w:color="auto"/>
        <w:bottom w:val="none" w:sz="0" w:space="0" w:color="auto"/>
        <w:right w:val="none" w:sz="0" w:space="0" w:color="auto"/>
      </w:divBdr>
    </w:div>
    <w:div w:id="1482963889">
      <w:bodyDiv w:val="1"/>
      <w:marLeft w:val="0"/>
      <w:marRight w:val="0"/>
      <w:marTop w:val="0"/>
      <w:marBottom w:val="0"/>
      <w:divBdr>
        <w:top w:val="none" w:sz="0" w:space="0" w:color="auto"/>
        <w:left w:val="none" w:sz="0" w:space="0" w:color="auto"/>
        <w:bottom w:val="none" w:sz="0" w:space="0" w:color="auto"/>
        <w:right w:val="none" w:sz="0" w:space="0" w:color="auto"/>
      </w:divBdr>
    </w:div>
    <w:div w:id="1483347204">
      <w:bodyDiv w:val="1"/>
      <w:marLeft w:val="0"/>
      <w:marRight w:val="0"/>
      <w:marTop w:val="0"/>
      <w:marBottom w:val="0"/>
      <w:divBdr>
        <w:top w:val="none" w:sz="0" w:space="0" w:color="auto"/>
        <w:left w:val="none" w:sz="0" w:space="0" w:color="auto"/>
        <w:bottom w:val="none" w:sz="0" w:space="0" w:color="auto"/>
        <w:right w:val="none" w:sz="0" w:space="0" w:color="auto"/>
      </w:divBdr>
    </w:div>
    <w:div w:id="1483617534">
      <w:bodyDiv w:val="1"/>
      <w:marLeft w:val="0"/>
      <w:marRight w:val="0"/>
      <w:marTop w:val="0"/>
      <w:marBottom w:val="0"/>
      <w:divBdr>
        <w:top w:val="none" w:sz="0" w:space="0" w:color="auto"/>
        <w:left w:val="none" w:sz="0" w:space="0" w:color="auto"/>
        <w:bottom w:val="none" w:sz="0" w:space="0" w:color="auto"/>
        <w:right w:val="none" w:sz="0" w:space="0" w:color="auto"/>
      </w:divBdr>
    </w:div>
    <w:div w:id="1483697241">
      <w:bodyDiv w:val="1"/>
      <w:marLeft w:val="0"/>
      <w:marRight w:val="0"/>
      <w:marTop w:val="0"/>
      <w:marBottom w:val="0"/>
      <w:divBdr>
        <w:top w:val="none" w:sz="0" w:space="0" w:color="auto"/>
        <w:left w:val="none" w:sz="0" w:space="0" w:color="auto"/>
        <w:bottom w:val="none" w:sz="0" w:space="0" w:color="auto"/>
        <w:right w:val="none" w:sz="0" w:space="0" w:color="auto"/>
      </w:divBdr>
    </w:div>
    <w:div w:id="1483767391">
      <w:bodyDiv w:val="1"/>
      <w:marLeft w:val="0"/>
      <w:marRight w:val="0"/>
      <w:marTop w:val="0"/>
      <w:marBottom w:val="0"/>
      <w:divBdr>
        <w:top w:val="none" w:sz="0" w:space="0" w:color="auto"/>
        <w:left w:val="none" w:sz="0" w:space="0" w:color="auto"/>
        <w:bottom w:val="none" w:sz="0" w:space="0" w:color="auto"/>
        <w:right w:val="none" w:sz="0" w:space="0" w:color="auto"/>
      </w:divBdr>
    </w:div>
    <w:div w:id="1483883307">
      <w:bodyDiv w:val="1"/>
      <w:marLeft w:val="0"/>
      <w:marRight w:val="0"/>
      <w:marTop w:val="0"/>
      <w:marBottom w:val="0"/>
      <w:divBdr>
        <w:top w:val="none" w:sz="0" w:space="0" w:color="auto"/>
        <w:left w:val="none" w:sz="0" w:space="0" w:color="auto"/>
        <w:bottom w:val="none" w:sz="0" w:space="0" w:color="auto"/>
        <w:right w:val="none" w:sz="0" w:space="0" w:color="auto"/>
      </w:divBdr>
    </w:div>
    <w:div w:id="1483891255">
      <w:bodyDiv w:val="1"/>
      <w:marLeft w:val="0"/>
      <w:marRight w:val="0"/>
      <w:marTop w:val="0"/>
      <w:marBottom w:val="0"/>
      <w:divBdr>
        <w:top w:val="none" w:sz="0" w:space="0" w:color="auto"/>
        <w:left w:val="none" w:sz="0" w:space="0" w:color="auto"/>
        <w:bottom w:val="none" w:sz="0" w:space="0" w:color="auto"/>
        <w:right w:val="none" w:sz="0" w:space="0" w:color="auto"/>
      </w:divBdr>
    </w:div>
    <w:div w:id="1484006610">
      <w:bodyDiv w:val="1"/>
      <w:marLeft w:val="0"/>
      <w:marRight w:val="0"/>
      <w:marTop w:val="0"/>
      <w:marBottom w:val="0"/>
      <w:divBdr>
        <w:top w:val="none" w:sz="0" w:space="0" w:color="auto"/>
        <w:left w:val="none" w:sz="0" w:space="0" w:color="auto"/>
        <w:bottom w:val="none" w:sz="0" w:space="0" w:color="auto"/>
        <w:right w:val="none" w:sz="0" w:space="0" w:color="auto"/>
      </w:divBdr>
    </w:div>
    <w:div w:id="1484084898">
      <w:bodyDiv w:val="1"/>
      <w:marLeft w:val="0"/>
      <w:marRight w:val="0"/>
      <w:marTop w:val="0"/>
      <w:marBottom w:val="0"/>
      <w:divBdr>
        <w:top w:val="none" w:sz="0" w:space="0" w:color="auto"/>
        <w:left w:val="none" w:sz="0" w:space="0" w:color="auto"/>
        <w:bottom w:val="none" w:sz="0" w:space="0" w:color="auto"/>
        <w:right w:val="none" w:sz="0" w:space="0" w:color="auto"/>
      </w:divBdr>
    </w:div>
    <w:div w:id="1484157548">
      <w:bodyDiv w:val="1"/>
      <w:marLeft w:val="0"/>
      <w:marRight w:val="0"/>
      <w:marTop w:val="0"/>
      <w:marBottom w:val="0"/>
      <w:divBdr>
        <w:top w:val="none" w:sz="0" w:space="0" w:color="auto"/>
        <w:left w:val="none" w:sz="0" w:space="0" w:color="auto"/>
        <w:bottom w:val="none" w:sz="0" w:space="0" w:color="auto"/>
        <w:right w:val="none" w:sz="0" w:space="0" w:color="auto"/>
      </w:divBdr>
    </w:div>
    <w:div w:id="1484852853">
      <w:bodyDiv w:val="1"/>
      <w:marLeft w:val="0"/>
      <w:marRight w:val="0"/>
      <w:marTop w:val="0"/>
      <w:marBottom w:val="0"/>
      <w:divBdr>
        <w:top w:val="none" w:sz="0" w:space="0" w:color="auto"/>
        <w:left w:val="none" w:sz="0" w:space="0" w:color="auto"/>
        <w:bottom w:val="none" w:sz="0" w:space="0" w:color="auto"/>
        <w:right w:val="none" w:sz="0" w:space="0" w:color="auto"/>
      </w:divBdr>
    </w:div>
    <w:div w:id="1484857036">
      <w:bodyDiv w:val="1"/>
      <w:marLeft w:val="0"/>
      <w:marRight w:val="0"/>
      <w:marTop w:val="0"/>
      <w:marBottom w:val="0"/>
      <w:divBdr>
        <w:top w:val="none" w:sz="0" w:space="0" w:color="auto"/>
        <w:left w:val="none" w:sz="0" w:space="0" w:color="auto"/>
        <w:bottom w:val="none" w:sz="0" w:space="0" w:color="auto"/>
        <w:right w:val="none" w:sz="0" w:space="0" w:color="auto"/>
      </w:divBdr>
    </w:div>
    <w:div w:id="1485050023">
      <w:bodyDiv w:val="1"/>
      <w:marLeft w:val="0"/>
      <w:marRight w:val="0"/>
      <w:marTop w:val="0"/>
      <w:marBottom w:val="0"/>
      <w:divBdr>
        <w:top w:val="none" w:sz="0" w:space="0" w:color="auto"/>
        <w:left w:val="none" w:sz="0" w:space="0" w:color="auto"/>
        <w:bottom w:val="none" w:sz="0" w:space="0" w:color="auto"/>
        <w:right w:val="none" w:sz="0" w:space="0" w:color="auto"/>
      </w:divBdr>
    </w:div>
    <w:div w:id="1485313815">
      <w:bodyDiv w:val="1"/>
      <w:marLeft w:val="0"/>
      <w:marRight w:val="0"/>
      <w:marTop w:val="0"/>
      <w:marBottom w:val="0"/>
      <w:divBdr>
        <w:top w:val="none" w:sz="0" w:space="0" w:color="auto"/>
        <w:left w:val="none" w:sz="0" w:space="0" w:color="auto"/>
        <w:bottom w:val="none" w:sz="0" w:space="0" w:color="auto"/>
        <w:right w:val="none" w:sz="0" w:space="0" w:color="auto"/>
      </w:divBdr>
    </w:div>
    <w:div w:id="1485464758">
      <w:bodyDiv w:val="1"/>
      <w:marLeft w:val="0"/>
      <w:marRight w:val="0"/>
      <w:marTop w:val="0"/>
      <w:marBottom w:val="0"/>
      <w:divBdr>
        <w:top w:val="none" w:sz="0" w:space="0" w:color="auto"/>
        <w:left w:val="none" w:sz="0" w:space="0" w:color="auto"/>
        <w:bottom w:val="none" w:sz="0" w:space="0" w:color="auto"/>
        <w:right w:val="none" w:sz="0" w:space="0" w:color="auto"/>
      </w:divBdr>
    </w:div>
    <w:div w:id="1485732538">
      <w:bodyDiv w:val="1"/>
      <w:marLeft w:val="0"/>
      <w:marRight w:val="0"/>
      <w:marTop w:val="0"/>
      <w:marBottom w:val="0"/>
      <w:divBdr>
        <w:top w:val="none" w:sz="0" w:space="0" w:color="auto"/>
        <w:left w:val="none" w:sz="0" w:space="0" w:color="auto"/>
        <w:bottom w:val="none" w:sz="0" w:space="0" w:color="auto"/>
        <w:right w:val="none" w:sz="0" w:space="0" w:color="auto"/>
      </w:divBdr>
    </w:div>
    <w:div w:id="1485898333">
      <w:bodyDiv w:val="1"/>
      <w:marLeft w:val="0"/>
      <w:marRight w:val="0"/>
      <w:marTop w:val="0"/>
      <w:marBottom w:val="0"/>
      <w:divBdr>
        <w:top w:val="none" w:sz="0" w:space="0" w:color="auto"/>
        <w:left w:val="none" w:sz="0" w:space="0" w:color="auto"/>
        <w:bottom w:val="none" w:sz="0" w:space="0" w:color="auto"/>
        <w:right w:val="none" w:sz="0" w:space="0" w:color="auto"/>
      </w:divBdr>
    </w:div>
    <w:div w:id="1485925551">
      <w:bodyDiv w:val="1"/>
      <w:marLeft w:val="0"/>
      <w:marRight w:val="0"/>
      <w:marTop w:val="0"/>
      <w:marBottom w:val="0"/>
      <w:divBdr>
        <w:top w:val="none" w:sz="0" w:space="0" w:color="auto"/>
        <w:left w:val="none" w:sz="0" w:space="0" w:color="auto"/>
        <w:bottom w:val="none" w:sz="0" w:space="0" w:color="auto"/>
        <w:right w:val="none" w:sz="0" w:space="0" w:color="auto"/>
      </w:divBdr>
    </w:div>
    <w:div w:id="1486164786">
      <w:bodyDiv w:val="1"/>
      <w:marLeft w:val="0"/>
      <w:marRight w:val="0"/>
      <w:marTop w:val="0"/>
      <w:marBottom w:val="0"/>
      <w:divBdr>
        <w:top w:val="none" w:sz="0" w:space="0" w:color="auto"/>
        <w:left w:val="none" w:sz="0" w:space="0" w:color="auto"/>
        <w:bottom w:val="none" w:sz="0" w:space="0" w:color="auto"/>
        <w:right w:val="none" w:sz="0" w:space="0" w:color="auto"/>
      </w:divBdr>
    </w:div>
    <w:div w:id="1486320568">
      <w:bodyDiv w:val="1"/>
      <w:marLeft w:val="0"/>
      <w:marRight w:val="0"/>
      <w:marTop w:val="0"/>
      <w:marBottom w:val="0"/>
      <w:divBdr>
        <w:top w:val="none" w:sz="0" w:space="0" w:color="auto"/>
        <w:left w:val="none" w:sz="0" w:space="0" w:color="auto"/>
        <w:bottom w:val="none" w:sz="0" w:space="0" w:color="auto"/>
        <w:right w:val="none" w:sz="0" w:space="0" w:color="auto"/>
      </w:divBdr>
    </w:div>
    <w:div w:id="1486703193">
      <w:bodyDiv w:val="1"/>
      <w:marLeft w:val="0"/>
      <w:marRight w:val="0"/>
      <w:marTop w:val="0"/>
      <w:marBottom w:val="0"/>
      <w:divBdr>
        <w:top w:val="none" w:sz="0" w:space="0" w:color="auto"/>
        <w:left w:val="none" w:sz="0" w:space="0" w:color="auto"/>
        <w:bottom w:val="none" w:sz="0" w:space="0" w:color="auto"/>
        <w:right w:val="none" w:sz="0" w:space="0" w:color="auto"/>
      </w:divBdr>
    </w:div>
    <w:div w:id="1486779909">
      <w:bodyDiv w:val="1"/>
      <w:marLeft w:val="0"/>
      <w:marRight w:val="0"/>
      <w:marTop w:val="0"/>
      <w:marBottom w:val="0"/>
      <w:divBdr>
        <w:top w:val="none" w:sz="0" w:space="0" w:color="auto"/>
        <w:left w:val="none" w:sz="0" w:space="0" w:color="auto"/>
        <w:bottom w:val="none" w:sz="0" w:space="0" w:color="auto"/>
        <w:right w:val="none" w:sz="0" w:space="0" w:color="auto"/>
      </w:divBdr>
    </w:div>
    <w:div w:id="1487092316">
      <w:bodyDiv w:val="1"/>
      <w:marLeft w:val="0"/>
      <w:marRight w:val="0"/>
      <w:marTop w:val="0"/>
      <w:marBottom w:val="0"/>
      <w:divBdr>
        <w:top w:val="none" w:sz="0" w:space="0" w:color="auto"/>
        <w:left w:val="none" w:sz="0" w:space="0" w:color="auto"/>
        <w:bottom w:val="none" w:sz="0" w:space="0" w:color="auto"/>
        <w:right w:val="none" w:sz="0" w:space="0" w:color="auto"/>
      </w:divBdr>
    </w:div>
    <w:div w:id="1487237264">
      <w:bodyDiv w:val="1"/>
      <w:marLeft w:val="0"/>
      <w:marRight w:val="0"/>
      <w:marTop w:val="0"/>
      <w:marBottom w:val="0"/>
      <w:divBdr>
        <w:top w:val="none" w:sz="0" w:space="0" w:color="auto"/>
        <w:left w:val="none" w:sz="0" w:space="0" w:color="auto"/>
        <w:bottom w:val="none" w:sz="0" w:space="0" w:color="auto"/>
        <w:right w:val="none" w:sz="0" w:space="0" w:color="auto"/>
      </w:divBdr>
    </w:div>
    <w:div w:id="1487742094">
      <w:bodyDiv w:val="1"/>
      <w:marLeft w:val="0"/>
      <w:marRight w:val="0"/>
      <w:marTop w:val="0"/>
      <w:marBottom w:val="0"/>
      <w:divBdr>
        <w:top w:val="none" w:sz="0" w:space="0" w:color="auto"/>
        <w:left w:val="none" w:sz="0" w:space="0" w:color="auto"/>
        <w:bottom w:val="none" w:sz="0" w:space="0" w:color="auto"/>
        <w:right w:val="none" w:sz="0" w:space="0" w:color="auto"/>
      </w:divBdr>
    </w:div>
    <w:div w:id="1488016003">
      <w:bodyDiv w:val="1"/>
      <w:marLeft w:val="0"/>
      <w:marRight w:val="0"/>
      <w:marTop w:val="0"/>
      <w:marBottom w:val="0"/>
      <w:divBdr>
        <w:top w:val="none" w:sz="0" w:space="0" w:color="auto"/>
        <w:left w:val="none" w:sz="0" w:space="0" w:color="auto"/>
        <w:bottom w:val="none" w:sz="0" w:space="0" w:color="auto"/>
        <w:right w:val="none" w:sz="0" w:space="0" w:color="auto"/>
      </w:divBdr>
    </w:div>
    <w:div w:id="1488205821">
      <w:bodyDiv w:val="1"/>
      <w:marLeft w:val="0"/>
      <w:marRight w:val="0"/>
      <w:marTop w:val="0"/>
      <w:marBottom w:val="0"/>
      <w:divBdr>
        <w:top w:val="none" w:sz="0" w:space="0" w:color="auto"/>
        <w:left w:val="none" w:sz="0" w:space="0" w:color="auto"/>
        <w:bottom w:val="none" w:sz="0" w:space="0" w:color="auto"/>
        <w:right w:val="none" w:sz="0" w:space="0" w:color="auto"/>
      </w:divBdr>
    </w:div>
    <w:div w:id="1488398349">
      <w:bodyDiv w:val="1"/>
      <w:marLeft w:val="0"/>
      <w:marRight w:val="0"/>
      <w:marTop w:val="0"/>
      <w:marBottom w:val="0"/>
      <w:divBdr>
        <w:top w:val="none" w:sz="0" w:space="0" w:color="auto"/>
        <w:left w:val="none" w:sz="0" w:space="0" w:color="auto"/>
        <w:bottom w:val="none" w:sz="0" w:space="0" w:color="auto"/>
        <w:right w:val="none" w:sz="0" w:space="0" w:color="auto"/>
      </w:divBdr>
    </w:div>
    <w:div w:id="1488398744">
      <w:bodyDiv w:val="1"/>
      <w:marLeft w:val="0"/>
      <w:marRight w:val="0"/>
      <w:marTop w:val="0"/>
      <w:marBottom w:val="0"/>
      <w:divBdr>
        <w:top w:val="none" w:sz="0" w:space="0" w:color="auto"/>
        <w:left w:val="none" w:sz="0" w:space="0" w:color="auto"/>
        <w:bottom w:val="none" w:sz="0" w:space="0" w:color="auto"/>
        <w:right w:val="none" w:sz="0" w:space="0" w:color="auto"/>
      </w:divBdr>
    </w:div>
    <w:div w:id="1488474907">
      <w:bodyDiv w:val="1"/>
      <w:marLeft w:val="0"/>
      <w:marRight w:val="0"/>
      <w:marTop w:val="0"/>
      <w:marBottom w:val="0"/>
      <w:divBdr>
        <w:top w:val="none" w:sz="0" w:space="0" w:color="auto"/>
        <w:left w:val="none" w:sz="0" w:space="0" w:color="auto"/>
        <w:bottom w:val="none" w:sz="0" w:space="0" w:color="auto"/>
        <w:right w:val="none" w:sz="0" w:space="0" w:color="auto"/>
      </w:divBdr>
    </w:div>
    <w:div w:id="1488592767">
      <w:bodyDiv w:val="1"/>
      <w:marLeft w:val="0"/>
      <w:marRight w:val="0"/>
      <w:marTop w:val="0"/>
      <w:marBottom w:val="0"/>
      <w:divBdr>
        <w:top w:val="none" w:sz="0" w:space="0" w:color="auto"/>
        <w:left w:val="none" w:sz="0" w:space="0" w:color="auto"/>
        <w:bottom w:val="none" w:sz="0" w:space="0" w:color="auto"/>
        <w:right w:val="none" w:sz="0" w:space="0" w:color="auto"/>
      </w:divBdr>
    </w:div>
    <w:div w:id="1489206377">
      <w:bodyDiv w:val="1"/>
      <w:marLeft w:val="0"/>
      <w:marRight w:val="0"/>
      <w:marTop w:val="0"/>
      <w:marBottom w:val="0"/>
      <w:divBdr>
        <w:top w:val="none" w:sz="0" w:space="0" w:color="auto"/>
        <w:left w:val="none" w:sz="0" w:space="0" w:color="auto"/>
        <w:bottom w:val="none" w:sz="0" w:space="0" w:color="auto"/>
        <w:right w:val="none" w:sz="0" w:space="0" w:color="auto"/>
      </w:divBdr>
    </w:div>
    <w:div w:id="1489246941">
      <w:bodyDiv w:val="1"/>
      <w:marLeft w:val="0"/>
      <w:marRight w:val="0"/>
      <w:marTop w:val="0"/>
      <w:marBottom w:val="0"/>
      <w:divBdr>
        <w:top w:val="none" w:sz="0" w:space="0" w:color="auto"/>
        <w:left w:val="none" w:sz="0" w:space="0" w:color="auto"/>
        <w:bottom w:val="none" w:sz="0" w:space="0" w:color="auto"/>
        <w:right w:val="none" w:sz="0" w:space="0" w:color="auto"/>
      </w:divBdr>
    </w:div>
    <w:div w:id="1490174785">
      <w:bodyDiv w:val="1"/>
      <w:marLeft w:val="0"/>
      <w:marRight w:val="0"/>
      <w:marTop w:val="0"/>
      <w:marBottom w:val="0"/>
      <w:divBdr>
        <w:top w:val="none" w:sz="0" w:space="0" w:color="auto"/>
        <w:left w:val="none" w:sz="0" w:space="0" w:color="auto"/>
        <w:bottom w:val="none" w:sz="0" w:space="0" w:color="auto"/>
        <w:right w:val="none" w:sz="0" w:space="0" w:color="auto"/>
      </w:divBdr>
    </w:div>
    <w:div w:id="1490250777">
      <w:bodyDiv w:val="1"/>
      <w:marLeft w:val="0"/>
      <w:marRight w:val="0"/>
      <w:marTop w:val="0"/>
      <w:marBottom w:val="0"/>
      <w:divBdr>
        <w:top w:val="none" w:sz="0" w:space="0" w:color="auto"/>
        <w:left w:val="none" w:sz="0" w:space="0" w:color="auto"/>
        <w:bottom w:val="none" w:sz="0" w:space="0" w:color="auto"/>
        <w:right w:val="none" w:sz="0" w:space="0" w:color="auto"/>
      </w:divBdr>
    </w:div>
    <w:div w:id="1490442646">
      <w:bodyDiv w:val="1"/>
      <w:marLeft w:val="0"/>
      <w:marRight w:val="0"/>
      <w:marTop w:val="0"/>
      <w:marBottom w:val="0"/>
      <w:divBdr>
        <w:top w:val="none" w:sz="0" w:space="0" w:color="auto"/>
        <w:left w:val="none" w:sz="0" w:space="0" w:color="auto"/>
        <w:bottom w:val="none" w:sz="0" w:space="0" w:color="auto"/>
        <w:right w:val="none" w:sz="0" w:space="0" w:color="auto"/>
      </w:divBdr>
    </w:div>
    <w:div w:id="1490487473">
      <w:bodyDiv w:val="1"/>
      <w:marLeft w:val="0"/>
      <w:marRight w:val="0"/>
      <w:marTop w:val="0"/>
      <w:marBottom w:val="0"/>
      <w:divBdr>
        <w:top w:val="none" w:sz="0" w:space="0" w:color="auto"/>
        <w:left w:val="none" w:sz="0" w:space="0" w:color="auto"/>
        <w:bottom w:val="none" w:sz="0" w:space="0" w:color="auto"/>
        <w:right w:val="none" w:sz="0" w:space="0" w:color="auto"/>
      </w:divBdr>
    </w:div>
    <w:div w:id="1490635208">
      <w:bodyDiv w:val="1"/>
      <w:marLeft w:val="0"/>
      <w:marRight w:val="0"/>
      <w:marTop w:val="0"/>
      <w:marBottom w:val="0"/>
      <w:divBdr>
        <w:top w:val="none" w:sz="0" w:space="0" w:color="auto"/>
        <w:left w:val="none" w:sz="0" w:space="0" w:color="auto"/>
        <w:bottom w:val="none" w:sz="0" w:space="0" w:color="auto"/>
        <w:right w:val="none" w:sz="0" w:space="0" w:color="auto"/>
      </w:divBdr>
    </w:div>
    <w:div w:id="1491098874">
      <w:bodyDiv w:val="1"/>
      <w:marLeft w:val="0"/>
      <w:marRight w:val="0"/>
      <w:marTop w:val="0"/>
      <w:marBottom w:val="0"/>
      <w:divBdr>
        <w:top w:val="none" w:sz="0" w:space="0" w:color="auto"/>
        <w:left w:val="none" w:sz="0" w:space="0" w:color="auto"/>
        <w:bottom w:val="none" w:sz="0" w:space="0" w:color="auto"/>
        <w:right w:val="none" w:sz="0" w:space="0" w:color="auto"/>
      </w:divBdr>
    </w:div>
    <w:div w:id="1491099630">
      <w:bodyDiv w:val="1"/>
      <w:marLeft w:val="0"/>
      <w:marRight w:val="0"/>
      <w:marTop w:val="0"/>
      <w:marBottom w:val="0"/>
      <w:divBdr>
        <w:top w:val="none" w:sz="0" w:space="0" w:color="auto"/>
        <w:left w:val="none" w:sz="0" w:space="0" w:color="auto"/>
        <w:bottom w:val="none" w:sz="0" w:space="0" w:color="auto"/>
        <w:right w:val="none" w:sz="0" w:space="0" w:color="auto"/>
      </w:divBdr>
    </w:div>
    <w:div w:id="1491602774">
      <w:bodyDiv w:val="1"/>
      <w:marLeft w:val="0"/>
      <w:marRight w:val="0"/>
      <w:marTop w:val="0"/>
      <w:marBottom w:val="0"/>
      <w:divBdr>
        <w:top w:val="none" w:sz="0" w:space="0" w:color="auto"/>
        <w:left w:val="none" w:sz="0" w:space="0" w:color="auto"/>
        <w:bottom w:val="none" w:sz="0" w:space="0" w:color="auto"/>
        <w:right w:val="none" w:sz="0" w:space="0" w:color="auto"/>
      </w:divBdr>
    </w:div>
    <w:div w:id="1491755125">
      <w:bodyDiv w:val="1"/>
      <w:marLeft w:val="0"/>
      <w:marRight w:val="0"/>
      <w:marTop w:val="0"/>
      <w:marBottom w:val="0"/>
      <w:divBdr>
        <w:top w:val="none" w:sz="0" w:space="0" w:color="auto"/>
        <w:left w:val="none" w:sz="0" w:space="0" w:color="auto"/>
        <w:bottom w:val="none" w:sz="0" w:space="0" w:color="auto"/>
        <w:right w:val="none" w:sz="0" w:space="0" w:color="auto"/>
      </w:divBdr>
    </w:div>
    <w:div w:id="1491868086">
      <w:bodyDiv w:val="1"/>
      <w:marLeft w:val="0"/>
      <w:marRight w:val="0"/>
      <w:marTop w:val="0"/>
      <w:marBottom w:val="0"/>
      <w:divBdr>
        <w:top w:val="none" w:sz="0" w:space="0" w:color="auto"/>
        <w:left w:val="none" w:sz="0" w:space="0" w:color="auto"/>
        <w:bottom w:val="none" w:sz="0" w:space="0" w:color="auto"/>
        <w:right w:val="none" w:sz="0" w:space="0" w:color="auto"/>
      </w:divBdr>
    </w:div>
    <w:div w:id="1491941783">
      <w:bodyDiv w:val="1"/>
      <w:marLeft w:val="0"/>
      <w:marRight w:val="0"/>
      <w:marTop w:val="0"/>
      <w:marBottom w:val="0"/>
      <w:divBdr>
        <w:top w:val="none" w:sz="0" w:space="0" w:color="auto"/>
        <w:left w:val="none" w:sz="0" w:space="0" w:color="auto"/>
        <w:bottom w:val="none" w:sz="0" w:space="0" w:color="auto"/>
        <w:right w:val="none" w:sz="0" w:space="0" w:color="auto"/>
      </w:divBdr>
    </w:div>
    <w:div w:id="1492286419">
      <w:bodyDiv w:val="1"/>
      <w:marLeft w:val="0"/>
      <w:marRight w:val="0"/>
      <w:marTop w:val="0"/>
      <w:marBottom w:val="0"/>
      <w:divBdr>
        <w:top w:val="none" w:sz="0" w:space="0" w:color="auto"/>
        <w:left w:val="none" w:sz="0" w:space="0" w:color="auto"/>
        <w:bottom w:val="none" w:sz="0" w:space="0" w:color="auto"/>
        <w:right w:val="none" w:sz="0" w:space="0" w:color="auto"/>
      </w:divBdr>
    </w:div>
    <w:div w:id="1492677234">
      <w:bodyDiv w:val="1"/>
      <w:marLeft w:val="0"/>
      <w:marRight w:val="0"/>
      <w:marTop w:val="0"/>
      <w:marBottom w:val="0"/>
      <w:divBdr>
        <w:top w:val="none" w:sz="0" w:space="0" w:color="auto"/>
        <w:left w:val="none" w:sz="0" w:space="0" w:color="auto"/>
        <w:bottom w:val="none" w:sz="0" w:space="0" w:color="auto"/>
        <w:right w:val="none" w:sz="0" w:space="0" w:color="auto"/>
      </w:divBdr>
    </w:div>
    <w:div w:id="1492989871">
      <w:bodyDiv w:val="1"/>
      <w:marLeft w:val="0"/>
      <w:marRight w:val="0"/>
      <w:marTop w:val="0"/>
      <w:marBottom w:val="0"/>
      <w:divBdr>
        <w:top w:val="none" w:sz="0" w:space="0" w:color="auto"/>
        <w:left w:val="none" w:sz="0" w:space="0" w:color="auto"/>
        <w:bottom w:val="none" w:sz="0" w:space="0" w:color="auto"/>
        <w:right w:val="none" w:sz="0" w:space="0" w:color="auto"/>
      </w:divBdr>
    </w:div>
    <w:div w:id="1493179107">
      <w:bodyDiv w:val="1"/>
      <w:marLeft w:val="0"/>
      <w:marRight w:val="0"/>
      <w:marTop w:val="0"/>
      <w:marBottom w:val="0"/>
      <w:divBdr>
        <w:top w:val="none" w:sz="0" w:space="0" w:color="auto"/>
        <w:left w:val="none" w:sz="0" w:space="0" w:color="auto"/>
        <w:bottom w:val="none" w:sz="0" w:space="0" w:color="auto"/>
        <w:right w:val="none" w:sz="0" w:space="0" w:color="auto"/>
      </w:divBdr>
    </w:div>
    <w:div w:id="1493180515">
      <w:bodyDiv w:val="1"/>
      <w:marLeft w:val="0"/>
      <w:marRight w:val="0"/>
      <w:marTop w:val="0"/>
      <w:marBottom w:val="0"/>
      <w:divBdr>
        <w:top w:val="none" w:sz="0" w:space="0" w:color="auto"/>
        <w:left w:val="none" w:sz="0" w:space="0" w:color="auto"/>
        <w:bottom w:val="none" w:sz="0" w:space="0" w:color="auto"/>
        <w:right w:val="none" w:sz="0" w:space="0" w:color="auto"/>
      </w:divBdr>
    </w:div>
    <w:div w:id="1493522235">
      <w:bodyDiv w:val="1"/>
      <w:marLeft w:val="0"/>
      <w:marRight w:val="0"/>
      <w:marTop w:val="0"/>
      <w:marBottom w:val="0"/>
      <w:divBdr>
        <w:top w:val="none" w:sz="0" w:space="0" w:color="auto"/>
        <w:left w:val="none" w:sz="0" w:space="0" w:color="auto"/>
        <w:bottom w:val="none" w:sz="0" w:space="0" w:color="auto"/>
        <w:right w:val="none" w:sz="0" w:space="0" w:color="auto"/>
      </w:divBdr>
    </w:div>
    <w:div w:id="1494180065">
      <w:bodyDiv w:val="1"/>
      <w:marLeft w:val="0"/>
      <w:marRight w:val="0"/>
      <w:marTop w:val="0"/>
      <w:marBottom w:val="0"/>
      <w:divBdr>
        <w:top w:val="none" w:sz="0" w:space="0" w:color="auto"/>
        <w:left w:val="none" w:sz="0" w:space="0" w:color="auto"/>
        <w:bottom w:val="none" w:sz="0" w:space="0" w:color="auto"/>
        <w:right w:val="none" w:sz="0" w:space="0" w:color="auto"/>
      </w:divBdr>
    </w:div>
    <w:div w:id="1494221903">
      <w:bodyDiv w:val="1"/>
      <w:marLeft w:val="0"/>
      <w:marRight w:val="0"/>
      <w:marTop w:val="0"/>
      <w:marBottom w:val="0"/>
      <w:divBdr>
        <w:top w:val="none" w:sz="0" w:space="0" w:color="auto"/>
        <w:left w:val="none" w:sz="0" w:space="0" w:color="auto"/>
        <w:bottom w:val="none" w:sz="0" w:space="0" w:color="auto"/>
        <w:right w:val="none" w:sz="0" w:space="0" w:color="auto"/>
      </w:divBdr>
    </w:div>
    <w:div w:id="1494569938">
      <w:bodyDiv w:val="1"/>
      <w:marLeft w:val="0"/>
      <w:marRight w:val="0"/>
      <w:marTop w:val="0"/>
      <w:marBottom w:val="0"/>
      <w:divBdr>
        <w:top w:val="none" w:sz="0" w:space="0" w:color="auto"/>
        <w:left w:val="none" w:sz="0" w:space="0" w:color="auto"/>
        <w:bottom w:val="none" w:sz="0" w:space="0" w:color="auto"/>
        <w:right w:val="none" w:sz="0" w:space="0" w:color="auto"/>
      </w:divBdr>
    </w:div>
    <w:div w:id="1494641282">
      <w:bodyDiv w:val="1"/>
      <w:marLeft w:val="0"/>
      <w:marRight w:val="0"/>
      <w:marTop w:val="0"/>
      <w:marBottom w:val="0"/>
      <w:divBdr>
        <w:top w:val="none" w:sz="0" w:space="0" w:color="auto"/>
        <w:left w:val="none" w:sz="0" w:space="0" w:color="auto"/>
        <w:bottom w:val="none" w:sz="0" w:space="0" w:color="auto"/>
        <w:right w:val="none" w:sz="0" w:space="0" w:color="auto"/>
      </w:divBdr>
    </w:div>
    <w:div w:id="1494876536">
      <w:bodyDiv w:val="1"/>
      <w:marLeft w:val="0"/>
      <w:marRight w:val="0"/>
      <w:marTop w:val="0"/>
      <w:marBottom w:val="0"/>
      <w:divBdr>
        <w:top w:val="none" w:sz="0" w:space="0" w:color="auto"/>
        <w:left w:val="none" w:sz="0" w:space="0" w:color="auto"/>
        <w:bottom w:val="none" w:sz="0" w:space="0" w:color="auto"/>
        <w:right w:val="none" w:sz="0" w:space="0" w:color="auto"/>
      </w:divBdr>
    </w:div>
    <w:div w:id="1494948929">
      <w:bodyDiv w:val="1"/>
      <w:marLeft w:val="0"/>
      <w:marRight w:val="0"/>
      <w:marTop w:val="0"/>
      <w:marBottom w:val="0"/>
      <w:divBdr>
        <w:top w:val="none" w:sz="0" w:space="0" w:color="auto"/>
        <w:left w:val="none" w:sz="0" w:space="0" w:color="auto"/>
        <w:bottom w:val="none" w:sz="0" w:space="0" w:color="auto"/>
        <w:right w:val="none" w:sz="0" w:space="0" w:color="auto"/>
      </w:divBdr>
    </w:div>
    <w:div w:id="1495292589">
      <w:bodyDiv w:val="1"/>
      <w:marLeft w:val="0"/>
      <w:marRight w:val="0"/>
      <w:marTop w:val="0"/>
      <w:marBottom w:val="0"/>
      <w:divBdr>
        <w:top w:val="none" w:sz="0" w:space="0" w:color="auto"/>
        <w:left w:val="none" w:sz="0" w:space="0" w:color="auto"/>
        <w:bottom w:val="none" w:sz="0" w:space="0" w:color="auto"/>
        <w:right w:val="none" w:sz="0" w:space="0" w:color="auto"/>
      </w:divBdr>
    </w:div>
    <w:div w:id="1495873526">
      <w:bodyDiv w:val="1"/>
      <w:marLeft w:val="0"/>
      <w:marRight w:val="0"/>
      <w:marTop w:val="0"/>
      <w:marBottom w:val="0"/>
      <w:divBdr>
        <w:top w:val="none" w:sz="0" w:space="0" w:color="auto"/>
        <w:left w:val="none" w:sz="0" w:space="0" w:color="auto"/>
        <w:bottom w:val="none" w:sz="0" w:space="0" w:color="auto"/>
        <w:right w:val="none" w:sz="0" w:space="0" w:color="auto"/>
      </w:divBdr>
    </w:div>
    <w:div w:id="1496190091">
      <w:bodyDiv w:val="1"/>
      <w:marLeft w:val="0"/>
      <w:marRight w:val="0"/>
      <w:marTop w:val="0"/>
      <w:marBottom w:val="0"/>
      <w:divBdr>
        <w:top w:val="none" w:sz="0" w:space="0" w:color="auto"/>
        <w:left w:val="none" w:sz="0" w:space="0" w:color="auto"/>
        <w:bottom w:val="none" w:sz="0" w:space="0" w:color="auto"/>
        <w:right w:val="none" w:sz="0" w:space="0" w:color="auto"/>
      </w:divBdr>
    </w:div>
    <w:div w:id="1496606820">
      <w:bodyDiv w:val="1"/>
      <w:marLeft w:val="0"/>
      <w:marRight w:val="0"/>
      <w:marTop w:val="0"/>
      <w:marBottom w:val="0"/>
      <w:divBdr>
        <w:top w:val="none" w:sz="0" w:space="0" w:color="auto"/>
        <w:left w:val="none" w:sz="0" w:space="0" w:color="auto"/>
        <w:bottom w:val="none" w:sz="0" w:space="0" w:color="auto"/>
        <w:right w:val="none" w:sz="0" w:space="0" w:color="auto"/>
      </w:divBdr>
    </w:div>
    <w:div w:id="1497108699">
      <w:bodyDiv w:val="1"/>
      <w:marLeft w:val="0"/>
      <w:marRight w:val="0"/>
      <w:marTop w:val="0"/>
      <w:marBottom w:val="0"/>
      <w:divBdr>
        <w:top w:val="none" w:sz="0" w:space="0" w:color="auto"/>
        <w:left w:val="none" w:sz="0" w:space="0" w:color="auto"/>
        <w:bottom w:val="none" w:sz="0" w:space="0" w:color="auto"/>
        <w:right w:val="none" w:sz="0" w:space="0" w:color="auto"/>
      </w:divBdr>
    </w:div>
    <w:div w:id="1497303436">
      <w:bodyDiv w:val="1"/>
      <w:marLeft w:val="0"/>
      <w:marRight w:val="0"/>
      <w:marTop w:val="0"/>
      <w:marBottom w:val="0"/>
      <w:divBdr>
        <w:top w:val="none" w:sz="0" w:space="0" w:color="auto"/>
        <w:left w:val="none" w:sz="0" w:space="0" w:color="auto"/>
        <w:bottom w:val="none" w:sz="0" w:space="0" w:color="auto"/>
        <w:right w:val="none" w:sz="0" w:space="0" w:color="auto"/>
      </w:divBdr>
    </w:div>
    <w:div w:id="1497456397">
      <w:bodyDiv w:val="1"/>
      <w:marLeft w:val="0"/>
      <w:marRight w:val="0"/>
      <w:marTop w:val="0"/>
      <w:marBottom w:val="0"/>
      <w:divBdr>
        <w:top w:val="none" w:sz="0" w:space="0" w:color="auto"/>
        <w:left w:val="none" w:sz="0" w:space="0" w:color="auto"/>
        <w:bottom w:val="none" w:sz="0" w:space="0" w:color="auto"/>
        <w:right w:val="none" w:sz="0" w:space="0" w:color="auto"/>
      </w:divBdr>
    </w:div>
    <w:div w:id="1497527619">
      <w:bodyDiv w:val="1"/>
      <w:marLeft w:val="0"/>
      <w:marRight w:val="0"/>
      <w:marTop w:val="0"/>
      <w:marBottom w:val="0"/>
      <w:divBdr>
        <w:top w:val="none" w:sz="0" w:space="0" w:color="auto"/>
        <w:left w:val="none" w:sz="0" w:space="0" w:color="auto"/>
        <w:bottom w:val="none" w:sz="0" w:space="0" w:color="auto"/>
        <w:right w:val="none" w:sz="0" w:space="0" w:color="auto"/>
      </w:divBdr>
    </w:div>
    <w:div w:id="1497651582">
      <w:bodyDiv w:val="1"/>
      <w:marLeft w:val="0"/>
      <w:marRight w:val="0"/>
      <w:marTop w:val="0"/>
      <w:marBottom w:val="0"/>
      <w:divBdr>
        <w:top w:val="none" w:sz="0" w:space="0" w:color="auto"/>
        <w:left w:val="none" w:sz="0" w:space="0" w:color="auto"/>
        <w:bottom w:val="none" w:sz="0" w:space="0" w:color="auto"/>
        <w:right w:val="none" w:sz="0" w:space="0" w:color="auto"/>
      </w:divBdr>
    </w:div>
    <w:div w:id="1497724742">
      <w:bodyDiv w:val="1"/>
      <w:marLeft w:val="0"/>
      <w:marRight w:val="0"/>
      <w:marTop w:val="0"/>
      <w:marBottom w:val="0"/>
      <w:divBdr>
        <w:top w:val="none" w:sz="0" w:space="0" w:color="auto"/>
        <w:left w:val="none" w:sz="0" w:space="0" w:color="auto"/>
        <w:bottom w:val="none" w:sz="0" w:space="0" w:color="auto"/>
        <w:right w:val="none" w:sz="0" w:space="0" w:color="auto"/>
      </w:divBdr>
    </w:div>
    <w:div w:id="1497725084">
      <w:bodyDiv w:val="1"/>
      <w:marLeft w:val="0"/>
      <w:marRight w:val="0"/>
      <w:marTop w:val="0"/>
      <w:marBottom w:val="0"/>
      <w:divBdr>
        <w:top w:val="none" w:sz="0" w:space="0" w:color="auto"/>
        <w:left w:val="none" w:sz="0" w:space="0" w:color="auto"/>
        <w:bottom w:val="none" w:sz="0" w:space="0" w:color="auto"/>
        <w:right w:val="none" w:sz="0" w:space="0" w:color="auto"/>
      </w:divBdr>
    </w:div>
    <w:div w:id="1497914805">
      <w:bodyDiv w:val="1"/>
      <w:marLeft w:val="0"/>
      <w:marRight w:val="0"/>
      <w:marTop w:val="0"/>
      <w:marBottom w:val="0"/>
      <w:divBdr>
        <w:top w:val="none" w:sz="0" w:space="0" w:color="auto"/>
        <w:left w:val="none" w:sz="0" w:space="0" w:color="auto"/>
        <w:bottom w:val="none" w:sz="0" w:space="0" w:color="auto"/>
        <w:right w:val="none" w:sz="0" w:space="0" w:color="auto"/>
      </w:divBdr>
    </w:div>
    <w:div w:id="1497921122">
      <w:bodyDiv w:val="1"/>
      <w:marLeft w:val="0"/>
      <w:marRight w:val="0"/>
      <w:marTop w:val="0"/>
      <w:marBottom w:val="0"/>
      <w:divBdr>
        <w:top w:val="none" w:sz="0" w:space="0" w:color="auto"/>
        <w:left w:val="none" w:sz="0" w:space="0" w:color="auto"/>
        <w:bottom w:val="none" w:sz="0" w:space="0" w:color="auto"/>
        <w:right w:val="none" w:sz="0" w:space="0" w:color="auto"/>
      </w:divBdr>
    </w:div>
    <w:div w:id="1498039267">
      <w:bodyDiv w:val="1"/>
      <w:marLeft w:val="0"/>
      <w:marRight w:val="0"/>
      <w:marTop w:val="0"/>
      <w:marBottom w:val="0"/>
      <w:divBdr>
        <w:top w:val="none" w:sz="0" w:space="0" w:color="auto"/>
        <w:left w:val="none" w:sz="0" w:space="0" w:color="auto"/>
        <w:bottom w:val="none" w:sz="0" w:space="0" w:color="auto"/>
        <w:right w:val="none" w:sz="0" w:space="0" w:color="auto"/>
      </w:divBdr>
    </w:div>
    <w:div w:id="1498112621">
      <w:bodyDiv w:val="1"/>
      <w:marLeft w:val="0"/>
      <w:marRight w:val="0"/>
      <w:marTop w:val="0"/>
      <w:marBottom w:val="0"/>
      <w:divBdr>
        <w:top w:val="none" w:sz="0" w:space="0" w:color="auto"/>
        <w:left w:val="none" w:sz="0" w:space="0" w:color="auto"/>
        <w:bottom w:val="none" w:sz="0" w:space="0" w:color="auto"/>
        <w:right w:val="none" w:sz="0" w:space="0" w:color="auto"/>
      </w:divBdr>
    </w:div>
    <w:div w:id="1498308740">
      <w:bodyDiv w:val="1"/>
      <w:marLeft w:val="0"/>
      <w:marRight w:val="0"/>
      <w:marTop w:val="0"/>
      <w:marBottom w:val="0"/>
      <w:divBdr>
        <w:top w:val="none" w:sz="0" w:space="0" w:color="auto"/>
        <w:left w:val="none" w:sz="0" w:space="0" w:color="auto"/>
        <w:bottom w:val="none" w:sz="0" w:space="0" w:color="auto"/>
        <w:right w:val="none" w:sz="0" w:space="0" w:color="auto"/>
      </w:divBdr>
    </w:div>
    <w:div w:id="1498881297">
      <w:bodyDiv w:val="1"/>
      <w:marLeft w:val="0"/>
      <w:marRight w:val="0"/>
      <w:marTop w:val="0"/>
      <w:marBottom w:val="0"/>
      <w:divBdr>
        <w:top w:val="none" w:sz="0" w:space="0" w:color="auto"/>
        <w:left w:val="none" w:sz="0" w:space="0" w:color="auto"/>
        <w:bottom w:val="none" w:sz="0" w:space="0" w:color="auto"/>
        <w:right w:val="none" w:sz="0" w:space="0" w:color="auto"/>
      </w:divBdr>
    </w:div>
    <w:div w:id="1498885408">
      <w:bodyDiv w:val="1"/>
      <w:marLeft w:val="0"/>
      <w:marRight w:val="0"/>
      <w:marTop w:val="0"/>
      <w:marBottom w:val="0"/>
      <w:divBdr>
        <w:top w:val="none" w:sz="0" w:space="0" w:color="auto"/>
        <w:left w:val="none" w:sz="0" w:space="0" w:color="auto"/>
        <w:bottom w:val="none" w:sz="0" w:space="0" w:color="auto"/>
        <w:right w:val="none" w:sz="0" w:space="0" w:color="auto"/>
      </w:divBdr>
    </w:div>
    <w:div w:id="1499032606">
      <w:bodyDiv w:val="1"/>
      <w:marLeft w:val="0"/>
      <w:marRight w:val="0"/>
      <w:marTop w:val="0"/>
      <w:marBottom w:val="0"/>
      <w:divBdr>
        <w:top w:val="none" w:sz="0" w:space="0" w:color="auto"/>
        <w:left w:val="none" w:sz="0" w:space="0" w:color="auto"/>
        <w:bottom w:val="none" w:sz="0" w:space="0" w:color="auto"/>
        <w:right w:val="none" w:sz="0" w:space="0" w:color="auto"/>
      </w:divBdr>
    </w:div>
    <w:div w:id="1499148787">
      <w:bodyDiv w:val="1"/>
      <w:marLeft w:val="0"/>
      <w:marRight w:val="0"/>
      <w:marTop w:val="0"/>
      <w:marBottom w:val="0"/>
      <w:divBdr>
        <w:top w:val="none" w:sz="0" w:space="0" w:color="auto"/>
        <w:left w:val="none" w:sz="0" w:space="0" w:color="auto"/>
        <w:bottom w:val="none" w:sz="0" w:space="0" w:color="auto"/>
        <w:right w:val="none" w:sz="0" w:space="0" w:color="auto"/>
      </w:divBdr>
    </w:div>
    <w:div w:id="1499613961">
      <w:bodyDiv w:val="1"/>
      <w:marLeft w:val="0"/>
      <w:marRight w:val="0"/>
      <w:marTop w:val="0"/>
      <w:marBottom w:val="0"/>
      <w:divBdr>
        <w:top w:val="none" w:sz="0" w:space="0" w:color="auto"/>
        <w:left w:val="none" w:sz="0" w:space="0" w:color="auto"/>
        <w:bottom w:val="none" w:sz="0" w:space="0" w:color="auto"/>
        <w:right w:val="none" w:sz="0" w:space="0" w:color="auto"/>
      </w:divBdr>
    </w:div>
    <w:div w:id="1499731520">
      <w:bodyDiv w:val="1"/>
      <w:marLeft w:val="0"/>
      <w:marRight w:val="0"/>
      <w:marTop w:val="0"/>
      <w:marBottom w:val="0"/>
      <w:divBdr>
        <w:top w:val="none" w:sz="0" w:space="0" w:color="auto"/>
        <w:left w:val="none" w:sz="0" w:space="0" w:color="auto"/>
        <w:bottom w:val="none" w:sz="0" w:space="0" w:color="auto"/>
        <w:right w:val="none" w:sz="0" w:space="0" w:color="auto"/>
      </w:divBdr>
    </w:div>
    <w:div w:id="1499733036">
      <w:bodyDiv w:val="1"/>
      <w:marLeft w:val="0"/>
      <w:marRight w:val="0"/>
      <w:marTop w:val="0"/>
      <w:marBottom w:val="0"/>
      <w:divBdr>
        <w:top w:val="none" w:sz="0" w:space="0" w:color="auto"/>
        <w:left w:val="none" w:sz="0" w:space="0" w:color="auto"/>
        <w:bottom w:val="none" w:sz="0" w:space="0" w:color="auto"/>
        <w:right w:val="none" w:sz="0" w:space="0" w:color="auto"/>
      </w:divBdr>
    </w:div>
    <w:div w:id="1499812145">
      <w:bodyDiv w:val="1"/>
      <w:marLeft w:val="0"/>
      <w:marRight w:val="0"/>
      <w:marTop w:val="0"/>
      <w:marBottom w:val="0"/>
      <w:divBdr>
        <w:top w:val="none" w:sz="0" w:space="0" w:color="auto"/>
        <w:left w:val="none" w:sz="0" w:space="0" w:color="auto"/>
        <w:bottom w:val="none" w:sz="0" w:space="0" w:color="auto"/>
        <w:right w:val="none" w:sz="0" w:space="0" w:color="auto"/>
      </w:divBdr>
    </w:div>
    <w:div w:id="1500072817">
      <w:bodyDiv w:val="1"/>
      <w:marLeft w:val="0"/>
      <w:marRight w:val="0"/>
      <w:marTop w:val="0"/>
      <w:marBottom w:val="0"/>
      <w:divBdr>
        <w:top w:val="none" w:sz="0" w:space="0" w:color="auto"/>
        <w:left w:val="none" w:sz="0" w:space="0" w:color="auto"/>
        <w:bottom w:val="none" w:sz="0" w:space="0" w:color="auto"/>
        <w:right w:val="none" w:sz="0" w:space="0" w:color="auto"/>
      </w:divBdr>
    </w:div>
    <w:div w:id="1500266162">
      <w:bodyDiv w:val="1"/>
      <w:marLeft w:val="0"/>
      <w:marRight w:val="0"/>
      <w:marTop w:val="0"/>
      <w:marBottom w:val="0"/>
      <w:divBdr>
        <w:top w:val="none" w:sz="0" w:space="0" w:color="auto"/>
        <w:left w:val="none" w:sz="0" w:space="0" w:color="auto"/>
        <w:bottom w:val="none" w:sz="0" w:space="0" w:color="auto"/>
        <w:right w:val="none" w:sz="0" w:space="0" w:color="auto"/>
      </w:divBdr>
    </w:div>
    <w:div w:id="1500274167">
      <w:bodyDiv w:val="1"/>
      <w:marLeft w:val="0"/>
      <w:marRight w:val="0"/>
      <w:marTop w:val="0"/>
      <w:marBottom w:val="0"/>
      <w:divBdr>
        <w:top w:val="none" w:sz="0" w:space="0" w:color="auto"/>
        <w:left w:val="none" w:sz="0" w:space="0" w:color="auto"/>
        <w:bottom w:val="none" w:sz="0" w:space="0" w:color="auto"/>
        <w:right w:val="none" w:sz="0" w:space="0" w:color="auto"/>
      </w:divBdr>
    </w:div>
    <w:div w:id="1500851092">
      <w:bodyDiv w:val="1"/>
      <w:marLeft w:val="0"/>
      <w:marRight w:val="0"/>
      <w:marTop w:val="0"/>
      <w:marBottom w:val="0"/>
      <w:divBdr>
        <w:top w:val="none" w:sz="0" w:space="0" w:color="auto"/>
        <w:left w:val="none" w:sz="0" w:space="0" w:color="auto"/>
        <w:bottom w:val="none" w:sz="0" w:space="0" w:color="auto"/>
        <w:right w:val="none" w:sz="0" w:space="0" w:color="auto"/>
      </w:divBdr>
    </w:div>
    <w:div w:id="1500852167">
      <w:bodyDiv w:val="1"/>
      <w:marLeft w:val="0"/>
      <w:marRight w:val="0"/>
      <w:marTop w:val="0"/>
      <w:marBottom w:val="0"/>
      <w:divBdr>
        <w:top w:val="none" w:sz="0" w:space="0" w:color="auto"/>
        <w:left w:val="none" w:sz="0" w:space="0" w:color="auto"/>
        <w:bottom w:val="none" w:sz="0" w:space="0" w:color="auto"/>
        <w:right w:val="none" w:sz="0" w:space="0" w:color="auto"/>
      </w:divBdr>
    </w:div>
    <w:div w:id="1501190826">
      <w:bodyDiv w:val="1"/>
      <w:marLeft w:val="0"/>
      <w:marRight w:val="0"/>
      <w:marTop w:val="0"/>
      <w:marBottom w:val="0"/>
      <w:divBdr>
        <w:top w:val="none" w:sz="0" w:space="0" w:color="auto"/>
        <w:left w:val="none" w:sz="0" w:space="0" w:color="auto"/>
        <w:bottom w:val="none" w:sz="0" w:space="0" w:color="auto"/>
        <w:right w:val="none" w:sz="0" w:space="0" w:color="auto"/>
      </w:divBdr>
    </w:div>
    <w:div w:id="1501309480">
      <w:bodyDiv w:val="1"/>
      <w:marLeft w:val="0"/>
      <w:marRight w:val="0"/>
      <w:marTop w:val="0"/>
      <w:marBottom w:val="0"/>
      <w:divBdr>
        <w:top w:val="none" w:sz="0" w:space="0" w:color="auto"/>
        <w:left w:val="none" w:sz="0" w:space="0" w:color="auto"/>
        <w:bottom w:val="none" w:sz="0" w:space="0" w:color="auto"/>
        <w:right w:val="none" w:sz="0" w:space="0" w:color="auto"/>
      </w:divBdr>
    </w:div>
    <w:div w:id="1501457902">
      <w:bodyDiv w:val="1"/>
      <w:marLeft w:val="0"/>
      <w:marRight w:val="0"/>
      <w:marTop w:val="0"/>
      <w:marBottom w:val="0"/>
      <w:divBdr>
        <w:top w:val="none" w:sz="0" w:space="0" w:color="auto"/>
        <w:left w:val="none" w:sz="0" w:space="0" w:color="auto"/>
        <w:bottom w:val="none" w:sz="0" w:space="0" w:color="auto"/>
        <w:right w:val="none" w:sz="0" w:space="0" w:color="auto"/>
      </w:divBdr>
    </w:div>
    <w:div w:id="1501852514">
      <w:bodyDiv w:val="1"/>
      <w:marLeft w:val="0"/>
      <w:marRight w:val="0"/>
      <w:marTop w:val="0"/>
      <w:marBottom w:val="0"/>
      <w:divBdr>
        <w:top w:val="none" w:sz="0" w:space="0" w:color="auto"/>
        <w:left w:val="none" w:sz="0" w:space="0" w:color="auto"/>
        <w:bottom w:val="none" w:sz="0" w:space="0" w:color="auto"/>
        <w:right w:val="none" w:sz="0" w:space="0" w:color="auto"/>
      </w:divBdr>
    </w:div>
    <w:div w:id="1501896129">
      <w:bodyDiv w:val="1"/>
      <w:marLeft w:val="0"/>
      <w:marRight w:val="0"/>
      <w:marTop w:val="0"/>
      <w:marBottom w:val="0"/>
      <w:divBdr>
        <w:top w:val="none" w:sz="0" w:space="0" w:color="auto"/>
        <w:left w:val="none" w:sz="0" w:space="0" w:color="auto"/>
        <w:bottom w:val="none" w:sz="0" w:space="0" w:color="auto"/>
        <w:right w:val="none" w:sz="0" w:space="0" w:color="auto"/>
      </w:divBdr>
    </w:div>
    <w:div w:id="1501920147">
      <w:bodyDiv w:val="1"/>
      <w:marLeft w:val="0"/>
      <w:marRight w:val="0"/>
      <w:marTop w:val="0"/>
      <w:marBottom w:val="0"/>
      <w:divBdr>
        <w:top w:val="none" w:sz="0" w:space="0" w:color="auto"/>
        <w:left w:val="none" w:sz="0" w:space="0" w:color="auto"/>
        <w:bottom w:val="none" w:sz="0" w:space="0" w:color="auto"/>
        <w:right w:val="none" w:sz="0" w:space="0" w:color="auto"/>
      </w:divBdr>
    </w:div>
    <w:div w:id="1502429904">
      <w:bodyDiv w:val="1"/>
      <w:marLeft w:val="0"/>
      <w:marRight w:val="0"/>
      <w:marTop w:val="0"/>
      <w:marBottom w:val="0"/>
      <w:divBdr>
        <w:top w:val="none" w:sz="0" w:space="0" w:color="auto"/>
        <w:left w:val="none" w:sz="0" w:space="0" w:color="auto"/>
        <w:bottom w:val="none" w:sz="0" w:space="0" w:color="auto"/>
        <w:right w:val="none" w:sz="0" w:space="0" w:color="auto"/>
      </w:divBdr>
    </w:div>
    <w:div w:id="1502502255">
      <w:bodyDiv w:val="1"/>
      <w:marLeft w:val="0"/>
      <w:marRight w:val="0"/>
      <w:marTop w:val="0"/>
      <w:marBottom w:val="0"/>
      <w:divBdr>
        <w:top w:val="none" w:sz="0" w:space="0" w:color="auto"/>
        <w:left w:val="none" w:sz="0" w:space="0" w:color="auto"/>
        <w:bottom w:val="none" w:sz="0" w:space="0" w:color="auto"/>
        <w:right w:val="none" w:sz="0" w:space="0" w:color="auto"/>
      </w:divBdr>
    </w:div>
    <w:div w:id="1503083415">
      <w:bodyDiv w:val="1"/>
      <w:marLeft w:val="0"/>
      <w:marRight w:val="0"/>
      <w:marTop w:val="0"/>
      <w:marBottom w:val="0"/>
      <w:divBdr>
        <w:top w:val="none" w:sz="0" w:space="0" w:color="auto"/>
        <w:left w:val="none" w:sz="0" w:space="0" w:color="auto"/>
        <w:bottom w:val="none" w:sz="0" w:space="0" w:color="auto"/>
        <w:right w:val="none" w:sz="0" w:space="0" w:color="auto"/>
      </w:divBdr>
    </w:div>
    <w:div w:id="1503083862">
      <w:bodyDiv w:val="1"/>
      <w:marLeft w:val="0"/>
      <w:marRight w:val="0"/>
      <w:marTop w:val="0"/>
      <w:marBottom w:val="0"/>
      <w:divBdr>
        <w:top w:val="none" w:sz="0" w:space="0" w:color="auto"/>
        <w:left w:val="none" w:sz="0" w:space="0" w:color="auto"/>
        <w:bottom w:val="none" w:sz="0" w:space="0" w:color="auto"/>
        <w:right w:val="none" w:sz="0" w:space="0" w:color="auto"/>
      </w:divBdr>
    </w:div>
    <w:div w:id="1503200370">
      <w:bodyDiv w:val="1"/>
      <w:marLeft w:val="0"/>
      <w:marRight w:val="0"/>
      <w:marTop w:val="0"/>
      <w:marBottom w:val="0"/>
      <w:divBdr>
        <w:top w:val="none" w:sz="0" w:space="0" w:color="auto"/>
        <w:left w:val="none" w:sz="0" w:space="0" w:color="auto"/>
        <w:bottom w:val="none" w:sz="0" w:space="0" w:color="auto"/>
        <w:right w:val="none" w:sz="0" w:space="0" w:color="auto"/>
      </w:divBdr>
    </w:div>
    <w:div w:id="1503274958">
      <w:bodyDiv w:val="1"/>
      <w:marLeft w:val="0"/>
      <w:marRight w:val="0"/>
      <w:marTop w:val="0"/>
      <w:marBottom w:val="0"/>
      <w:divBdr>
        <w:top w:val="none" w:sz="0" w:space="0" w:color="auto"/>
        <w:left w:val="none" w:sz="0" w:space="0" w:color="auto"/>
        <w:bottom w:val="none" w:sz="0" w:space="0" w:color="auto"/>
        <w:right w:val="none" w:sz="0" w:space="0" w:color="auto"/>
      </w:divBdr>
    </w:div>
    <w:div w:id="1503355695">
      <w:bodyDiv w:val="1"/>
      <w:marLeft w:val="0"/>
      <w:marRight w:val="0"/>
      <w:marTop w:val="0"/>
      <w:marBottom w:val="0"/>
      <w:divBdr>
        <w:top w:val="none" w:sz="0" w:space="0" w:color="auto"/>
        <w:left w:val="none" w:sz="0" w:space="0" w:color="auto"/>
        <w:bottom w:val="none" w:sz="0" w:space="0" w:color="auto"/>
        <w:right w:val="none" w:sz="0" w:space="0" w:color="auto"/>
      </w:divBdr>
    </w:div>
    <w:div w:id="1503735810">
      <w:bodyDiv w:val="1"/>
      <w:marLeft w:val="0"/>
      <w:marRight w:val="0"/>
      <w:marTop w:val="0"/>
      <w:marBottom w:val="0"/>
      <w:divBdr>
        <w:top w:val="none" w:sz="0" w:space="0" w:color="auto"/>
        <w:left w:val="none" w:sz="0" w:space="0" w:color="auto"/>
        <w:bottom w:val="none" w:sz="0" w:space="0" w:color="auto"/>
        <w:right w:val="none" w:sz="0" w:space="0" w:color="auto"/>
      </w:divBdr>
    </w:div>
    <w:div w:id="1503818907">
      <w:bodyDiv w:val="1"/>
      <w:marLeft w:val="0"/>
      <w:marRight w:val="0"/>
      <w:marTop w:val="0"/>
      <w:marBottom w:val="0"/>
      <w:divBdr>
        <w:top w:val="none" w:sz="0" w:space="0" w:color="auto"/>
        <w:left w:val="none" w:sz="0" w:space="0" w:color="auto"/>
        <w:bottom w:val="none" w:sz="0" w:space="0" w:color="auto"/>
        <w:right w:val="none" w:sz="0" w:space="0" w:color="auto"/>
      </w:divBdr>
    </w:div>
    <w:div w:id="1504391431">
      <w:bodyDiv w:val="1"/>
      <w:marLeft w:val="0"/>
      <w:marRight w:val="0"/>
      <w:marTop w:val="0"/>
      <w:marBottom w:val="0"/>
      <w:divBdr>
        <w:top w:val="none" w:sz="0" w:space="0" w:color="auto"/>
        <w:left w:val="none" w:sz="0" w:space="0" w:color="auto"/>
        <w:bottom w:val="none" w:sz="0" w:space="0" w:color="auto"/>
        <w:right w:val="none" w:sz="0" w:space="0" w:color="auto"/>
      </w:divBdr>
    </w:div>
    <w:div w:id="1504708708">
      <w:bodyDiv w:val="1"/>
      <w:marLeft w:val="0"/>
      <w:marRight w:val="0"/>
      <w:marTop w:val="0"/>
      <w:marBottom w:val="0"/>
      <w:divBdr>
        <w:top w:val="none" w:sz="0" w:space="0" w:color="auto"/>
        <w:left w:val="none" w:sz="0" w:space="0" w:color="auto"/>
        <w:bottom w:val="none" w:sz="0" w:space="0" w:color="auto"/>
        <w:right w:val="none" w:sz="0" w:space="0" w:color="auto"/>
      </w:divBdr>
    </w:div>
    <w:div w:id="1505975446">
      <w:bodyDiv w:val="1"/>
      <w:marLeft w:val="0"/>
      <w:marRight w:val="0"/>
      <w:marTop w:val="0"/>
      <w:marBottom w:val="0"/>
      <w:divBdr>
        <w:top w:val="none" w:sz="0" w:space="0" w:color="auto"/>
        <w:left w:val="none" w:sz="0" w:space="0" w:color="auto"/>
        <w:bottom w:val="none" w:sz="0" w:space="0" w:color="auto"/>
        <w:right w:val="none" w:sz="0" w:space="0" w:color="auto"/>
      </w:divBdr>
    </w:div>
    <w:div w:id="1506244441">
      <w:bodyDiv w:val="1"/>
      <w:marLeft w:val="0"/>
      <w:marRight w:val="0"/>
      <w:marTop w:val="0"/>
      <w:marBottom w:val="0"/>
      <w:divBdr>
        <w:top w:val="none" w:sz="0" w:space="0" w:color="auto"/>
        <w:left w:val="none" w:sz="0" w:space="0" w:color="auto"/>
        <w:bottom w:val="none" w:sz="0" w:space="0" w:color="auto"/>
        <w:right w:val="none" w:sz="0" w:space="0" w:color="auto"/>
      </w:divBdr>
    </w:div>
    <w:div w:id="1506551867">
      <w:bodyDiv w:val="1"/>
      <w:marLeft w:val="0"/>
      <w:marRight w:val="0"/>
      <w:marTop w:val="0"/>
      <w:marBottom w:val="0"/>
      <w:divBdr>
        <w:top w:val="none" w:sz="0" w:space="0" w:color="auto"/>
        <w:left w:val="none" w:sz="0" w:space="0" w:color="auto"/>
        <w:bottom w:val="none" w:sz="0" w:space="0" w:color="auto"/>
        <w:right w:val="none" w:sz="0" w:space="0" w:color="auto"/>
      </w:divBdr>
    </w:div>
    <w:div w:id="1506553563">
      <w:bodyDiv w:val="1"/>
      <w:marLeft w:val="0"/>
      <w:marRight w:val="0"/>
      <w:marTop w:val="0"/>
      <w:marBottom w:val="0"/>
      <w:divBdr>
        <w:top w:val="none" w:sz="0" w:space="0" w:color="auto"/>
        <w:left w:val="none" w:sz="0" w:space="0" w:color="auto"/>
        <w:bottom w:val="none" w:sz="0" w:space="0" w:color="auto"/>
        <w:right w:val="none" w:sz="0" w:space="0" w:color="auto"/>
      </w:divBdr>
    </w:div>
    <w:div w:id="1506944265">
      <w:bodyDiv w:val="1"/>
      <w:marLeft w:val="0"/>
      <w:marRight w:val="0"/>
      <w:marTop w:val="0"/>
      <w:marBottom w:val="0"/>
      <w:divBdr>
        <w:top w:val="none" w:sz="0" w:space="0" w:color="auto"/>
        <w:left w:val="none" w:sz="0" w:space="0" w:color="auto"/>
        <w:bottom w:val="none" w:sz="0" w:space="0" w:color="auto"/>
        <w:right w:val="none" w:sz="0" w:space="0" w:color="auto"/>
      </w:divBdr>
    </w:div>
    <w:div w:id="1507011519">
      <w:bodyDiv w:val="1"/>
      <w:marLeft w:val="0"/>
      <w:marRight w:val="0"/>
      <w:marTop w:val="0"/>
      <w:marBottom w:val="0"/>
      <w:divBdr>
        <w:top w:val="none" w:sz="0" w:space="0" w:color="auto"/>
        <w:left w:val="none" w:sz="0" w:space="0" w:color="auto"/>
        <w:bottom w:val="none" w:sz="0" w:space="0" w:color="auto"/>
        <w:right w:val="none" w:sz="0" w:space="0" w:color="auto"/>
      </w:divBdr>
    </w:div>
    <w:div w:id="1507090475">
      <w:bodyDiv w:val="1"/>
      <w:marLeft w:val="0"/>
      <w:marRight w:val="0"/>
      <w:marTop w:val="0"/>
      <w:marBottom w:val="0"/>
      <w:divBdr>
        <w:top w:val="none" w:sz="0" w:space="0" w:color="auto"/>
        <w:left w:val="none" w:sz="0" w:space="0" w:color="auto"/>
        <w:bottom w:val="none" w:sz="0" w:space="0" w:color="auto"/>
        <w:right w:val="none" w:sz="0" w:space="0" w:color="auto"/>
      </w:divBdr>
    </w:div>
    <w:div w:id="1507556376">
      <w:bodyDiv w:val="1"/>
      <w:marLeft w:val="0"/>
      <w:marRight w:val="0"/>
      <w:marTop w:val="0"/>
      <w:marBottom w:val="0"/>
      <w:divBdr>
        <w:top w:val="none" w:sz="0" w:space="0" w:color="auto"/>
        <w:left w:val="none" w:sz="0" w:space="0" w:color="auto"/>
        <w:bottom w:val="none" w:sz="0" w:space="0" w:color="auto"/>
        <w:right w:val="none" w:sz="0" w:space="0" w:color="auto"/>
      </w:divBdr>
    </w:div>
    <w:div w:id="1507598221">
      <w:bodyDiv w:val="1"/>
      <w:marLeft w:val="0"/>
      <w:marRight w:val="0"/>
      <w:marTop w:val="0"/>
      <w:marBottom w:val="0"/>
      <w:divBdr>
        <w:top w:val="none" w:sz="0" w:space="0" w:color="auto"/>
        <w:left w:val="none" w:sz="0" w:space="0" w:color="auto"/>
        <w:bottom w:val="none" w:sz="0" w:space="0" w:color="auto"/>
        <w:right w:val="none" w:sz="0" w:space="0" w:color="auto"/>
      </w:divBdr>
    </w:div>
    <w:div w:id="1508010283">
      <w:bodyDiv w:val="1"/>
      <w:marLeft w:val="0"/>
      <w:marRight w:val="0"/>
      <w:marTop w:val="0"/>
      <w:marBottom w:val="0"/>
      <w:divBdr>
        <w:top w:val="none" w:sz="0" w:space="0" w:color="auto"/>
        <w:left w:val="none" w:sz="0" w:space="0" w:color="auto"/>
        <w:bottom w:val="none" w:sz="0" w:space="0" w:color="auto"/>
        <w:right w:val="none" w:sz="0" w:space="0" w:color="auto"/>
      </w:divBdr>
    </w:div>
    <w:div w:id="1508251182">
      <w:bodyDiv w:val="1"/>
      <w:marLeft w:val="0"/>
      <w:marRight w:val="0"/>
      <w:marTop w:val="0"/>
      <w:marBottom w:val="0"/>
      <w:divBdr>
        <w:top w:val="none" w:sz="0" w:space="0" w:color="auto"/>
        <w:left w:val="none" w:sz="0" w:space="0" w:color="auto"/>
        <w:bottom w:val="none" w:sz="0" w:space="0" w:color="auto"/>
        <w:right w:val="none" w:sz="0" w:space="0" w:color="auto"/>
      </w:divBdr>
    </w:div>
    <w:div w:id="1508716579">
      <w:bodyDiv w:val="1"/>
      <w:marLeft w:val="0"/>
      <w:marRight w:val="0"/>
      <w:marTop w:val="0"/>
      <w:marBottom w:val="0"/>
      <w:divBdr>
        <w:top w:val="none" w:sz="0" w:space="0" w:color="auto"/>
        <w:left w:val="none" w:sz="0" w:space="0" w:color="auto"/>
        <w:bottom w:val="none" w:sz="0" w:space="0" w:color="auto"/>
        <w:right w:val="none" w:sz="0" w:space="0" w:color="auto"/>
      </w:divBdr>
    </w:div>
    <w:div w:id="1508791955">
      <w:bodyDiv w:val="1"/>
      <w:marLeft w:val="0"/>
      <w:marRight w:val="0"/>
      <w:marTop w:val="0"/>
      <w:marBottom w:val="0"/>
      <w:divBdr>
        <w:top w:val="none" w:sz="0" w:space="0" w:color="auto"/>
        <w:left w:val="none" w:sz="0" w:space="0" w:color="auto"/>
        <w:bottom w:val="none" w:sz="0" w:space="0" w:color="auto"/>
        <w:right w:val="none" w:sz="0" w:space="0" w:color="auto"/>
      </w:divBdr>
    </w:div>
    <w:div w:id="1509371889">
      <w:bodyDiv w:val="1"/>
      <w:marLeft w:val="0"/>
      <w:marRight w:val="0"/>
      <w:marTop w:val="0"/>
      <w:marBottom w:val="0"/>
      <w:divBdr>
        <w:top w:val="none" w:sz="0" w:space="0" w:color="auto"/>
        <w:left w:val="none" w:sz="0" w:space="0" w:color="auto"/>
        <w:bottom w:val="none" w:sz="0" w:space="0" w:color="auto"/>
        <w:right w:val="none" w:sz="0" w:space="0" w:color="auto"/>
      </w:divBdr>
    </w:div>
    <w:div w:id="1509558912">
      <w:bodyDiv w:val="1"/>
      <w:marLeft w:val="0"/>
      <w:marRight w:val="0"/>
      <w:marTop w:val="0"/>
      <w:marBottom w:val="0"/>
      <w:divBdr>
        <w:top w:val="none" w:sz="0" w:space="0" w:color="auto"/>
        <w:left w:val="none" w:sz="0" w:space="0" w:color="auto"/>
        <w:bottom w:val="none" w:sz="0" w:space="0" w:color="auto"/>
        <w:right w:val="none" w:sz="0" w:space="0" w:color="auto"/>
      </w:divBdr>
    </w:div>
    <w:div w:id="1509559197">
      <w:bodyDiv w:val="1"/>
      <w:marLeft w:val="0"/>
      <w:marRight w:val="0"/>
      <w:marTop w:val="0"/>
      <w:marBottom w:val="0"/>
      <w:divBdr>
        <w:top w:val="none" w:sz="0" w:space="0" w:color="auto"/>
        <w:left w:val="none" w:sz="0" w:space="0" w:color="auto"/>
        <w:bottom w:val="none" w:sz="0" w:space="0" w:color="auto"/>
        <w:right w:val="none" w:sz="0" w:space="0" w:color="auto"/>
      </w:divBdr>
    </w:div>
    <w:div w:id="1509758486">
      <w:bodyDiv w:val="1"/>
      <w:marLeft w:val="0"/>
      <w:marRight w:val="0"/>
      <w:marTop w:val="0"/>
      <w:marBottom w:val="0"/>
      <w:divBdr>
        <w:top w:val="none" w:sz="0" w:space="0" w:color="auto"/>
        <w:left w:val="none" w:sz="0" w:space="0" w:color="auto"/>
        <w:bottom w:val="none" w:sz="0" w:space="0" w:color="auto"/>
        <w:right w:val="none" w:sz="0" w:space="0" w:color="auto"/>
      </w:divBdr>
    </w:div>
    <w:div w:id="1510101130">
      <w:bodyDiv w:val="1"/>
      <w:marLeft w:val="0"/>
      <w:marRight w:val="0"/>
      <w:marTop w:val="0"/>
      <w:marBottom w:val="0"/>
      <w:divBdr>
        <w:top w:val="none" w:sz="0" w:space="0" w:color="auto"/>
        <w:left w:val="none" w:sz="0" w:space="0" w:color="auto"/>
        <w:bottom w:val="none" w:sz="0" w:space="0" w:color="auto"/>
        <w:right w:val="none" w:sz="0" w:space="0" w:color="auto"/>
      </w:divBdr>
    </w:div>
    <w:div w:id="1510172178">
      <w:bodyDiv w:val="1"/>
      <w:marLeft w:val="0"/>
      <w:marRight w:val="0"/>
      <w:marTop w:val="0"/>
      <w:marBottom w:val="0"/>
      <w:divBdr>
        <w:top w:val="none" w:sz="0" w:space="0" w:color="auto"/>
        <w:left w:val="none" w:sz="0" w:space="0" w:color="auto"/>
        <w:bottom w:val="none" w:sz="0" w:space="0" w:color="auto"/>
        <w:right w:val="none" w:sz="0" w:space="0" w:color="auto"/>
      </w:divBdr>
    </w:div>
    <w:div w:id="1510683628">
      <w:bodyDiv w:val="1"/>
      <w:marLeft w:val="0"/>
      <w:marRight w:val="0"/>
      <w:marTop w:val="0"/>
      <w:marBottom w:val="0"/>
      <w:divBdr>
        <w:top w:val="none" w:sz="0" w:space="0" w:color="auto"/>
        <w:left w:val="none" w:sz="0" w:space="0" w:color="auto"/>
        <w:bottom w:val="none" w:sz="0" w:space="0" w:color="auto"/>
        <w:right w:val="none" w:sz="0" w:space="0" w:color="auto"/>
      </w:divBdr>
    </w:div>
    <w:div w:id="1511220060">
      <w:bodyDiv w:val="1"/>
      <w:marLeft w:val="0"/>
      <w:marRight w:val="0"/>
      <w:marTop w:val="0"/>
      <w:marBottom w:val="0"/>
      <w:divBdr>
        <w:top w:val="none" w:sz="0" w:space="0" w:color="auto"/>
        <w:left w:val="none" w:sz="0" w:space="0" w:color="auto"/>
        <w:bottom w:val="none" w:sz="0" w:space="0" w:color="auto"/>
        <w:right w:val="none" w:sz="0" w:space="0" w:color="auto"/>
      </w:divBdr>
    </w:div>
    <w:div w:id="1511410329">
      <w:bodyDiv w:val="1"/>
      <w:marLeft w:val="0"/>
      <w:marRight w:val="0"/>
      <w:marTop w:val="0"/>
      <w:marBottom w:val="0"/>
      <w:divBdr>
        <w:top w:val="none" w:sz="0" w:space="0" w:color="auto"/>
        <w:left w:val="none" w:sz="0" w:space="0" w:color="auto"/>
        <w:bottom w:val="none" w:sz="0" w:space="0" w:color="auto"/>
        <w:right w:val="none" w:sz="0" w:space="0" w:color="auto"/>
      </w:divBdr>
    </w:div>
    <w:div w:id="1511600541">
      <w:bodyDiv w:val="1"/>
      <w:marLeft w:val="0"/>
      <w:marRight w:val="0"/>
      <w:marTop w:val="0"/>
      <w:marBottom w:val="0"/>
      <w:divBdr>
        <w:top w:val="none" w:sz="0" w:space="0" w:color="auto"/>
        <w:left w:val="none" w:sz="0" w:space="0" w:color="auto"/>
        <w:bottom w:val="none" w:sz="0" w:space="0" w:color="auto"/>
        <w:right w:val="none" w:sz="0" w:space="0" w:color="auto"/>
      </w:divBdr>
    </w:div>
    <w:div w:id="1511607654">
      <w:bodyDiv w:val="1"/>
      <w:marLeft w:val="0"/>
      <w:marRight w:val="0"/>
      <w:marTop w:val="0"/>
      <w:marBottom w:val="0"/>
      <w:divBdr>
        <w:top w:val="none" w:sz="0" w:space="0" w:color="auto"/>
        <w:left w:val="none" w:sz="0" w:space="0" w:color="auto"/>
        <w:bottom w:val="none" w:sz="0" w:space="0" w:color="auto"/>
        <w:right w:val="none" w:sz="0" w:space="0" w:color="auto"/>
      </w:divBdr>
    </w:div>
    <w:div w:id="1511679773">
      <w:bodyDiv w:val="1"/>
      <w:marLeft w:val="0"/>
      <w:marRight w:val="0"/>
      <w:marTop w:val="0"/>
      <w:marBottom w:val="0"/>
      <w:divBdr>
        <w:top w:val="none" w:sz="0" w:space="0" w:color="auto"/>
        <w:left w:val="none" w:sz="0" w:space="0" w:color="auto"/>
        <w:bottom w:val="none" w:sz="0" w:space="0" w:color="auto"/>
        <w:right w:val="none" w:sz="0" w:space="0" w:color="auto"/>
      </w:divBdr>
    </w:div>
    <w:div w:id="1511987685">
      <w:bodyDiv w:val="1"/>
      <w:marLeft w:val="0"/>
      <w:marRight w:val="0"/>
      <w:marTop w:val="0"/>
      <w:marBottom w:val="0"/>
      <w:divBdr>
        <w:top w:val="none" w:sz="0" w:space="0" w:color="auto"/>
        <w:left w:val="none" w:sz="0" w:space="0" w:color="auto"/>
        <w:bottom w:val="none" w:sz="0" w:space="0" w:color="auto"/>
        <w:right w:val="none" w:sz="0" w:space="0" w:color="auto"/>
      </w:divBdr>
    </w:div>
    <w:div w:id="1512061576">
      <w:bodyDiv w:val="1"/>
      <w:marLeft w:val="0"/>
      <w:marRight w:val="0"/>
      <w:marTop w:val="0"/>
      <w:marBottom w:val="0"/>
      <w:divBdr>
        <w:top w:val="none" w:sz="0" w:space="0" w:color="auto"/>
        <w:left w:val="none" w:sz="0" w:space="0" w:color="auto"/>
        <w:bottom w:val="none" w:sz="0" w:space="0" w:color="auto"/>
        <w:right w:val="none" w:sz="0" w:space="0" w:color="auto"/>
      </w:divBdr>
    </w:div>
    <w:div w:id="1512067625">
      <w:bodyDiv w:val="1"/>
      <w:marLeft w:val="0"/>
      <w:marRight w:val="0"/>
      <w:marTop w:val="0"/>
      <w:marBottom w:val="0"/>
      <w:divBdr>
        <w:top w:val="none" w:sz="0" w:space="0" w:color="auto"/>
        <w:left w:val="none" w:sz="0" w:space="0" w:color="auto"/>
        <w:bottom w:val="none" w:sz="0" w:space="0" w:color="auto"/>
        <w:right w:val="none" w:sz="0" w:space="0" w:color="auto"/>
      </w:divBdr>
    </w:div>
    <w:div w:id="1512377225">
      <w:bodyDiv w:val="1"/>
      <w:marLeft w:val="0"/>
      <w:marRight w:val="0"/>
      <w:marTop w:val="0"/>
      <w:marBottom w:val="0"/>
      <w:divBdr>
        <w:top w:val="none" w:sz="0" w:space="0" w:color="auto"/>
        <w:left w:val="none" w:sz="0" w:space="0" w:color="auto"/>
        <w:bottom w:val="none" w:sz="0" w:space="0" w:color="auto"/>
        <w:right w:val="none" w:sz="0" w:space="0" w:color="auto"/>
      </w:divBdr>
    </w:div>
    <w:div w:id="1512451239">
      <w:bodyDiv w:val="1"/>
      <w:marLeft w:val="0"/>
      <w:marRight w:val="0"/>
      <w:marTop w:val="0"/>
      <w:marBottom w:val="0"/>
      <w:divBdr>
        <w:top w:val="none" w:sz="0" w:space="0" w:color="auto"/>
        <w:left w:val="none" w:sz="0" w:space="0" w:color="auto"/>
        <w:bottom w:val="none" w:sz="0" w:space="0" w:color="auto"/>
        <w:right w:val="none" w:sz="0" w:space="0" w:color="auto"/>
      </w:divBdr>
    </w:div>
    <w:div w:id="1512451241">
      <w:bodyDiv w:val="1"/>
      <w:marLeft w:val="0"/>
      <w:marRight w:val="0"/>
      <w:marTop w:val="0"/>
      <w:marBottom w:val="0"/>
      <w:divBdr>
        <w:top w:val="none" w:sz="0" w:space="0" w:color="auto"/>
        <w:left w:val="none" w:sz="0" w:space="0" w:color="auto"/>
        <w:bottom w:val="none" w:sz="0" w:space="0" w:color="auto"/>
        <w:right w:val="none" w:sz="0" w:space="0" w:color="auto"/>
      </w:divBdr>
    </w:div>
    <w:div w:id="1512833800">
      <w:bodyDiv w:val="1"/>
      <w:marLeft w:val="0"/>
      <w:marRight w:val="0"/>
      <w:marTop w:val="0"/>
      <w:marBottom w:val="0"/>
      <w:divBdr>
        <w:top w:val="none" w:sz="0" w:space="0" w:color="auto"/>
        <w:left w:val="none" w:sz="0" w:space="0" w:color="auto"/>
        <w:bottom w:val="none" w:sz="0" w:space="0" w:color="auto"/>
        <w:right w:val="none" w:sz="0" w:space="0" w:color="auto"/>
      </w:divBdr>
    </w:div>
    <w:div w:id="1512909244">
      <w:bodyDiv w:val="1"/>
      <w:marLeft w:val="0"/>
      <w:marRight w:val="0"/>
      <w:marTop w:val="0"/>
      <w:marBottom w:val="0"/>
      <w:divBdr>
        <w:top w:val="none" w:sz="0" w:space="0" w:color="auto"/>
        <w:left w:val="none" w:sz="0" w:space="0" w:color="auto"/>
        <w:bottom w:val="none" w:sz="0" w:space="0" w:color="auto"/>
        <w:right w:val="none" w:sz="0" w:space="0" w:color="auto"/>
      </w:divBdr>
    </w:div>
    <w:div w:id="1512916103">
      <w:bodyDiv w:val="1"/>
      <w:marLeft w:val="0"/>
      <w:marRight w:val="0"/>
      <w:marTop w:val="0"/>
      <w:marBottom w:val="0"/>
      <w:divBdr>
        <w:top w:val="none" w:sz="0" w:space="0" w:color="auto"/>
        <w:left w:val="none" w:sz="0" w:space="0" w:color="auto"/>
        <w:bottom w:val="none" w:sz="0" w:space="0" w:color="auto"/>
        <w:right w:val="none" w:sz="0" w:space="0" w:color="auto"/>
      </w:divBdr>
    </w:div>
    <w:div w:id="1512986330">
      <w:bodyDiv w:val="1"/>
      <w:marLeft w:val="0"/>
      <w:marRight w:val="0"/>
      <w:marTop w:val="0"/>
      <w:marBottom w:val="0"/>
      <w:divBdr>
        <w:top w:val="none" w:sz="0" w:space="0" w:color="auto"/>
        <w:left w:val="none" w:sz="0" w:space="0" w:color="auto"/>
        <w:bottom w:val="none" w:sz="0" w:space="0" w:color="auto"/>
        <w:right w:val="none" w:sz="0" w:space="0" w:color="auto"/>
      </w:divBdr>
    </w:div>
    <w:div w:id="1512986786">
      <w:bodyDiv w:val="1"/>
      <w:marLeft w:val="0"/>
      <w:marRight w:val="0"/>
      <w:marTop w:val="0"/>
      <w:marBottom w:val="0"/>
      <w:divBdr>
        <w:top w:val="none" w:sz="0" w:space="0" w:color="auto"/>
        <w:left w:val="none" w:sz="0" w:space="0" w:color="auto"/>
        <w:bottom w:val="none" w:sz="0" w:space="0" w:color="auto"/>
        <w:right w:val="none" w:sz="0" w:space="0" w:color="auto"/>
      </w:divBdr>
    </w:div>
    <w:div w:id="1513298107">
      <w:bodyDiv w:val="1"/>
      <w:marLeft w:val="0"/>
      <w:marRight w:val="0"/>
      <w:marTop w:val="0"/>
      <w:marBottom w:val="0"/>
      <w:divBdr>
        <w:top w:val="none" w:sz="0" w:space="0" w:color="auto"/>
        <w:left w:val="none" w:sz="0" w:space="0" w:color="auto"/>
        <w:bottom w:val="none" w:sz="0" w:space="0" w:color="auto"/>
        <w:right w:val="none" w:sz="0" w:space="0" w:color="auto"/>
      </w:divBdr>
    </w:div>
    <w:div w:id="1513688580">
      <w:bodyDiv w:val="1"/>
      <w:marLeft w:val="0"/>
      <w:marRight w:val="0"/>
      <w:marTop w:val="0"/>
      <w:marBottom w:val="0"/>
      <w:divBdr>
        <w:top w:val="none" w:sz="0" w:space="0" w:color="auto"/>
        <w:left w:val="none" w:sz="0" w:space="0" w:color="auto"/>
        <w:bottom w:val="none" w:sz="0" w:space="0" w:color="auto"/>
        <w:right w:val="none" w:sz="0" w:space="0" w:color="auto"/>
      </w:divBdr>
    </w:div>
    <w:div w:id="1513837375">
      <w:bodyDiv w:val="1"/>
      <w:marLeft w:val="0"/>
      <w:marRight w:val="0"/>
      <w:marTop w:val="0"/>
      <w:marBottom w:val="0"/>
      <w:divBdr>
        <w:top w:val="none" w:sz="0" w:space="0" w:color="auto"/>
        <w:left w:val="none" w:sz="0" w:space="0" w:color="auto"/>
        <w:bottom w:val="none" w:sz="0" w:space="0" w:color="auto"/>
        <w:right w:val="none" w:sz="0" w:space="0" w:color="auto"/>
      </w:divBdr>
    </w:div>
    <w:div w:id="1513912280">
      <w:bodyDiv w:val="1"/>
      <w:marLeft w:val="0"/>
      <w:marRight w:val="0"/>
      <w:marTop w:val="0"/>
      <w:marBottom w:val="0"/>
      <w:divBdr>
        <w:top w:val="none" w:sz="0" w:space="0" w:color="auto"/>
        <w:left w:val="none" w:sz="0" w:space="0" w:color="auto"/>
        <w:bottom w:val="none" w:sz="0" w:space="0" w:color="auto"/>
        <w:right w:val="none" w:sz="0" w:space="0" w:color="auto"/>
      </w:divBdr>
    </w:div>
    <w:div w:id="1514295630">
      <w:bodyDiv w:val="1"/>
      <w:marLeft w:val="0"/>
      <w:marRight w:val="0"/>
      <w:marTop w:val="0"/>
      <w:marBottom w:val="0"/>
      <w:divBdr>
        <w:top w:val="none" w:sz="0" w:space="0" w:color="auto"/>
        <w:left w:val="none" w:sz="0" w:space="0" w:color="auto"/>
        <w:bottom w:val="none" w:sz="0" w:space="0" w:color="auto"/>
        <w:right w:val="none" w:sz="0" w:space="0" w:color="auto"/>
      </w:divBdr>
    </w:div>
    <w:div w:id="1514492634">
      <w:bodyDiv w:val="1"/>
      <w:marLeft w:val="0"/>
      <w:marRight w:val="0"/>
      <w:marTop w:val="0"/>
      <w:marBottom w:val="0"/>
      <w:divBdr>
        <w:top w:val="none" w:sz="0" w:space="0" w:color="auto"/>
        <w:left w:val="none" w:sz="0" w:space="0" w:color="auto"/>
        <w:bottom w:val="none" w:sz="0" w:space="0" w:color="auto"/>
        <w:right w:val="none" w:sz="0" w:space="0" w:color="auto"/>
      </w:divBdr>
    </w:div>
    <w:div w:id="1514493275">
      <w:bodyDiv w:val="1"/>
      <w:marLeft w:val="0"/>
      <w:marRight w:val="0"/>
      <w:marTop w:val="0"/>
      <w:marBottom w:val="0"/>
      <w:divBdr>
        <w:top w:val="none" w:sz="0" w:space="0" w:color="auto"/>
        <w:left w:val="none" w:sz="0" w:space="0" w:color="auto"/>
        <w:bottom w:val="none" w:sz="0" w:space="0" w:color="auto"/>
        <w:right w:val="none" w:sz="0" w:space="0" w:color="auto"/>
      </w:divBdr>
    </w:div>
    <w:div w:id="1514493742">
      <w:bodyDiv w:val="1"/>
      <w:marLeft w:val="0"/>
      <w:marRight w:val="0"/>
      <w:marTop w:val="0"/>
      <w:marBottom w:val="0"/>
      <w:divBdr>
        <w:top w:val="none" w:sz="0" w:space="0" w:color="auto"/>
        <w:left w:val="none" w:sz="0" w:space="0" w:color="auto"/>
        <w:bottom w:val="none" w:sz="0" w:space="0" w:color="auto"/>
        <w:right w:val="none" w:sz="0" w:space="0" w:color="auto"/>
      </w:divBdr>
    </w:div>
    <w:div w:id="1514563271">
      <w:bodyDiv w:val="1"/>
      <w:marLeft w:val="0"/>
      <w:marRight w:val="0"/>
      <w:marTop w:val="0"/>
      <w:marBottom w:val="0"/>
      <w:divBdr>
        <w:top w:val="none" w:sz="0" w:space="0" w:color="auto"/>
        <w:left w:val="none" w:sz="0" w:space="0" w:color="auto"/>
        <w:bottom w:val="none" w:sz="0" w:space="0" w:color="auto"/>
        <w:right w:val="none" w:sz="0" w:space="0" w:color="auto"/>
      </w:divBdr>
    </w:div>
    <w:div w:id="1514799134">
      <w:bodyDiv w:val="1"/>
      <w:marLeft w:val="0"/>
      <w:marRight w:val="0"/>
      <w:marTop w:val="0"/>
      <w:marBottom w:val="0"/>
      <w:divBdr>
        <w:top w:val="none" w:sz="0" w:space="0" w:color="auto"/>
        <w:left w:val="none" w:sz="0" w:space="0" w:color="auto"/>
        <w:bottom w:val="none" w:sz="0" w:space="0" w:color="auto"/>
        <w:right w:val="none" w:sz="0" w:space="0" w:color="auto"/>
      </w:divBdr>
    </w:div>
    <w:div w:id="1514954242">
      <w:bodyDiv w:val="1"/>
      <w:marLeft w:val="0"/>
      <w:marRight w:val="0"/>
      <w:marTop w:val="0"/>
      <w:marBottom w:val="0"/>
      <w:divBdr>
        <w:top w:val="none" w:sz="0" w:space="0" w:color="auto"/>
        <w:left w:val="none" w:sz="0" w:space="0" w:color="auto"/>
        <w:bottom w:val="none" w:sz="0" w:space="0" w:color="auto"/>
        <w:right w:val="none" w:sz="0" w:space="0" w:color="auto"/>
      </w:divBdr>
    </w:div>
    <w:div w:id="1515070703">
      <w:bodyDiv w:val="1"/>
      <w:marLeft w:val="0"/>
      <w:marRight w:val="0"/>
      <w:marTop w:val="0"/>
      <w:marBottom w:val="0"/>
      <w:divBdr>
        <w:top w:val="none" w:sz="0" w:space="0" w:color="auto"/>
        <w:left w:val="none" w:sz="0" w:space="0" w:color="auto"/>
        <w:bottom w:val="none" w:sz="0" w:space="0" w:color="auto"/>
        <w:right w:val="none" w:sz="0" w:space="0" w:color="auto"/>
      </w:divBdr>
    </w:div>
    <w:div w:id="1515532588">
      <w:bodyDiv w:val="1"/>
      <w:marLeft w:val="0"/>
      <w:marRight w:val="0"/>
      <w:marTop w:val="0"/>
      <w:marBottom w:val="0"/>
      <w:divBdr>
        <w:top w:val="none" w:sz="0" w:space="0" w:color="auto"/>
        <w:left w:val="none" w:sz="0" w:space="0" w:color="auto"/>
        <w:bottom w:val="none" w:sz="0" w:space="0" w:color="auto"/>
        <w:right w:val="none" w:sz="0" w:space="0" w:color="auto"/>
      </w:divBdr>
    </w:div>
    <w:div w:id="1515876453">
      <w:bodyDiv w:val="1"/>
      <w:marLeft w:val="0"/>
      <w:marRight w:val="0"/>
      <w:marTop w:val="0"/>
      <w:marBottom w:val="0"/>
      <w:divBdr>
        <w:top w:val="none" w:sz="0" w:space="0" w:color="auto"/>
        <w:left w:val="none" w:sz="0" w:space="0" w:color="auto"/>
        <w:bottom w:val="none" w:sz="0" w:space="0" w:color="auto"/>
        <w:right w:val="none" w:sz="0" w:space="0" w:color="auto"/>
      </w:divBdr>
    </w:div>
    <w:div w:id="1516454277">
      <w:bodyDiv w:val="1"/>
      <w:marLeft w:val="0"/>
      <w:marRight w:val="0"/>
      <w:marTop w:val="0"/>
      <w:marBottom w:val="0"/>
      <w:divBdr>
        <w:top w:val="none" w:sz="0" w:space="0" w:color="auto"/>
        <w:left w:val="none" w:sz="0" w:space="0" w:color="auto"/>
        <w:bottom w:val="none" w:sz="0" w:space="0" w:color="auto"/>
        <w:right w:val="none" w:sz="0" w:space="0" w:color="auto"/>
      </w:divBdr>
    </w:div>
    <w:div w:id="1516462038">
      <w:bodyDiv w:val="1"/>
      <w:marLeft w:val="0"/>
      <w:marRight w:val="0"/>
      <w:marTop w:val="0"/>
      <w:marBottom w:val="0"/>
      <w:divBdr>
        <w:top w:val="none" w:sz="0" w:space="0" w:color="auto"/>
        <w:left w:val="none" w:sz="0" w:space="0" w:color="auto"/>
        <w:bottom w:val="none" w:sz="0" w:space="0" w:color="auto"/>
        <w:right w:val="none" w:sz="0" w:space="0" w:color="auto"/>
      </w:divBdr>
    </w:div>
    <w:div w:id="1517385716">
      <w:bodyDiv w:val="1"/>
      <w:marLeft w:val="0"/>
      <w:marRight w:val="0"/>
      <w:marTop w:val="0"/>
      <w:marBottom w:val="0"/>
      <w:divBdr>
        <w:top w:val="none" w:sz="0" w:space="0" w:color="auto"/>
        <w:left w:val="none" w:sz="0" w:space="0" w:color="auto"/>
        <w:bottom w:val="none" w:sz="0" w:space="0" w:color="auto"/>
        <w:right w:val="none" w:sz="0" w:space="0" w:color="auto"/>
      </w:divBdr>
    </w:div>
    <w:div w:id="1517386165">
      <w:bodyDiv w:val="1"/>
      <w:marLeft w:val="0"/>
      <w:marRight w:val="0"/>
      <w:marTop w:val="0"/>
      <w:marBottom w:val="0"/>
      <w:divBdr>
        <w:top w:val="none" w:sz="0" w:space="0" w:color="auto"/>
        <w:left w:val="none" w:sz="0" w:space="0" w:color="auto"/>
        <w:bottom w:val="none" w:sz="0" w:space="0" w:color="auto"/>
        <w:right w:val="none" w:sz="0" w:space="0" w:color="auto"/>
      </w:divBdr>
    </w:div>
    <w:div w:id="1517429039">
      <w:bodyDiv w:val="1"/>
      <w:marLeft w:val="0"/>
      <w:marRight w:val="0"/>
      <w:marTop w:val="0"/>
      <w:marBottom w:val="0"/>
      <w:divBdr>
        <w:top w:val="none" w:sz="0" w:space="0" w:color="auto"/>
        <w:left w:val="none" w:sz="0" w:space="0" w:color="auto"/>
        <w:bottom w:val="none" w:sz="0" w:space="0" w:color="auto"/>
        <w:right w:val="none" w:sz="0" w:space="0" w:color="auto"/>
      </w:divBdr>
    </w:div>
    <w:div w:id="1517496464">
      <w:bodyDiv w:val="1"/>
      <w:marLeft w:val="0"/>
      <w:marRight w:val="0"/>
      <w:marTop w:val="0"/>
      <w:marBottom w:val="0"/>
      <w:divBdr>
        <w:top w:val="none" w:sz="0" w:space="0" w:color="auto"/>
        <w:left w:val="none" w:sz="0" w:space="0" w:color="auto"/>
        <w:bottom w:val="none" w:sz="0" w:space="0" w:color="auto"/>
        <w:right w:val="none" w:sz="0" w:space="0" w:color="auto"/>
      </w:divBdr>
    </w:div>
    <w:div w:id="1518157053">
      <w:bodyDiv w:val="1"/>
      <w:marLeft w:val="0"/>
      <w:marRight w:val="0"/>
      <w:marTop w:val="0"/>
      <w:marBottom w:val="0"/>
      <w:divBdr>
        <w:top w:val="none" w:sz="0" w:space="0" w:color="auto"/>
        <w:left w:val="none" w:sz="0" w:space="0" w:color="auto"/>
        <w:bottom w:val="none" w:sz="0" w:space="0" w:color="auto"/>
        <w:right w:val="none" w:sz="0" w:space="0" w:color="auto"/>
      </w:divBdr>
    </w:div>
    <w:div w:id="1518350294">
      <w:bodyDiv w:val="1"/>
      <w:marLeft w:val="0"/>
      <w:marRight w:val="0"/>
      <w:marTop w:val="0"/>
      <w:marBottom w:val="0"/>
      <w:divBdr>
        <w:top w:val="none" w:sz="0" w:space="0" w:color="auto"/>
        <w:left w:val="none" w:sz="0" w:space="0" w:color="auto"/>
        <w:bottom w:val="none" w:sz="0" w:space="0" w:color="auto"/>
        <w:right w:val="none" w:sz="0" w:space="0" w:color="auto"/>
      </w:divBdr>
    </w:div>
    <w:div w:id="1518736619">
      <w:bodyDiv w:val="1"/>
      <w:marLeft w:val="0"/>
      <w:marRight w:val="0"/>
      <w:marTop w:val="0"/>
      <w:marBottom w:val="0"/>
      <w:divBdr>
        <w:top w:val="none" w:sz="0" w:space="0" w:color="auto"/>
        <w:left w:val="none" w:sz="0" w:space="0" w:color="auto"/>
        <w:bottom w:val="none" w:sz="0" w:space="0" w:color="auto"/>
        <w:right w:val="none" w:sz="0" w:space="0" w:color="auto"/>
      </w:divBdr>
    </w:div>
    <w:div w:id="1519077340">
      <w:bodyDiv w:val="1"/>
      <w:marLeft w:val="0"/>
      <w:marRight w:val="0"/>
      <w:marTop w:val="0"/>
      <w:marBottom w:val="0"/>
      <w:divBdr>
        <w:top w:val="none" w:sz="0" w:space="0" w:color="auto"/>
        <w:left w:val="none" w:sz="0" w:space="0" w:color="auto"/>
        <w:bottom w:val="none" w:sz="0" w:space="0" w:color="auto"/>
        <w:right w:val="none" w:sz="0" w:space="0" w:color="auto"/>
      </w:divBdr>
    </w:div>
    <w:div w:id="1519615604">
      <w:bodyDiv w:val="1"/>
      <w:marLeft w:val="0"/>
      <w:marRight w:val="0"/>
      <w:marTop w:val="0"/>
      <w:marBottom w:val="0"/>
      <w:divBdr>
        <w:top w:val="none" w:sz="0" w:space="0" w:color="auto"/>
        <w:left w:val="none" w:sz="0" w:space="0" w:color="auto"/>
        <w:bottom w:val="none" w:sz="0" w:space="0" w:color="auto"/>
        <w:right w:val="none" w:sz="0" w:space="0" w:color="auto"/>
      </w:divBdr>
    </w:div>
    <w:div w:id="1519855545">
      <w:bodyDiv w:val="1"/>
      <w:marLeft w:val="0"/>
      <w:marRight w:val="0"/>
      <w:marTop w:val="0"/>
      <w:marBottom w:val="0"/>
      <w:divBdr>
        <w:top w:val="none" w:sz="0" w:space="0" w:color="auto"/>
        <w:left w:val="none" w:sz="0" w:space="0" w:color="auto"/>
        <w:bottom w:val="none" w:sz="0" w:space="0" w:color="auto"/>
        <w:right w:val="none" w:sz="0" w:space="0" w:color="auto"/>
      </w:divBdr>
    </w:div>
    <w:div w:id="1519856484">
      <w:bodyDiv w:val="1"/>
      <w:marLeft w:val="0"/>
      <w:marRight w:val="0"/>
      <w:marTop w:val="0"/>
      <w:marBottom w:val="0"/>
      <w:divBdr>
        <w:top w:val="none" w:sz="0" w:space="0" w:color="auto"/>
        <w:left w:val="none" w:sz="0" w:space="0" w:color="auto"/>
        <w:bottom w:val="none" w:sz="0" w:space="0" w:color="auto"/>
        <w:right w:val="none" w:sz="0" w:space="0" w:color="auto"/>
      </w:divBdr>
    </w:div>
    <w:div w:id="1520046510">
      <w:bodyDiv w:val="1"/>
      <w:marLeft w:val="0"/>
      <w:marRight w:val="0"/>
      <w:marTop w:val="0"/>
      <w:marBottom w:val="0"/>
      <w:divBdr>
        <w:top w:val="none" w:sz="0" w:space="0" w:color="auto"/>
        <w:left w:val="none" w:sz="0" w:space="0" w:color="auto"/>
        <w:bottom w:val="none" w:sz="0" w:space="0" w:color="auto"/>
        <w:right w:val="none" w:sz="0" w:space="0" w:color="auto"/>
      </w:divBdr>
    </w:div>
    <w:div w:id="1520196080">
      <w:bodyDiv w:val="1"/>
      <w:marLeft w:val="0"/>
      <w:marRight w:val="0"/>
      <w:marTop w:val="0"/>
      <w:marBottom w:val="0"/>
      <w:divBdr>
        <w:top w:val="none" w:sz="0" w:space="0" w:color="auto"/>
        <w:left w:val="none" w:sz="0" w:space="0" w:color="auto"/>
        <w:bottom w:val="none" w:sz="0" w:space="0" w:color="auto"/>
        <w:right w:val="none" w:sz="0" w:space="0" w:color="auto"/>
      </w:divBdr>
    </w:div>
    <w:div w:id="1520772938">
      <w:bodyDiv w:val="1"/>
      <w:marLeft w:val="0"/>
      <w:marRight w:val="0"/>
      <w:marTop w:val="0"/>
      <w:marBottom w:val="0"/>
      <w:divBdr>
        <w:top w:val="none" w:sz="0" w:space="0" w:color="auto"/>
        <w:left w:val="none" w:sz="0" w:space="0" w:color="auto"/>
        <w:bottom w:val="none" w:sz="0" w:space="0" w:color="auto"/>
        <w:right w:val="none" w:sz="0" w:space="0" w:color="auto"/>
      </w:divBdr>
    </w:div>
    <w:div w:id="1521048572">
      <w:bodyDiv w:val="1"/>
      <w:marLeft w:val="0"/>
      <w:marRight w:val="0"/>
      <w:marTop w:val="0"/>
      <w:marBottom w:val="0"/>
      <w:divBdr>
        <w:top w:val="none" w:sz="0" w:space="0" w:color="auto"/>
        <w:left w:val="none" w:sz="0" w:space="0" w:color="auto"/>
        <w:bottom w:val="none" w:sz="0" w:space="0" w:color="auto"/>
        <w:right w:val="none" w:sz="0" w:space="0" w:color="auto"/>
      </w:divBdr>
    </w:div>
    <w:div w:id="1521118423">
      <w:bodyDiv w:val="1"/>
      <w:marLeft w:val="0"/>
      <w:marRight w:val="0"/>
      <w:marTop w:val="0"/>
      <w:marBottom w:val="0"/>
      <w:divBdr>
        <w:top w:val="none" w:sz="0" w:space="0" w:color="auto"/>
        <w:left w:val="none" w:sz="0" w:space="0" w:color="auto"/>
        <w:bottom w:val="none" w:sz="0" w:space="0" w:color="auto"/>
        <w:right w:val="none" w:sz="0" w:space="0" w:color="auto"/>
      </w:divBdr>
    </w:div>
    <w:div w:id="1521435385">
      <w:bodyDiv w:val="1"/>
      <w:marLeft w:val="0"/>
      <w:marRight w:val="0"/>
      <w:marTop w:val="0"/>
      <w:marBottom w:val="0"/>
      <w:divBdr>
        <w:top w:val="none" w:sz="0" w:space="0" w:color="auto"/>
        <w:left w:val="none" w:sz="0" w:space="0" w:color="auto"/>
        <w:bottom w:val="none" w:sz="0" w:space="0" w:color="auto"/>
        <w:right w:val="none" w:sz="0" w:space="0" w:color="auto"/>
      </w:divBdr>
    </w:div>
    <w:div w:id="1521580802">
      <w:bodyDiv w:val="1"/>
      <w:marLeft w:val="0"/>
      <w:marRight w:val="0"/>
      <w:marTop w:val="0"/>
      <w:marBottom w:val="0"/>
      <w:divBdr>
        <w:top w:val="none" w:sz="0" w:space="0" w:color="auto"/>
        <w:left w:val="none" w:sz="0" w:space="0" w:color="auto"/>
        <w:bottom w:val="none" w:sz="0" w:space="0" w:color="auto"/>
        <w:right w:val="none" w:sz="0" w:space="0" w:color="auto"/>
      </w:divBdr>
    </w:div>
    <w:div w:id="1521698468">
      <w:bodyDiv w:val="1"/>
      <w:marLeft w:val="0"/>
      <w:marRight w:val="0"/>
      <w:marTop w:val="0"/>
      <w:marBottom w:val="0"/>
      <w:divBdr>
        <w:top w:val="none" w:sz="0" w:space="0" w:color="auto"/>
        <w:left w:val="none" w:sz="0" w:space="0" w:color="auto"/>
        <w:bottom w:val="none" w:sz="0" w:space="0" w:color="auto"/>
        <w:right w:val="none" w:sz="0" w:space="0" w:color="auto"/>
      </w:divBdr>
    </w:div>
    <w:div w:id="1521972018">
      <w:bodyDiv w:val="1"/>
      <w:marLeft w:val="0"/>
      <w:marRight w:val="0"/>
      <w:marTop w:val="0"/>
      <w:marBottom w:val="0"/>
      <w:divBdr>
        <w:top w:val="none" w:sz="0" w:space="0" w:color="auto"/>
        <w:left w:val="none" w:sz="0" w:space="0" w:color="auto"/>
        <w:bottom w:val="none" w:sz="0" w:space="0" w:color="auto"/>
        <w:right w:val="none" w:sz="0" w:space="0" w:color="auto"/>
      </w:divBdr>
    </w:div>
    <w:div w:id="1522472865">
      <w:bodyDiv w:val="1"/>
      <w:marLeft w:val="0"/>
      <w:marRight w:val="0"/>
      <w:marTop w:val="0"/>
      <w:marBottom w:val="0"/>
      <w:divBdr>
        <w:top w:val="none" w:sz="0" w:space="0" w:color="auto"/>
        <w:left w:val="none" w:sz="0" w:space="0" w:color="auto"/>
        <w:bottom w:val="none" w:sz="0" w:space="0" w:color="auto"/>
        <w:right w:val="none" w:sz="0" w:space="0" w:color="auto"/>
      </w:divBdr>
    </w:div>
    <w:div w:id="1522550665">
      <w:bodyDiv w:val="1"/>
      <w:marLeft w:val="0"/>
      <w:marRight w:val="0"/>
      <w:marTop w:val="0"/>
      <w:marBottom w:val="0"/>
      <w:divBdr>
        <w:top w:val="none" w:sz="0" w:space="0" w:color="auto"/>
        <w:left w:val="none" w:sz="0" w:space="0" w:color="auto"/>
        <w:bottom w:val="none" w:sz="0" w:space="0" w:color="auto"/>
        <w:right w:val="none" w:sz="0" w:space="0" w:color="auto"/>
      </w:divBdr>
    </w:div>
    <w:div w:id="1523087420">
      <w:bodyDiv w:val="1"/>
      <w:marLeft w:val="0"/>
      <w:marRight w:val="0"/>
      <w:marTop w:val="0"/>
      <w:marBottom w:val="0"/>
      <w:divBdr>
        <w:top w:val="none" w:sz="0" w:space="0" w:color="auto"/>
        <w:left w:val="none" w:sz="0" w:space="0" w:color="auto"/>
        <w:bottom w:val="none" w:sz="0" w:space="0" w:color="auto"/>
        <w:right w:val="none" w:sz="0" w:space="0" w:color="auto"/>
      </w:divBdr>
    </w:div>
    <w:div w:id="1523204382">
      <w:bodyDiv w:val="1"/>
      <w:marLeft w:val="0"/>
      <w:marRight w:val="0"/>
      <w:marTop w:val="0"/>
      <w:marBottom w:val="0"/>
      <w:divBdr>
        <w:top w:val="none" w:sz="0" w:space="0" w:color="auto"/>
        <w:left w:val="none" w:sz="0" w:space="0" w:color="auto"/>
        <w:bottom w:val="none" w:sz="0" w:space="0" w:color="auto"/>
        <w:right w:val="none" w:sz="0" w:space="0" w:color="auto"/>
      </w:divBdr>
    </w:div>
    <w:div w:id="1523279582">
      <w:bodyDiv w:val="1"/>
      <w:marLeft w:val="0"/>
      <w:marRight w:val="0"/>
      <w:marTop w:val="0"/>
      <w:marBottom w:val="0"/>
      <w:divBdr>
        <w:top w:val="none" w:sz="0" w:space="0" w:color="auto"/>
        <w:left w:val="none" w:sz="0" w:space="0" w:color="auto"/>
        <w:bottom w:val="none" w:sz="0" w:space="0" w:color="auto"/>
        <w:right w:val="none" w:sz="0" w:space="0" w:color="auto"/>
      </w:divBdr>
    </w:div>
    <w:div w:id="1523586531">
      <w:bodyDiv w:val="1"/>
      <w:marLeft w:val="0"/>
      <w:marRight w:val="0"/>
      <w:marTop w:val="0"/>
      <w:marBottom w:val="0"/>
      <w:divBdr>
        <w:top w:val="none" w:sz="0" w:space="0" w:color="auto"/>
        <w:left w:val="none" w:sz="0" w:space="0" w:color="auto"/>
        <w:bottom w:val="none" w:sz="0" w:space="0" w:color="auto"/>
        <w:right w:val="none" w:sz="0" w:space="0" w:color="auto"/>
      </w:divBdr>
    </w:div>
    <w:div w:id="1523592590">
      <w:bodyDiv w:val="1"/>
      <w:marLeft w:val="0"/>
      <w:marRight w:val="0"/>
      <w:marTop w:val="0"/>
      <w:marBottom w:val="0"/>
      <w:divBdr>
        <w:top w:val="none" w:sz="0" w:space="0" w:color="auto"/>
        <w:left w:val="none" w:sz="0" w:space="0" w:color="auto"/>
        <w:bottom w:val="none" w:sz="0" w:space="0" w:color="auto"/>
        <w:right w:val="none" w:sz="0" w:space="0" w:color="auto"/>
      </w:divBdr>
    </w:div>
    <w:div w:id="1523742051">
      <w:bodyDiv w:val="1"/>
      <w:marLeft w:val="0"/>
      <w:marRight w:val="0"/>
      <w:marTop w:val="0"/>
      <w:marBottom w:val="0"/>
      <w:divBdr>
        <w:top w:val="none" w:sz="0" w:space="0" w:color="auto"/>
        <w:left w:val="none" w:sz="0" w:space="0" w:color="auto"/>
        <w:bottom w:val="none" w:sz="0" w:space="0" w:color="auto"/>
        <w:right w:val="none" w:sz="0" w:space="0" w:color="auto"/>
      </w:divBdr>
    </w:div>
    <w:div w:id="1524174046">
      <w:bodyDiv w:val="1"/>
      <w:marLeft w:val="0"/>
      <w:marRight w:val="0"/>
      <w:marTop w:val="0"/>
      <w:marBottom w:val="0"/>
      <w:divBdr>
        <w:top w:val="none" w:sz="0" w:space="0" w:color="auto"/>
        <w:left w:val="none" w:sz="0" w:space="0" w:color="auto"/>
        <w:bottom w:val="none" w:sz="0" w:space="0" w:color="auto"/>
        <w:right w:val="none" w:sz="0" w:space="0" w:color="auto"/>
      </w:divBdr>
    </w:div>
    <w:div w:id="1524516924">
      <w:bodyDiv w:val="1"/>
      <w:marLeft w:val="0"/>
      <w:marRight w:val="0"/>
      <w:marTop w:val="0"/>
      <w:marBottom w:val="0"/>
      <w:divBdr>
        <w:top w:val="none" w:sz="0" w:space="0" w:color="auto"/>
        <w:left w:val="none" w:sz="0" w:space="0" w:color="auto"/>
        <w:bottom w:val="none" w:sz="0" w:space="0" w:color="auto"/>
        <w:right w:val="none" w:sz="0" w:space="0" w:color="auto"/>
      </w:divBdr>
    </w:div>
    <w:div w:id="1524977853">
      <w:bodyDiv w:val="1"/>
      <w:marLeft w:val="0"/>
      <w:marRight w:val="0"/>
      <w:marTop w:val="0"/>
      <w:marBottom w:val="0"/>
      <w:divBdr>
        <w:top w:val="none" w:sz="0" w:space="0" w:color="auto"/>
        <w:left w:val="none" w:sz="0" w:space="0" w:color="auto"/>
        <w:bottom w:val="none" w:sz="0" w:space="0" w:color="auto"/>
        <w:right w:val="none" w:sz="0" w:space="0" w:color="auto"/>
      </w:divBdr>
    </w:div>
    <w:div w:id="1524978911">
      <w:bodyDiv w:val="1"/>
      <w:marLeft w:val="0"/>
      <w:marRight w:val="0"/>
      <w:marTop w:val="0"/>
      <w:marBottom w:val="0"/>
      <w:divBdr>
        <w:top w:val="none" w:sz="0" w:space="0" w:color="auto"/>
        <w:left w:val="none" w:sz="0" w:space="0" w:color="auto"/>
        <w:bottom w:val="none" w:sz="0" w:space="0" w:color="auto"/>
        <w:right w:val="none" w:sz="0" w:space="0" w:color="auto"/>
      </w:divBdr>
    </w:div>
    <w:div w:id="1525049743">
      <w:bodyDiv w:val="1"/>
      <w:marLeft w:val="0"/>
      <w:marRight w:val="0"/>
      <w:marTop w:val="0"/>
      <w:marBottom w:val="0"/>
      <w:divBdr>
        <w:top w:val="none" w:sz="0" w:space="0" w:color="auto"/>
        <w:left w:val="none" w:sz="0" w:space="0" w:color="auto"/>
        <w:bottom w:val="none" w:sz="0" w:space="0" w:color="auto"/>
        <w:right w:val="none" w:sz="0" w:space="0" w:color="auto"/>
      </w:divBdr>
    </w:div>
    <w:div w:id="1525486051">
      <w:bodyDiv w:val="1"/>
      <w:marLeft w:val="0"/>
      <w:marRight w:val="0"/>
      <w:marTop w:val="0"/>
      <w:marBottom w:val="0"/>
      <w:divBdr>
        <w:top w:val="none" w:sz="0" w:space="0" w:color="auto"/>
        <w:left w:val="none" w:sz="0" w:space="0" w:color="auto"/>
        <w:bottom w:val="none" w:sz="0" w:space="0" w:color="auto"/>
        <w:right w:val="none" w:sz="0" w:space="0" w:color="auto"/>
      </w:divBdr>
    </w:div>
    <w:div w:id="1525633015">
      <w:bodyDiv w:val="1"/>
      <w:marLeft w:val="0"/>
      <w:marRight w:val="0"/>
      <w:marTop w:val="0"/>
      <w:marBottom w:val="0"/>
      <w:divBdr>
        <w:top w:val="none" w:sz="0" w:space="0" w:color="auto"/>
        <w:left w:val="none" w:sz="0" w:space="0" w:color="auto"/>
        <w:bottom w:val="none" w:sz="0" w:space="0" w:color="auto"/>
        <w:right w:val="none" w:sz="0" w:space="0" w:color="auto"/>
      </w:divBdr>
    </w:div>
    <w:div w:id="1526093261">
      <w:bodyDiv w:val="1"/>
      <w:marLeft w:val="0"/>
      <w:marRight w:val="0"/>
      <w:marTop w:val="0"/>
      <w:marBottom w:val="0"/>
      <w:divBdr>
        <w:top w:val="none" w:sz="0" w:space="0" w:color="auto"/>
        <w:left w:val="none" w:sz="0" w:space="0" w:color="auto"/>
        <w:bottom w:val="none" w:sz="0" w:space="0" w:color="auto"/>
        <w:right w:val="none" w:sz="0" w:space="0" w:color="auto"/>
      </w:divBdr>
    </w:div>
    <w:div w:id="1526216703">
      <w:bodyDiv w:val="1"/>
      <w:marLeft w:val="0"/>
      <w:marRight w:val="0"/>
      <w:marTop w:val="0"/>
      <w:marBottom w:val="0"/>
      <w:divBdr>
        <w:top w:val="none" w:sz="0" w:space="0" w:color="auto"/>
        <w:left w:val="none" w:sz="0" w:space="0" w:color="auto"/>
        <w:bottom w:val="none" w:sz="0" w:space="0" w:color="auto"/>
        <w:right w:val="none" w:sz="0" w:space="0" w:color="auto"/>
      </w:divBdr>
    </w:div>
    <w:div w:id="1526404511">
      <w:bodyDiv w:val="1"/>
      <w:marLeft w:val="0"/>
      <w:marRight w:val="0"/>
      <w:marTop w:val="0"/>
      <w:marBottom w:val="0"/>
      <w:divBdr>
        <w:top w:val="none" w:sz="0" w:space="0" w:color="auto"/>
        <w:left w:val="none" w:sz="0" w:space="0" w:color="auto"/>
        <w:bottom w:val="none" w:sz="0" w:space="0" w:color="auto"/>
        <w:right w:val="none" w:sz="0" w:space="0" w:color="auto"/>
      </w:divBdr>
    </w:div>
    <w:div w:id="1526555955">
      <w:bodyDiv w:val="1"/>
      <w:marLeft w:val="0"/>
      <w:marRight w:val="0"/>
      <w:marTop w:val="0"/>
      <w:marBottom w:val="0"/>
      <w:divBdr>
        <w:top w:val="none" w:sz="0" w:space="0" w:color="auto"/>
        <w:left w:val="none" w:sz="0" w:space="0" w:color="auto"/>
        <w:bottom w:val="none" w:sz="0" w:space="0" w:color="auto"/>
        <w:right w:val="none" w:sz="0" w:space="0" w:color="auto"/>
      </w:divBdr>
    </w:div>
    <w:div w:id="1526599595">
      <w:bodyDiv w:val="1"/>
      <w:marLeft w:val="0"/>
      <w:marRight w:val="0"/>
      <w:marTop w:val="0"/>
      <w:marBottom w:val="0"/>
      <w:divBdr>
        <w:top w:val="none" w:sz="0" w:space="0" w:color="auto"/>
        <w:left w:val="none" w:sz="0" w:space="0" w:color="auto"/>
        <w:bottom w:val="none" w:sz="0" w:space="0" w:color="auto"/>
        <w:right w:val="none" w:sz="0" w:space="0" w:color="auto"/>
      </w:divBdr>
    </w:div>
    <w:div w:id="1526600026">
      <w:bodyDiv w:val="1"/>
      <w:marLeft w:val="0"/>
      <w:marRight w:val="0"/>
      <w:marTop w:val="0"/>
      <w:marBottom w:val="0"/>
      <w:divBdr>
        <w:top w:val="none" w:sz="0" w:space="0" w:color="auto"/>
        <w:left w:val="none" w:sz="0" w:space="0" w:color="auto"/>
        <w:bottom w:val="none" w:sz="0" w:space="0" w:color="auto"/>
        <w:right w:val="none" w:sz="0" w:space="0" w:color="auto"/>
      </w:divBdr>
    </w:div>
    <w:div w:id="1526602543">
      <w:bodyDiv w:val="1"/>
      <w:marLeft w:val="0"/>
      <w:marRight w:val="0"/>
      <w:marTop w:val="0"/>
      <w:marBottom w:val="0"/>
      <w:divBdr>
        <w:top w:val="none" w:sz="0" w:space="0" w:color="auto"/>
        <w:left w:val="none" w:sz="0" w:space="0" w:color="auto"/>
        <w:bottom w:val="none" w:sz="0" w:space="0" w:color="auto"/>
        <w:right w:val="none" w:sz="0" w:space="0" w:color="auto"/>
      </w:divBdr>
    </w:div>
    <w:div w:id="1526750737">
      <w:bodyDiv w:val="1"/>
      <w:marLeft w:val="0"/>
      <w:marRight w:val="0"/>
      <w:marTop w:val="0"/>
      <w:marBottom w:val="0"/>
      <w:divBdr>
        <w:top w:val="none" w:sz="0" w:space="0" w:color="auto"/>
        <w:left w:val="none" w:sz="0" w:space="0" w:color="auto"/>
        <w:bottom w:val="none" w:sz="0" w:space="0" w:color="auto"/>
        <w:right w:val="none" w:sz="0" w:space="0" w:color="auto"/>
      </w:divBdr>
    </w:div>
    <w:div w:id="1526821787">
      <w:bodyDiv w:val="1"/>
      <w:marLeft w:val="0"/>
      <w:marRight w:val="0"/>
      <w:marTop w:val="0"/>
      <w:marBottom w:val="0"/>
      <w:divBdr>
        <w:top w:val="none" w:sz="0" w:space="0" w:color="auto"/>
        <w:left w:val="none" w:sz="0" w:space="0" w:color="auto"/>
        <w:bottom w:val="none" w:sz="0" w:space="0" w:color="auto"/>
        <w:right w:val="none" w:sz="0" w:space="0" w:color="auto"/>
      </w:divBdr>
    </w:div>
    <w:div w:id="1527208503">
      <w:bodyDiv w:val="1"/>
      <w:marLeft w:val="0"/>
      <w:marRight w:val="0"/>
      <w:marTop w:val="0"/>
      <w:marBottom w:val="0"/>
      <w:divBdr>
        <w:top w:val="none" w:sz="0" w:space="0" w:color="auto"/>
        <w:left w:val="none" w:sz="0" w:space="0" w:color="auto"/>
        <w:bottom w:val="none" w:sz="0" w:space="0" w:color="auto"/>
        <w:right w:val="none" w:sz="0" w:space="0" w:color="auto"/>
      </w:divBdr>
    </w:div>
    <w:div w:id="1527253483">
      <w:bodyDiv w:val="1"/>
      <w:marLeft w:val="0"/>
      <w:marRight w:val="0"/>
      <w:marTop w:val="0"/>
      <w:marBottom w:val="0"/>
      <w:divBdr>
        <w:top w:val="none" w:sz="0" w:space="0" w:color="auto"/>
        <w:left w:val="none" w:sz="0" w:space="0" w:color="auto"/>
        <w:bottom w:val="none" w:sz="0" w:space="0" w:color="auto"/>
        <w:right w:val="none" w:sz="0" w:space="0" w:color="auto"/>
      </w:divBdr>
    </w:div>
    <w:div w:id="1527594874">
      <w:bodyDiv w:val="1"/>
      <w:marLeft w:val="0"/>
      <w:marRight w:val="0"/>
      <w:marTop w:val="0"/>
      <w:marBottom w:val="0"/>
      <w:divBdr>
        <w:top w:val="none" w:sz="0" w:space="0" w:color="auto"/>
        <w:left w:val="none" w:sz="0" w:space="0" w:color="auto"/>
        <w:bottom w:val="none" w:sz="0" w:space="0" w:color="auto"/>
        <w:right w:val="none" w:sz="0" w:space="0" w:color="auto"/>
      </w:divBdr>
    </w:div>
    <w:div w:id="1527913738">
      <w:bodyDiv w:val="1"/>
      <w:marLeft w:val="0"/>
      <w:marRight w:val="0"/>
      <w:marTop w:val="0"/>
      <w:marBottom w:val="0"/>
      <w:divBdr>
        <w:top w:val="none" w:sz="0" w:space="0" w:color="auto"/>
        <w:left w:val="none" w:sz="0" w:space="0" w:color="auto"/>
        <w:bottom w:val="none" w:sz="0" w:space="0" w:color="auto"/>
        <w:right w:val="none" w:sz="0" w:space="0" w:color="auto"/>
      </w:divBdr>
    </w:div>
    <w:div w:id="1528133284">
      <w:bodyDiv w:val="1"/>
      <w:marLeft w:val="0"/>
      <w:marRight w:val="0"/>
      <w:marTop w:val="0"/>
      <w:marBottom w:val="0"/>
      <w:divBdr>
        <w:top w:val="none" w:sz="0" w:space="0" w:color="auto"/>
        <w:left w:val="none" w:sz="0" w:space="0" w:color="auto"/>
        <w:bottom w:val="none" w:sz="0" w:space="0" w:color="auto"/>
        <w:right w:val="none" w:sz="0" w:space="0" w:color="auto"/>
      </w:divBdr>
    </w:div>
    <w:div w:id="1528248366">
      <w:bodyDiv w:val="1"/>
      <w:marLeft w:val="0"/>
      <w:marRight w:val="0"/>
      <w:marTop w:val="0"/>
      <w:marBottom w:val="0"/>
      <w:divBdr>
        <w:top w:val="none" w:sz="0" w:space="0" w:color="auto"/>
        <w:left w:val="none" w:sz="0" w:space="0" w:color="auto"/>
        <w:bottom w:val="none" w:sz="0" w:space="0" w:color="auto"/>
        <w:right w:val="none" w:sz="0" w:space="0" w:color="auto"/>
      </w:divBdr>
    </w:div>
    <w:div w:id="1528300140">
      <w:bodyDiv w:val="1"/>
      <w:marLeft w:val="0"/>
      <w:marRight w:val="0"/>
      <w:marTop w:val="0"/>
      <w:marBottom w:val="0"/>
      <w:divBdr>
        <w:top w:val="none" w:sz="0" w:space="0" w:color="auto"/>
        <w:left w:val="none" w:sz="0" w:space="0" w:color="auto"/>
        <w:bottom w:val="none" w:sz="0" w:space="0" w:color="auto"/>
        <w:right w:val="none" w:sz="0" w:space="0" w:color="auto"/>
      </w:divBdr>
    </w:div>
    <w:div w:id="1528450700">
      <w:bodyDiv w:val="1"/>
      <w:marLeft w:val="0"/>
      <w:marRight w:val="0"/>
      <w:marTop w:val="0"/>
      <w:marBottom w:val="0"/>
      <w:divBdr>
        <w:top w:val="none" w:sz="0" w:space="0" w:color="auto"/>
        <w:left w:val="none" w:sz="0" w:space="0" w:color="auto"/>
        <w:bottom w:val="none" w:sz="0" w:space="0" w:color="auto"/>
        <w:right w:val="none" w:sz="0" w:space="0" w:color="auto"/>
      </w:divBdr>
    </w:div>
    <w:div w:id="1528911990">
      <w:bodyDiv w:val="1"/>
      <w:marLeft w:val="0"/>
      <w:marRight w:val="0"/>
      <w:marTop w:val="0"/>
      <w:marBottom w:val="0"/>
      <w:divBdr>
        <w:top w:val="none" w:sz="0" w:space="0" w:color="auto"/>
        <w:left w:val="none" w:sz="0" w:space="0" w:color="auto"/>
        <w:bottom w:val="none" w:sz="0" w:space="0" w:color="auto"/>
        <w:right w:val="none" w:sz="0" w:space="0" w:color="auto"/>
      </w:divBdr>
    </w:div>
    <w:div w:id="1529025833">
      <w:bodyDiv w:val="1"/>
      <w:marLeft w:val="0"/>
      <w:marRight w:val="0"/>
      <w:marTop w:val="0"/>
      <w:marBottom w:val="0"/>
      <w:divBdr>
        <w:top w:val="none" w:sz="0" w:space="0" w:color="auto"/>
        <w:left w:val="none" w:sz="0" w:space="0" w:color="auto"/>
        <w:bottom w:val="none" w:sz="0" w:space="0" w:color="auto"/>
        <w:right w:val="none" w:sz="0" w:space="0" w:color="auto"/>
      </w:divBdr>
    </w:div>
    <w:div w:id="1529634173">
      <w:bodyDiv w:val="1"/>
      <w:marLeft w:val="0"/>
      <w:marRight w:val="0"/>
      <w:marTop w:val="0"/>
      <w:marBottom w:val="0"/>
      <w:divBdr>
        <w:top w:val="none" w:sz="0" w:space="0" w:color="auto"/>
        <w:left w:val="none" w:sz="0" w:space="0" w:color="auto"/>
        <w:bottom w:val="none" w:sz="0" w:space="0" w:color="auto"/>
        <w:right w:val="none" w:sz="0" w:space="0" w:color="auto"/>
      </w:divBdr>
    </w:div>
    <w:div w:id="1529678897">
      <w:bodyDiv w:val="1"/>
      <w:marLeft w:val="0"/>
      <w:marRight w:val="0"/>
      <w:marTop w:val="0"/>
      <w:marBottom w:val="0"/>
      <w:divBdr>
        <w:top w:val="none" w:sz="0" w:space="0" w:color="auto"/>
        <w:left w:val="none" w:sz="0" w:space="0" w:color="auto"/>
        <w:bottom w:val="none" w:sz="0" w:space="0" w:color="auto"/>
        <w:right w:val="none" w:sz="0" w:space="0" w:color="auto"/>
      </w:divBdr>
    </w:div>
    <w:div w:id="1530027862">
      <w:bodyDiv w:val="1"/>
      <w:marLeft w:val="0"/>
      <w:marRight w:val="0"/>
      <w:marTop w:val="0"/>
      <w:marBottom w:val="0"/>
      <w:divBdr>
        <w:top w:val="none" w:sz="0" w:space="0" w:color="auto"/>
        <w:left w:val="none" w:sz="0" w:space="0" w:color="auto"/>
        <w:bottom w:val="none" w:sz="0" w:space="0" w:color="auto"/>
        <w:right w:val="none" w:sz="0" w:space="0" w:color="auto"/>
      </w:divBdr>
    </w:div>
    <w:div w:id="1531184528">
      <w:bodyDiv w:val="1"/>
      <w:marLeft w:val="0"/>
      <w:marRight w:val="0"/>
      <w:marTop w:val="0"/>
      <w:marBottom w:val="0"/>
      <w:divBdr>
        <w:top w:val="none" w:sz="0" w:space="0" w:color="auto"/>
        <w:left w:val="none" w:sz="0" w:space="0" w:color="auto"/>
        <w:bottom w:val="none" w:sz="0" w:space="0" w:color="auto"/>
        <w:right w:val="none" w:sz="0" w:space="0" w:color="auto"/>
      </w:divBdr>
    </w:div>
    <w:div w:id="1531602661">
      <w:bodyDiv w:val="1"/>
      <w:marLeft w:val="0"/>
      <w:marRight w:val="0"/>
      <w:marTop w:val="0"/>
      <w:marBottom w:val="0"/>
      <w:divBdr>
        <w:top w:val="none" w:sz="0" w:space="0" w:color="auto"/>
        <w:left w:val="none" w:sz="0" w:space="0" w:color="auto"/>
        <w:bottom w:val="none" w:sz="0" w:space="0" w:color="auto"/>
        <w:right w:val="none" w:sz="0" w:space="0" w:color="auto"/>
      </w:divBdr>
    </w:div>
    <w:div w:id="1531648296">
      <w:bodyDiv w:val="1"/>
      <w:marLeft w:val="0"/>
      <w:marRight w:val="0"/>
      <w:marTop w:val="0"/>
      <w:marBottom w:val="0"/>
      <w:divBdr>
        <w:top w:val="none" w:sz="0" w:space="0" w:color="auto"/>
        <w:left w:val="none" w:sz="0" w:space="0" w:color="auto"/>
        <w:bottom w:val="none" w:sz="0" w:space="0" w:color="auto"/>
        <w:right w:val="none" w:sz="0" w:space="0" w:color="auto"/>
      </w:divBdr>
    </w:div>
    <w:div w:id="1531725461">
      <w:bodyDiv w:val="1"/>
      <w:marLeft w:val="0"/>
      <w:marRight w:val="0"/>
      <w:marTop w:val="0"/>
      <w:marBottom w:val="0"/>
      <w:divBdr>
        <w:top w:val="none" w:sz="0" w:space="0" w:color="auto"/>
        <w:left w:val="none" w:sz="0" w:space="0" w:color="auto"/>
        <w:bottom w:val="none" w:sz="0" w:space="0" w:color="auto"/>
        <w:right w:val="none" w:sz="0" w:space="0" w:color="auto"/>
      </w:divBdr>
    </w:div>
    <w:div w:id="1532259647">
      <w:bodyDiv w:val="1"/>
      <w:marLeft w:val="0"/>
      <w:marRight w:val="0"/>
      <w:marTop w:val="0"/>
      <w:marBottom w:val="0"/>
      <w:divBdr>
        <w:top w:val="none" w:sz="0" w:space="0" w:color="auto"/>
        <w:left w:val="none" w:sz="0" w:space="0" w:color="auto"/>
        <w:bottom w:val="none" w:sz="0" w:space="0" w:color="auto"/>
        <w:right w:val="none" w:sz="0" w:space="0" w:color="auto"/>
      </w:divBdr>
    </w:div>
    <w:div w:id="1532650520">
      <w:bodyDiv w:val="1"/>
      <w:marLeft w:val="0"/>
      <w:marRight w:val="0"/>
      <w:marTop w:val="0"/>
      <w:marBottom w:val="0"/>
      <w:divBdr>
        <w:top w:val="none" w:sz="0" w:space="0" w:color="auto"/>
        <w:left w:val="none" w:sz="0" w:space="0" w:color="auto"/>
        <w:bottom w:val="none" w:sz="0" w:space="0" w:color="auto"/>
        <w:right w:val="none" w:sz="0" w:space="0" w:color="auto"/>
      </w:divBdr>
    </w:div>
    <w:div w:id="1532692001">
      <w:bodyDiv w:val="1"/>
      <w:marLeft w:val="0"/>
      <w:marRight w:val="0"/>
      <w:marTop w:val="0"/>
      <w:marBottom w:val="0"/>
      <w:divBdr>
        <w:top w:val="none" w:sz="0" w:space="0" w:color="auto"/>
        <w:left w:val="none" w:sz="0" w:space="0" w:color="auto"/>
        <w:bottom w:val="none" w:sz="0" w:space="0" w:color="auto"/>
        <w:right w:val="none" w:sz="0" w:space="0" w:color="auto"/>
      </w:divBdr>
    </w:div>
    <w:div w:id="1532718151">
      <w:bodyDiv w:val="1"/>
      <w:marLeft w:val="0"/>
      <w:marRight w:val="0"/>
      <w:marTop w:val="0"/>
      <w:marBottom w:val="0"/>
      <w:divBdr>
        <w:top w:val="none" w:sz="0" w:space="0" w:color="auto"/>
        <w:left w:val="none" w:sz="0" w:space="0" w:color="auto"/>
        <w:bottom w:val="none" w:sz="0" w:space="0" w:color="auto"/>
        <w:right w:val="none" w:sz="0" w:space="0" w:color="auto"/>
      </w:divBdr>
    </w:div>
    <w:div w:id="1532959123">
      <w:bodyDiv w:val="1"/>
      <w:marLeft w:val="0"/>
      <w:marRight w:val="0"/>
      <w:marTop w:val="0"/>
      <w:marBottom w:val="0"/>
      <w:divBdr>
        <w:top w:val="none" w:sz="0" w:space="0" w:color="auto"/>
        <w:left w:val="none" w:sz="0" w:space="0" w:color="auto"/>
        <w:bottom w:val="none" w:sz="0" w:space="0" w:color="auto"/>
        <w:right w:val="none" w:sz="0" w:space="0" w:color="auto"/>
      </w:divBdr>
    </w:div>
    <w:div w:id="1533568583">
      <w:bodyDiv w:val="1"/>
      <w:marLeft w:val="0"/>
      <w:marRight w:val="0"/>
      <w:marTop w:val="0"/>
      <w:marBottom w:val="0"/>
      <w:divBdr>
        <w:top w:val="none" w:sz="0" w:space="0" w:color="auto"/>
        <w:left w:val="none" w:sz="0" w:space="0" w:color="auto"/>
        <w:bottom w:val="none" w:sz="0" w:space="0" w:color="auto"/>
        <w:right w:val="none" w:sz="0" w:space="0" w:color="auto"/>
      </w:divBdr>
    </w:div>
    <w:div w:id="1533805356">
      <w:bodyDiv w:val="1"/>
      <w:marLeft w:val="0"/>
      <w:marRight w:val="0"/>
      <w:marTop w:val="0"/>
      <w:marBottom w:val="0"/>
      <w:divBdr>
        <w:top w:val="none" w:sz="0" w:space="0" w:color="auto"/>
        <w:left w:val="none" w:sz="0" w:space="0" w:color="auto"/>
        <w:bottom w:val="none" w:sz="0" w:space="0" w:color="auto"/>
        <w:right w:val="none" w:sz="0" w:space="0" w:color="auto"/>
      </w:divBdr>
    </w:div>
    <w:div w:id="1533807908">
      <w:bodyDiv w:val="1"/>
      <w:marLeft w:val="0"/>
      <w:marRight w:val="0"/>
      <w:marTop w:val="0"/>
      <w:marBottom w:val="0"/>
      <w:divBdr>
        <w:top w:val="none" w:sz="0" w:space="0" w:color="auto"/>
        <w:left w:val="none" w:sz="0" w:space="0" w:color="auto"/>
        <w:bottom w:val="none" w:sz="0" w:space="0" w:color="auto"/>
        <w:right w:val="none" w:sz="0" w:space="0" w:color="auto"/>
      </w:divBdr>
    </w:div>
    <w:div w:id="1533811332">
      <w:bodyDiv w:val="1"/>
      <w:marLeft w:val="0"/>
      <w:marRight w:val="0"/>
      <w:marTop w:val="0"/>
      <w:marBottom w:val="0"/>
      <w:divBdr>
        <w:top w:val="none" w:sz="0" w:space="0" w:color="auto"/>
        <w:left w:val="none" w:sz="0" w:space="0" w:color="auto"/>
        <w:bottom w:val="none" w:sz="0" w:space="0" w:color="auto"/>
        <w:right w:val="none" w:sz="0" w:space="0" w:color="auto"/>
      </w:divBdr>
    </w:div>
    <w:div w:id="1534073052">
      <w:bodyDiv w:val="1"/>
      <w:marLeft w:val="0"/>
      <w:marRight w:val="0"/>
      <w:marTop w:val="0"/>
      <w:marBottom w:val="0"/>
      <w:divBdr>
        <w:top w:val="none" w:sz="0" w:space="0" w:color="auto"/>
        <w:left w:val="none" w:sz="0" w:space="0" w:color="auto"/>
        <w:bottom w:val="none" w:sz="0" w:space="0" w:color="auto"/>
        <w:right w:val="none" w:sz="0" w:space="0" w:color="auto"/>
      </w:divBdr>
    </w:div>
    <w:div w:id="1534342967">
      <w:bodyDiv w:val="1"/>
      <w:marLeft w:val="0"/>
      <w:marRight w:val="0"/>
      <w:marTop w:val="0"/>
      <w:marBottom w:val="0"/>
      <w:divBdr>
        <w:top w:val="none" w:sz="0" w:space="0" w:color="auto"/>
        <w:left w:val="none" w:sz="0" w:space="0" w:color="auto"/>
        <w:bottom w:val="none" w:sz="0" w:space="0" w:color="auto"/>
        <w:right w:val="none" w:sz="0" w:space="0" w:color="auto"/>
      </w:divBdr>
    </w:div>
    <w:div w:id="1534343873">
      <w:bodyDiv w:val="1"/>
      <w:marLeft w:val="0"/>
      <w:marRight w:val="0"/>
      <w:marTop w:val="0"/>
      <w:marBottom w:val="0"/>
      <w:divBdr>
        <w:top w:val="none" w:sz="0" w:space="0" w:color="auto"/>
        <w:left w:val="none" w:sz="0" w:space="0" w:color="auto"/>
        <w:bottom w:val="none" w:sz="0" w:space="0" w:color="auto"/>
        <w:right w:val="none" w:sz="0" w:space="0" w:color="auto"/>
      </w:divBdr>
    </w:div>
    <w:div w:id="1534686783">
      <w:bodyDiv w:val="1"/>
      <w:marLeft w:val="0"/>
      <w:marRight w:val="0"/>
      <w:marTop w:val="0"/>
      <w:marBottom w:val="0"/>
      <w:divBdr>
        <w:top w:val="none" w:sz="0" w:space="0" w:color="auto"/>
        <w:left w:val="none" w:sz="0" w:space="0" w:color="auto"/>
        <w:bottom w:val="none" w:sz="0" w:space="0" w:color="auto"/>
        <w:right w:val="none" w:sz="0" w:space="0" w:color="auto"/>
      </w:divBdr>
    </w:div>
    <w:div w:id="1534885823">
      <w:bodyDiv w:val="1"/>
      <w:marLeft w:val="0"/>
      <w:marRight w:val="0"/>
      <w:marTop w:val="0"/>
      <w:marBottom w:val="0"/>
      <w:divBdr>
        <w:top w:val="none" w:sz="0" w:space="0" w:color="auto"/>
        <w:left w:val="none" w:sz="0" w:space="0" w:color="auto"/>
        <w:bottom w:val="none" w:sz="0" w:space="0" w:color="auto"/>
        <w:right w:val="none" w:sz="0" w:space="0" w:color="auto"/>
      </w:divBdr>
    </w:div>
    <w:div w:id="1534920098">
      <w:bodyDiv w:val="1"/>
      <w:marLeft w:val="0"/>
      <w:marRight w:val="0"/>
      <w:marTop w:val="0"/>
      <w:marBottom w:val="0"/>
      <w:divBdr>
        <w:top w:val="none" w:sz="0" w:space="0" w:color="auto"/>
        <w:left w:val="none" w:sz="0" w:space="0" w:color="auto"/>
        <w:bottom w:val="none" w:sz="0" w:space="0" w:color="auto"/>
        <w:right w:val="none" w:sz="0" w:space="0" w:color="auto"/>
      </w:divBdr>
    </w:div>
    <w:div w:id="1535121439">
      <w:bodyDiv w:val="1"/>
      <w:marLeft w:val="0"/>
      <w:marRight w:val="0"/>
      <w:marTop w:val="0"/>
      <w:marBottom w:val="0"/>
      <w:divBdr>
        <w:top w:val="none" w:sz="0" w:space="0" w:color="auto"/>
        <w:left w:val="none" w:sz="0" w:space="0" w:color="auto"/>
        <w:bottom w:val="none" w:sz="0" w:space="0" w:color="auto"/>
        <w:right w:val="none" w:sz="0" w:space="0" w:color="auto"/>
      </w:divBdr>
    </w:div>
    <w:div w:id="1535266948">
      <w:bodyDiv w:val="1"/>
      <w:marLeft w:val="0"/>
      <w:marRight w:val="0"/>
      <w:marTop w:val="0"/>
      <w:marBottom w:val="0"/>
      <w:divBdr>
        <w:top w:val="none" w:sz="0" w:space="0" w:color="auto"/>
        <w:left w:val="none" w:sz="0" w:space="0" w:color="auto"/>
        <w:bottom w:val="none" w:sz="0" w:space="0" w:color="auto"/>
        <w:right w:val="none" w:sz="0" w:space="0" w:color="auto"/>
      </w:divBdr>
    </w:div>
    <w:div w:id="1535268943">
      <w:bodyDiv w:val="1"/>
      <w:marLeft w:val="0"/>
      <w:marRight w:val="0"/>
      <w:marTop w:val="0"/>
      <w:marBottom w:val="0"/>
      <w:divBdr>
        <w:top w:val="none" w:sz="0" w:space="0" w:color="auto"/>
        <w:left w:val="none" w:sz="0" w:space="0" w:color="auto"/>
        <w:bottom w:val="none" w:sz="0" w:space="0" w:color="auto"/>
        <w:right w:val="none" w:sz="0" w:space="0" w:color="auto"/>
      </w:divBdr>
    </w:div>
    <w:div w:id="1535343215">
      <w:bodyDiv w:val="1"/>
      <w:marLeft w:val="0"/>
      <w:marRight w:val="0"/>
      <w:marTop w:val="0"/>
      <w:marBottom w:val="0"/>
      <w:divBdr>
        <w:top w:val="none" w:sz="0" w:space="0" w:color="auto"/>
        <w:left w:val="none" w:sz="0" w:space="0" w:color="auto"/>
        <w:bottom w:val="none" w:sz="0" w:space="0" w:color="auto"/>
        <w:right w:val="none" w:sz="0" w:space="0" w:color="auto"/>
      </w:divBdr>
    </w:div>
    <w:div w:id="1535383004">
      <w:bodyDiv w:val="1"/>
      <w:marLeft w:val="0"/>
      <w:marRight w:val="0"/>
      <w:marTop w:val="0"/>
      <w:marBottom w:val="0"/>
      <w:divBdr>
        <w:top w:val="none" w:sz="0" w:space="0" w:color="auto"/>
        <w:left w:val="none" w:sz="0" w:space="0" w:color="auto"/>
        <w:bottom w:val="none" w:sz="0" w:space="0" w:color="auto"/>
        <w:right w:val="none" w:sz="0" w:space="0" w:color="auto"/>
      </w:divBdr>
    </w:div>
    <w:div w:id="1536573855">
      <w:bodyDiv w:val="1"/>
      <w:marLeft w:val="0"/>
      <w:marRight w:val="0"/>
      <w:marTop w:val="0"/>
      <w:marBottom w:val="0"/>
      <w:divBdr>
        <w:top w:val="none" w:sz="0" w:space="0" w:color="auto"/>
        <w:left w:val="none" w:sz="0" w:space="0" w:color="auto"/>
        <w:bottom w:val="none" w:sz="0" w:space="0" w:color="auto"/>
        <w:right w:val="none" w:sz="0" w:space="0" w:color="auto"/>
      </w:divBdr>
    </w:div>
    <w:div w:id="1536579172">
      <w:bodyDiv w:val="1"/>
      <w:marLeft w:val="0"/>
      <w:marRight w:val="0"/>
      <w:marTop w:val="0"/>
      <w:marBottom w:val="0"/>
      <w:divBdr>
        <w:top w:val="none" w:sz="0" w:space="0" w:color="auto"/>
        <w:left w:val="none" w:sz="0" w:space="0" w:color="auto"/>
        <w:bottom w:val="none" w:sz="0" w:space="0" w:color="auto"/>
        <w:right w:val="none" w:sz="0" w:space="0" w:color="auto"/>
      </w:divBdr>
    </w:div>
    <w:div w:id="1536694720">
      <w:bodyDiv w:val="1"/>
      <w:marLeft w:val="0"/>
      <w:marRight w:val="0"/>
      <w:marTop w:val="0"/>
      <w:marBottom w:val="0"/>
      <w:divBdr>
        <w:top w:val="none" w:sz="0" w:space="0" w:color="auto"/>
        <w:left w:val="none" w:sz="0" w:space="0" w:color="auto"/>
        <w:bottom w:val="none" w:sz="0" w:space="0" w:color="auto"/>
        <w:right w:val="none" w:sz="0" w:space="0" w:color="auto"/>
      </w:divBdr>
    </w:div>
    <w:div w:id="1536775018">
      <w:bodyDiv w:val="1"/>
      <w:marLeft w:val="0"/>
      <w:marRight w:val="0"/>
      <w:marTop w:val="0"/>
      <w:marBottom w:val="0"/>
      <w:divBdr>
        <w:top w:val="none" w:sz="0" w:space="0" w:color="auto"/>
        <w:left w:val="none" w:sz="0" w:space="0" w:color="auto"/>
        <w:bottom w:val="none" w:sz="0" w:space="0" w:color="auto"/>
        <w:right w:val="none" w:sz="0" w:space="0" w:color="auto"/>
      </w:divBdr>
    </w:div>
    <w:div w:id="1536892021">
      <w:bodyDiv w:val="1"/>
      <w:marLeft w:val="0"/>
      <w:marRight w:val="0"/>
      <w:marTop w:val="0"/>
      <w:marBottom w:val="0"/>
      <w:divBdr>
        <w:top w:val="none" w:sz="0" w:space="0" w:color="auto"/>
        <w:left w:val="none" w:sz="0" w:space="0" w:color="auto"/>
        <w:bottom w:val="none" w:sz="0" w:space="0" w:color="auto"/>
        <w:right w:val="none" w:sz="0" w:space="0" w:color="auto"/>
      </w:divBdr>
    </w:div>
    <w:div w:id="1537349597">
      <w:bodyDiv w:val="1"/>
      <w:marLeft w:val="0"/>
      <w:marRight w:val="0"/>
      <w:marTop w:val="0"/>
      <w:marBottom w:val="0"/>
      <w:divBdr>
        <w:top w:val="none" w:sz="0" w:space="0" w:color="auto"/>
        <w:left w:val="none" w:sz="0" w:space="0" w:color="auto"/>
        <w:bottom w:val="none" w:sz="0" w:space="0" w:color="auto"/>
        <w:right w:val="none" w:sz="0" w:space="0" w:color="auto"/>
      </w:divBdr>
    </w:div>
    <w:div w:id="1537540822">
      <w:bodyDiv w:val="1"/>
      <w:marLeft w:val="0"/>
      <w:marRight w:val="0"/>
      <w:marTop w:val="0"/>
      <w:marBottom w:val="0"/>
      <w:divBdr>
        <w:top w:val="none" w:sz="0" w:space="0" w:color="auto"/>
        <w:left w:val="none" w:sz="0" w:space="0" w:color="auto"/>
        <w:bottom w:val="none" w:sz="0" w:space="0" w:color="auto"/>
        <w:right w:val="none" w:sz="0" w:space="0" w:color="auto"/>
      </w:divBdr>
    </w:div>
    <w:div w:id="1537546927">
      <w:bodyDiv w:val="1"/>
      <w:marLeft w:val="0"/>
      <w:marRight w:val="0"/>
      <w:marTop w:val="0"/>
      <w:marBottom w:val="0"/>
      <w:divBdr>
        <w:top w:val="none" w:sz="0" w:space="0" w:color="auto"/>
        <w:left w:val="none" w:sz="0" w:space="0" w:color="auto"/>
        <w:bottom w:val="none" w:sz="0" w:space="0" w:color="auto"/>
        <w:right w:val="none" w:sz="0" w:space="0" w:color="auto"/>
      </w:divBdr>
    </w:div>
    <w:div w:id="1537737578">
      <w:bodyDiv w:val="1"/>
      <w:marLeft w:val="0"/>
      <w:marRight w:val="0"/>
      <w:marTop w:val="0"/>
      <w:marBottom w:val="0"/>
      <w:divBdr>
        <w:top w:val="none" w:sz="0" w:space="0" w:color="auto"/>
        <w:left w:val="none" w:sz="0" w:space="0" w:color="auto"/>
        <w:bottom w:val="none" w:sz="0" w:space="0" w:color="auto"/>
        <w:right w:val="none" w:sz="0" w:space="0" w:color="auto"/>
      </w:divBdr>
    </w:div>
    <w:div w:id="1537961569">
      <w:bodyDiv w:val="1"/>
      <w:marLeft w:val="0"/>
      <w:marRight w:val="0"/>
      <w:marTop w:val="0"/>
      <w:marBottom w:val="0"/>
      <w:divBdr>
        <w:top w:val="none" w:sz="0" w:space="0" w:color="auto"/>
        <w:left w:val="none" w:sz="0" w:space="0" w:color="auto"/>
        <w:bottom w:val="none" w:sz="0" w:space="0" w:color="auto"/>
        <w:right w:val="none" w:sz="0" w:space="0" w:color="auto"/>
      </w:divBdr>
    </w:div>
    <w:div w:id="1538006960">
      <w:bodyDiv w:val="1"/>
      <w:marLeft w:val="0"/>
      <w:marRight w:val="0"/>
      <w:marTop w:val="0"/>
      <w:marBottom w:val="0"/>
      <w:divBdr>
        <w:top w:val="none" w:sz="0" w:space="0" w:color="auto"/>
        <w:left w:val="none" w:sz="0" w:space="0" w:color="auto"/>
        <w:bottom w:val="none" w:sz="0" w:space="0" w:color="auto"/>
        <w:right w:val="none" w:sz="0" w:space="0" w:color="auto"/>
      </w:divBdr>
    </w:div>
    <w:div w:id="1538011037">
      <w:bodyDiv w:val="1"/>
      <w:marLeft w:val="0"/>
      <w:marRight w:val="0"/>
      <w:marTop w:val="0"/>
      <w:marBottom w:val="0"/>
      <w:divBdr>
        <w:top w:val="none" w:sz="0" w:space="0" w:color="auto"/>
        <w:left w:val="none" w:sz="0" w:space="0" w:color="auto"/>
        <w:bottom w:val="none" w:sz="0" w:space="0" w:color="auto"/>
        <w:right w:val="none" w:sz="0" w:space="0" w:color="auto"/>
      </w:divBdr>
    </w:div>
    <w:div w:id="1538422883">
      <w:bodyDiv w:val="1"/>
      <w:marLeft w:val="0"/>
      <w:marRight w:val="0"/>
      <w:marTop w:val="0"/>
      <w:marBottom w:val="0"/>
      <w:divBdr>
        <w:top w:val="none" w:sz="0" w:space="0" w:color="auto"/>
        <w:left w:val="none" w:sz="0" w:space="0" w:color="auto"/>
        <w:bottom w:val="none" w:sz="0" w:space="0" w:color="auto"/>
        <w:right w:val="none" w:sz="0" w:space="0" w:color="auto"/>
      </w:divBdr>
    </w:div>
    <w:div w:id="1538661850">
      <w:bodyDiv w:val="1"/>
      <w:marLeft w:val="0"/>
      <w:marRight w:val="0"/>
      <w:marTop w:val="0"/>
      <w:marBottom w:val="0"/>
      <w:divBdr>
        <w:top w:val="none" w:sz="0" w:space="0" w:color="auto"/>
        <w:left w:val="none" w:sz="0" w:space="0" w:color="auto"/>
        <w:bottom w:val="none" w:sz="0" w:space="0" w:color="auto"/>
        <w:right w:val="none" w:sz="0" w:space="0" w:color="auto"/>
      </w:divBdr>
    </w:div>
    <w:div w:id="1539782091">
      <w:bodyDiv w:val="1"/>
      <w:marLeft w:val="0"/>
      <w:marRight w:val="0"/>
      <w:marTop w:val="0"/>
      <w:marBottom w:val="0"/>
      <w:divBdr>
        <w:top w:val="none" w:sz="0" w:space="0" w:color="auto"/>
        <w:left w:val="none" w:sz="0" w:space="0" w:color="auto"/>
        <w:bottom w:val="none" w:sz="0" w:space="0" w:color="auto"/>
        <w:right w:val="none" w:sz="0" w:space="0" w:color="auto"/>
      </w:divBdr>
    </w:div>
    <w:div w:id="1540624110">
      <w:bodyDiv w:val="1"/>
      <w:marLeft w:val="0"/>
      <w:marRight w:val="0"/>
      <w:marTop w:val="0"/>
      <w:marBottom w:val="0"/>
      <w:divBdr>
        <w:top w:val="none" w:sz="0" w:space="0" w:color="auto"/>
        <w:left w:val="none" w:sz="0" w:space="0" w:color="auto"/>
        <w:bottom w:val="none" w:sz="0" w:space="0" w:color="auto"/>
        <w:right w:val="none" w:sz="0" w:space="0" w:color="auto"/>
      </w:divBdr>
    </w:div>
    <w:div w:id="1541211254">
      <w:bodyDiv w:val="1"/>
      <w:marLeft w:val="0"/>
      <w:marRight w:val="0"/>
      <w:marTop w:val="0"/>
      <w:marBottom w:val="0"/>
      <w:divBdr>
        <w:top w:val="none" w:sz="0" w:space="0" w:color="auto"/>
        <w:left w:val="none" w:sz="0" w:space="0" w:color="auto"/>
        <w:bottom w:val="none" w:sz="0" w:space="0" w:color="auto"/>
        <w:right w:val="none" w:sz="0" w:space="0" w:color="auto"/>
      </w:divBdr>
    </w:div>
    <w:div w:id="1541434699">
      <w:bodyDiv w:val="1"/>
      <w:marLeft w:val="0"/>
      <w:marRight w:val="0"/>
      <w:marTop w:val="0"/>
      <w:marBottom w:val="0"/>
      <w:divBdr>
        <w:top w:val="none" w:sz="0" w:space="0" w:color="auto"/>
        <w:left w:val="none" w:sz="0" w:space="0" w:color="auto"/>
        <w:bottom w:val="none" w:sz="0" w:space="0" w:color="auto"/>
        <w:right w:val="none" w:sz="0" w:space="0" w:color="auto"/>
      </w:divBdr>
    </w:div>
    <w:div w:id="1541750028">
      <w:bodyDiv w:val="1"/>
      <w:marLeft w:val="0"/>
      <w:marRight w:val="0"/>
      <w:marTop w:val="0"/>
      <w:marBottom w:val="0"/>
      <w:divBdr>
        <w:top w:val="none" w:sz="0" w:space="0" w:color="auto"/>
        <w:left w:val="none" w:sz="0" w:space="0" w:color="auto"/>
        <w:bottom w:val="none" w:sz="0" w:space="0" w:color="auto"/>
        <w:right w:val="none" w:sz="0" w:space="0" w:color="auto"/>
      </w:divBdr>
    </w:div>
    <w:div w:id="1542012607">
      <w:bodyDiv w:val="1"/>
      <w:marLeft w:val="0"/>
      <w:marRight w:val="0"/>
      <w:marTop w:val="0"/>
      <w:marBottom w:val="0"/>
      <w:divBdr>
        <w:top w:val="none" w:sz="0" w:space="0" w:color="auto"/>
        <w:left w:val="none" w:sz="0" w:space="0" w:color="auto"/>
        <w:bottom w:val="none" w:sz="0" w:space="0" w:color="auto"/>
        <w:right w:val="none" w:sz="0" w:space="0" w:color="auto"/>
      </w:divBdr>
    </w:div>
    <w:div w:id="1542283496">
      <w:bodyDiv w:val="1"/>
      <w:marLeft w:val="0"/>
      <w:marRight w:val="0"/>
      <w:marTop w:val="0"/>
      <w:marBottom w:val="0"/>
      <w:divBdr>
        <w:top w:val="none" w:sz="0" w:space="0" w:color="auto"/>
        <w:left w:val="none" w:sz="0" w:space="0" w:color="auto"/>
        <w:bottom w:val="none" w:sz="0" w:space="0" w:color="auto"/>
        <w:right w:val="none" w:sz="0" w:space="0" w:color="auto"/>
      </w:divBdr>
    </w:div>
    <w:div w:id="1542354534">
      <w:bodyDiv w:val="1"/>
      <w:marLeft w:val="0"/>
      <w:marRight w:val="0"/>
      <w:marTop w:val="0"/>
      <w:marBottom w:val="0"/>
      <w:divBdr>
        <w:top w:val="none" w:sz="0" w:space="0" w:color="auto"/>
        <w:left w:val="none" w:sz="0" w:space="0" w:color="auto"/>
        <w:bottom w:val="none" w:sz="0" w:space="0" w:color="auto"/>
        <w:right w:val="none" w:sz="0" w:space="0" w:color="auto"/>
      </w:divBdr>
    </w:div>
    <w:div w:id="1542479400">
      <w:bodyDiv w:val="1"/>
      <w:marLeft w:val="0"/>
      <w:marRight w:val="0"/>
      <w:marTop w:val="0"/>
      <w:marBottom w:val="0"/>
      <w:divBdr>
        <w:top w:val="none" w:sz="0" w:space="0" w:color="auto"/>
        <w:left w:val="none" w:sz="0" w:space="0" w:color="auto"/>
        <w:bottom w:val="none" w:sz="0" w:space="0" w:color="auto"/>
        <w:right w:val="none" w:sz="0" w:space="0" w:color="auto"/>
      </w:divBdr>
    </w:div>
    <w:div w:id="1542673071">
      <w:bodyDiv w:val="1"/>
      <w:marLeft w:val="0"/>
      <w:marRight w:val="0"/>
      <w:marTop w:val="0"/>
      <w:marBottom w:val="0"/>
      <w:divBdr>
        <w:top w:val="none" w:sz="0" w:space="0" w:color="auto"/>
        <w:left w:val="none" w:sz="0" w:space="0" w:color="auto"/>
        <w:bottom w:val="none" w:sz="0" w:space="0" w:color="auto"/>
        <w:right w:val="none" w:sz="0" w:space="0" w:color="auto"/>
      </w:divBdr>
    </w:div>
    <w:div w:id="1542980024">
      <w:bodyDiv w:val="1"/>
      <w:marLeft w:val="0"/>
      <w:marRight w:val="0"/>
      <w:marTop w:val="0"/>
      <w:marBottom w:val="0"/>
      <w:divBdr>
        <w:top w:val="none" w:sz="0" w:space="0" w:color="auto"/>
        <w:left w:val="none" w:sz="0" w:space="0" w:color="auto"/>
        <w:bottom w:val="none" w:sz="0" w:space="0" w:color="auto"/>
        <w:right w:val="none" w:sz="0" w:space="0" w:color="auto"/>
      </w:divBdr>
    </w:div>
    <w:div w:id="1543050883">
      <w:bodyDiv w:val="1"/>
      <w:marLeft w:val="0"/>
      <w:marRight w:val="0"/>
      <w:marTop w:val="0"/>
      <w:marBottom w:val="0"/>
      <w:divBdr>
        <w:top w:val="none" w:sz="0" w:space="0" w:color="auto"/>
        <w:left w:val="none" w:sz="0" w:space="0" w:color="auto"/>
        <w:bottom w:val="none" w:sz="0" w:space="0" w:color="auto"/>
        <w:right w:val="none" w:sz="0" w:space="0" w:color="auto"/>
      </w:divBdr>
    </w:div>
    <w:div w:id="1543126833">
      <w:bodyDiv w:val="1"/>
      <w:marLeft w:val="0"/>
      <w:marRight w:val="0"/>
      <w:marTop w:val="0"/>
      <w:marBottom w:val="0"/>
      <w:divBdr>
        <w:top w:val="none" w:sz="0" w:space="0" w:color="auto"/>
        <w:left w:val="none" w:sz="0" w:space="0" w:color="auto"/>
        <w:bottom w:val="none" w:sz="0" w:space="0" w:color="auto"/>
        <w:right w:val="none" w:sz="0" w:space="0" w:color="auto"/>
      </w:divBdr>
    </w:div>
    <w:div w:id="1543203023">
      <w:bodyDiv w:val="1"/>
      <w:marLeft w:val="0"/>
      <w:marRight w:val="0"/>
      <w:marTop w:val="0"/>
      <w:marBottom w:val="0"/>
      <w:divBdr>
        <w:top w:val="none" w:sz="0" w:space="0" w:color="auto"/>
        <w:left w:val="none" w:sz="0" w:space="0" w:color="auto"/>
        <w:bottom w:val="none" w:sz="0" w:space="0" w:color="auto"/>
        <w:right w:val="none" w:sz="0" w:space="0" w:color="auto"/>
      </w:divBdr>
    </w:div>
    <w:div w:id="1543400995">
      <w:bodyDiv w:val="1"/>
      <w:marLeft w:val="0"/>
      <w:marRight w:val="0"/>
      <w:marTop w:val="0"/>
      <w:marBottom w:val="0"/>
      <w:divBdr>
        <w:top w:val="none" w:sz="0" w:space="0" w:color="auto"/>
        <w:left w:val="none" w:sz="0" w:space="0" w:color="auto"/>
        <w:bottom w:val="none" w:sz="0" w:space="0" w:color="auto"/>
        <w:right w:val="none" w:sz="0" w:space="0" w:color="auto"/>
      </w:divBdr>
    </w:div>
    <w:div w:id="1543445448">
      <w:bodyDiv w:val="1"/>
      <w:marLeft w:val="0"/>
      <w:marRight w:val="0"/>
      <w:marTop w:val="0"/>
      <w:marBottom w:val="0"/>
      <w:divBdr>
        <w:top w:val="none" w:sz="0" w:space="0" w:color="auto"/>
        <w:left w:val="none" w:sz="0" w:space="0" w:color="auto"/>
        <w:bottom w:val="none" w:sz="0" w:space="0" w:color="auto"/>
        <w:right w:val="none" w:sz="0" w:space="0" w:color="auto"/>
      </w:divBdr>
    </w:div>
    <w:div w:id="1543590051">
      <w:bodyDiv w:val="1"/>
      <w:marLeft w:val="0"/>
      <w:marRight w:val="0"/>
      <w:marTop w:val="0"/>
      <w:marBottom w:val="0"/>
      <w:divBdr>
        <w:top w:val="none" w:sz="0" w:space="0" w:color="auto"/>
        <w:left w:val="none" w:sz="0" w:space="0" w:color="auto"/>
        <w:bottom w:val="none" w:sz="0" w:space="0" w:color="auto"/>
        <w:right w:val="none" w:sz="0" w:space="0" w:color="auto"/>
      </w:divBdr>
    </w:div>
    <w:div w:id="1543782385">
      <w:bodyDiv w:val="1"/>
      <w:marLeft w:val="0"/>
      <w:marRight w:val="0"/>
      <w:marTop w:val="0"/>
      <w:marBottom w:val="0"/>
      <w:divBdr>
        <w:top w:val="none" w:sz="0" w:space="0" w:color="auto"/>
        <w:left w:val="none" w:sz="0" w:space="0" w:color="auto"/>
        <w:bottom w:val="none" w:sz="0" w:space="0" w:color="auto"/>
        <w:right w:val="none" w:sz="0" w:space="0" w:color="auto"/>
      </w:divBdr>
    </w:div>
    <w:div w:id="1543902156">
      <w:bodyDiv w:val="1"/>
      <w:marLeft w:val="0"/>
      <w:marRight w:val="0"/>
      <w:marTop w:val="0"/>
      <w:marBottom w:val="0"/>
      <w:divBdr>
        <w:top w:val="none" w:sz="0" w:space="0" w:color="auto"/>
        <w:left w:val="none" w:sz="0" w:space="0" w:color="auto"/>
        <w:bottom w:val="none" w:sz="0" w:space="0" w:color="auto"/>
        <w:right w:val="none" w:sz="0" w:space="0" w:color="auto"/>
      </w:divBdr>
    </w:div>
    <w:div w:id="1544058423">
      <w:bodyDiv w:val="1"/>
      <w:marLeft w:val="0"/>
      <w:marRight w:val="0"/>
      <w:marTop w:val="0"/>
      <w:marBottom w:val="0"/>
      <w:divBdr>
        <w:top w:val="none" w:sz="0" w:space="0" w:color="auto"/>
        <w:left w:val="none" w:sz="0" w:space="0" w:color="auto"/>
        <w:bottom w:val="none" w:sz="0" w:space="0" w:color="auto"/>
        <w:right w:val="none" w:sz="0" w:space="0" w:color="auto"/>
      </w:divBdr>
    </w:div>
    <w:div w:id="1544558122">
      <w:bodyDiv w:val="1"/>
      <w:marLeft w:val="0"/>
      <w:marRight w:val="0"/>
      <w:marTop w:val="0"/>
      <w:marBottom w:val="0"/>
      <w:divBdr>
        <w:top w:val="none" w:sz="0" w:space="0" w:color="auto"/>
        <w:left w:val="none" w:sz="0" w:space="0" w:color="auto"/>
        <w:bottom w:val="none" w:sz="0" w:space="0" w:color="auto"/>
        <w:right w:val="none" w:sz="0" w:space="0" w:color="auto"/>
      </w:divBdr>
    </w:div>
    <w:div w:id="1544562690">
      <w:bodyDiv w:val="1"/>
      <w:marLeft w:val="0"/>
      <w:marRight w:val="0"/>
      <w:marTop w:val="0"/>
      <w:marBottom w:val="0"/>
      <w:divBdr>
        <w:top w:val="none" w:sz="0" w:space="0" w:color="auto"/>
        <w:left w:val="none" w:sz="0" w:space="0" w:color="auto"/>
        <w:bottom w:val="none" w:sz="0" w:space="0" w:color="auto"/>
        <w:right w:val="none" w:sz="0" w:space="0" w:color="auto"/>
      </w:divBdr>
    </w:div>
    <w:div w:id="1544632785">
      <w:bodyDiv w:val="1"/>
      <w:marLeft w:val="0"/>
      <w:marRight w:val="0"/>
      <w:marTop w:val="0"/>
      <w:marBottom w:val="0"/>
      <w:divBdr>
        <w:top w:val="none" w:sz="0" w:space="0" w:color="auto"/>
        <w:left w:val="none" w:sz="0" w:space="0" w:color="auto"/>
        <w:bottom w:val="none" w:sz="0" w:space="0" w:color="auto"/>
        <w:right w:val="none" w:sz="0" w:space="0" w:color="auto"/>
      </w:divBdr>
    </w:div>
    <w:div w:id="1544637886">
      <w:bodyDiv w:val="1"/>
      <w:marLeft w:val="0"/>
      <w:marRight w:val="0"/>
      <w:marTop w:val="0"/>
      <w:marBottom w:val="0"/>
      <w:divBdr>
        <w:top w:val="none" w:sz="0" w:space="0" w:color="auto"/>
        <w:left w:val="none" w:sz="0" w:space="0" w:color="auto"/>
        <w:bottom w:val="none" w:sz="0" w:space="0" w:color="auto"/>
        <w:right w:val="none" w:sz="0" w:space="0" w:color="auto"/>
      </w:divBdr>
    </w:div>
    <w:div w:id="1544831779">
      <w:bodyDiv w:val="1"/>
      <w:marLeft w:val="0"/>
      <w:marRight w:val="0"/>
      <w:marTop w:val="0"/>
      <w:marBottom w:val="0"/>
      <w:divBdr>
        <w:top w:val="none" w:sz="0" w:space="0" w:color="auto"/>
        <w:left w:val="none" w:sz="0" w:space="0" w:color="auto"/>
        <w:bottom w:val="none" w:sz="0" w:space="0" w:color="auto"/>
        <w:right w:val="none" w:sz="0" w:space="0" w:color="auto"/>
      </w:divBdr>
    </w:div>
    <w:div w:id="1544899345">
      <w:bodyDiv w:val="1"/>
      <w:marLeft w:val="0"/>
      <w:marRight w:val="0"/>
      <w:marTop w:val="0"/>
      <w:marBottom w:val="0"/>
      <w:divBdr>
        <w:top w:val="none" w:sz="0" w:space="0" w:color="auto"/>
        <w:left w:val="none" w:sz="0" w:space="0" w:color="auto"/>
        <w:bottom w:val="none" w:sz="0" w:space="0" w:color="auto"/>
        <w:right w:val="none" w:sz="0" w:space="0" w:color="auto"/>
      </w:divBdr>
    </w:div>
    <w:div w:id="1545018167">
      <w:bodyDiv w:val="1"/>
      <w:marLeft w:val="0"/>
      <w:marRight w:val="0"/>
      <w:marTop w:val="0"/>
      <w:marBottom w:val="0"/>
      <w:divBdr>
        <w:top w:val="none" w:sz="0" w:space="0" w:color="auto"/>
        <w:left w:val="none" w:sz="0" w:space="0" w:color="auto"/>
        <w:bottom w:val="none" w:sz="0" w:space="0" w:color="auto"/>
        <w:right w:val="none" w:sz="0" w:space="0" w:color="auto"/>
      </w:divBdr>
    </w:div>
    <w:div w:id="1545173758">
      <w:bodyDiv w:val="1"/>
      <w:marLeft w:val="0"/>
      <w:marRight w:val="0"/>
      <w:marTop w:val="0"/>
      <w:marBottom w:val="0"/>
      <w:divBdr>
        <w:top w:val="none" w:sz="0" w:space="0" w:color="auto"/>
        <w:left w:val="none" w:sz="0" w:space="0" w:color="auto"/>
        <w:bottom w:val="none" w:sz="0" w:space="0" w:color="auto"/>
        <w:right w:val="none" w:sz="0" w:space="0" w:color="auto"/>
      </w:divBdr>
    </w:div>
    <w:div w:id="1545288089">
      <w:bodyDiv w:val="1"/>
      <w:marLeft w:val="0"/>
      <w:marRight w:val="0"/>
      <w:marTop w:val="0"/>
      <w:marBottom w:val="0"/>
      <w:divBdr>
        <w:top w:val="none" w:sz="0" w:space="0" w:color="auto"/>
        <w:left w:val="none" w:sz="0" w:space="0" w:color="auto"/>
        <w:bottom w:val="none" w:sz="0" w:space="0" w:color="auto"/>
        <w:right w:val="none" w:sz="0" w:space="0" w:color="auto"/>
      </w:divBdr>
    </w:div>
    <w:div w:id="1545487360">
      <w:bodyDiv w:val="1"/>
      <w:marLeft w:val="0"/>
      <w:marRight w:val="0"/>
      <w:marTop w:val="0"/>
      <w:marBottom w:val="0"/>
      <w:divBdr>
        <w:top w:val="none" w:sz="0" w:space="0" w:color="auto"/>
        <w:left w:val="none" w:sz="0" w:space="0" w:color="auto"/>
        <w:bottom w:val="none" w:sz="0" w:space="0" w:color="auto"/>
        <w:right w:val="none" w:sz="0" w:space="0" w:color="auto"/>
      </w:divBdr>
    </w:div>
    <w:div w:id="1545940833">
      <w:bodyDiv w:val="1"/>
      <w:marLeft w:val="0"/>
      <w:marRight w:val="0"/>
      <w:marTop w:val="0"/>
      <w:marBottom w:val="0"/>
      <w:divBdr>
        <w:top w:val="none" w:sz="0" w:space="0" w:color="auto"/>
        <w:left w:val="none" w:sz="0" w:space="0" w:color="auto"/>
        <w:bottom w:val="none" w:sz="0" w:space="0" w:color="auto"/>
        <w:right w:val="none" w:sz="0" w:space="0" w:color="auto"/>
      </w:divBdr>
    </w:div>
    <w:div w:id="1545950074">
      <w:bodyDiv w:val="1"/>
      <w:marLeft w:val="0"/>
      <w:marRight w:val="0"/>
      <w:marTop w:val="0"/>
      <w:marBottom w:val="0"/>
      <w:divBdr>
        <w:top w:val="none" w:sz="0" w:space="0" w:color="auto"/>
        <w:left w:val="none" w:sz="0" w:space="0" w:color="auto"/>
        <w:bottom w:val="none" w:sz="0" w:space="0" w:color="auto"/>
        <w:right w:val="none" w:sz="0" w:space="0" w:color="auto"/>
      </w:divBdr>
    </w:div>
    <w:div w:id="1546134357">
      <w:bodyDiv w:val="1"/>
      <w:marLeft w:val="0"/>
      <w:marRight w:val="0"/>
      <w:marTop w:val="0"/>
      <w:marBottom w:val="0"/>
      <w:divBdr>
        <w:top w:val="none" w:sz="0" w:space="0" w:color="auto"/>
        <w:left w:val="none" w:sz="0" w:space="0" w:color="auto"/>
        <w:bottom w:val="none" w:sz="0" w:space="0" w:color="auto"/>
        <w:right w:val="none" w:sz="0" w:space="0" w:color="auto"/>
      </w:divBdr>
    </w:div>
    <w:div w:id="1546285728">
      <w:bodyDiv w:val="1"/>
      <w:marLeft w:val="0"/>
      <w:marRight w:val="0"/>
      <w:marTop w:val="0"/>
      <w:marBottom w:val="0"/>
      <w:divBdr>
        <w:top w:val="none" w:sz="0" w:space="0" w:color="auto"/>
        <w:left w:val="none" w:sz="0" w:space="0" w:color="auto"/>
        <w:bottom w:val="none" w:sz="0" w:space="0" w:color="auto"/>
        <w:right w:val="none" w:sz="0" w:space="0" w:color="auto"/>
      </w:divBdr>
    </w:div>
    <w:div w:id="1546526629">
      <w:bodyDiv w:val="1"/>
      <w:marLeft w:val="0"/>
      <w:marRight w:val="0"/>
      <w:marTop w:val="0"/>
      <w:marBottom w:val="0"/>
      <w:divBdr>
        <w:top w:val="none" w:sz="0" w:space="0" w:color="auto"/>
        <w:left w:val="none" w:sz="0" w:space="0" w:color="auto"/>
        <w:bottom w:val="none" w:sz="0" w:space="0" w:color="auto"/>
        <w:right w:val="none" w:sz="0" w:space="0" w:color="auto"/>
      </w:divBdr>
    </w:div>
    <w:div w:id="1546715531">
      <w:bodyDiv w:val="1"/>
      <w:marLeft w:val="0"/>
      <w:marRight w:val="0"/>
      <w:marTop w:val="0"/>
      <w:marBottom w:val="0"/>
      <w:divBdr>
        <w:top w:val="none" w:sz="0" w:space="0" w:color="auto"/>
        <w:left w:val="none" w:sz="0" w:space="0" w:color="auto"/>
        <w:bottom w:val="none" w:sz="0" w:space="0" w:color="auto"/>
        <w:right w:val="none" w:sz="0" w:space="0" w:color="auto"/>
      </w:divBdr>
    </w:div>
    <w:div w:id="1546717553">
      <w:bodyDiv w:val="1"/>
      <w:marLeft w:val="0"/>
      <w:marRight w:val="0"/>
      <w:marTop w:val="0"/>
      <w:marBottom w:val="0"/>
      <w:divBdr>
        <w:top w:val="none" w:sz="0" w:space="0" w:color="auto"/>
        <w:left w:val="none" w:sz="0" w:space="0" w:color="auto"/>
        <w:bottom w:val="none" w:sz="0" w:space="0" w:color="auto"/>
        <w:right w:val="none" w:sz="0" w:space="0" w:color="auto"/>
      </w:divBdr>
    </w:div>
    <w:div w:id="1546873819">
      <w:bodyDiv w:val="1"/>
      <w:marLeft w:val="0"/>
      <w:marRight w:val="0"/>
      <w:marTop w:val="0"/>
      <w:marBottom w:val="0"/>
      <w:divBdr>
        <w:top w:val="none" w:sz="0" w:space="0" w:color="auto"/>
        <w:left w:val="none" w:sz="0" w:space="0" w:color="auto"/>
        <w:bottom w:val="none" w:sz="0" w:space="0" w:color="auto"/>
        <w:right w:val="none" w:sz="0" w:space="0" w:color="auto"/>
      </w:divBdr>
    </w:div>
    <w:div w:id="1546984419">
      <w:bodyDiv w:val="1"/>
      <w:marLeft w:val="0"/>
      <w:marRight w:val="0"/>
      <w:marTop w:val="0"/>
      <w:marBottom w:val="0"/>
      <w:divBdr>
        <w:top w:val="none" w:sz="0" w:space="0" w:color="auto"/>
        <w:left w:val="none" w:sz="0" w:space="0" w:color="auto"/>
        <w:bottom w:val="none" w:sz="0" w:space="0" w:color="auto"/>
        <w:right w:val="none" w:sz="0" w:space="0" w:color="auto"/>
      </w:divBdr>
    </w:div>
    <w:div w:id="1547062010">
      <w:bodyDiv w:val="1"/>
      <w:marLeft w:val="0"/>
      <w:marRight w:val="0"/>
      <w:marTop w:val="0"/>
      <w:marBottom w:val="0"/>
      <w:divBdr>
        <w:top w:val="none" w:sz="0" w:space="0" w:color="auto"/>
        <w:left w:val="none" w:sz="0" w:space="0" w:color="auto"/>
        <w:bottom w:val="none" w:sz="0" w:space="0" w:color="auto"/>
        <w:right w:val="none" w:sz="0" w:space="0" w:color="auto"/>
      </w:divBdr>
    </w:div>
    <w:div w:id="1547179369">
      <w:bodyDiv w:val="1"/>
      <w:marLeft w:val="0"/>
      <w:marRight w:val="0"/>
      <w:marTop w:val="0"/>
      <w:marBottom w:val="0"/>
      <w:divBdr>
        <w:top w:val="none" w:sz="0" w:space="0" w:color="auto"/>
        <w:left w:val="none" w:sz="0" w:space="0" w:color="auto"/>
        <w:bottom w:val="none" w:sz="0" w:space="0" w:color="auto"/>
        <w:right w:val="none" w:sz="0" w:space="0" w:color="auto"/>
      </w:divBdr>
    </w:div>
    <w:div w:id="1547183327">
      <w:bodyDiv w:val="1"/>
      <w:marLeft w:val="0"/>
      <w:marRight w:val="0"/>
      <w:marTop w:val="0"/>
      <w:marBottom w:val="0"/>
      <w:divBdr>
        <w:top w:val="none" w:sz="0" w:space="0" w:color="auto"/>
        <w:left w:val="none" w:sz="0" w:space="0" w:color="auto"/>
        <w:bottom w:val="none" w:sz="0" w:space="0" w:color="auto"/>
        <w:right w:val="none" w:sz="0" w:space="0" w:color="auto"/>
      </w:divBdr>
    </w:div>
    <w:div w:id="1547595680">
      <w:bodyDiv w:val="1"/>
      <w:marLeft w:val="0"/>
      <w:marRight w:val="0"/>
      <w:marTop w:val="0"/>
      <w:marBottom w:val="0"/>
      <w:divBdr>
        <w:top w:val="none" w:sz="0" w:space="0" w:color="auto"/>
        <w:left w:val="none" w:sz="0" w:space="0" w:color="auto"/>
        <w:bottom w:val="none" w:sz="0" w:space="0" w:color="auto"/>
        <w:right w:val="none" w:sz="0" w:space="0" w:color="auto"/>
      </w:divBdr>
    </w:div>
    <w:div w:id="1547641093">
      <w:bodyDiv w:val="1"/>
      <w:marLeft w:val="0"/>
      <w:marRight w:val="0"/>
      <w:marTop w:val="0"/>
      <w:marBottom w:val="0"/>
      <w:divBdr>
        <w:top w:val="none" w:sz="0" w:space="0" w:color="auto"/>
        <w:left w:val="none" w:sz="0" w:space="0" w:color="auto"/>
        <w:bottom w:val="none" w:sz="0" w:space="0" w:color="auto"/>
        <w:right w:val="none" w:sz="0" w:space="0" w:color="auto"/>
      </w:divBdr>
    </w:div>
    <w:div w:id="1547644161">
      <w:bodyDiv w:val="1"/>
      <w:marLeft w:val="0"/>
      <w:marRight w:val="0"/>
      <w:marTop w:val="0"/>
      <w:marBottom w:val="0"/>
      <w:divBdr>
        <w:top w:val="none" w:sz="0" w:space="0" w:color="auto"/>
        <w:left w:val="none" w:sz="0" w:space="0" w:color="auto"/>
        <w:bottom w:val="none" w:sz="0" w:space="0" w:color="auto"/>
        <w:right w:val="none" w:sz="0" w:space="0" w:color="auto"/>
      </w:divBdr>
    </w:div>
    <w:div w:id="1547794960">
      <w:bodyDiv w:val="1"/>
      <w:marLeft w:val="0"/>
      <w:marRight w:val="0"/>
      <w:marTop w:val="0"/>
      <w:marBottom w:val="0"/>
      <w:divBdr>
        <w:top w:val="none" w:sz="0" w:space="0" w:color="auto"/>
        <w:left w:val="none" w:sz="0" w:space="0" w:color="auto"/>
        <w:bottom w:val="none" w:sz="0" w:space="0" w:color="auto"/>
        <w:right w:val="none" w:sz="0" w:space="0" w:color="auto"/>
      </w:divBdr>
    </w:div>
    <w:div w:id="1548109002">
      <w:bodyDiv w:val="1"/>
      <w:marLeft w:val="0"/>
      <w:marRight w:val="0"/>
      <w:marTop w:val="0"/>
      <w:marBottom w:val="0"/>
      <w:divBdr>
        <w:top w:val="none" w:sz="0" w:space="0" w:color="auto"/>
        <w:left w:val="none" w:sz="0" w:space="0" w:color="auto"/>
        <w:bottom w:val="none" w:sz="0" w:space="0" w:color="auto"/>
        <w:right w:val="none" w:sz="0" w:space="0" w:color="auto"/>
      </w:divBdr>
    </w:div>
    <w:div w:id="1548183546">
      <w:bodyDiv w:val="1"/>
      <w:marLeft w:val="0"/>
      <w:marRight w:val="0"/>
      <w:marTop w:val="0"/>
      <w:marBottom w:val="0"/>
      <w:divBdr>
        <w:top w:val="none" w:sz="0" w:space="0" w:color="auto"/>
        <w:left w:val="none" w:sz="0" w:space="0" w:color="auto"/>
        <w:bottom w:val="none" w:sz="0" w:space="0" w:color="auto"/>
        <w:right w:val="none" w:sz="0" w:space="0" w:color="auto"/>
      </w:divBdr>
    </w:div>
    <w:div w:id="1548374697">
      <w:bodyDiv w:val="1"/>
      <w:marLeft w:val="0"/>
      <w:marRight w:val="0"/>
      <w:marTop w:val="0"/>
      <w:marBottom w:val="0"/>
      <w:divBdr>
        <w:top w:val="none" w:sz="0" w:space="0" w:color="auto"/>
        <w:left w:val="none" w:sz="0" w:space="0" w:color="auto"/>
        <w:bottom w:val="none" w:sz="0" w:space="0" w:color="auto"/>
        <w:right w:val="none" w:sz="0" w:space="0" w:color="auto"/>
      </w:divBdr>
    </w:div>
    <w:div w:id="1548451002">
      <w:bodyDiv w:val="1"/>
      <w:marLeft w:val="0"/>
      <w:marRight w:val="0"/>
      <w:marTop w:val="0"/>
      <w:marBottom w:val="0"/>
      <w:divBdr>
        <w:top w:val="none" w:sz="0" w:space="0" w:color="auto"/>
        <w:left w:val="none" w:sz="0" w:space="0" w:color="auto"/>
        <w:bottom w:val="none" w:sz="0" w:space="0" w:color="auto"/>
        <w:right w:val="none" w:sz="0" w:space="0" w:color="auto"/>
      </w:divBdr>
    </w:div>
    <w:div w:id="1548569379">
      <w:bodyDiv w:val="1"/>
      <w:marLeft w:val="0"/>
      <w:marRight w:val="0"/>
      <w:marTop w:val="0"/>
      <w:marBottom w:val="0"/>
      <w:divBdr>
        <w:top w:val="none" w:sz="0" w:space="0" w:color="auto"/>
        <w:left w:val="none" w:sz="0" w:space="0" w:color="auto"/>
        <w:bottom w:val="none" w:sz="0" w:space="0" w:color="auto"/>
        <w:right w:val="none" w:sz="0" w:space="0" w:color="auto"/>
      </w:divBdr>
    </w:div>
    <w:div w:id="1549221305">
      <w:bodyDiv w:val="1"/>
      <w:marLeft w:val="0"/>
      <w:marRight w:val="0"/>
      <w:marTop w:val="0"/>
      <w:marBottom w:val="0"/>
      <w:divBdr>
        <w:top w:val="none" w:sz="0" w:space="0" w:color="auto"/>
        <w:left w:val="none" w:sz="0" w:space="0" w:color="auto"/>
        <w:bottom w:val="none" w:sz="0" w:space="0" w:color="auto"/>
        <w:right w:val="none" w:sz="0" w:space="0" w:color="auto"/>
      </w:divBdr>
    </w:div>
    <w:div w:id="1549414936">
      <w:bodyDiv w:val="1"/>
      <w:marLeft w:val="0"/>
      <w:marRight w:val="0"/>
      <w:marTop w:val="0"/>
      <w:marBottom w:val="0"/>
      <w:divBdr>
        <w:top w:val="none" w:sz="0" w:space="0" w:color="auto"/>
        <w:left w:val="none" w:sz="0" w:space="0" w:color="auto"/>
        <w:bottom w:val="none" w:sz="0" w:space="0" w:color="auto"/>
        <w:right w:val="none" w:sz="0" w:space="0" w:color="auto"/>
      </w:divBdr>
    </w:div>
    <w:div w:id="1549757492">
      <w:bodyDiv w:val="1"/>
      <w:marLeft w:val="0"/>
      <w:marRight w:val="0"/>
      <w:marTop w:val="0"/>
      <w:marBottom w:val="0"/>
      <w:divBdr>
        <w:top w:val="none" w:sz="0" w:space="0" w:color="auto"/>
        <w:left w:val="none" w:sz="0" w:space="0" w:color="auto"/>
        <w:bottom w:val="none" w:sz="0" w:space="0" w:color="auto"/>
        <w:right w:val="none" w:sz="0" w:space="0" w:color="auto"/>
      </w:divBdr>
    </w:div>
    <w:div w:id="1550022926">
      <w:bodyDiv w:val="1"/>
      <w:marLeft w:val="0"/>
      <w:marRight w:val="0"/>
      <w:marTop w:val="0"/>
      <w:marBottom w:val="0"/>
      <w:divBdr>
        <w:top w:val="none" w:sz="0" w:space="0" w:color="auto"/>
        <w:left w:val="none" w:sz="0" w:space="0" w:color="auto"/>
        <w:bottom w:val="none" w:sz="0" w:space="0" w:color="auto"/>
        <w:right w:val="none" w:sz="0" w:space="0" w:color="auto"/>
      </w:divBdr>
    </w:div>
    <w:div w:id="1550142464">
      <w:bodyDiv w:val="1"/>
      <w:marLeft w:val="0"/>
      <w:marRight w:val="0"/>
      <w:marTop w:val="0"/>
      <w:marBottom w:val="0"/>
      <w:divBdr>
        <w:top w:val="none" w:sz="0" w:space="0" w:color="auto"/>
        <w:left w:val="none" w:sz="0" w:space="0" w:color="auto"/>
        <w:bottom w:val="none" w:sz="0" w:space="0" w:color="auto"/>
        <w:right w:val="none" w:sz="0" w:space="0" w:color="auto"/>
      </w:divBdr>
    </w:div>
    <w:div w:id="1550219380">
      <w:bodyDiv w:val="1"/>
      <w:marLeft w:val="0"/>
      <w:marRight w:val="0"/>
      <w:marTop w:val="0"/>
      <w:marBottom w:val="0"/>
      <w:divBdr>
        <w:top w:val="none" w:sz="0" w:space="0" w:color="auto"/>
        <w:left w:val="none" w:sz="0" w:space="0" w:color="auto"/>
        <w:bottom w:val="none" w:sz="0" w:space="0" w:color="auto"/>
        <w:right w:val="none" w:sz="0" w:space="0" w:color="auto"/>
      </w:divBdr>
    </w:div>
    <w:div w:id="1550258752">
      <w:bodyDiv w:val="1"/>
      <w:marLeft w:val="0"/>
      <w:marRight w:val="0"/>
      <w:marTop w:val="0"/>
      <w:marBottom w:val="0"/>
      <w:divBdr>
        <w:top w:val="none" w:sz="0" w:space="0" w:color="auto"/>
        <w:left w:val="none" w:sz="0" w:space="0" w:color="auto"/>
        <w:bottom w:val="none" w:sz="0" w:space="0" w:color="auto"/>
        <w:right w:val="none" w:sz="0" w:space="0" w:color="auto"/>
      </w:divBdr>
    </w:div>
    <w:div w:id="1550334245">
      <w:bodyDiv w:val="1"/>
      <w:marLeft w:val="0"/>
      <w:marRight w:val="0"/>
      <w:marTop w:val="0"/>
      <w:marBottom w:val="0"/>
      <w:divBdr>
        <w:top w:val="none" w:sz="0" w:space="0" w:color="auto"/>
        <w:left w:val="none" w:sz="0" w:space="0" w:color="auto"/>
        <w:bottom w:val="none" w:sz="0" w:space="0" w:color="auto"/>
        <w:right w:val="none" w:sz="0" w:space="0" w:color="auto"/>
      </w:divBdr>
    </w:div>
    <w:div w:id="1550386190">
      <w:bodyDiv w:val="1"/>
      <w:marLeft w:val="0"/>
      <w:marRight w:val="0"/>
      <w:marTop w:val="0"/>
      <w:marBottom w:val="0"/>
      <w:divBdr>
        <w:top w:val="none" w:sz="0" w:space="0" w:color="auto"/>
        <w:left w:val="none" w:sz="0" w:space="0" w:color="auto"/>
        <w:bottom w:val="none" w:sz="0" w:space="0" w:color="auto"/>
        <w:right w:val="none" w:sz="0" w:space="0" w:color="auto"/>
      </w:divBdr>
    </w:div>
    <w:div w:id="1550534930">
      <w:bodyDiv w:val="1"/>
      <w:marLeft w:val="0"/>
      <w:marRight w:val="0"/>
      <w:marTop w:val="0"/>
      <w:marBottom w:val="0"/>
      <w:divBdr>
        <w:top w:val="none" w:sz="0" w:space="0" w:color="auto"/>
        <w:left w:val="none" w:sz="0" w:space="0" w:color="auto"/>
        <w:bottom w:val="none" w:sz="0" w:space="0" w:color="auto"/>
        <w:right w:val="none" w:sz="0" w:space="0" w:color="auto"/>
      </w:divBdr>
    </w:div>
    <w:div w:id="1550647367">
      <w:bodyDiv w:val="1"/>
      <w:marLeft w:val="0"/>
      <w:marRight w:val="0"/>
      <w:marTop w:val="0"/>
      <w:marBottom w:val="0"/>
      <w:divBdr>
        <w:top w:val="none" w:sz="0" w:space="0" w:color="auto"/>
        <w:left w:val="none" w:sz="0" w:space="0" w:color="auto"/>
        <w:bottom w:val="none" w:sz="0" w:space="0" w:color="auto"/>
        <w:right w:val="none" w:sz="0" w:space="0" w:color="auto"/>
      </w:divBdr>
    </w:div>
    <w:div w:id="1550650465">
      <w:bodyDiv w:val="1"/>
      <w:marLeft w:val="0"/>
      <w:marRight w:val="0"/>
      <w:marTop w:val="0"/>
      <w:marBottom w:val="0"/>
      <w:divBdr>
        <w:top w:val="none" w:sz="0" w:space="0" w:color="auto"/>
        <w:left w:val="none" w:sz="0" w:space="0" w:color="auto"/>
        <w:bottom w:val="none" w:sz="0" w:space="0" w:color="auto"/>
        <w:right w:val="none" w:sz="0" w:space="0" w:color="auto"/>
      </w:divBdr>
    </w:div>
    <w:div w:id="1550650619">
      <w:bodyDiv w:val="1"/>
      <w:marLeft w:val="0"/>
      <w:marRight w:val="0"/>
      <w:marTop w:val="0"/>
      <w:marBottom w:val="0"/>
      <w:divBdr>
        <w:top w:val="none" w:sz="0" w:space="0" w:color="auto"/>
        <w:left w:val="none" w:sz="0" w:space="0" w:color="auto"/>
        <w:bottom w:val="none" w:sz="0" w:space="0" w:color="auto"/>
        <w:right w:val="none" w:sz="0" w:space="0" w:color="auto"/>
      </w:divBdr>
    </w:div>
    <w:div w:id="1551335022">
      <w:bodyDiv w:val="1"/>
      <w:marLeft w:val="0"/>
      <w:marRight w:val="0"/>
      <w:marTop w:val="0"/>
      <w:marBottom w:val="0"/>
      <w:divBdr>
        <w:top w:val="none" w:sz="0" w:space="0" w:color="auto"/>
        <w:left w:val="none" w:sz="0" w:space="0" w:color="auto"/>
        <w:bottom w:val="none" w:sz="0" w:space="0" w:color="auto"/>
        <w:right w:val="none" w:sz="0" w:space="0" w:color="auto"/>
      </w:divBdr>
    </w:div>
    <w:div w:id="1551383027">
      <w:bodyDiv w:val="1"/>
      <w:marLeft w:val="0"/>
      <w:marRight w:val="0"/>
      <w:marTop w:val="0"/>
      <w:marBottom w:val="0"/>
      <w:divBdr>
        <w:top w:val="none" w:sz="0" w:space="0" w:color="auto"/>
        <w:left w:val="none" w:sz="0" w:space="0" w:color="auto"/>
        <w:bottom w:val="none" w:sz="0" w:space="0" w:color="auto"/>
        <w:right w:val="none" w:sz="0" w:space="0" w:color="auto"/>
      </w:divBdr>
    </w:div>
    <w:div w:id="1551644715">
      <w:bodyDiv w:val="1"/>
      <w:marLeft w:val="0"/>
      <w:marRight w:val="0"/>
      <w:marTop w:val="0"/>
      <w:marBottom w:val="0"/>
      <w:divBdr>
        <w:top w:val="none" w:sz="0" w:space="0" w:color="auto"/>
        <w:left w:val="none" w:sz="0" w:space="0" w:color="auto"/>
        <w:bottom w:val="none" w:sz="0" w:space="0" w:color="auto"/>
        <w:right w:val="none" w:sz="0" w:space="0" w:color="auto"/>
      </w:divBdr>
    </w:div>
    <w:div w:id="1552229563">
      <w:bodyDiv w:val="1"/>
      <w:marLeft w:val="0"/>
      <w:marRight w:val="0"/>
      <w:marTop w:val="0"/>
      <w:marBottom w:val="0"/>
      <w:divBdr>
        <w:top w:val="none" w:sz="0" w:space="0" w:color="auto"/>
        <w:left w:val="none" w:sz="0" w:space="0" w:color="auto"/>
        <w:bottom w:val="none" w:sz="0" w:space="0" w:color="auto"/>
        <w:right w:val="none" w:sz="0" w:space="0" w:color="auto"/>
      </w:divBdr>
    </w:div>
    <w:div w:id="1552232054">
      <w:bodyDiv w:val="1"/>
      <w:marLeft w:val="0"/>
      <w:marRight w:val="0"/>
      <w:marTop w:val="0"/>
      <w:marBottom w:val="0"/>
      <w:divBdr>
        <w:top w:val="none" w:sz="0" w:space="0" w:color="auto"/>
        <w:left w:val="none" w:sz="0" w:space="0" w:color="auto"/>
        <w:bottom w:val="none" w:sz="0" w:space="0" w:color="auto"/>
        <w:right w:val="none" w:sz="0" w:space="0" w:color="auto"/>
      </w:divBdr>
    </w:div>
    <w:div w:id="1552426848">
      <w:bodyDiv w:val="1"/>
      <w:marLeft w:val="0"/>
      <w:marRight w:val="0"/>
      <w:marTop w:val="0"/>
      <w:marBottom w:val="0"/>
      <w:divBdr>
        <w:top w:val="none" w:sz="0" w:space="0" w:color="auto"/>
        <w:left w:val="none" w:sz="0" w:space="0" w:color="auto"/>
        <w:bottom w:val="none" w:sz="0" w:space="0" w:color="auto"/>
        <w:right w:val="none" w:sz="0" w:space="0" w:color="auto"/>
      </w:divBdr>
    </w:div>
    <w:div w:id="1552572565">
      <w:bodyDiv w:val="1"/>
      <w:marLeft w:val="0"/>
      <w:marRight w:val="0"/>
      <w:marTop w:val="0"/>
      <w:marBottom w:val="0"/>
      <w:divBdr>
        <w:top w:val="none" w:sz="0" w:space="0" w:color="auto"/>
        <w:left w:val="none" w:sz="0" w:space="0" w:color="auto"/>
        <w:bottom w:val="none" w:sz="0" w:space="0" w:color="auto"/>
        <w:right w:val="none" w:sz="0" w:space="0" w:color="auto"/>
      </w:divBdr>
    </w:div>
    <w:div w:id="1552576824">
      <w:bodyDiv w:val="1"/>
      <w:marLeft w:val="0"/>
      <w:marRight w:val="0"/>
      <w:marTop w:val="0"/>
      <w:marBottom w:val="0"/>
      <w:divBdr>
        <w:top w:val="none" w:sz="0" w:space="0" w:color="auto"/>
        <w:left w:val="none" w:sz="0" w:space="0" w:color="auto"/>
        <w:bottom w:val="none" w:sz="0" w:space="0" w:color="auto"/>
        <w:right w:val="none" w:sz="0" w:space="0" w:color="auto"/>
      </w:divBdr>
    </w:div>
    <w:div w:id="1552613905">
      <w:bodyDiv w:val="1"/>
      <w:marLeft w:val="0"/>
      <w:marRight w:val="0"/>
      <w:marTop w:val="0"/>
      <w:marBottom w:val="0"/>
      <w:divBdr>
        <w:top w:val="none" w:sz="0" w:space="0" w:color="auto"/>
        <w:left w:val="none" w:sz="0" w:space="0" w:color="auto"/>
        <w:bottom w:val="none" w:sz="0" w:space="0" w:color="auto"/>
        <w:right w:val="none" w:sz="0" w:space="0" w:color="auto"/>
      </w:divBdr>
    </w:div>
    <w:div w:id="1552620301">
      <w:bodyDiv w:val="1"/>
      <w:marLeft w:val="0"/>
      <w:marRight w:val="0"/>
      <w:marTop w:val="0"/>
      <w:marBottom w:val="0"/>
      <w:divBdr>
        <w:top w:val="none" w:sz="0" w:space="0" w:color="auto"/>
        <w:left w:val="none" w:sz="0" w:space="0" w:color="auto"/>
        <w:bottom w:val="none" w:sz="0" w:space="0" w:color="auto"/>
        <w:right w:val="none" w:sz="0" w:space="0" w:color="auto"/>
      </w:divBdr>
    </w:div>
    <w:div w:id="1552884659">
      <w:bodyDiv w:val="1"/>
      <w:marLeft w:val="0"/>
      <w:marRight w:val="0"/>
      <w:marTop w:val="0"/>
      <w:marBottom w:val="0"/>
      <w:divBdr>
        <w:top w:val="none" w:sz="0" w:space="0" w:color="auto"/>
        <w:left w:val="none" w:sz="0" w:space="0" w:color="auto"/>
        <w:bottom w:val="none" w:sz="0" w:space="0" w:color="auto"/>
        <w:right w:val="none" w:sz="0" w:space="0" w:color="auto"/>
      </w:divBdr>
    </w:div>
    <w:div w:id="1552886046">
      <w:bodyDiv w:val="1"/>
      <w:marLeft w:val="0"/>
      <w:marRight w:val="0"/>
      <w:marTop w:val="0"/>
      <w:marBottom w:val="0"/>
      <w:divBdr>
        <w:top w:val="none" w:sz="0" w:space="0" w:color="auto"/>
        <w:left w:val="none" w:sz="0" w:space="0" w:color="auto"/>
        <w:bottom w:val="none" w:sz="0" w:space="0" w:color="auto"/>
        <w:right w:val="none" w:sz="0" w:space="0" w:color="auto"/>
      </w:divBdr>
    </w:div>
    <w:div w:id="1553073956">
      <w:bodyDiv w:val="1"/>
      <w:marLeft w:val="0"/>
      <w:marRight w:val="0"/>
      <w:marTop w:val="0"/>
      <w:marBottom w:val="0"/>
      <w:divBdr>
        <w:top w:val="none" w:sz="0" w:space="0" w:color="auto"/>
        <w:left w:val="none" w:sz="0" w:space="0" w:color="auto"/>
        <w:bottom w:val="none" w:sz="0" w:space="0" w:color="auto"/>
        <w:right w:val="none" w:sz="0" w:space="0" w:color="auto"/>
      </w:divBdr>
    </w:div>
    <w:div w:id="1553076189">
      <w:bodyDiv w:val="1"/>
      <w:marLeft w:val="0"/>
      <w:marRight w:val="0"/>
      <w:marTop w:val="0"/>
      <w:marBottom w:val="0"/>
      <w:divBdr>
        <w:top w:val="none" w:sz="0" w:space="0" w:color="auto"/>
        <w:left w:val="none" w:sz="0" w:space="0" w:color="auto"/>
        <w:bottom w:val="none" w:sz="0" w:space="0" w:color="auto"/>
        <w:right w:val="none" w:sz="0" w:space="0" w:color="auto"/>
      </w:divBdr>
    </w:div>
    <w:div w:id="1553082619">
      <w:bodyDiv w:val="1"/>
      <w:marLeft w:val="0"/>
      <w:marRight w:val="0"/>
      <w:marTop w:val="0"/>
      <w:marBottom w:val="0"/>
      <w:divBdr>
        <w:top w:val="none" w:sz="0" w:space="0" w:color="auto"/>
        <w:left w:val="none" w:sz="0" w:space="0" w:color="auto"/>
        <w:bottom w:val="none" w:sz="0" w:space="0" w:color="auto"/>
        <w:right w:val="none" w:sz="0" w:space="0" w:color="auto"/>
      </w:divBdr>
    </w:div>
    <w:div w:id="1553152300">
      <w:bodyDiv w:val="1"/>
      <w:marLeft w:val="0"/>
      <w:marRight w:val="0"/>
      <w:marTop w:val="0"/>
      <w:marBottom w:val="0"/>
      <w:divBdr>
        <w:top w:val="none" w:sz="0" w:space="0" w:color="auto"/>
        <w:left w:val="none" w:sz="0" w:space="0" w:color="auto"/>
        <w:bottom w:val="none" w:sz="0" w:space="0" w:color="auto"/>
        <w:right w:val="none" w:sz="0" w:space="0" w:color="auto"/>
      </w:divBdr>
    </w:div>
    <w:div w:id="1553270786">
      <w:bodyDiv w:val="1"/>
      <w:marLeft w:val="0"/>
      <w:marRight w:val="0"/>
      <w:marTop w:val="0"/>
      <w:marBottom w:val="0"/>
      <w:divBdr>
        <w:top w:val="none" w:sz="0" w:space="0" w:color="auto"/>
        <w:left w:val="none" w:sz="0" w:space="0" w:color="auto"/>
        <w:bottom w:val="none" w:sz="0" w:space="0" w:color="auto"/>
        <w:right w:val="none" w:sz="0" w:space="0" w:color="auto"/>
      </w:divBdr>
    </w:div>
    <w:div w:id="1553343801">
      <w:bodyDiv w:val="1"/>
      <w:marLeft w:val="0"/>
      <w:marRight w:val="0"/>
      <w:marTop w:val="0"/>
      <w:marBottom w:val="0"/>
      <w:divBdr>
        <w:top w:val="none" w:sz="0" w:space="0" w:color="auto"/>
        <w:left w:val="none" w:sz="0" w:space="0" w:color="auto"/>
        <w:bottom w:val="none" w:sz="0" w:space="0" w:color="auto"/>
        <w:right w:val="none" w:sz="0" w:space="0" w:color="auto"/>
      </w:divBdr>
    </w:div>
    <w:div w:id="1553424705">
      <w:bodyDiv w:val="1"/>
      <w:marLeft w:val="0"/>
      <w:marRight w:val="0"/>
      <w:marTop w:val="0"/>
      <w:marBottom w:val="0"/>
      <w:divBdr>
        <w:top w:val="none" w:sz="0" w:space="0" w:color="auto"/>
        <w:left w:val="none" w:sz="0" w:space="0" w:color="auto"/>
        <w:bottom w:val="none" w:sz="0" w:space="0" w:color="auto"/>
        <w:right w:val="none" w:sz="0" w:space="0" w:color="auto"/>
      </w:divBdr>
    </w:div>
    <w:div w:id="1553494943">
      <w:bodyDiv w:val="1"/>
      <w:marLeft w:val="0"/>
      <w:marRight w:val="0"/>
      <w:marTop w:val="0"/>
      <w:marBottom w:val="0"/>
      <w:divBdr>
        <w:top w:val="none" w:sz="0" w:space="0" w:color="auto"/>
        <w:left w:val="none" w:sz="0" w:space="0" w:color="auto"/>
        <w:bottom w:val="none" w:sz="0" w:space="0" w:color="auto"/>
        <w:right w:val="none" w:sz="0" w:space="0" w:color="auto"/>
      </w:divBdr>
    </w:div>
    <w:div w:id="1553542429">
      <w:bodyDiv w:val="1"/>
      <w:marLeft w:val="0"/>
      <w:marRight w:val="0"/>
      <w:marTop w:val="0"/>
      <w:marBottom w:val="0"/>
      <w:divBdr>
        <w:top w:val="none" w:sz="0" w:space="0" w:color="auto"/>
        <w:left w:val="none" w:sz="0" w:space="0" w:color="auto"/>
        <w:bottom w:val="none" w:sz="0" w:space="0" w:color="auto"/>
        <w:right w:val="none" w:sz="0" w:space="0" w:color="auto"/>
      </w:divBdr>
    </w:div>
    <w:div w:id="1554078182">
      <w:bodyDiv w:val="1"/>
      <w:marLeft w:val="0"/>
      <w:marRight w:val="0"/>
      <w:marTop w:val="0"/>
      <w:marBottom w:val="0"/>
      <w:divBdr>
        <w:top w:val="none" w:sz="0" w:space="0" w:color="auto"/>
        <w:left w:val="none" w:sz="0" w:space="0" w:color="auto"/>
        <w:bottom w:val="none" w:sz="0" w:space="0" w:color="auto"/>
        <w:right w:val="none" w:sz="0" w:space="0" w:color="auto"/>
      </w:divBdr>
    </w:div>
    <w:div w:id="1554120772">
      <w:bodyDiv w:val="1"/>
      <w:marLeft w:val="0"/>
      <w:marRight w:val="0"/>
      <w:marTop w:val="0"/>
      <w:marBottom w:val="0"/>
      <w:divBdr>
        <w:top w:val="none" w:sz="0" w:space="0" w:color="auto"/>
        <w:left w:val="none" w:sz="0" w:space="0" w:color="auto"/>
        <w:bottom w:val="none" w:sz="0" w:space="0" w:color="auto"/>
        <w:right w:val="none" w:sz="0" w:space="0" w:color="auto"/>
      </w:divBdr>
    </w:div>
    <w:div w:id="1555045768">
      <w:bodyDiv w:val="1"/>
      <w:marLeft w:val="0"/>
      <w:marRight w:val="0"/>
      <w:marTop w:val="0"/>
      <w:marBottom w:val="0"/>
      <w:divBdr>
        <w:top w:val="none" w:sz="0" w:space="0" w:color="auto"/>
        <w:left w:val="none" w:sz="0" w:space="0" w:color="auto"/>
        <w:bottom w:val="none" w:sz="0" w:space="0" w:color="auto"/>
        <w:right w:val="none" w:sz="0" w:space="0" w:color="auto"/>
      </w:divBdr>
    </w:div>
    <w:div w:id="1555192399">
      <w:bodyDiv w:val="1"/>
      <w:marLeft w:val="0"/>
      <w:marRight w:val="0"/>
      <w:marTop w:val="0"/>
      <w:marBottom w:val="0"/>
      <w:divBdr>
        <w:top w:val="none" w:sz="0" w:space="0" w:color="auto"/>
        <w:left w:val="none" w:sz="0" w:space="0" w:color="auto"/>
        <w:bottom w:val="none" w:sz="0" w:space="0" w:color="auto"/>
        <w:right w:val="none" w:sz="0" w:space="0" w:color="auto"/>
      </w:divBdr>
    </w:div>
    <w:div w:id="1555387152">
      <w:bodyDiv w:val="1"/>
      <w:marLeft w:val="0"/>
      <w:marRight w:val="0"/>
      <w:marTop w:val="0"/>
      <w:marBottom w:val="0"/>
      <w:divBdr>
        <w:top w:val="none" w:sz="0" w:space="0" w:color="auto"/>
        <w:left w:val="none" w:sz="0" w:space="0" w:color="auto"/>
        <w:bottom w:val="none" w:sz="0" w:space="0" w:color="auto"/>
        <w:right w:val="none" w:sz="0" w:space="0" w:color="auto"/>
      </w:divBdr>
    </w:div>
    <w:div w:id="1555585413">
      <w:bodyDiv w:val="1"/>
      <w:marLeft w:val="0"/>
      <w:marRight w:val="0"/>
      <w:marTop w:val="0"/>
      <w:marBottom w:val="0"/>
      <w:divBdr>
        <w:top w:val="none" w:sz="0" w:space="0" w:color="auto"/>
        <w:left w:val="none" w:sz="0" w:space="0" w:color="auto"/>
        <w:bottom w:val="none" w:sz="0" w:space="0" w:color="auto"/>
        <w:right w:val="none" w:sz="0" w:space="0" w:color="auto"/>
      </w:divBdr>
    </w:div>
    <w:div w:id="1555699804">
      <w:bodyDiv w:val="1"/>
      <w:marLeft w:val="0"/>
      <w:marRight w:val="0"/>
      <w:marTop w:val="0"/>
      <w:marBottom w:val="0"/>
      <w:divBdr>
        <w:top w:val="none" w:sz="0" w:space="0" w:color="auto"/>
        <w:left w:val="none" w:sz="0" w:space="0" w:color="auto"/>
        <w:bottom w:val="none" w:sz="0" w:space="0" w:color="auto"/>
        <w:right w:val="none" w:sz="0" w:space="0" w:color="auto"/>
      </w:divBdr>
    </w:div>
    <w:div w:id="1555967396">
      <w:bodyDiv w:val="1"/>
      <w:marLeft w:val="0"/>
      <w:marRight w:val="0"/>
      <w:marTop w:val="0"/>
      <w:marBottom w:val="0"/>
      <w:divBdr>
        <w:top w:val="none" w:sz="0" w:space="0" w:color="auto"/>
        <w:left w:val="none" w:sz="0" w:space="0" w:color="auto"/>
        <w:bottom w:val="none" w:sz="0" w:space="0" w:color="auto"/>
        <w:right w:val="none" w:sz="0" w:space="0" w:color="auto"/>
      </w:divBdr>
    </w:div>
    <w:div w:id="1556162732">
      <w:bodyDiv w:val="1"/>
      <w:marLeft w:val="0"/>
      <w:marRight w:val="0"/>
      <w:marTop w:val="0"/>
      <w:marBottom w:val="0"/>
      <w:divBdr>
        <w:top w:val="none" w:sz="0" w:space="0" w:color="auto"/>
        <w:left w:val="none" w:sz="0" w:space="0" w:color="auto"/>
        <w:bottom w:val="none" w:sz="0" w:space="0" w:color="auto"/>
        <w:right w:val="none" w:sz="0" w:space="0" w:color="auto"/>
      </w:divBdr>
    </w:div>
    <w:div w:id="1556508153">
      <w:bodyDiv w:val="1"/>
      <w:marLeft w:val="0"/>
      <w:marRight w:val="0"/>
      <w:marTop w:val="0"/>
      <w:marBottom w:val="0"/>
      <w:divBdr>
        <w:top w:val="none" w:sz="0" w:space="0" w:color="auto"/>
        <w:left w:val="none" w:sz="0" w:space="0" w:color="auto"/>
        <w:bottom w:val="none" w:sz="0" w:space="0" w:color="auto"/>
        <w:right w:val="none" w:sz="0" w:space="0" w:color="auto"/>
      </w:divBdr>
    </w:div>
    <w:div w:id="1556546011">
      <w:bodyDiv w:val="1"/>
      <w:marLeft w:val="0"/>
      <w:marRight w:val="0"/>
      <w:marTop w:val="0"/>
      <w:marBottom w:val="0"/>
      <w:divBdr>
        <w:top w:val="none" w:sz="0" w:space="0" w:color="auto"/>
        <w:left w:val="none" w:sz="0" w:space="0" w:color="auto"/>
        <w:bottom w:val="none" w:sz="0" w:space="0" w:color="auto"/>
        <w:right w:val="none" w:sz="0" w:space="0" w:color="auto"/>
      </w:divBdr>
    </w:div>
    <w:div w:id="1556578110">
      <w:bodyDiv w:val="1"/>
      <w:marLeft w:val="0"/>
      <w:marRight w:val="0"/>
      <w:marTop w:val="0"/>
      <w:marBottom w:val="0"/>
      <w:divBdr>
        <w:top w:val="none" w:sz="0" w:space="0" w:color="auto"/>
        <w:left w:val="none" w:sz="0" w:space="0" w:color="auto"/>
        <w:bottom w:val="none" w:sz="0" w:space="0" w:color="auto"/>
        <w:right w:val="none" w:sz="0" w:space="0" w:color="auto"/>
      </w:divBdr>
    </w:div>
    <w:div w:id="1556894736">
      <w:bodyDiv w:val="1"/>
      <w:marLeft w:val="0"/>
      <w:marRight w:val="0"/>
      <w:marTop w:val="0"/>
      <w:marBottom w:val="0"/>
      <w:divBdr>
        <w:top w:val="none" w:sz="0" w:space="0" w:color="auto"/>
        <w:left w:val="none" w:sz="0" w:space="0" w:color="auto"/>
        <w:bottom w:val="none" w:sz="0" w:space="0" w:color="auto"/>
        <w:right w:val="none" w:sz="0" w:space="0" w:color="auto"/>
      </w:divBdr>
    </w:div>
    <w:div w:id="1557351398">
      <w:bodyDiv w:val="1"/>
      <w:marLeft w:val="0"/>
      <w:marRight w:val="0"/>
      <w:marTop w:val="0"/>
      <w:marBottom w:val="0"/>
      <w:divBdr>
        <w:top w:val="none" w:sz="0" w:space="0" w:color="auto"/>
        <w:left w:val="none" w:sz="0" w:space="0" w:color="auto"/>
        <w:bottom w:val="none" w:sz="0" w:space="0" w:color="auto"/>
        <w:right w:val="none" w:sz="0" w:space="0" w:color="auto"/>
      </w:divBdr>
    </w:div>
    <w:div w:id="1557473258">
      <w:bodyDiv w:val="1"/>
      <w:marLeft w:val="0"/>
      <w:marRight w:val="0"/>
      <w:marTop w:val="0"/>
      <w:marBottom w:val="0"/>
      <w:divBdr>
        <w:top w:val="none" w:sz="0" w:space="0" w:color="auto"/>
        <w:left w:val="none" w:sz="0" w:space="0" w:color="auto"/>
        <w:bottom w:val="none" w:sz="0" w:space="0" w:color="auto"/>
        <w:right w:val="none" w:sz="0" w:space="0" w:color="auto"/>
      </w:divBdr>
    </w:div>
    <w:div w:id="1557473534">
      <w:bodyDiv w:val="1"/>
      <w:marLeft w:val="0"/>
      <w:marRight w:val="0"/>
      <w:marTop w:val="0"/>
      <w:marBottom w:val="0"/>
      <w:divBdr>
        <w:top w:val="none" w:sz="0" w:space="0" w:color="auto"/>
        <w:left w:val="none" w:sz="0" w:space="0" w:color="auto"/>
        <w:bottom w:val="none" w:sz="0" w:space="0" w:color="auto"/>
        <w:right w:val="none" w:sz="0" w:space="0" w:color="auto"/>
      </w:divBdr>
    </w:div>
    <w:div w:id="1557666472">
      <w:bodyDiv w:val="1"/>
      <w:marLeft w:val="0"/>
      <w:marRight w:val="0"/>
      <w:marTop w:val="0"/>
      <w:marBottom w:val="0"/>
      <w:divBdr>
        <w:top w:val="none" w:sz="0" w:space="0" w:color="auto"/>
        <w:left w:val="none" w:sz="0" w:space="0" w:color="auto"/>
        <w:bottom w:val="none" w:sz="0" w:space="0" w:color="auto"/>
        <w:right w:val="none" w:sz="0" w:space="0" w:color="auto"/>
      </w:divBdr>
    </w:div>
    <w:div w:id="1557735463">
      <w:bodyDiv w:val="1"/>
      <w:marLeft w:val="0"/>
      <w:marRight w:val="0"/>
      <w:marTop w:val="0"/>
      <w:marBottom w:val="0"/>
      <w:divBdr>
        <w:top w:val="none" w:sz="0" w:space="0" w:color="auto"/>
        <w:left w:val="none" w:sz="0" w:space="0" w:color="auto"/>
        <w:bottom w:val="none" w:sz="0" w:space="0" w:color="auto"/>
        <w:right w:val="none" w:sz="0" w:space="0" w:color="auto"/>
      </w:divBdr>
    </w:div>
    <w:div w:id="1557741337">
      <w:bodyDiv w:val="1"/>
      <w:marLeft w:val="0"/>
      <w:marRight w:val="0"/>
      <w:marTop w:val="0"/>
      <w:marBottom w:val="0"/>
      <w:divBdr>
        <w:top w:val="none" w:sz="0" w:space="0" w:color="auto"/>
        <w:left w:val="none" w:sz="0" w:space="0" w:color="auto"/>
        <w:bottom w:val="none" w:sz="0" w:space="0" w:color="auto"/>
        <w:right w:val="none" w:sz="0" w:space="0" w:color="auto"/>
      </w:divBdr>
    </w:div>
    <w:div w:id="1557744066">
      <w:bodyDiv w:val="1"/>
      <w:marLeft w:val="0"/>
      <w:marRight w:val="0"/>
      <w:marTop w:val="0"/>
      <w:marBottom w:val="0"/>
      <w:divBdr>
        <w:top w:val="none" w:sz="0" w:space="0" w:color="auto"/>
        <w:left w:val="none" w:sz="0" w:space="0" w:color="auto"/>
        <w:bottom w:val="none" w:sz="0" w:space="0" w:color="auto"/>
        <w:right w:val="none" w:sz="0" w:space="0" w:color="auto"/>
      </w:divBdr>
    </w:div>
    <w:div w:id="1557820463">
      <w:bodyDiv w:val="1"/>
      <w:marLeft w:val="0"/>
      <w:marRight w:val="0"/>
      <w:marTop w:val="0"/>
      <w:marBottom w:val="0"/>
      <w:divBdr>
        <w:top w:val="none" w:sz="0" w:space="0" w:color="auto"/>
        <w:left w:val="none" w:sz="0" w:space="0" w:color="auto"/>
        <w:bottom w:val="none" w:sz="0" w:space="0" w:color="auto"/>
        <w:right w:val="none" w:sz="0" w:space="0" w:color="auto"/>
      </w:divBdr>
    </w:div>
    <w:div w:id="1557857228">
      <w:bodyDiv w:val="1"/>
      <w:marLeft w:val="0"/>
      <w:marRight w:val="0"/>
      <w:marTop w:val="0"/>
      <w:marBottom w:val="0"/>
      <w:divBdr>
        <w:top w:val="none" w:sz="0" w:space="0" w:color="auto"/>
        <w:left w:val="none" w:sz="0" w:space="0" w:color="auto"/>
        <w:bottom w:val="none" w:sz="0" w:space="0" w:color="auto"/>
        <w:right w:val="none" w:sz="0" w:space="0" w:color="auto"/>
      </w:divBdr>
    </w:div>
    <w:div w:id="1558010061">
      <w:bodyDiv w:val="1"/>
      <w:marLeft w:val="0"/>
      <w:marRight w:val="0"/>
      <w:marTop w:val="0"/>
      <w:marBottom w:val="0"/>
      <w:divBdr>
        <w:top w:val="none" w:sz="0" w:space="0" w:color="auto"/>
        <w:left w:val="none" w:sz="0" w:space="0" w:color="auto"/>
        <w:bottom w:val="none" w:sz="0" w:space="0" w:color="auto"/>
        <w:right w:val="none" w:sz="0" w:space="0" w:color="auto"/>
      </w:divBdr>
    </w:div>
    <w:div w:id="1558198289">
      <w:bodyDiv w:val="1"/>
      <w:marLeft w:val="0"/>
      <w:marRight w:val="0"/>
      <w:marTop w:val="0"/>
      <w:marBottom w:val="0"/>
      <w:divBdr>
        <w:top w:val="none" w:sz="0" w:space="0" w:color="auto"/>
        <w:left w:val="none" w:sz="0" w:space="0" w:color="auto"/>
        <w:bottom w:val="none" w:sz="0" w:space="0" w:color="auto"/>
        <w:right w:val="none" w:sz="0" w:space="0" w:color="auto"/>
      </w:divBdr>
    </w:div>
    <w:div w:id="1558972319">
      <w:bodyDiv w:val="1"/>
      <w:marLeft w:val="0"/>
      <w:marRight w:val="0"/>
      <w:marTop w:val="0"/>
      <w:marBottom w:val="0"/>
      <w:divBdr>
        <w:top w:val="none" w:sz="0" w:space="0" w:color="auto"/>
        <w:left w:val="none" w:sz="0" w:space="0" w:color="auto"/>
        <w:bottom w:val="none" w:sz="0" w:space="0" w:color="auto"/>
        <w:right w:val="none" w:sz="0" w:space="0" w:color="auto"/>
      </w:divBdr>
    </w:div>
    <w:div w:id="1559127800">
      <w:bodyDiv w:val="1"/>
      <w:marLeft w:val="0"/>
      <w:marRight w:val="0"/>
      <w:marTop w:val="0"/>
      <w:marBottom w:val="0"/>
      <w:divBdr>
        <w:top w:val="none" w:sz="0" w:space="0" w:color="auto"/>
        <w:left w:val="none" w:sz="0" w:space="0" w:color="auto"/>
        <w:bottom w:val="none" w:sz="0" w:space="0" w:color="auto"/>
        <w:right w:val="none" w:sz="0" w:space="0" w:color="auto"/>
      </w:divBdr>
    </w:div>
    <w:div w:id="1559322570">
      <w:bodyDiv w:val="1"/>
      <w:marLeft w:val="0"/>
      <w:marRight w:val="0"/>
      <w:marTop w:val="0"/>
      <w:marBottom w:val="0"/>
      <w:divBdr>
        <w:top w:val="none" w:sz="0" w:space="0" w:color="auto"/>
        <w:left w:val="none" w:sz="0" w:space="0" w:color="auto"/>
        <w:bottom w:val="none" w:sz="0" w:space="0" w:color="auto"/>
        <w:right w:val="none" w:sz="0" w:space="0" w:color="auto"/>
      </w:divBdr>
    </w:div>
    <w:div w:id="1559589693">
      <w:bodyDiv w:val="1"/>
      <w:marLeft w:val="0"/>
      <w:marRight w:val="0"/>
      <w:marTop w:val="0"/>
      <w:marBottom w:val="0"/>
      <w:divBdr>
        <w:top w:val="none" w:sz="0" w:space="0" w:color="auto"/>
        <w:left w:val="none" w:sz="0" w:space="0" w:color="auto"/>
        <w:bottom w:val="none" w:sz="0" w:space="0" w:color="auto"/>
        <w:right w:val="none" w:sz="0" w:space="0" w:color="auto"/>
      </w:divBdr>
    </w:div>
    <w:div w:id="1559626986">
      <w:bodyDiv w:val="1"/>
      <w:marLeft w:val="0"/>
      <w:marRight w:val="0"/>
      <w:marTop w:val="0"/>
      <w:marBottom w:val="0"/>
      <w:divBdr>
        <w:top w:val="none" w:sz="0" w:space="0" w:color="auto"/>
        <w:left w:val="none" w:sz="0" w:space="0" w:color="auto"/>
        <w:bottom w:val="none" w:sz="0" w:space="0" w:color="auto"/>
        <w:right w:val="none" w:sz="0" w:space="0" w:color="auto"/>
      </w:divBdr>
    </w:div>
    <w:div w:id="1559852116">
      <w:bodyDiv w:val="1"/>
      <w:marLeft w:val="0"/>
      <w:marRight w:val="0"/>
      <w:marTop w:val="0"/>
      <w:marBottom w:val="0"/>
      <w:divBdr>
        <w:top w:val="none" w:sz="0" w:space="0" w:color="auto"/>
        <w:left w:val="none" w:sz="0" w:space="0" w:color="auto"/>
        <w:bottom w:val="none" w:sz="0" w:space="0" w:color="auto"/>
        <w:right w:val="none" w:sz="0" w:space="0" w:color="auto"/>
      </w:divBdr>
    </w:div>
    <w:div w:id="1560020253">
      <w:bodyDiv w:val="1"/>
      <w:marLeft w:val="0"/>
      <w:marRight w:val="0"/>
      <w:marTop w:val="0"/>
      <w:marBottom w:val="0"/>
      <w:divBdr>
        <w:top w:val="none" w:sz="0" w:space="0" w:color="auto"/>
        <w:left w:val="none" w:sz="0" w:space="0" w:color="auto"/>
        <w:bottom w:val="none" w:sz="0" w:space="0" w:color="auto"/>
        <w:right w:val="none" w:sz="0" w:space="0" w:color="auto"/>
      </w:divBdr>
    </w:div>
    <w:div w:id="1561014087">
      <w:bodyDiv w:val="1"/>
      <w:marLeft w:val="0"/>
      <w:marRight w:val="0"/>
      <w:marTop w:val="0"/>
      <w:marBottom w:val="0"/>
      <w:divBdr>
        <w:top w:val="none" w:sz="0" w:space="0" w:color="auto"/>
        <w:left w:val="none" w:sz="0" w:space="0" w:color="auto"/>
        <w:bottom w:val="none" w:sz="0" w:space="0" w:color="auto"/>
        <w:right w:val="none" w:sz="0" w:space="0" w:color="auto"/>
      </w:divBdr>
    </w:div>
    <w:div w:id="1561135149">
      <w:bodyDiv w:val="1"/>
      <w:marLeft w:val="0"/>
      <w:marRight w:val="0"/>
      <w:marTop w:val="0"/>
      <w:marBottom w:val="0"/>
      <w:divBdr>
        <w:top w:val="none" w:sz="0" w:space="0" w:color="auto"/>
        <w:left w:val="none" w:sz="0" w:space="0" w:color="auto"/>
        <w:bottom w:val="none" w:sz="0" w:space="0" w:color="auto"/>
        <w:right w:val="none" w:sz="0" w:space="0" w:color="auto"/>
      </w:divBdr>
    </w:div>
    <w:div w:id="1561136386">
      <w:bodyDiv w:val="1"/>
      <w:marLeft w:val="0"/>
      <w:marRight w:val="0"/>
      <w:marTop w:val="0"/>
      <w:marBottom w:val="0"/>
      <w:divBdr>
        <w:top w:val="none" w:sz="0" w:space="0" w:color="auto"/>
        <w:left w:val="none" w:sz="0" w:space="0" w:color="auto"/>
        <w:bottom w:val="none" w:sz="0" w:space="0" w:color="auto"/>
        <w:right w:val="none" w:sz="0" w:space="0" w:color="auto"/>
      </w:divBdr>
    </w:div>
    <w:div w:id="1561137957">
      <w:bodyDiv w:val="1"/>
      <w:marLeft w:val="0"/>
      <w:marRight w:val="0"/>
      <w:marTop w:val="0"/>
      <w:marBottom w:val="0"/>
      <w:divBdr>
        <w:top w:val="none" w:sz="0" w:space="0" w:color="auto"/>
        <w:left w:val="none" w:sz="0" w:space="0" w:color="auto"/>
        <w:bottom w:val="none" w:sz="0" w:space="0" w:color="auto"/>
        <w:right w:val="none" w:sz="0" w:space="0" w:color="auto"/>
      </w:divBdr>
    </w:div>
    <w:div w:id="1561162482">
      <w:bodyDiv w:val="1"/>
      <w:marLeft w:val="0"/>
      <w:marRight w:val="0"/>
      <w:marTop w:val="0"/>
      <w:marBottom w:val="0"/>
      <w:divBdr>
        <w:top w:val="none" w:sz="0" w:space="0" w:color="auto"/>
        <w:left w:val="none" w:sz="0" w:space="0" w:color="auto"/>
        <w:bottom w:val="none" w:sz="0" w:space="0" w:color="auto"/>
        <w:right w:val="none" w:sz="0" w:space="0" w:color="auto"/>
      </w:divBdr>
    </w:div>
    <w:div w:id="1561869726">
      <w:bodyDiv w:val="1"/>
      <w:marLeft w:val="0"/>
      <w:marRight w:val="0"/>
      <w:marTop w:val="0"/>
      <w:marBottom w:val="0"/>
      <w:divBdr>
        <w:top w:val="none" w:sz="0" w:space="0" w:color="auto"/>
        <w:left w:val="none" w:sz="0" w:space="0" w:color="auto"/>
        <w:bottom w:val="none" w:sz="0" w:space="0" w:color="auto"/>
        <w:right w:val="none" w:sz="0" w:space="0" w:color="auto"/>
      </w:divBdr>
    </w:div>
    <w:div w:id="1562130866">
      <w:bodyDiv w:val="1"/>
      <w:marLeft w:val="0"/>
      <w:marRight w:val="0"/>
      <w:marTop w:val="0"/>
      <w:marBottom w:val="0"/>
      <w:divBdr>
        <w:top w:val="none" w:sz="0" w:space="0" w:color="auto"/>
        <w:left w:val="none" w:sz="0" w:space="0" w:color="auto"/>
        <w:bottom w:val="none" w:sz="0" w:space="0" w:color="auto"/>
        <w:right w:val="none" w:sz="0" w:space="0" w:color="auto"/>
      </w:divBdr>
    </w:div>
    <w:div w:id="1562642734">
      <w:bodyDiv w:val="1"/>
      <w:marLeft w:val="0"/>
      <w:marRight w:val="0"/>
      <w:marTop w:val="0"/>
      <w:marBottom w:val="0"/>
      <w:divBdr>
        <w:top w:val="none" w:sz="0" w:space="0" w:color="auto"/>
        <w:left w:val="none" w:sz="0" w:space="0" w:color="auto"/>
        <w:bottom w:val="none" w:sz="0" w:space="0" w:color="auto"/>
        <w:right w:val="none" w:sz="0" w:space="0" w:color="auto"/>
      </w:divBdr>
    </w:div>
    <w:div w:id="1562669653">
      <w:bodyDiv w:val="1"/>
      <w:marLeft w:val="0"/>
      <w:marRight w:val="0"/>
      <w:marTop w:val="0"/>
      <w:marBottom w:val="0"/>
      <w:divBdr>
        <w:top w:val="none" w:sz="0" w:space="0" w:color="auto"/>
        <w:left w:val="none" w:sz="0" w:space="0" w:color="auto"/>
        <w:bottom w:val="none" w:sz="0" w:space="0" w:color="auto"/>
        <w:right w:val="none" w:sz="0" w:space="0" w:color="auto"/>
      </w:divBdr>
    </w:div>
    <w:div w:id="1563058289">
      <w:bodyDiv w:val="1"/>
      <w:marLeft w:val="0"/>
      <w:marRight w:val="0"/>
      <w:marTop w:val="0"/>
      <w:marBottom w:val="0"/>
      <w:divBdr>
        <w:top w:val="none" w:sz="0" w:space="0" w:color="auto"/>
        <w:left w:val="none" w:sz="0" w:space="0" w:color="auto"/>
        <w:bottom w:val="none" w:sz="0" w:space="0" w:color="auto"/>
        <w:right w:val="none" w:sz="0" w:space="0" w:color="auto"/>
      </w:divBdr>
    </w:div>
    <w:div w:id="1563445859">
      <w:bodyDiv w:val="1"/>
      <w:marLeft w:val="0"/>
      <w:marRight w:val="0"/>
      <w:marTop w:val="0"/>
      <w:marBottom w:val="0"/>
      <w:divBdr>
        <w:top w:val="none" w:sz="0" w:space="0" w:color="auto"/>
        <w:left w:val="none" w:sz="0" w:space="0" w:color="auto"/>
        <w:bottom w:val="none" w:sz="0" w:space="0" w:color="auto"/>
        <w:right w:val="none" w:sz="0" w:space="0" w:color="auto"/>
      </w:divBdr>
    </w:div>
    <w:div w:id="1563564773">
      <w:bodyDiv w:val="1"/>
      <w:marLeft w:val="0"/>
      <w:marRight w:val="0"/>
      <w:marTop w:val="0"/>
      <w:marBottom w:val="0"/>
      <w:divBdr>
        <w:top w:val="none" w:sz="0" w:space="0" w:color="auto"/>
        <w:left w:val="none" w:sz="0" w:space="0" w:color="auto"/>
        <w:bottom w:val="none" w:sz="0" w:space="0" w:color="auto"/>
        <w:right w:val="none" w:sz="0" w:space="0" w:color="auto"/>
      </w:divBdr>
    </w:div>
    <w:div w:id="1563908832">
      <w:bodyDiv w:val="1"/>
      <w:marLeft w:val="0"/>
      <w:marRight w:val="0"/>
      <w:marTop w:val="0"/>
      <w:marBottom w:val="0"/>
      <w:divBdr>
        <w:top w:val="none" w:sz="0" w:space="0" w:color="auto"/>
        <w:left w:val="none" w:sz="0" w:space="0" w:color="auto"/>
        <w:bottom w:val="none" w:sz="0" w:space="0" w:color="auto"/>
        <w:right w:val="none" w:sz="0" w:space="0" w:color="auto"/>
      </w:divBdr>
    </w:div>
    <w:div w:id="1564020200">
      <w:bodyDiv w:val="1"/>
      <w:marLeft w:val="0"/>
      <w:marRight w:val="0"/>
      <w:marTop w:val="0"/>
      <w:marBottom w:val="0"/>
      <w:divBdr>
        <w:top w:val="none" w:sz="0" w:space="0" w:color="auto"/>
        <w:left w:val="none" w:sz="0" w:space="0" w:color="auto"/>
        <w:bottom w:val="none" w:sz="0" w:space="0" w:color="auto"/>
        <w:right w:val="none" w:sz="0" w:space="0" w:color="auto"/>
      </w:divBdr>
    </w:div>
    <w:div w:id="1564023575">
      <w:bodyDiv w:val="1"/>
      <w:marLeft w:val="0"/>
      <w:marRight w:val="0"/>
      <w:marTop w:val="0"/>
      <w:marBottom w:val="0"/>
      <w:divBdr>
        <w:top w:val="none" w:sz="0" w:space="0" w:color="auto"/>
        <w:left w:val="none" w:sz="0" w:space="0" w:color="auto"/>
        <w:bottom w:val="none" w:sz="0" w:space="0" w:color="auto"/>
        <w:right w:val="none" w:sz="0" w:space="0" w:color="auto"/>
      </w:divBdr>
    </w:div>
    <w:div w:id="1564095252">
      <w:bodyDiv w:val="1"/>
      <w:marLeft w:val="0"/>
      <w:marRight w:val="0"/>
      <w:marTop w:val="0"/>
      <w:marBottom w:val="0"/>
      <w:divBdr>
        <w:top w:val="none" w:sz="0" w:space="0" w:color="auto"/>
        <w:left w:val="none" w:sz="0" w:space="0" w:color="auto"/>
        <w:bottom w:val="none" w:sz="0" w:space="0" w:color="auto"/>
        <w:right w:val="none" w:sz="0" w:space="0" w:color="auto"/>
      </w:divBdr>
    </w:div>
    <w:div w:id="1564098943">
      <w:bodyDiv w:val="1"/>
      <w:marLeft w:val="0"/>
      <w:marRight w:val="0"/>
      <w:marTop w:val="0"/>
      <w:marBottom w:val="0"/>
      <w:divBdr>
        <w:top w:val="none" w:sz="0" w:space="0" w:color="auto"/>
        <w:left w:val="none" w:sz="0" w:space="0" w:color="auto"/>
        <w:bottom w:val="none" w:sz="0" w:space="0" w:color="auto"/>
        <w:right w:val="none" w:sz="0" w:space="0" w:color="auto"/>
      </w:divBdr>
    </w:div>
    <w:div w:id="1564487238">
      <w:bodyDiv w:val="1"/>
      <w:marLeft w:val="0"/>
      <w:marRight w:val="0"/>
      <w:marTop w:val="0"/>
      <w:marBottom w:val="0"/>
      <w:divBdr>
        <w:top w:val="none" w:sz="0" w:space="0" w:color="auto"/>
        <w:left w:val="none" w:sz="0" w:space="0" w:color="auto"/>
        <w:bottom w:val="none" w:sz="0" w:space="0" w:color="auto"/>
        <w:right w:val="none" w:sz="0" w:space="0" w:color="auto"/>
      </w:divBdr>
    </w:div>
    <w:div w:id="1564945933">
      <w:bodyDiv w:val="1"/>
      <w:marLeft w:val="0"/>
      <w:marRight w:val="0"/>
      <w:marTop w:val="0"/>
      <w:marBottom w:val="0"/>
      <w:divBdr>
        <w:top w:val="none" w:sz="0" w:space="0" w:color="auto"/>
        <w:left w:val="none" w:sz="0" w:space="0" w:color="auto"/>
        <w:bottom w:val="none" w:sz="0" w:space="0" w:color="auto"/>
        <w:right w:val="none" w:sz="0" w:space="0" w:color="auto"/>
      </w:divBdr>
    </w:div>
    <w:div w:id="1565264107">
      <w:bodyDiv w:val="1"/>
      <w:marLeft w:val="0"/>
      <w:marRight w:val="0"/>
      <w:marTop w:val="0"/>
      <w:marBottom w:val="0"/>
      <w:divBdr>
        <w:top w:val="none" w:sz="0" w:space="0" w:color="auto"/>
        <w:left w:val="none" w:sz="0" w:space="0" w:color="auto"/>
        <w:bottom w:val="none" w:sz="0" w:space="0" w:color="auto"/>
        <w:right w:val="none" w:sz="0" w:space="0" w:color="auto"/>
      </w:divBdr>
    </w:div>
    <w:div w:id="1565289914">
      <w:bodyDiv w:val="1"/>
      <w:marLeft w:val="0"/>
      <w:marRight w:val="0"/>
      <w:marTop w:val="0"/>
      <w:marBottom w:val="0"/>
      <w:divBdr>
        <w:top w:val="none" w:sz="0" w:space="0" w:color="auto"/>
        <w:left w:val="none" w:sz="0" w:space="0" w:color="auto"/>
        <w:bottom w:val="none" w:sz="0" w:space="0" w:color="auto"/>
        <w:right w:val="none" w:sz="0" w:space="0" w:color="auto"/>
      </w:divBdr>
    </w:div>
    <w:div w:id="1565336542">
      <w:bodyDiv w:val="1"/>
      <w:marLeft w:val="0"/>
      <w:marRight w:val="0"/>
      <w:marTop w:val="0"/>
      <w:marBottom w:val="0"/>
      <w:divBdr>
        <w:top w:val="none" w:sz="0" w:space="0" w:color="auto"/>
        <w:left w:val="none" w:sz="0" w:space="0" w:color="auto"/>
        <w:bottom w:val="none" w:sz="0" w:space="0" w:color="auto"/>
        <w:right w:val="none" w:sz="0" w:space="0" w:color="auto"/>
      </w:divBdr>
    </w:div>
    <w:div w:id="1565526928">
      <w:bodyDiv w:val="1"/>
      <w:marLeft w:val="0"/>
      <w:marRight w:val="0"/>
      <w:marTop w:val="0"/>
      <w:marBottom w:val="0"/>
      <w:divBdr>
        <w:top w:val="none" w:sz="0" w:space="0" w:color="auto"/>
        <w:left w:val="none" w:sz="0" w:space="0" w:color="auto"/>
        <w:bottom w:val="none" w:sz="0" w:space="0" w:color="auto"/>
        <w:right w:val="none" w:sz="0" w:space="0" w:color="auto"/>
      </w:divBdr>
    </w:div>
    <w:div w:id="1565987084">
      <w:bodyDiv w:val="1"/>
      <w:marLeft w:val="0"/>
      <w:marRight w:val="0"/>
      <w:marTop w:val="0"/>
      <w:marBottom w:val="0"/>
      <w:divBdr>
        <w:top w:val="none" w:sz="0" w:space="0" w:color="auto"/>
        <w:left w:val="none" w:sz="0" w:space="0" w:color="auto"/>
        <w:bottom w:val="none" w:sz="0" w:space="0" w:color="auto"/>
        <w:right w:val="none" w:sz="0" w:space="0" w:color="auto"/>
      </w:divBdr>
    </w:div>
    <w:div w:id="1566180449">
      <w:bodyDiv w:val="1"/>
      <w:marLeft w:val="0"/>
      <w:marRight w:val="0"/>
      <w:marTop w:val="0"/>
      <w:marBottom w:val="0"/>
      <w:divBdr>
        <w:top w:val="none" w:sz="0" w:space="0" w:color="auto"/>
        <w:left w:val="none" w:sz="0" w:space="0" w:color="auto"/>
        <w:bottom w:val="none" w:sz="0" w:space="0" w:color="auto"/>
        <w:right w:val="none" w:sz="0" w:space="0" w:color="auto"/>
      </w:divBdr>
    </w:div>
    <w:div w:id="1566405759">
      <w:bodyDiv w:val="1"/>
      <w:marLeft w:val="0"/>
      <w:marRight w:val="0"/>
      <w:marTop w:val="0"/>
      <w:marBottom w:val="0"/>
      <w:divBdr>
        <w:top w:val="none" w:sz="0" w:space="0" w:color="auto"/>
        <w:left w:val="none" w:sz="0" w:space="0" w:color="auto"/>
        <w:bottom w:val="none" w:sz="0" w:space="0" w:color="auto"/>
        <w:right w:val="none" w:sz="0" w:space="0" w:color="auto"/>
      </w:divBdr>
    </w:div>
    <w:div w:id="1566453156">
      <w:bodyDiv w:val="1"/>
      <w:marLeft w:val="0"/>
      <w:marRight w:val="0"/>
      <w:marTop w:val="0"/>
      <w:marBottom w:val="0"/>
      <w:divBdr>
        <w:top w:val="none" w:sz="0" w:space="0" w:color="auto"/>
        <w:left w:val="none" w:sz="0" w:space="0" w:color="auto"/>
        <w:bottom w:val="none" w:sz="0" w:space="0" w:color="auto"/>
        <w:right w:val="none" w:sz="0" w:space="0" w:color="auto"/>
      </w:divBdr>
    </w:div>
    <w:div w:id="1566910541">
      <w:bodyDiv w:val="1"/>
      <w:marLeft w:val="0"/>
      <w:marRight w:val="0"/>
      <w:marTop w:val="0"/>
      <w:marBottom w:val="0"/>
      <w:divBdr>
        <w:top w:val="none" w:sz="0" w:space="0" w:color="auto"/>
        <w:left w:val="none" w:sz="0" w:space="0" w:color="auto"/>
        <w:bottom w:val="none" w:sz="0" w:space="0" w:color="auto"/>
        <w:right w:val="none" w:sz="0" w:space="0" w:color="auto"/>
      </w:divBdr>
    </w:div>
    <w:div w:id="1566984972">
      <w:bodyDiv w:val="1"/>
      <w:marLeft w:val="0"/>
      <w:marRight w:val="0"/>
      <w:marTop w:val="0"/>
      <w:marBottom w:val="0"/>
      <w:divBdr>
        <w:top w:val="none" w:sz="0" w:space="0" w:color="auto"/>
        <w:left w:val="none" w:sz="0" w:space="0" w:color="auto"/>
        <w:bottom w:val="none" w:sz="0" w:space="0" w:color="auto"/>
        <w:right w:val="none" w:sz="0" w:space="0" w:color="auto"/>
      </w:divBdr>
    </w:div>
    <w:div w:id="1567102548">
      <w:bodyDiv w:val="1"/>
      <w:marLeft w:val="0"/>
      <w:marRight w:val="0"/>
      <w:marTop w:val="0"/>
      <w:marBottom w:val="0"/>
      <w:divBdr>
        <w:top w:val="none" w:sz="0" w:space="0" w:color="auto"/>
        <w:left w:val="none" w:sz="0" w:space="0" w:color="auto"/>
        <w:bottom w:val="none" w:sz="0" w:space="0" w:color="auto"/>
        <w:right w:val="none" w:sz="0" w:space="0" w:color="auto"/>
      </w:divBdr>
    </w:div>
    <w:div w:id="1567379684">
      <w:bodyDiv w:val="1"/>
      <w:marLeft w:val="0"/>
      <w:marRight w:val="0"/>
      <w:marTop w:val="0"/>
      <w:marBottom w:val="0"/>
      <w:divBdr>
        <w:top w:val="none" w:sz="0" w:space="0" w:color="auto"/>
        <w:left w:val="none" w:sz="0" w:space="0" w:color="auto"/>
        <w:bottom w:val="none" w:sz="0" w:space="0" w:color="auto"/>
        <w:right w:val="none" w:sz="0" w:space="0" w:color="auto"/>
      </w:divBdr>
    </w:div>
    <w:div w:id="1567716254">
      <w:bodyDiv w:val="1"/>
      <w:marLeft w:val="0"/>
      <w:marRight w:val="0"/>
      <w:marTop w:val="0"/>
      <w:marBottom w:val="0"/>
      <w:divBdr>
        <w:top w:val="none" w:sz="0" w:space="0" w:color="auto"/>
        <w:left w:val="none" w:sz="0" w:space="0" w:color="auto"/>
        <w:bottom w:val="none" w:sz="0" w:space="0" w:color="auto"/>
        <w:right w:val="none" w:sz="0" w:space="0" w:color="auto"/>
      </w:divBdr>
    </w:div>
    <w:div w:id="1567765047">
      <w:bodyDiv w:val="1"/>
      <w:marLeft w:val="0"/>
      <w:marRight w:val="0"/>
      <w:marTop w:val="0"/>
      <w:marBottom w:val="0"/>
      <w:divBdr>
        <w:top w:val="none" w:sz="0" w:space="0" w:color="auto"/>
        <w:left w:val="none" w:sz="0" w:space="0" w:color="auto"/>
        <w:bottom w:val="none" w:sz="0" w:space="0" w:color="auto"/>
        <w:right w:val="none" w:sz="0" w:space="0" w:color="auto"/>
      </w:divBdr>
    </w:div>
    <w:div w:id="1567910174">
      <w:bodyDiv w:val="1"/>
      <w:marLeft w:val="0"/>
      <w:marRight w:val="0"/>
      <w:marTop w:val="0"/>
      <w:marBottom w:val="0"/>
      <w:divBdr>
        <w:top w:val="none" w:sz="0" w:space="0" w:color="auto"/>
        <w:left w:val="none" w:sz="0" w:space="0" w:color="auto"/>
        <w:bottom w:val="none" w:sz="0" w:space="0" w:color="auto"/>
        <w:right w:val="none" w:sz="0" w:space="0" w:color="auto"/>
      </w:divBdr>
    </w:div>
    <w:div w:id="1568104200">
      <w:bodyDiv w:val="1"/>
      <w:marLeft w:val="0"/>
      <w:marRight w:val="0"/>
      <w:marTop w:val="0"/>
      <w:marBottom w:val="0"/>
      <w:divBdr>
        <w:top w:val="none" w:sz="0" w:space="0" w:color="auto"/>
        <w:left w:val="none" w:sz="0" w:space="0" w:color="auto"/>
        <w:bottom w:val="none" w:sz="0" w:space="0" w:color="auto"/>
        <w:right w:val="none" w:sz="0" w:space="0" w:color="auto"/>
      </w:divBdr>
    </w:div>
    <w:div w:id="1568999126">
      <w:bodyDiv w:val="1"/>
      <w:marLeft w:val="0"/>
      <w:marRight w:val="0"/>
      <w:marTop w:val="0"/>
      <w:marBottom w:val="0"/>
      <w:divBdr>
        <w:top w:val="none" w:sz="0" w:space="0" w:color="auto"/>
        <w:left w:val="none" w:sz="0" w:space="0" w:color="auto"/>
        <w:bottom w:val="none" w:sz="0" w:space="0" w:color="auto"/>
        <w:right w:val="none" w:sz="0" w:space="0" w:color="auto"/>
      </w:divBdr>
    </w:div>
    <w:div w:id="1569419096">
      <w:bodyDiv w:val="1"/>
      <w:marLeft w:val="0"/>
      <w:marRight w:val="0"/>
      <w:marTop w:val="0"/>
      <w:marBottom w:val="0"/>
      <w:divBdr>
        <w:top w:val="none" w:sz="0" w:space="0" w:color="auto"/>
        <w:left w:val="none" w:sz="0" w:space="0" w:color="auto"/>
        <w:bottom w:val="none" w:sz="0" w:space="0" w:color="auto"/>
        <w:right w:val="none" w:sz="0" w:space="0" w:color="auto"/>
      </w:divBdr>
    </w:div>
    <w:div w:id="1569682538">
      <w:bodyDiv w:val="1"/>
      <w:marLeft w:val="0"/>
      <w:marRight w:val="0"/>
      <w:marTop w:val="0"/>
      <w:marBottom w:val="0"/>
      <w:divBdr>
        <w:top w:val="none" w:sz="0" w:space="0" w:color="auto"/>
        <w:left w:val="none" w:sz="0" w:space="0" w:color="auto"/>
        <w:bottom w:val="none" w:sz="0" w:space="0" w:color="auto"/>
        <w:right w:val="none" w:sz="0" w:space="0" w:color="auto"/>
      </w:divBdr>
    </w:div>
    <w:div w:id="1569725404">
      <w:bodyDiv w:val="1"/>
      <w:marLeft w:val="0"/>
      <w:marRight w:val="0"/>
      <w:marTop w:val="0"/>
      <w:marBottom w:val="0"/>
      <w:divBdr>
        <w:top w:val="none" w:sz="0" w:space="0" w:color="auto"/>
        <w:left w:val="none" w:sz="0" w:space="0" w:color="auto"/>
        <w:bottom w:val="none" w:sz="0" w:space="0" w:color="auto"/>
        <w:right w:val="none" w:sz="0" w:space="0" w:color="auto"/>
      </w:divBdr>
    </w:div>
    <w:div w:id="1570384445">
      <w:bodyDiv w:val="1"/>
      <w:marLeft w:val="0"/>
      <w:marRight w:val="0"/>
      <w:marTop w:val="0"/>
      <w:marBottom w:val="0"/>
      <w:divBdr>
        <w:top w:val="none" w:sz="0" w:space="0" w:color="auto"/>
        <w:left w:val="none" w:sz="0" w:space="0" w:color="auto"/>
        <w:bottom w:val="none" w:sz="0" w:space="0" w:color="auto"/>
        <w:right w:val="none" w:sz="0" w:space="0" w:color="auto"/>
      </w:divBdr>
    </w:div>
    <w:div w:id="1570459418">
      <w:bodyDiv w:val="1"/>
      <w:marLeft w:val="0"/>
      <w:marRight w:val="0"/>
      <w:marTop w:val="0"/>
      <w:marBottom w:val="0"/>
      <w:divBdr>
        <w:top w:val="none" w:sz="0" w:space="0" w:color="auto"/>
        <w:left w:val="none" w:sz="0" w:space="0" w:color="auto"/>
        <w:bottom w:val="none" w:sz="0" w:space="0" w:color="auto"/>
        <w:right w:val="none" w:sz="0" w:space="0" w:color="auto"/>
      </w:divBdr>
    </w:div>
    <w:div w:id="1570530878">
      <w:bodyDiv w:val="1"/>
      <w:marLeft w:val="0"/>
      <w:marRight w:val="0"/>
      <w:marTop w:val="0"/>
      <w:marBottom w:val="0"/>
      <w:divBdr>
        <w:top w:val="none" w:sz="0" w:space="0" w:color="auto"/>
        <w:left w:val="none" w:sz="0" w:space="0" w:color="auto"/>
        <w:bottom w:val="none" w:sz="0" w:space="0" w:color="auto"/>
        <w:right w:val="none" w:sz="0" w:space="0" w:color="auto"/>
      </w:divBdr>
    </w:div>
    <w:div w:id="1570531554">
      <w:bodyDiv w:val="1"/>
      <w:marLeft w:val="0"/>
      <w:marRight w:val="0"/>
      <w:marTop w:val="0"/>
      <w:marBottom w:val="0"/>
      <w:divBdr>
        <w:top w:val="none" w:sz="0" w:space="0" w:color="auto"/>
        <w:left w:val="none" w:sz="0" w:space="0" w:color="auto"/>
        <w:bottom w:val="none" w:sz="0" w:space="0" w:color="auto"/>
        <w:right w:val="none" w:sz="0" w:space="0" w:color="auto"/>
      </w:divBdr>
    </w:div>
    <w:div w:id="1570575250">
      <w:bodyDiv w:val="1"/>
      <w:marLeft w:val="0"/>
      <w:marRight w:val="0"/>
      <w:marTop w:val="0"/>
      <w:marBottom w:val="0"/>
      <w:divBdr>
        <w:top w:val="none" w:sz="0" w:space="0" w:color="auto"/>
        <w:left w:val="none" w:sz="0" w:space="0" w:color="auto"/>
        <w:bottom w:val="none" w:sz="0" w:space="0" w:color="auto"/>
        <w:right w:val="none" w:sz="0" w:space="0" w:color="auto"/>
      </w:divBdr>
    </w:div>
    <w:div w:id="1570579392">
      <w:bodyDiv w:val="1"/>
      <w:marLeft w:val="0"/>
      <w:marRight w:val="0"/>
      <w:marTop w:val="0"/>
      <w:marBottom w:val="0"/>
      <w:divBdr>
        <w:top w:val="none" w:sz="0" w:space="0" w:color="auto"/>
        <w:left w:val="none" w:sz="0" w:space="0" w:color="auto"/>
        <w:bottom w:val="none" w:sz="0" w:space="0" w:color="auto"/>
        <w:right w:val="none" w:sz="0" w:space="0" w:color="auto"/>
      </w:divBdr>
    </w:div>
    <w:div w:id="1570651019">
      <w:bodyDiv w:val="1"/>
      <w:marLeft w:val="0"/>
      <w:marRight w:val="0"/>
      <w:marTop w:val="0"/>
      <w:marBottom w:val="0"/>
      <w:divBdr>
        <w:top w:val="none" w:sz="0" w:space="0" w:color="auto"/>
        <w:left w:val="none" w:sz="0" w:space="0" w:color="auto"/>
        <w:bottom w:val="none" w:sz="0" w:space="0" w:color="auto"/>
        <w:right w:val="none" w:sz="0" w:space="0" w:color="auto"/>
      </w:divBdr>
    </w:div>
    <w:div w:id="1570768635">
      <w:bodyDiv w:val="1"/>
      <w:marLeft w:val="0"/>
      <w:marRight w:val="0"/>
      <w:marTop w:val="0"/>
      <w:marBottom w:val="0"/>
      <w:divBdr>
        <w:top w:val="none" w:sz="0" w:space="0" w:color="auto"/>
        <w:left w:val="none" w:sz="0" w:space="0" w:color="auto"/>
        <w:bottom w:val="none" w:sz="0" w:space="0" w:color="auto"/>
        <w:right w:val="none" w:sz="0" w:space="0" w:color="auto"/>
      </w:divBdr>
    </w:div>
    <w:div w:id="1570991509">
      <w:bodyDiv w:val="1"/>
      <w:marLeft w:val="0"/>
      <w:marRight w:val="0"/>
      <w:marTop w:val="0"/>
      <w:marBottom w:val="0"/>
      <w:divBdr>
        <w:top w:val="none" w:sz="0" w:space="0" w:color="auto"/>
        <w:left w:val="none" w:sz="0" w:space="0" w:color="auto"/>
        <w:bottom w:val="none" w:sz="0" w:space="0" w:color="auto"/>
        <w:right w:val="none" w:sz="0" w:space="0" w:color="auto"/>
      </w:divBdr>
    </w:div>
    <w:div w:id="1571234429">
      <w:bodyDiv w:val="1"/>
      <w:marLeft w:val="0"/>
      <w:marRight w:val="0"/>
      <w:marTop w:val="0"/>
      <w:marBottom w:val="0"/>
      <w:divBdr>
        <w:top w:val="none" w:sz="0" w:space="0" w:color="auto"/>
        <w:left w:val="none" w:sz="0" w:space="0" w:color="auto"/>
        <w:bottom w:val="none" w:sz="0" w:space="0" w:color="auto"/>
        <w:right w:val="none" w:sz="0" w:space="0" w:color="auto"/>
      </w:divBdr>
    </w:div>
    <w:div w:id="1571379454">
      <w:bodyDiv w:val="1"/>
      <w:marLeft w:val="0"/>
      <w:marRight w:val="0"/>
      <w:marTop w:val="0"/>
      <w:marBottom w:val="0"/>
      <w:divBdr>
        <w:top w:val="none" w:sz="0" w:space="0" w:color="auto"/>
        <w:left w:val="none" w:sz="0" w:space="0" w:color="auto"/>
        <w:bottom w:val="none" w:sz="0" w:space="0" w:color="auto"/>
        <w:right w:val="none" w:sz="0" w:space="0" w:color="auto"/>
      </w:divBdr>
    </w:div>
    <w:div w:id="1571767727">
      <w:bodyDiv w:val="1"/>
      <w:marLeft w:val="0"/>
      <w:marRight w:val="0"/>
      <w:marTop w:val="0"/>
      <w:marBottom w:val="0"/>
      <w:divBdr>
        <w:top w:val="none" w:sz="0" w:space="0" w:color="auto"/>
        <w:left w:val="none" w:sz="0" w:space="0" w:color="auto"/>
        <w:bottom w:val="none" w:sz="0" w:space="0" w:color="auto"/>
        <w:right w:val="none" w:sz="0" w:space="0" w:color="auto"/>
      </w:divBdr>
    </w:div>
    <w:div w:id="1571964171">
      <w:bodyDiv w:val="1"/>
      <w:marLeft w:val="0"/>
      <w:marRight w:val="0"/>
      <w:marTop w:val="0"/>
      <w:marBottom w:val="0"/>
      <w:divBdr>
        <w:top w:val="none" w:sz="0" w:space="0" w:color="auto"/>
        <w:left w:val="none" w:sz="0" w:space="0" w:color="auto"/>
        <w:bottom w:val="none" w:sz="0" w:space="0" w:color="auto"/>
        <w:right w:val="none" w:sz="0" w:space="0" w:color="auto"/>
      </w:divBdr>
    </w:div>
    <w:div w:id="1572037031">
      <w:bodyDiv w:val="1"/>
      <w:marLeft w:val="0"/>
      <w:marRight w:val="0"/>
      <w:marTop w:val="0"/>
      <w:marBottom w:val="0"/>
      <w:divBdr>
        <w:top w:val="none" w:sz="0" w:space="0" w:color="auto"/>
        <w:left w:val="none" w:sz="0" w:space="0" w:color="auto"/>
        <w:bottom w:val="none" w:sz="0" w:space="0" w:color="auto"/>
        <w:right w:val="none" w:sz="0" w:space="0" w:color="auto"/>
      </w:divBdr>
    </w:div>
    <w:div w:id="1572275498">
      <w:bodyDiv w:val="1"/>
      <w:marLeft w:val="0"/>
      <w:marRight w:val="0"/>
      <w:marTop w:val="0"/>
      <w:marBottom w:val="0"/>
      <w:divBdr>
        <w:top w:val="none" w:sz="0" w:space="0" w:color="auto"/>
        <w:left w:val="none" w:sz="0" w:space="0" w:color="auto"/>
        <w:bottom w:val="none" w:sz="0" w:space="0" w:color="auto"/>
        <w:right w:val="none" w:sz="0" w:space="0" w:color="auto"/>
      </w:divBdr>
    </w:div>
    <w:div w:id="1573537409">
      <w:bodyDiv w:val="1"/>
      <w:marLeft w:val="0"/>
      <w:marRight w:val="0"/>
      <w:marTop w:val="0"/>
      <w:marBottom w:val="0"/>
      <w:divBdr>
        <w:top w:val="none" w:sz="0" w:space="0" w:color="auto"/>
        <w:left w:val="none" w:sz="0" w:space="0" w:color="auto"/>
        <w:bottom w:val="none" w:sz="0" w:space="0" w:color="auto"/>
        <w:right w:val="none" w:sz="0" w:space="0" w:color="auto"/>
      </w:divBdr>
    </w:div>
    <w:div w:id="1573613009">
      <w:bodyDiv w:val="1"/>
      <w:marLeft w:val="0"/>
      <w:marRight w:val="0"/>
      <w:marTop w:val="0"/>
      <w:marBottom w:val="0"/>
      <w:divBdr>
        <w:top w:val="none" w:sz="0" w:space="0" w:color="auto"/>
        <w:left w:val="none" w:sz="0" w:space="0" w:color="auto"/>
        <w:bottom w:val="none" w:sz="0" w:space="0" w:color="auto"/>
        <w:right w:val="none" w:sz="0" w:space="0" w:color="auto"/>
      </w:divBdr>
    </w:div>
    <w:div w:id="1574196742">
      <w:bodyDiv w:val="1"/>
      <w:marLeft w:val="0"/>
      <w:marRight w:val="0"/>
      <w:marTop w:val="0"/>
      <w:marBottom w:val="0"/>
      <w:divBdr>
        <w:top w:val="none" w:sz="0" w:space="0" w:color="auto"/>
        <w:left w:val="none" w:sz="0" w:space="0" w:color="auto"/>
        <w:bottom w:val="none" w:sz="0" w:space="0" w:color="auto"/>
        <w:right w:val="none" w:sz="0" w:space="0" w:color="auto"/>
      </w:divBdr>
    </w:div>
    <w:div w:id="1574587032">
      <w:bodyDiv w:val="1"/>
      <w:marLeft w:val="0"/>
      <w:marRight w:val="0"/>
      <w:marTop w:val="0"/>
      <w:marBottom w:val="0"/>
      <w:divBdr>
        <w:top w:val="none" w:sz="0" w:space="0" w:color="auto"/>
        <w:left w:val="none" w:sz="0" w:space="0" w:color="auto"/>
        <w:bottom w:val="none" w:sz="0" w:space="0" w:color="auto"/>
        <w:right w:val="none" w:sz="0" w:space="0" w:color="auto"/>
      </w:divBdr>
    </w:div>
    <w:div w:id="1574966091">
      <w:bodyDiv w:val="1"/>
      <w:marLeft w:val="0"/>
      <w:marRight w:val="0"/>
      <w:marTop w:val="0"/>
      <w:marBottom w:val="0"/>
      <w:divBdr>
        <w:top w:val="none" w:sz="0" w:space="0" w:color="auto"/>
        <w:left w:val="none" w:sz="0" w:space="0" w:color="auto"/>
        <w:bottom w:val="none" w:sz="0" w:space="0" w:color="auto"/>
        <w:right w:val="none" w:sz="0" w:space="0" w:color="auto"/>
      </w:divBdr>
    </w:div>
    <w:div w:id="1575117076">
      <w:bodyDiv w:val="1"/>
      <w:marLeft w:val="0"/>
      <w:marRight w:val="0"/>
      <w:marTop w:val="0"/>
      <w:marBottom w:val="0"/>
      <w:divBdr>
        <w:top w:val="none" w:sz="0" w:space="0" w:color="auto"/>
        <w:left w:val="none" w:sz="0" w:space="0" w:color="auto"/>
        <w:bottom w:val="none" w:sz="0" w:space="0" w:color="auto"/>
        <w:right w:val="none" w:sz="0" w:space="0" w:color="auto"/>
      </w:divBdr>
    </w:div>
    <w:div w:id="1575167840">
      <w:bodyDiv w:val="1"/>
      <w:marLeft w:val="0"/>
      <w:marRight w:val="0"/>
      <w:marTop w:val="0"/>
      <w:marBottom w:val="0"/>
      <w:divBdr>
        <w:top w:val="none" w:sz="0" w:space="0" w:color="auto"/>
        <w:left w:val="none" w:sz="0" w:space="0" w:color="auto"/>
        <w:bottom w:val="none" w:sz="0" w:space="0" w:color="auto"/>
        <w:right w:val="none" w:sz="0" w:space="0" w:color="auto"/>
      </w:divBdr>
    </w:div>
    <w:div w:id="1575239570">
      <w:bodyDiv w:val="1"/>
      <w:marLeft w:val="0"/>
      <w:marRight w:val="0"/>
      <w:marTop w:val="0"/>
      <w:marBottom w:val="0"/>
      <w:divBdr>
        <w:top w:val="none" w:sz="0" w:space="0" w:color="auto"/>
        <w:left w:val="none" w:sz="0" w:space="0" w:color="auto"/>
        <w:bottom w:val="none" w:sz="0" w:space="0" w:color="auto"/>
        <w:right w:val="none" w:sz="0" w:space="0" w:color="auto"/>
      </w:divBdr>
    </w:div>
    <w:div w:id="1575621502">
      <w:bodyDiv w:val="1"/>
      <w:marLeft w:val="0"/>
      <w:marRight w:val="0"/>
      <w:marTop w:val="0"/>
      <w:marBottom w:val="0"/>
      <w:divBdr>
        <w:top w:val="none" w:sz="0" w:space="0" w:color="auto"/>
        <w:left w:val="none" w:sz="0" w:space="0" w:color="auto"/>
        <w:bottom w:val="none" w:sz="0" w:space="0" w:color="auto"/>
        <w:right w:val="none" w:sz="0" w:space="0" w:color="auto"/>
      </w:divBdr>
    </w:div>
    <w:div w:id="1575621945">
      <w:bodyDiv w:val="1"/>
      <w:marLeft w:val="0"/>
      <w:marRight w:val="0"/>
      <w:marTop w:val="0"/>
      <w:marBottom w:val="0"/>
      <w:divBdr>
        <w:top w:val="none" w:sz="0" w:space="0" w:color="auto"/>
        <w:left w:val="none" w:sz="0" w:space="0" w:color="auto"/>
        <w:bottom w:val="none" w:sz="0" w:space="0" w:color="auto"/>
        <w:right w:val="none" w:sz="0" w:space="0" w:color="auto"/>
      </w:divBdr>
    </w:div>
    <w:div w:id="1575628791">
      <w:bodyDiv w:val="1"/>
      <w:marLeft w:val="0"/>
      <w:marRight w:val="0"/>
      <w:marTop w:val="0"/>
      <w:marBottom w:val="0"/>
      <w:divBdr>
        <w:top w:val="none" w:sz="0" w:space="0" w:color="auto"/>
        <w:left w:val="none" w:sz="0" w:space="0" w:color="auto"/>
        <w:bottom w:val="none" w:sz="0" w:space="0" w:color="auto"/>
        <w:right w:val="none" w:sz="0" w:space="0" w:color="auto"/>
      </w:divBdr>
    </w:div>
    <w:div w:id="1575702928">
      <w:bodyDiv w:val="1"/>
      <w:marLeft w:val="0"/>
      <w:marRight w:val="0"/>
      <w:marTop w:val="0"/>
      <w:marBottom w:val="0"/>
      <w:divBdr>
        <w:top w:val="none" w:sz="0" w:space="0" w:color="auto"/>
        <w:left w:val="none" w:sz="0" w:space="0" w:color="auto"/>
        <w:bottom w:val="none" w:sz="0" w:space="0" w:color="auto"/>
        <w:right w:val="none" w:sz="0" w:space="0" w:color="auto"/>
      </w:divBdr>
    </w:div>
    <w:div w:id="1576015011">
      <w:bodyDiv w:val="1"/>
      <w:marLeft w:val="0"/>
      <w:marRight w:val="0"/>
      <w:marTop w:val="0"/>
      <w:marBottom w:val="0"/>
      <w:divBdr>
        <w:top w:val="none" w:sz="0" w:space="0" w:color="auto"/>
        <w:left w:val="none" w:sz="0" w:space="0" w:color="auto"/>
        <w:bottom w:val="none" w:sz="0" w:space="0" w:color="auto"/>
        <w:right w:val="none" w:sz="0" w:space="0" w:color="auto"/>
      </w:divBdr>
    </w:div>
    <w:div w:id="1576084229">
      <w:bodyDiv w:val="1"/>
      <w:marLeft w:val="0"/>
      <w:marRight w:val="0"/>
      <w:marTop w:val="0"/>
      <w:marBottom w:val="0"/>
      <w:divBdr>
        <w:top w:val="none" w:sz="0" w:space="0" w:color="auto"/>
        <w:left w:val="none" w:sz="0" w:space="0" w:color="auto"/>
        <w:bottom w:val="none" w:sz="0" w:space="0" w:color="auto"/>
        <w:right w:val="none" w:sz="0" w:space="0" w:color="auto"/>
      </w:divBdr>
    </w:div>
    <w:div w:id="1576087375">
      <w:bodyDiv w:val="1"/>
      <w:marLeft w:val="0"/>
      <w:marRight w:val="0"/>
      <w:marTop w:val="0"/>
      <w:marBottom w:val="0"/>
      <w:divBdr>
        <w:top w:val="none" w:sz="0" w:space="0" w:color="auto"/>
        <w:left w:val="none" w:sz="0" w:space="0" w:color="auto"/>
        <w:bottom w:val="none" w:sz="0" w:space="0" w:color="auto"/>
        <w:right w:val="none" w:sz="0" w:space="0" w:color="auto"/>
      </w:divBdr>
    </w:div>
    <w:div w:id="1576620563">
      <w:bodyDiv w:val="1"/>
      <w:marLeft w:val="0"/>
      <w:marRight w:val="0"/>
      <w:marTop w:val="0"/>
      <w:marBottom w:val="0"/>
      <w:divBdr>
        <w:top w:val="none" w:sz="0" w:space="0" w:color="auto"/>
        <w:left w:val="none" w:sz="0" w:space="0" w:color="auto"/>
        <w:bottom w:val="none" w:sz="0" w:space="0" w:color="auto"/>
        <w:right w:val="none" w:sz="0" w:space="0" w:color="auto"/>
      </w:divBdr>
    </w:div>
    <w:div w:id="1576670866">
      <w:bodyDiv w:val="1"/>
      <w:marLeft w:val="0"/>
      <w:marRight w:val="0"/>
      <w:marTop w:val="0"/>
      <w:marBottom w:val="0"/>
      <w:divBdr>
        <w:top w:val="none" w:sz="0" w:space="0" w:color="auto"/>
        <w:left w:val="none" w:sz="0" w:space="0" w:color="auto"/>
        <w:bottom w:val="none" w:sz="0" w:space="0" w:color="auto"/>
        <w:right w:val="none" w:sz="0" w:space="0" w:color="auto"/>
      </w:divBdr>
    </w:div>
    <w:div w:id="1577009144">
      <w:bodyDiv w:val="1"/>
      <w:marLeft w:val="0"/>
      <w:marRight w:val="0"/>
      <w:marTop w:val="0"/>
      <w:marBottom w:val="0"/>
      <w:divBdr>
        <w:top w:val="none" w:sz="0" w:space="0" w:color="auto"/>
        <w:left w:val="none" w:sz="0" w:space="0" w:color="auto"/>
        <w:bottom w:val="none" w:sz="0" w:space="0" w:color="auto"/>
        <w:right w:val="none" w:sz="0" w:space="0" w:color="auto"/>
      </w:divBdr>
    </w:div>
    <w:div w:id="1577126584">
      <w:bodyDiv w:val="1"/>
      <w:marLeft w:val="0"/>
      <w:marRight w:val="0"/>
      <w:marTop w:val="0"/>
      <w:marBottom w:val="0"/>
      <w:divBdr>
        <w:top w:val="none" w:sz="0" w:space="0" w:color="auto"/>
        <w:left w:val="none" w:sz="0" w:space="0" w:color="auto"/>
        <w:bottom w:val="none" w:sz="0" w:space="0" w:color="auto"/>
        <w:right w:val="none" w:sz="0" w:space="0" w:color="auto"/>
      </w:divBdr>
    </w:div>
    <w:div w:id="1577130214">
      <w:bodyDiv w:val="1"/>
      <w:marLeft w:val="0"/>
      <w:marRight w:val="0"/>
      <w:marTop w:val="0"/>
      <w:marBottom w:val="0"/>
      <w:divBdr>
        <w:top w:val="none" w:sz="0" w:space="0" w:color="auto"/>
        <w:left w:val="none" w:sz="0" w:space="0" w:color="auto"/>
        <w:bottom w:val="none" w:sz="0" w:space="0" w:color="auto"/>
        <w:right w:val="none" w:sz="0" w:space="0" w:color="auto"/>
      </w:divBdr>
    </w:div>
    <w:div w:id="1577783418">
      <w:bodyDiv w:val="1"/>
      <w:marLeft w:val="0"/>
      <w:marRight w:val="0"/>
      <w:marTop w:val="0"/>
      <w:marBottom w:val="0"/>
      <w:divBdr>
        <w:top w:val="none" w:sz="0" w:space="0" w:color="auto"/>
        <w:left w:val="none" w:sz="0" w:space="0" w:color="auto"/>
        <w:bottom w:val="none" w:sz="0" w:space="0" w:color="auto"/>
        <w:right w:val="none" w:sz="0" w:space="0" w:color="auto"/>
      </w:divBdr>
    </w:div>
    <w:div w:id="1577977681">
      <w:bodyDiv w:val="1"/>
      <w:marLeft w:val="0"/>
      <w:marRight w:val="0"/>
      <w:marTop w:val="0"/>
      <w:marBottom w:val="0"/>
      <w:divBdr>
        <w:top w:val="none" w:sz="0" w:space="0" w:color="auto"/>
        <w:left w:val="none" w:sz="0" w:space="0" w:color="auto"/>
        <w:bottom w:val="none" w:sz="0" w:space="0" w:color="auto"/>
        <w:right w:val="none" w:sz="0" w:space="0" w:color="auto"/>
      </w:divBdr>
    </w:div>
    <w:div w:id="1578050301">
      <w:bodyDiv w:val="1"/>
      <w:marLeft w:val="0"/>
      <w:marRight w:val="0"/>
      <w:marTop w:val="0"/>
      <w:marBottom w:val="0"/>
      <w:divBdr>
        <w:top w:val="none" w:sz="0" w:space="0" w:color="auto"/>
        <w:left w:val="none" w:sz="0" w:space="0" w:color="auto"/>
        <w:bottom w:val="none" w:sz="0" w:space="0" w:color="auto"/>
        <w:right w:val="none" w:sz="0" w:space="0" w:color="auto"/>
      </w:divBdr>
    </w:div>
    <w:div w:id="1578126443">
      <w:bodyDiv w:val="1"/>
      <w:marLeft w:val="0"/>
      <w:marRight w:val="0"/>
      <w:marTop w:val="0"/>
      <w:marBottom w:val="0"/>
      <w:divBdr>
        <w:top w:val="none" w:sz="0" w:space="0" w:color="auto"/>
        <w:left w:val="none" w:sz="0" w:space="0" w:color="auto"/>
        <w:bottom w:val="none" w:sz="0" w:space="0" w:color="auto"/>
        <w:right w:val="none" w:sz="0" w:space="0" w:color="auto"/>
      </w:divBdr>
    </w:div>
    <w:div w:id="1578127900">
      <w:bodyDiv w:val="1"/>
      <w:marLeft w:val="0"/>
      <w:marRight w:val="0"/>
      <w:marTop w:val="0"/>
      <w:marBottom w:val="0"/>
      <w:divBdr>
        <w:top w:val="none" w:sz="0" w:space="0" w:color="auto"/>
        <w:left w:val="none" w:sz="0" w:space="0" w:color="auto"/>
        <w:bottom w:val="none" w:sz="0" w:space="0" w:color="auto"/>
        <w:right w:val="none" w:sz="0" w:space="0" w:color="auto"/>
      </w:divBdr>
    </w:div>
    <w:div w:id="1578320720">
      <w:bodyDiv w:val="1"/>
      <w:marLeft w:val="0"/>
      <w:marRight w:val="0"/>
      <w:marTop w:val="0"/>
      <w:marBottom w:val="0"/>
      <w:divBdr>
        <w:top w:val="none" w:sz="0" w:space="0" w:color="auto"/>
        <w:left w:val="none" w:sz="0" w:space="0" w:color="auto"/>
        <w:bottom w:val="none" w:sz="0" w:space="0" w:color="auto"/>
        <w:right w:val="none" w:sz="0" w:space="0" w:color="auto"/>
      </w:divBdr>
    </w:div>
    <w:div w:id="1578514546">
      <w:bodyDiv w:val="1"/>
      <w:marLeft w:val="0"/>
      <w:marRight w:val="0"/>
      <w:marTop w:val="0"/>
      <w:marBottom w:val="0"/>
      <w:divBdr>
        <w:top w:val="none" w:sz="0" w:space="0" w:color="auto"/>
        <w:left w:val="none" w:sz="0" w:space="0" w:color="auto"/>
        <w:bottom w:val="none" w:sz="0" w:space="0" w:color="auto"/>
        <w:right w:val="none" w:sz="0" w:space="0" w:color="auto"/>
      </w:divBdr>
    </w:div>
    <w:div w:id="1578705047">
      <w:bodyDiv w:val="1"/>
      <w:marLeft w:val="0"/>
      <w:marRight w:val="0"/>
      <w:marTop w:val="0"/>
      <w:marBottom w:val="0"/>
      <w:divBdr>
        <w:top w:val="none" w:sz="0" w:space="0" w:color="auto"/>
        <w:left w:val="none" w:sz="0" w:space="0" w:color="auto"/>
        <w:bottom w:val="none" w:sz="0" w:space="0" w:color="auto"/>
        <w:right w:val="none" w:sz="0" w:space="0" w:color="auto"/>
      </w:divBdr>
    </w:div>
    <w:div w:id="1579049234">
      <w:bodyDiv w:val="1"/>
      <w:marLeft w:val="0"/>
      <w:marRight w:val="0"/>
      <w:marTop w:val="0"/>
      <w:marBottom w:val="0"/>
      <w:divBdr>
        <w:top w:val="none" w:sz="0" w:space="0" w:color="auto"/>
        <w:left w:val="none" w:sz="0" w:space="0" w:color="auto"/>
        <w:bottom w:val="none" w:sz="0" w:space="0" w:color="auto"/>
        <w:right w:val="none" w:sz="0" w:space="0" w:color="auto"/>
      </w:divBdr>
    </w:div>
    <w:div w:id="1579367523">
      <w:bodyDiv w:val="1"/>
      <w:marLeft w:val="0"/>
      <w:marRight w:val="0"/>
      <w:marTop w:val="0"/>
      <w:marBottom w:val="0"/>
      <w:divBdr>
        <w:top w:val="none" w:sz="0" w:space="0" w:color="auto"/>
        <w:left w:val="none" w:sz="0" w:space="0" w:color="auto"/>
        <w:bottom w:val="none" w:sz="0" w:space="0" w:color="auto"/>
        <w:right w:val="none" w:sz="0" w:space="0" w:color="auto"/>
      </w:divBdr>
    </w:div>
    <w:div w:id="1579827574">
      <w:bodyDiv w:val="1"/>
      <w:marLeft w:val="0"/>
      <w:marRight w:val="0"/>
      <w:marTop w:val="0"/>
      <w:marBottom w:val="0"/>
      <w:divBdr>
        <w:top w:val="none" w:sz="0" w:space="0" w:color="auto"/>
        <w:left w:val="none" w:sz="0" w:space="0" w:color="auto"/>
        <w:bottom w:val="none" w:sz="0" w:space="0" w:color="auto"/>
        <w:right w:val="none" w:sz="0" w:space="0" w:color="auto"/>
      </w:divBdr>
    </w:div>
    <w:div w:id="1580628775">
      <w:bodyDiv w:val="1"/>
      <w:marLeft w:val="0"/>
      <w:marRight w:val="0"/>
      <w:marTop w:val="0"/>
      <w:marBottom w:val="0"/>
      <w:divBdr>
        <w:top w:val="none" w:sz="0" w:space="0" w:color="auto"/>
        <w:left w:val="none" w:sz="0" w:space="0" w:color="auto"/>
        <w:bottom w:val="none" w:sz="0" w:space="0" w:color="auto"/>
        <w:right w:val="none" w:sz="0" w:space="0" w:color="auto"/>
      </w:divBdr>
    </w:div>
    <w:div w:id="1581527492">
      <w:bodyDiv w:val="1"/>
      <w:marLeft w:val="0"/>
      <w:marRight w:val="0"/>
      <w:marTop w:val="0"/>
      <w:marBottom w:val="0"/>
      <w:divBdr>
        <w:top w:val="none" w:sz="0" w:space="0" w:color="auto"/>
        <w:left w:val="none" w:sz="0" w:space="0" w:color="auto"/>
        <w:bottom w:val="none" w:sz="0" w:space="0" w:color="auto"/>
        <w:right w:val="none" w:sz="0" w:space="0" w:color="auto"/>
      </w:divBdr>
    </w:div>
    <w:div w:id="1581596440">
      <w:bodyDiv w:val="1"/>
      <w:marLeft w:val="0"/>
      <w:marRight w:val="0"/>
      <w:marTop w:val="0"/>
      <w:marBottom w:val="0"/>
      <w:divBdr>
        <w:top w:val="none" w:sz="0" w:space="0" w:color="auto"/>
        <w:left w:val="none" w:sz="0" w:space="0" w:color="auto"/>
        <w:bottom w:val="none" w:sz="0" w:space="0" w:color="auto"/>
        <w:right w:val="none" w:sz="0" w:space="0" w:color="auto"/>
      </w:divBdr>
    </w:div>
    <w:div w:id="1581715862">
      <w:bodyDiv w:val="1"/>
      <w:marLeft w:val="0"/>
      <w:marRight w:val="0"/>
      <w:marTop w:val="0"/>
      <w:marBottom w:val="0"/>
      <w:divBdr>
        <w:top w:val="none" w:sz="0" w:space="0" w:color="auto"/>
        <w:left w:val="none" w:sz="0" w:space="0" w:color="auto"/>
        <w:bottom w:val="none" w:sz="0" w:space="0" w:color="auto"/>
        <w:right w:val="none" w:sz="0" w:space="0" w:color="auto"/>
      </w:divBdr>
    </w:div>
    <w:div w:id="1581867294">
      <w:bodyDiv w:val="1"/>
      <w:marLeft w:val="0"/>
      <w:marRight w:val="0"/>
      <w:marTop w:val="0"/>
      <w:marBottom w:val="0"/>
      <w:divBdr>
        <w:top w:val="none" w:sz="0" w:space="0" w:color="auto"/>
        <w:left w:val="none" w:sz="0" w:space="0" w:color="auto"/>
        <w:bottom w:val="none" w:sz="0" w:space="0" w:color="auto"/>
        <w:right w:val="none" w:sz="0" w:space="0" w:color="auto"/>
      </w:divBdr>
    </w:div>
    <w:div w:id="1582061958">
      <w:bodyDiv w:val="1"/>
      <w:marLeft w:val="0"/>
      <w:marRight w:val="0"/>
      <w:marTop w:val="0"/>
      <w:marBottom w:val="0"/>
      <w:divBdr>
        <w:top w:val="none" w:sz="0" w:space="0" w:color="auto"/>
        <w:left w:val="none" w:sz="0" w:space="0" w:color="auto"/>
        <w:bottom w:val="none" w:sz="0" w:space="0" w:color="auto"/>
        <w:right w:val="none" w:sz="0" w:space="0" w:color="auto"/>
      </w:divBdr>
    </w:div>
    <w:div w:id="1582565841">
      <w:bodyDiv w:val="1"/>
      <w:marLeft w:val="0"/>
      <w:marRight w:val="0"/>
      <w:marTop w:val="0"/>
      <w:marBottom w:val="0"/>
      <w:divBdr>
        <w:top w:val="none" w:sz="0" w:space="0" w:color="auto"/>
        <w:left w:val="none" w:sz="0" w:space="0" w:color="auto"/>
        <w:bottom w:val="none" w:sz="0" w:space="0" w:color="auto"/>
        <w:right w:val="none" w:sz="0" w:space="0" w:color="auto"/>
      </w:divBdr>
    </w:div>
    <w:div w:id="1582982346">
      <w:bodyDiv w:val="1"/>
      <w:marLeft w:val="0"/>
      <w:marRight w:val="0"/>
      <w:marTop w:val="0"/>
      <w:marBottom w:val="0"/>
      <w:divBdr>
        <w:top w:val="none" w:sz="0" w:space="0" w:color="auto"/>
        <w:left w:val="none" w:sz="0" w:space="0" w:color="auto"/>
        <w:bottom w:val="none" w:sz="0" w:space="0" w:color="auto"/>
        <w:right w:val="none" w:sz="0" w:space="0" w:color="auto"/>
      </w:divBdr>
    </w:div>
    <w:div w:id="1583031008">
      <w:bodyDiv w:val="1"/>
      <w:marLeft w:val="0"/>
      <w:marRight w:val="0"/>
      <w:marTop w:val="0"/>
      <w:marBottom w:val="0"/>
      <w:divBdr>
        <w:top w:val="none" w:sz="0" w:space="0" w:color="auto"/>
        <w:left w:val="none" w:sz="0" w:space="0" w:color="auto"/>
        <w:bottom w:val="none" w:sz="0" w:space="0" w:color="auto"/>
        <w:right w:val="none" w:sz="0" w:space="0" w:color="auto"/>
      </w:divBdr>
    </w:div>
    <w:div w:id="1583445759">
      <w:bodyDiv w:val="1"/>
      <w:marLeft w:val="0"/>
      <w:marRight w:val="0"/>
      <w:marTop w:val="0"/>
      <w:marBottom w:val="0"/>
      <w:divBdr>
        <w:top w:val="none" w:sz="0" w:space="0" w:color="auto"/>
        <w:left w:val="none" w:sz="0" w:space="0" w:color="auto"/>
        <w:bottom w:val="none" w:sz="0" w:space="0" w:color="auto"/>
        <w:right w:val="none" w:sz="0" w:space="0" w:color="auto"/>
      </w:divBdr>
    </w:div>
    <w:div w:id="1583563479">
      <w:bodyDiv w:val="1"/>
      <w:marLeft w:val="0"/>
      <w:marRight w:val="0"/>
      <w:marTop w:val="0"/>
      <w:marBottom w:val="0"/>
      <w:divBdr>
        <w:top w:val="none" w:sz="0" w:space="0" w:color="auto"/>
        <w:left w:val="none" w:sz="0" w:space="0" w:color="auto"/>
        <w:bottom w:val="none" w:sz="0" w:space="0" w:color="auto"/>
        <w:right w:val="none" w:sz="0" w:space="0" w:color="auto"/>
      </w:divBdr>
    </w:div>
    <w:div w:id="1583569133">
      <w:bodyDiv w:val="1"/>
      <w:marLeft w:val="0"/>
      <w:marRight w:val="0"/>
      <w:marTop w:val="0"/>
      <w:marBottom w:val="0"/>
      <w:divBdr>
        <w:top w:val="none" w:sz="0" w:space="0" w:color="auto"/>
        <w:left w:val="none" w:sz="0" w:space="0" w:color="auto"/>
        <w:bottom w:val="none" w:sz="0" w:space="0" w:color="auto"/>
        <w:right w:val="none" w:sz="0" w:space="0" w:color="auto"/>
      </w:divBdr>
    </w:div>
    <w:div w:id="1583636825">
      <w:bodyDiv w:val="1"/>
      <w:marLeft w:val="0"/>
      <w:marRight w:val="0"/>
      <w:marTop w:val="0"/>
      <w:marBottom w:val="0"/>
      <w:divBdr>
        <w:top w:val="none" w:sz="0" w:space="0" w:color="auto"/>
        <w:left w:val="none" w:sz="0" w:space="0" w:color="auto"/>
        <w:bottom w:val="none" w:sz="0" w:space="0" w:color="auto"/>
        <w:right w:val="none" w:sz="0" w:space="0" w:color="auto"/>
      </w:divBdr>
    </w:div>
    <w:div w:id="1584099047">
      <w:bodyDiv w:val="1"/>
      <w:marLeft w:val="0"/>
      <w:marRight w:val="0"/>
      <w:marTop w:val="0"/>
      <w:marBottom w:val="0"/>
      <w:divBdr>
        <w:top w:val="none" w:sz="0" w:space="0" w:color="auto"/>
        <w:left w:val="none" w:sz="0" w:space="0" w:color="auto"/>
        <w:bottom w:val="none" w:sz="0" w:space="0" w:color="auto"/>
        <w:right w:val="none" w:sz="0" w:space="0" w:color="auto"/>
      </w:divBdr>
    </w:div>
    <w:div w:id="1584561872">
      <w:bodyDiv w:val="1"/>
      <w:marLeft w:val="0"/>
      <w:marRight w:val="0"/>
      <w:marTop w:val="0"/>
      <w:marBottom w:val="0"/>
      <w:divBdr>
        <w:top w:val="none" w:sz="0" w:space="0" w:color="auto"/>
        <w:left w:val="none" w:sz="0" w:space="0" w:color="auto"/>
        <w:bottom w:val="none" w:sz="0" w:space="0" w:color="auto"/>
        <w:right w:val="none" w:sz="0" w:space="0" w:color="auto"/>
      </w:divBdr>
    </w:div>
    <w:div w:id="1584603426">
      <w:bodyDiv w:val="1"/>
      <w:marLeft w:val="0"/>
      <w:marRight w:val="0"/>
      <w:marTop w:val="0"/>
      <w:marBottom w:val="0"/>
      <w:divBdr>
        <w:top w:val="none" w:sz="0" w:space="0" w:color="auto"/>
        <w:left w:val="none" w:sz="0" w:space="0" w:color="auto"/>
        <w:bottom w:val="none" w:sz="0" w:space="0" w:color="auto"/>
        <w:right w:val="none" w:sz="0" w:space="0" w:color="auto"/>
      </w:divBdr>
    </w:div>
    <w:div w:id="1584878929">
      <w:bodyDiv w:val="1"/>
      <w:marLeft w:val="0"/>
      <w:marRight w:val="0"/>
      <w:marTop w:val="0"/>
      <w:marBottom w:val="0"/>
      <w:divBdr>
        <w:top w:val="none" w:sz="0" w:space="0" w:color="auto"/>
        <w:left w:val="none" w:sz="0" w:space="0" w:color="auto"/>
        <w:bottom w:val="none" w:sz="0" w:space="0" w:color="auto"/>
        <w:right w:val="none" w:sz="0" w:space="0" w:color="auto"/>
      </w:divBdr>
    </w:div>
    <w:div w:id="1585265184">
      <w:bodyDiv w:val="1"/>
      <w:marLeft w:val="0"/>
      <w:marRight w:val="0"/>
      <w:marTop w:val="0"/>
      <w:marBottom w:val="0"/>
      <w:divBdr>
        <w:top w:val="none" w:sz="0" w:space="0" w:color="auto"/>
        <w:left w:val="none" w:sz="0" w:space="0" w:color="auto"/>
        <w:bottom w:val="none" w:sz="0" w:space="0" w:color="auto"/>
        <w:right w:val="none" w:sz="0" w:space="0" w:color="auto"/>
      </w:divBdr>
    </w:div>
    <w:div w:id="1585339926">
      <w:bodyDiv w:val="1"/>
      <w:marLeft w:val="0"/>
      <w:marRight w:val="0"/>
      <w:marTop w:val="0"/>
      <w:marBottom w:val="0"/>
      <w:divBdr>
        <w:top w:val="none" w:sz="0" w:space="0" w:color="auto"/>
        <w:left w:val="none" w:sz="0" w:space="0" w:color="auto"/>
        <w:bottom w:val="none" w:sz="0" w:space="0" w:color="auto"/>
        <w:right w:val="none" w:sz="0" w:space="0" w:color="auto"/>
      </w:divBdr>
    </w:div>
    <w:div w:id="1585535048">
      <w:bodyDiv w:val="1"/>
      <w:marLeft w:val="0"/>
      <w:marRight w:val="0"/>
      <w:marTop w:val="0"/>
      <w:marBottom w:val="0"/>
      <w:divBdr>
        <w:top w:val="none" w:sz="0" w:space="0" w:color="auto"/>
        <w:left w:val="none" w:sz="0" w:space="0" w:color="auto"/>
        <w:bottom w:val="none" w:sz="0" w:space="0" w:color="auto"/>
        <w:right w:val="none" w:sz="0" w:space="0" w:color="auto"/>
      </w:divBdr>
    </w:div>
    <w:div w:id="1585609022">
      <w:bodyDiv w:val="1"/>
      <w:marLeft w:val="0"/>
      <w:marRight w:val="0"/>
      <w:marTop w:val="0"/>
      <w:marBottom w:val="0"/>
      <w:divBdr>
        <w:top w:val="none" w:sz="0" w:space="0" w:color="auto"/>
        <w:left w:val="none" w:sz="0" w:space="0" w:color="auto"/>
        <w:bottom w:val="none" w:sz="0" w:space="0" w:color="auto"/>
        <w:right w:val="none" w:sz="0" w:space="0" w:color="auto"/>
      </w:divBdr>
    </w:div>
    <w:div w:id="1585610465">
      <w:bodyDiv w:val="1"/>
      <w:marLeft w:val="0"/>
      <w:marRight w:val="0"/>
      <w:marTop w:val="0"/>
      <w:marBottom w:val="0"/>
      <w:divBdr>
        <w:top w:val="none" w:sz="0" w:space="0" w:color="auto"/>
        <w:left w:val="none" w:sz="0" w:space="0" w:color="auto"/>
        <w:bottom w:val="none" w:sz="0" w:space="0" w:color="auto"/>
        <w:right w:val="none" w:sz="0" w:space="0" w:color="auto"/>
      </w:divBdr>
    </w:div>
    <w:div w:id="1585650409">
      <w:bodyDiv w:val="1"/>
      <w:marLeft w:val="0"/>
      <w:marRight w:val="0"/>
      <w:marTop w:val="0"/>
      <w:marBottom w:val="0"/>
      <w:divBdr>
        <w:top w:val="none" w:sz="0" w:space="0" w:color="auto"/>
        <w:left w:val="none" w:sz="0" w:space="0" w:color="auto"/>
        <w:bottom w:val="none" w:sz="0" w:space="0" w:color="auto"/>
        <w:right w:val="none" w:sz="0" w:space="0" w:color="auto"/>
      </w:divBdr>
    </w:div>
    <w:div w:id="1585721390">
      <w:bodyDiv w:val="1"/>
      <w:marLeft w:val="0"/>
      <w:marRight w:val="0"/>
      <w:marTop w:val="0"/>
      <w:marBottom w:val="0"/>
      <w:divBdr>
        <w:top w:val="none" w:sz="0" w:space="0" w:color="auto"/>
        <w:left w:val="none" w:sz="0" w:space="0" w:color="auto"/>
        <w:bottom w:val="none" w:sz="0" w:space="0" w:color="auto"/>
        <w:right w:val="none" w:sz="0" w:space="0" w:color="auto"/>
      </w:divBdr>
    </w:div>
    <w:div w:id="1586304802">
      <w:bodyDiv w:val="1"/>
      <w:marLeft w:val="0"/>
      <w:marRight w:val="0"/>
      <w:marTop w:val="0"/>
      <w:marBottom w:val="0"/>
      <w:divBdr>
        <w:top w:val="none" w:sz="0" w:space="0" w:color="auto"/>
        <w:left w:val="none" w:sz="0" w:space="0" w:color="auto"/>
        <w:bottom w:val="none" w:sz="0" w:space="0" w:color="auto"/>
        <w:right w:val="none" w:sz="0" w:space="0" w:color="auto"/>
      </w:divBdr>
    </w:div>
    <w:div w:id="1586569716">
      <w:bodyDiv w:val="1"/>
      <w:marLeft w:val="0"/>
      <w:marRight w:val="0"/>
      <w:marTop w:val="0"/>
      <w:marBottom w:val="0"/>
      <w:divBdr>
        <w:top w:val="none" w:sz="0" w:space="0" w:color="auto"/>
        <w:left w:val="none" w:sz="0" w:space="0" w:color="auto"/>
        <w:bottom w:val="none" w:sz="0" w:space="0" w:color="auto"/>
        <w:right w:val="none" w:sz="0" w:space="0" w:color="auto"/>
      </w:divBdr>
    </w:div>
    <w:div w:id="1587689261">
      <w:bodyDiv w:val="1"/>
      <w:marLeft w:val="0"/>
      <w:marRight w:val="0"/>
      <w:marTop w:val="0"/>
      <w:marBottom w:val="0"/>
      <w:divBdr>
        <w:top w:val="none" w:sz="0" w:space="0" w:color="auto"/>
        <w:left w:val="none" w:sz="0" w:space="0" w:color="auto"/>
        <w:bottom w:val="none" w:sz="0" w:space="0" w:color="auto"/>
        <w:right w:val="none" w:sz="0" w:space="0" w:color="auto"/>
      </w:divBdr>
    </w:div>
    <w:div w:id="1587882980">
      <w:bodyDiv w:val="1"/>
      <w:marLeft w:val="0"/>
      <w:marRight w:val="0"/>
      <w:marTop w:val="0"/>
      <w:marBottom w:val="0"/>
      <w:divBdr>
        <w:top w:val="none" w:sz="0" w:space="0" w:color="auto"/>
        <w:left w:val="none" w:sz="0" w:space="0" w:color="auto"/>
        <w:bottom w:val="none" w:sz="0" w:space="0" w:color="auto"/>
        <w:right w:val="none" w:sz="0" w:space="0" w:color="auto"/>
      </w:divBdr>
    </w:div>
    <w:div w:id="1589073450">
      <w:bodyDiv w:val="1"/>
      <w:marLeft w:val="0"/>
      <w:marRight w:val="0"/>
      <w:marTop w:val="0"/>
      <w:marBottom w:val="0"/>
      <w:divBdr>
        <w:top w:val="none" w:sz="0" w:space="0" w:color="auto"/>
        <w:left w:val="none" w:sz="0" w:space="0" w:color="auto"/>
        <w:bottom w:val="none" w:sz="0" w:space="0" w:color="auto"/>
        <w:right w:val="none" w:sz="0" w:space="0" w:color="auto"/>
      </w:divBdr>
    </w:div>
    <w:div w:id="1589079712">
      <w:bodyDiv w:val="1"/>
      <w:marLeft w:val="0"/>
      <w:marRight w:val="0"/>
      <w:marTop w:val="0"/>
      <w:marBottom w:val="0"/>
      <w:divBdr>
        <w:top w:val="none" w:sz="0" w:space="0" w:color="auto"/>
        <w:left w:val="none" w:sz="0" w:space="0" w:color="auto"/>
        <w:bottom w:val="none" w:sz="0" w:space="0" w:color="auto"/>
        <w:right w:val="none" w:sz="0" w:space="0" w:color="auto"/>
      </w:divBdr>
    </w:div>
    <w:div w:id="1589272373">
      <w:bodyDiv w:val="1"/>
      <w:marLeft w:val="0"/>
      <w:marRight w:val="0"/>
      <w:marTop w:val="0"/>
      <w:marBottom w:val="0"/>
      <w:divBdr>
        <w:top w:val="none" w:sz="0" w:space="0" w:color="auto"/>
        <w:left w:val="none" w:sz="0" w:space="0" w:color="auto"/>
        <w:bottom w:val="none" w:sz="0" w:space="0" w:color="auto"/>
        <w:right w:val="none" w:sz="0" w:space="0" w:color="auto"/>
      </w:divBdr>
    </w:div>
    <w:div w:id="1589314590">
      <w:bodyDiv w:val="1"/>
      <w:marLeft w:val="0"/>
      <w:marRight w:val="0"/>
      <w:marTop w:val="0"/>
      <w:marBottom w:val="0"/>
      <w:divBdr>
        <w:top w:val="none" w:sz="0" w:space="0" w:color="auto"/>
        <w:left w:val="none" w:sz="0" w:space="0" w:color="auto"/>
        <w:bottom w:val="none" w:sz="0" w:space="0" w:color="auto"/>
        <w:right w:val="none" w:sz="0" w:space="0" w:color="auto"/>
      </w:divBdr>
    </w:div>
    <w:div w:id="1589533208">
      <w:bodyDiv w:val="1"/>
      <w:marLeft w:val="0"/>
      <w:marRight w:val="0"/>
      <w:marTop w:val="0"/>
      <w:marBottom w:val="0"/>
      <w:divBdr>
        <w:top w:val="none" w:sz="0" w:space="0" w:color="auto"/>
        <w:left w:val="none" w:sz="0" w:space="0" w:color="auto"/>
        <w:bottom w:val="none" w:sz="0" w:space="0" w:color="auto"/>
        <w:right w:val="none" w:sz="0" w:space="0" w:color="auto"/>
      </w:divBdr>
    </w:div>
    <w:div w:id="1589729695">
      <w:bodyDiv w:val="1"/>
      <w:marLeft w:val="0"/>
      <w:marRight w:val="0"/>
      <w:marTop w:val="0"/>
      <w:marBottom w:val="0"/>
      <w:divBdr>
        <w:top w:val="none" w:sz="0" w:space="0" w:color="auto"/>
        <w:left w:val="none" w:sz="0" w:space="0" w:color="auto"/>
        <w:bottom w:val="none" w:sz="0" w:space="0" w:color="auto"/>
        <w:right w:val="none" w:sz="0" w:space="0" w:color="auto"/>
      </w:divBdr>
    </w:div>
    <w:div w:id="1589844748">
      <w:bodyDiv w:val="1"/>
      <w:marLeft w:val="0"/>
      <w:marRight w:val="0"/>
      <w:marTop w:val="0"/>
      <w:marBottom w:val="0"/>
      <w:divBdr>
        <w:top w:val="none" w:sz="0" w:space="0" w:color="auto"/>
        <w:left w:val="none" w:sz="0" w:space="0" w:color="auto"/>
        <w:bottom w:val="none" w:sz="0" w:space="0" w:color="auto"/>
        <w:right w:val="none" w:sz="0" w:space="0" w:color="auto"/>
      </w:divBdr>
    </w:div>
    <w:div w:id="1590001516">
      <w:bodyDiv w:val="1"/>
      <w:marLeft w:val="0"/>
      <w:marRight w:val="0"/>
      <w:marTop w:val="0"/>
      <w:marBottom w:val="0"/>
      <w:divBdr>
        <w:top w:val="none" w:sz="0" w:space="0" w:color="auto"/>
        <w:left w:val="none" w:sz="0" w:space="0" w:color="auto"/>
        <w:bottom w:val="none" w:sz="0" w:space="0" w:color="auto"/>
        <w:right w:val="none" w:sz="0" w:space="0" w:color="auto"/>
      </w:divBdr>
    </w:div>
    <w:div w:id="1590652621">
      <w:bodyDiv w:val="1"/>
      <w:marLeft w:val="0"/>
      <w:marRight w:val="0"/>
      <w:marTop w:val="0"/>
      <w:marBottom w:val="0"/>
      <w:divBdr>
        <w:top w:val="none" w:sz="0" w:space="0" w:color="auto"/>
        <w:left w:val="none" w:sz="0" w:space="0" w:color="auto"/>
        <w:bottom w:val="none" w:sz="0" w:space="0" w:color="auto"/>
        <w:right w:val="none" w:sz="0" w:space="0" w:color="auto"/>
      </w:divBdr>
    </w:div>
    <w:div w:id="1591115702">
      <w:bodyDiv w:val="1"/>
      <w:marLeft w:val="0"/>
      <w:marRight w:val="0"/>
      <w:marTop w:val="0"/>
      <w:marBottom w:val="0"/>
      <w:divBdr>
        <w:top w:val="none" w:sz="0" w:space="0" w:color="auto"/>
        <w:left w:val="none" w:sz="0" w:space="0" w:color="auto"/>
        <w:bottom w:val="none" w:sz="0" w:space="0" w:color="auto"/>
        <w:right w:val="none" w:sz="0" w:space="0" w:color="auto"/>
      </w:divBdr>
    </w:div>
    <w:div w:id="1591356985">
      <w:bodyDiv w:val="1"/>
      <w:marLeft w:val="0"/>
      <w:marRight w:val="0"/>
      <w:marTop w:val="0"/>
      <w:marBottom w:val="0"/>
      <w:divBdr>
        <w:top w:val="none" w:sz="0" w:space="0" w:color="auto"/>
        <w:left w:val="none" w:sz="0" w:space="0" w:color="auto"/>
        <w:bottom w:val="none" w:sz="0" w:space="0" w:color="auto"/>
        <w:right w:val="none" w:sz="0" w:space="0" w:color="auto"/>
      </w:divBdr>
    </w:div>
    <w:div w:id="1591501338">
      <w:bodyDiv w:val="1"/>
      <w:marLeft w:val="0"/>
      <w:marRight w:val="0"/>
      <w:marTop w:val="0"/>
      <w:marBottom w:val="0"/>
      <w:divBdr>
        <w:top w:val="none" w:sz="0" w:space="0" w:color="auto"/>
        <w:left w:val="none" w:sz="0" w:space="0" w:color="auto"/>
        <w:bottom w:val="none" w:sz="0" w:space="0" w:color="auto"/>
        <w:right w:val="none" w:sz="0" w:space="0" w:color="auto"/>
      </w:divBdr>
    </w:div>
    <w:div w:id="1591740953">
      <w:bodyDiv w:val="1"/>
      <w:marLeft w:val="0"/>
      <w:marRight w:val="0"/>
      <w:marTop w:val="0"/>
      <w:marBottom w:val="0"/>
      <w:divBdr>
        <w:top w:val="none" w:sz="0" w:space="0" w:color="auto"/>
        <w:left w:val="none" w:sz="0" w:space="0" w:color="auto"/>
        <w:bottom w:val="none" w:sz="0" w:space="0" w:color="auto"/>
        <w:right w:val="none" w:sz="0" w:space="0" w:color="auto"/>
      </w:divBdr>
    </w:div>
    <w:div w:id="1592274129">
      <w:bodyDiv w:val="1"/>
      <w:marLeft w:val="0"/>
      <w:marRight w:val="0"/>
      <w:marTop w:val="0"/>
      <w:marBottom w:val="0"/>
      <w:divBdr>
        <w:top w:val="none" w:sz="0" w:space="0" w:color="auto"/>
        <w:left w:val="none" w:sz="0" w:space="0" w:color="auto"/>
        <w:bottom w:val="none" w:sz="0" w:space="0" w:color="auto"/>
        <w:right w:val="none" w:sz="0" w:space="0" w:color="auto"/>
      </w:divBdr>
    </w:div>
    <w:div w:id="1592422234">
      <w:bodyDiv w:val="1"/>
      <w:marLeft w:val="0"/>
      <w:marRight w:val="0"/>
      <w:marTop w:val="0"/>
      <w:marBottom w:val="0"/>
      <w:divBdr>
        <w:top w:val="none" w:sz="0" w:space="0" w:color="auto"/>
        <w:left w:val="none" w:sz="0" w:space="0" w:color="auto"/>
        <w:bottom w:val="none" w:sz="0" w:space="0" w:color="auto"/>
        <w:right w:val="none" w:sz="0" w:space="0" w:color="auto"/>
      </w:divBdr>
    </w:div>
    <w:div w:id="1592423667">
      <w:bodyDiv w:val="1"/>
      <w:marLeft w:val="0"/>
      <w:marRight w:val="0"/>
      <w:marTop w:val="0"/>
      <w:marBottom w:val="0"/>
      <w:divBdr>
        <w:top w:val="none" w:sz="0" w:space="0" w:color="auto"/>
        <w:left w:val="none" w:sz="0" w:space="0" w:color="auto"/>
        <w:bottom w:val="none" w:sz="0" w:space="0" w:color="auto"/>
        <w:right w:val="none" w:sz="0" w:space="0" w:color="auto"/>
      </w:divBdr>
    </w:div>
    <w:div w:id="1592543683">
      <w:bodyDiv w:val="1"/>
      <w:marLeft w:val="0"/>
      <w:marRight w:val="0"/>
      <w:marTop w:val="0"/>
      <w:marBottom w:val="0"/>
      <w:divBdr>
        <w:top w:val="none" w:sz="0" w:space="0" w:color="auto"/>
        <w:left w:val="none" w:sz="0" w:space="0" w:color="auto"/>
        <w:bottom w:val="none" w:sz="0" w:space="0" w:color="auto"/>
        <w:right w:val="none" w:sz="0" w:space="0" w:color="auto"/>
      </w:divBdr>
    </w:div>
    <w:div w:id="1593277884">
      <w:bodyDiv w:val="1"/>
      <w:marLeft w:val="0"/>
      <w:marRight w:val="0"/>
      <w:marTop w:val="0"/>
      <w:marBottom w:val="0"/>
      <w:divBdr>
        <w:top w:val="none" w:sz="0" w:space="0" w:color="auto"/>
        <w:left w:val="none" w:sz="0" w:space="0" w:color="auto"/>
        <w:bottom w:val="none" w:sz="0" w:space="0" w:color="auto"/>
        <w:right w:val="none" w:sz="0" w:space="0" w:color="auto"/>
      </w:divBdr>
    </w:div>
    <w:div w:id="1593314375">
      <w:bodyDiv w:val="1"/>
      <w:marLeft w:val="0"/>
      <w:marRight w:val="0"/>
      <w:marTop w:val="0"/>
      <w:marBottom w:val="0"/>
      <w:divBdr>
        <w:top w:val="none" w:sz="0" w:space="0" w:color="auto"/>
        <w:left w:val="none" w:sz="0" w:space="0" w:color="auto"/>
        <w:bottom w:val="none" w:sz="0" w:space="0" w:color="auto"/>
        <w:right w:val="none" w:sz="0" w:space="0" w:color="auto"/>
      </w:divBdr>
    </w:div>
    <w:div w:id="1593858612">
      <w:bodyDiv w:val="1"/>
      <w:marLeft w:val="0"/>
      <w:marRight w:val="0"/>
      <w:marTop w:val="0"/>
      <w:marBottom w:val="0"/>
      <w:divBdr>
        <w:top w:val="none" w:sz="0" w:space="0" w:color="auto"/>
        <w:left w:val="none" w:sz="0" w:space="0" w:color="auto"/>
        <w:bottom w:val="none" w:sz="0" w:space="0" w:color="auto"/>
        <w:right w:val="none" w:sz="0" w:space="0" w:color="auto"/>
      </w:divBdr>
    </w:div>
    <w:div w:id="1594045412">
      <w:bodyDiv w:val="1"/>
      <w:marLeft w:val="0"/>
      <w:marRight w:val="0"/>
      <w:marTop w:val="0"/>
      <w:marBottom w:val="0"/>
      <w:divBdr>
        <w:top w:val="none" w:sz="0" w:space="0" w:color="auto"/>
        <w:left w:val="none" w:sz="0" w:space="0" w:color="auto"/>
        <w:bottom w:val="none" w:sz="0" w:space="0" w:color="auto"/>
        <w:right w:val="none" w:sz="0" w:space="0" w:color="auto"/>
      </w:divBdr>
    </w:div>
    <w:div w:id="1594123351">
      <w:bodyDiv w:val="1"/>
      <w:marLeft w:val="0"/>
      <w:marRight w:val="0"/>
      <w:marTop w:val="0"/>
      <w:marBottom w:val="0"/>
      <w:divBdr>
        <w:top w:val="none" w:sz="0" w:space="0" w:color="auto"/>
        <w:left w:val="none" w:sz="0" w:space="0" w:color="auto"/>
        <w:bottom w:val="none" w:sz="0" w:space="0" w:color="auto"/>
        <w:right w:val="none" w:sz="0" w:space="0" w:color="auto"/>
      </w:divBdr>
    </w:div>
    <w:div w:id="1594316833">
      <w:bodyDiv w:val="1"/>
      <w:marLeft w:val="0"/>
      <w:marRight w:val="0"/>
      <w:marTop w:val="0"/>
      <w:marBottom w:val="0"/>
      <w:divBdr>
        <w:top w:val="none" w:sz="0" w:space="0" w:color="auto"/>
        <w:left w:val="none" w:sz="0" w:space="0" w:color="auto"/>
        <w:bottom w:val="none" w:sz="0" w:space="0" w:color="auto"/>
        <w:right w:val="none" w:sz="0" w:space="0" w:color="auto"/>
      </w:divBdr>
    </w:div>
    <w:div w:id="1594360798">
      <w:bodyDiv w:val="1"/>
      <w:marLeft w:val="0"/>
      <w:marRight w:val="0"/>
      <w:marTop w:val="0"/>
      <w:marBottom w:val="0"/>
      <w:divBdr>
        <w:top w:val="none" w:sz="0" w:space="0" w:color="auto"/>
        <w:left w:val="none" w:sz="0" w:space="0" w:color="auto"/>
        <w:bottom w:val="none" w:sz="0" w:space="0" w:color="auto"/>
        <w:right w:val="none" w:sz="0" w:space="0" w:color="auto"/>
      </w:divBdr>
    </w:div>
    <w:div w:id="1594899806">
      <w:bodyDiv w:val="1"/>
      <w:marLeft w:val="0"/>
      <w:marRight w:val="0"/>
      <w:marTop w:val="0"/>
      <w:marBottom w:val="0"/>
      <w:divBdr>
        <w:top w:val="none" w:sz="0" w:space="0" w:color="auto"/>
        <w:left w:val="none" w:sz="0" w:space="0" w:color="auto"/>
        <w:bottom w:val="none" w:sz="0" w:space="0" w:color="auto"/>
        <w:right w:val="none" w:sz="0" w:space="0" w:color="auto"/>
      </w:divBdr>
    </w:div>
    <w:div w:id="1594901450">
      <w:bodyDiv w:val="1"/>
      <w:marLeft w:val="0"/>
      <w:marRight w:val="0"/>
      <w:marTop w:val="0"/>
      <w:marBottom w:val="0"/>
      <w:divBdr>
        <w:top w:val="none" w:sz="0" w:space="0" w:color="auto"/>
        <w:left w:val="none" w:sz="0" w:space="0" w:color="auto"/>
        <w:bottom w:val="none" w:sz="0" w:space="0" w:color="auto"/>
        <w:right w:val="none" w:sz="0" w:space="0" w:color="auto"/>
      </w:divBdr>
    </w:div>
    <w:div w:id="1595170102">
      <w:bodyDiv w:val="1"/>
      <w:marLeft w:val="0"/>
      <w:marRight w:val="0"/>
      <w:marTop w:val="0"/>
      <w:marBottom w:val="0"/>
      <w:divBdr>
        <w:top w:val="none" w:sz="0" w:space="0" w:color="auto"/>
        <w:left w:val="none" w:sz="0" w:space="0" w:color="auto"/>
        <w:bottom w:val="none" w:sz="0" w:space="0" w:color="auto"/>
        <w:right w:val="none" w:sz="0" w:space="0" w:color="auto"/>
      </w:divBdr>
    </w:div>
    <w:div w:id="1595170696">
      <w:bodyDiv w:val="1"/>
      <w:marLeft w:val="0"/>
      <w:marRight w:val="0"/>
      <w:marTop w:val="0"/>
      <w:marBottom w:val="0"/>
      <w:divBdr>
        <w:top w:val="none" w:sz="0" w:space="0" w:color="auto"/>
        <w:left w:val="none" w:sz="0" w:space="0" w:color="auto"/>
        <w:bottom w:val="none" w:sz="0" w:space="0" w:color="auto"/>
        <w:right w:val="none" w:sz="0" w:space="0" w:color="auto"/>
      </w:divBdr>
    </w:div>
    <w:div w:id="1595237647">
      <w:bodyDiv w:val="1"/>
      <w:marLeft w:val="0"/>
      <w:marRight w:val="0"/>
      <w:marTop w:val="0"/>
      <w:marBottom w:val="0"/>
      <w:divBdr>
        <w:top w:val="none" w:sz="0" w:space="0" w:color="auto"/>
        <w:left w:val="none" w:sz="0" w:space="0" w:color="auto"/>
        <w:bottom w:val="none" w:sz="0" w:space="0" w:color="auto"/>
        <w:right w:val="none" w:sz="0" w:space="0" w:color="auto"/>
      </w:divBdr>
    </w:div>
    <w:div w:id="1595479431">
      <w:bodyDiv w:val="1"/>
      <w:marLeft w:val="0"/>
      <w:marRight w:val="0"/>
      <w:marTop w:val="0"/>
      <w:marBottom w:val="0"/>
      <w:divBdr>
        <w:top w:val="none" w:sz="0" w:space="0" w:color="auto"/>
        <w:left w:val="none" w:sz="0" w:space="0" w:color="auto"/>
        <w:bottom w:val="none" w:sz="0" w:space="0" w:color="auto"/>
        <w:right w:val="none" w:sz="0" w:space="0" w:color="auto"/>
      </w:divBdr>
    </w:div>
    <w:div w:id="1595479894">
      <w:bodyDiv w:val="1"/>
      <w:marLeft w:val="0"/>
      <w:marRight w:val="0"/>
      <w:marTop w:val="0"/>
      <w:marBottom w:val="0"/>
      <w:divBdr>
        <w:top w:val="none" w:sz="0" w:space="0" w:color="auto"/>
        <w:left w:val="none" w:sz="0" w:space="0" w:color="auto"/>
        <w:bottom w:val="none" w:sz="0" w:space="0" w:color="auto"/>
        <w:right w:val="none" w:sz="0" w:space="0" w:color="auto"/>
      </w:divBdr>
    </w:div>
    <w:div w:id="1595506015">
      <w:bodyDiv w:val="1"/>
      <w:marLeft w:val="0"/>
      <w:marRight w:val="0"/>
      <w:marTop w:val="0"/>
      <w:marBottom w:val="0"/>
      <w:divBdr>
        <w:top w:val="none" w:sz="0" w:space="0" w:color="auto"/>
        <w:left w:val="none" w:sz="0" w:space="0" w:color="auto"/>
        <w:bottom w:val="none" w:sz="0" w:space="0" w:color="auto"/>
        <w:right w:val="none" w:sz="0" w:space="0" w:color="auto"/>
      </w:divBdr>
    </w:div>
    <w:div w:id="1595896644">
      <w:bodyDiv w:val="1"/>
      <w:marLeft w:val="0"/>
      <w:marRight w:val="0"/>
      <w:marTop w:val="0"/>
      <w:marBottom w:val="0"/>
      <w:divBdr>
        <w:top w:val="none" w:sz="0" w:space="0" w:color="auto"/>
        <w:left w:val="none" w:sz="0" w:space="0" w:color="auto"/>
        <w:bottom w:val="none" w:sz="0" w:space="0" w:color="auto"/>
        <w:right w:val="none" w:sz="0" w:space="0" w:color="auto"/>
      </w:divBdr>
    </w:div>
    <w:div w:id="1596203896">
      <w:bodyDiv w:val="1"/>
      <w:marLeft w:val="0"/>
      <w:marRight w:val="0"/>
      <w:marTop w:val="0"/>
      <w:marBottom w:val="0"/>
      <w:divBdr>
        <w:top w:val="none" w:sz="0" w:space="0" w:color="auto"/>
        <w:left w:val="none" w:sz="0" w:space="0" w:color="auto"/>
        <w:bottom w:val="none" w:sz="0" w:space="0" w:color="auto"/>
        <w:right w:val="none" w:sz="0" w:space="0" w:color="auto"/>
      </w:divBdr>
    </w:div>
    <w:div w:id="1596672169">
      <w:bodyDiv w:val="1"/>
      <w:marLeft w:val="0"/>
      <w:marRight w:val="0"/>
      <w:marTop w:val="0"/>
      <w:marBottom w:val="0"/>
      <w:divBdr>
        <w:top w:val="none" w:sz="0" w:space="0" w:color="auto"/>
        <w:left w:val="none" w:sz="0" w:space="0" w:color="auto"/>
        <w:bottom w:val="none" w:sz="0" w:space="0" w:color="auto"/>
        <w:right w:val="none" w:sz="0" w:space="0" w:color="auto"/>
      </w:divBdr>
    </w:div>
    <w:div w:id="1596859862">
      <w:bodyDiv w:val="1"/>
      <w:marLeft w:val="0"/>
      <w:marRight w:val="0"/>
      <w:marTop w:val="0"/>
      <w:marBottom w:val="0"/>
      <w:divBdr>
        <w:top w:val="none" w:sz="0" w:space="0" w:color="auto"/>
        <w:left w:val="none" w:sz="0" w:space="0" w:color="auto"/>
        <w:bottom w:val="none" w:sz="0" w:space="0" w:color="auto"/>
        <w:right w:val="none" w:sz="0" w:space="0" w:color="auto"/>
      </w:divBdr>
    </w:div>
    <w:div w:id="1597134024">
      <w:bodyDiv w:val="1"/>
      <w:marLeft w:val="0"/>
      <w:marRight w:val="0"/>
      <w:marTop w:val="0"/>
      <w:marBottom w:val="0"/>
      <w:divBdr>
        <w:top w:val="none" w:sz="0" w:space="0" w:color="auto"/>
        <w:left w:val="none" w:sz="0" w:space="0" w:color="auto"/>
        <w:bottom w:val="none" w:sz="0" w:space="0" w:color="auto"/>
        <w:right w:val="none" w:sz="0" w:space="0" w:color="auto"/>
      </w:divBdr>
    </w:div>
    <w:div w:id="1597789852">
      <w:bodyDiv w:val="1"/>
      <w:marLeft w:val="0"/>
      <w:marRight w:val="0"/>
      <w:marTop w:val="0"/>
      <w:marBottom w:val="0"/>
      <w:divBdr>
        <w:top w:val="none" w:sz="0" w:space="0" w:color="auto"/>
        <w:left w:val="none" w:sz="0" w:space="0" w:color="auto"/>
        <w:bottom w:val="none" w:sz="0" w:space="0" w:color="auto"/>
        <w:right w:val="none" w:sz="0" w:space="0" w:color="auto"/>
      </w:divBdr>
    </w:div>
    <w:div w:id="1597864224">
      <w:bodyDiv w:val="1"/>
      <w:marLeft w:val="0"/>
      <w:marRight w:val="0"/>
      <w:marTop w:val="0"/>
      <w:marBottom w:val="0"/>
      <w:divBdr>
        <w:top w:val="none" w:sz="0" w:space="0" w:color="auto"/>
        <w:left w:val="none" w:sz="0" w:space="0" w:color="auto"/>
        <w:bottom w:val="none" w:sz="0" w:space="0" w:color="auto"/>
        <w:right w:val="none" w:sz="0" w:space="0" w:color="auto"/>
      </w:divBdr>
    </w:div>
    <w:div w:id="1598369726">
      <w:bodyDiv w:val="1"/>
      <w:marLeft w:val="0"/>
      <w:marRight w:val="0"/>
      <w:marTop w:val="0"/>
      <w:marBottom w:val="0"/>
      <w:divBdr>
        <w:top w:val="none" w:sz="0" w:space="0" w:color="auto"/>
        <w:left w:val="none" w:sz="0" w:space="0" w:color="auto"/>
        <w:bottom w:val="none" w:sz="0" w:space="0" w:color="auto"/>
        <w:right w:val="none" w:sz="0" w:space="0" w:color="auto"/>
      </w:divBdr>
    </w:div>
    <w:div w:id="1598558480">
      <w:bodyDiv w:val="1"/>
      <w:marLeft w:val="0"/>
      <w:marRight w:val="0"/>
      <w:marTop w:val="0"/>
      <w:marBottom w:val="0"/>
      <w:divBdr>
        <w:top w:val="none" w:sz="0" w:space="0" w:color="auto"/>
        <w:left w:val="none" w:sz="0" w:space="0" w:color="auto"/>
        <w:bottom w:val="none" w:sz="0" w:space="0" w:color="auto"/>
        <w:right w:val="none" w:sz="0" w:space="0" w:color="auto"/>
      </w:divBdr>
    </w:div>
    <w:div w:id="1598559111">
      <w:bodyDiv w:val="1"/>
      <w:marLeft w:val="0"/>
      <w:marRight w:val="0"/>
      <w:marTop w:val="0"/>
      <w:marBottom w:val="0"/>
      <w:divBdr>
        <w:top w:val="none" w:sz="0" w:space="0" w:color="auto"/>
        <w:left w:val="none" w:sz="0" w:space="0" w:color="auto"/>
        <w:bottom w:val="none" w:sz="0" w:space="0" w:color="auto"/>
        <w:right w:val="none" w:sz="0" w:space="0" w:color="auto"/>
      </w:divBdr>
    </w:div>
    <w:div w:id="1598563800">
      <w:bodyDiv w:val="1"/>
      <w:marLeft w:val="0"/>
      <w:marRight w:val="0"/>
      <w:marTop w:val="0"/>
      <w:marBottom w:val="0"/>
      <w:divBdr>
        <w:top w:val="none" w:sz="0" w:space="0" w:color="auto"/>
        <w:left w:val="none" w:sz="0" w:space="0" w:color="auto"/>
        <w:bottom w:val="none" w:sz="0" w:space="0" w:color="auto"/>
        <w:right w:val="none" w:sz="0" w:space="0" w:color="auto"/>
      </w:divBdr>
    </w:div>
    <w:div w:id="1598634659">
      <w:bodyDiv w:val="1"/>
      <w:marLeft w:val="0"/>
      <w:marRight w:val="0"/>
      <w:marTop w:val="0"/>
      <w:marBottom w:val="0"/>
      <w:divBdr>
        <w:top w:val="none" w:sz="0" w:space="0" w:color="auto"/>
        <w:left w:val="none" w:sz="0" w:space="0" w:color="auto"/>
        <w:bottom w:val="none" w:sz="0" w:space="0" w:color="auto"/>
        <w:right w:val="none" w:sz="0" w:space="0" w:color="auto"/>
      </w:divBdr>
    </w:div>
    <w:div w:id="1598713050">
      <w:bodyDiv w:val="1"/>
      <w:marLeft w:val="0"/>
      <w:marRight w:val="0"/>
      <w:marTop w:val="0"/>
      <w:marBottom w:val="0"/>
      <w:divBdr>
        <w:top w:val="none" w:sz="0" w:space="0" w:color="auto"/>
        <w:left w:val="none" w:sz="0" w:space="0" w:color="auto"/>
        <w:bottom w:val="none" w:sz="0" w:space="0" w:color="auto"/>
        <w:right w:val="none" w:sz="0" w:space="0" w:color="auto"/>
      </w:divBdr>
    </w:div>
    <w:div w:id="1599410922">
      <w:bodyDiv w:val="1"/>
      <w:marLeft w:val="0"/>
      <w:marRight w:val="0"/>
      <w:marTop w:val="0"/>
      <w:marBottom w:val="0"/>
      <w:divBdr>
        <w:top w:val="none" w:sz="0" w:space="0" w:color="auto"/>
        <w:left w:val="none" w:sz="0" w:space="0" w:color="auto"/>
        <w:bottom w:val="none" w:sz="0" w:space="0" w:color="auto"/>
        <w:right w:val="none" w:sz="0" w:space="0" w:color="auto"/>
      </w:divBdr>
    </w:div>
    <w:div w:id="1599488692">
      <w:bodyDiv w:val="1"/>
      <w:marLeft w:val="0"/>
      <w:marRight w:val="0"/>
      <w:marTop w:val="0"/>
      <w:marBottom w:val="0"/>
      <w:divBdr>
        <w:top w:val="none" w:sz="0" w:space="0" w:color="auto"/>
        <w:left w:val="none" w:sz="0" w:space="0" w:color="auto"/>
        <w:bottom w:val="none" w:sz="0" w:space="0" w:color="auto"/>
        <w:right w:val="none" w:sz="0" w:space="0" w:color="auto"/>
      </w:divBdr>
    </w:div>
    <w:div w:id="1599751553">
      <w:bodyDiv w:val="1"/>
      <w:marLeft w:val="0"/>
      <w:marRight w:val="0"/>
      <w:marTop w:val="0"/>
      <w:marBottom w:val="0"/>
      <w:divBdr>
        <w:top w:val="none" w:sz="0" w:space="0" w:color="auto"/>
        <w:left w:val="none" w:sz="0" w:space="0" w:color="auto"/>
        <w:bottom w:val="none" w:sz="0" w:space="0" w:color="auto"/>
        <w:right w:val="none" w:sz="0" w:space="0" w:color="auto"/>
      </w:divBdr>
    </w:div>
    <w:div w:id="1599944633">
      <w:bodyDiv w:val="1"/>
      <w:marLeft w:val="0"/>
      <w:marRight w:val="0"/>
      <w:marTop w:val="0"/>
      <w:marBottom w:val="0"/>
      <w:divBdr>
        <w:top w:val="none" w:sz="0" w:space="0" w:color="auto"/>
        <w:left w:val="none" w:sz="0" w:space="0" w:color="auto"/>
        <w:bottom w:val="none" w:sz="0" w:space="0" w:color="auto"/>
        <w:right w:val="none" w:sz="0" w:space="0" w:color="auto"/>
      </w:divBdr>
    </w:div>
    <w:div w:id="1600484413">
      <w:bodyDiv w:val="1"/>
      <w:marLeft w:val="0"/>
      <w:marRight w:val="0"/>
      <w:marTop w:val="0"/>
      <w:marBottom w:val="0"/>
      <w:divBdr>
        <w:top w:val="none" w:sz="0" w:space="0" w:color="auto"/>
        <w:left w:val="none" w:sz="0" w:space="0" w:color="auto"/>
        <w:bottom w:val="none" w:sz="0" w:space="0" w:color="auto"/>
        <w:right w:val="none" w:sz="0" w:space="0" w:color="auto"/>
      </w:divBdr>
    </w:div>
    <w:div w:id="1600529446">
      <w:bodyDiv w:val="1"/>
      <w:marLeft w:val="0"/>
      <w:marRight w:val="0"/>
      <w:marTop w:val="0"/>
      <w:marBottom w:val="0"/>
      <w:divBdr>
        <w:top w:val="none" w:sz="0" w:space="0" w:color="auto"/>
        <w:left w:val="none" w:sz="0" w:space="0" w:color="auto"/>
        <w:bottom w:val="none" w:sz="0" w:space="0" w:color="auto"/>
        <w:right w:val="none" w:sz="0" w:space="0" w:color="auto"/>
      </w:divBdr>
    </w:div>
    <w:div w:id="1600597075">
      <w:bodyDiv w:val="1"/>
      <w:marLeft w:val="0"/>
      <w:marRight w:val="0"/>
      <w:marTop w:val="0"/>
      <w:marBottom w:val="0"/>
      <w:divBdr>
        <w:top w:val="none" w:sz="0" w:space="0" w:color="auto"/>
        <w:left w:val="none" w:sz="0" w:space="0" w:color="auto"/>
        <w:bottom w:val="none" w:sz="0" w:space="0" w:color="auto"/>
        <w:right w:val="none" w:sz="0" w:space="0" w:color="auto"/>
      </w:divBdr>
    </w:div>
    <w:div w:id="1600795331">
      <w:bodyDiv w:val="1"/>
      <w:marLeft w:val="0"/>
      <w:marRight w:val="0"/>
      <w:marTop w:val="0"/>
      <w:marBottom w:val="0"/>
      <w:divBdr>
        <w:top w:val="none" w:sz="0" w:space="0" w:color="auto"/>
        <w:left w:val="none" w:sz="0" w:space="0" w:color="auto"/>
        <w:bottom w:val="none" w:sz="0" w:space="0" w:color="auto"/>
        <w:right w:val="none" w:sz="0" w:space="0" w:color="auto"/>
      </w:divBdr>
    </w:div>
    <w:div w:id="1600874872">
      <w:bodyDiv w:val="1"/>
      <w:marLeft w:val="0"/>
      <w:marRight w:val="0"/>
      <w:marTop w:val="0"/>
      <w:marBottom w:val="0"/>
      <w:divBdr>
        <w:top w:val="none" w:sz="0" w:space="0" w:color="auto"/>
        <w:left w:val="none" w:sz="0" w:space="0" w:color="auto"/>
        <w:bottom w:val="none" w:sz="0" w:space="0" w:color="auto"/>
        <w:right w:val="none" w:sz="0" w:space="0" w:color="auto"/>
      </w:divBdr>
    </w:div>
    <w:div w:id="1601714052">
      <w:bodyDiv w:val="1"/>
      <w:marLeft w:val="0"/>
      <w:marRight w:val="0"/>
      <w:marTop w:val="0"/>
      <w:marBottom w:val="0"/>
      <w:divBdr>
        <w:top w:val="none" w:sz="0" w:space="0" w:color="auto"/>
        <w:left w:val="none" w:sz="0" w:space="0" w:color="auto"/>
        <w:bottom w:val="none" w:sz="0" w:space="0" w:color="auto"/>
        <w:right w:val="none" w:sz="0" w:space="0" w:color="auto"/>
      </w:divBdr>
    </w:div>
    <w:div w:id="1602450138">
      <w:bodyDiv w:val="1"/>
      <w:marLeft w:val="0"/>
      <w:marRight w:val="0"/>
      <w:marTop w:val="0"/>
      <w:marBottom w:val="0"/>
      <w:divBdr>
        <w:top w:val="none" w:sz="0" w:space="0" w:color="auto"/>
        <w:left w:val="none" w:sz="0" w:space="0" w:color="auto"/>
        <w:bottom w:val="none" w:sz="0" w:space="0" w:color="auto"/>
        <w:right w:val="none" w:sz="0" w:space="0" w:color="auto"/>
      </w:divBdr>
    </w:div>
    <w:div w:id="1602911322">
      <w:bodyDiv w:val="1"/>
      <w:marLeft w:val="0"/>
      <w:marRight w:val="0"/>
      <w:marTop w:val="0"/>
      <w:marBottom w:val="0"/>
      <w:divBdr>
        <w:top w:val="none" w:sz="0" w:space="0" w:color="auto"/>
        <w:left w:val="none" w:sz="0" w:space="0" w:color="auto"/>
        <w:bottom w:val="none" w:sz="0" w:space="0" w:color="auto"/>
        <w:right w:val="none" w:sz="0" w:space="0" w:color="auto"/>
      </w:divBdr>
    </w:div>
    <w:div w:id="1603341135">
      <w:bodyDiv w:val="1"/>
      <w:marLeft w:val="0"/>
      <w:marRight w:val="0"/>
      <w:marTop w:val="0"/>
      <w:marBottom w:val="0"/>
      <w:divBdr>
        <w:top w:val="none" w:sz="0" w:space="0" w:color="auto"/>
        <w:left w:val="none" w:sz="0" w:space="0" w:color="auto"/>
        <w:bottom w:val="none" w:sz="0" w:space="0" w:color="auto"/>
        <w:right w:val="none" w:sz="0" w:space="0" w:color="auto"/>
      </w:divBdr>
    </w:div>
    <w:div w:id="1603611372">
      <w:bodyDiv w:val="1"/>
      <w:marLeft w:val="0"/>
      <w:marRight w:val="0"/>
      <w:marTop w:val="0"/>
      <w:marBottom w:val="0"/>
      <w:divBdr>
        <w:top w:val="none" w:sz="0" w:space="0" w:color="auto"/>
        <w:left w:val="none" w:sz="0" w:space="0" w:color="auto"/>
        <w:bottom w:val="none" w:sz="0" w:space="0" w:color="auto"/>
        <w:right w:val="none" w:sz="0" w:space="0" w:color="auto"/>
      </w:divBdr>
    </w:div>
    <w:div w:id="1603755872">
      <w:bodyDiv w:val="1"/>
      <w:marLeft w:val="0"/>
      <w:marRight w:val="0"/>
      <w:marTop w:val="0"/>
      <w:marBottom w:val="0"/>
      <w:divBdr>
        <w:top w:val="none" w:sz="0" w:space="0" w:color="auto"/>
        <w:left w:val="none" w:sz="0" w:space="0" w:color="auto"/>
        <w:bottom w:val="none" w:sz="0" w:space="0" w:color="auto"/>
        <w:right w:val="none" w:sz="0" w:space="0" w:color="auto"/>
      </w:divBdr>
    </w:div>
    <w:div w:id="1603800530">
      <w:bodyDiv w:val="1"/>
      <w:marLeft w:val="0"/>
      <w:marRight w:val="0"/>
      <w:marTop w:val="0"/>
      <w:marBottom w:val="0"/>
      <w:divBdr>
        <w:top w:val="none" w:sz="0" w:space="0" w:color="auto"/>
        <w:left w:val="none" w:sz="0" w:space="0" w:color="auto"/>
        <w:bottom w:val="none" w:sz="0" w:space="0" w:color="auto"/>
        <w:right w:val="none" w:sz="0" w:space="0" w:color="auto"/>
      </w:divBdr>
    </w:div>
    <w:div w:id="1603993878">
      <w:bodyDiv w:val="1"/>
      <w:marLeft w:val="0"/>
      <w:marRight w:val="0"/>
      <w:marTop w:val="0"/>
      <w:marBottom w:val="0"/>
      <w:divBdr>
        <w:top w:val="none" w:sz="0" w:space="0" w:color="auto"/>
        <w:left w:val="none" w:sz="0" w:space="0" w:color="auto"/>
        <w:bottom w:val="none" w:sz="0" w:space="0" w:color="auto"/>
        <w:right w:val="none" w:sz="0" w:space="0" w:color="auto"/>
      </w:divBdr>
    </w:div>
    <w:div w:id="1604075388">
      <w:bodyDiv w:val="1"/>
      <w:marLeft w:val="0"/>
      <w:marRight w:val="0"/>
      <w:marTop w:val="0"/>
      <w:marBottom w:val="0"/>
      <w:divBdr>
        <w:top w:val="none" w:sz="0" w:space="0" w:color="auto"/>
        <w:left w:val="none" w:sz="0" w:space="0" w:color="auto"/>
        <w:bottom w:val="none" w:sz="0" w:space="0" w:color="auto"/>
        <w:right w:val="none" w:sz="0" w:space="0" w:color="auto"/>
      </w:divBdr>
    </w:div>
    <w:div w:id="1604217179">
      <w:bodyDiv w:val="1"/>
      <w:marLeft w:val="0"/>
      <w:marRight w:val="0"/>
      <w:marTop w:val="0"/>
      <w:marBottom w:val="0"/>
      <w:divBdr>
        <w:top w:val="none" w:sz="0" w:space="0" w:color="auto"/>
        <w:left w:val="none" w:sz="0" w:space="0" w:color="auto"/>
        <w:bottom w:val="none" w:sz="0" w:space="0" w:color="auto"/>
        <w:right w:val="none" w:sz="0" w:space="0" w:color="auto"/>
      </w:divBdr>
    </w:div>
    <w:div w:id="1604220413">
      <w:bodyDiv w:val="1"/>
      <w:marLeft w:val="0"/>
      <w:marRight w:val="0"/>
      <w:marTop w:val="0"/>
      <w:marBottom w:val="0"/>
      <w:divBdr>
        <w:top w:val="none" w:sz="0" w:space="0" w:color="auto"/>
        <w:left w:val="none" w:sz="0" w:space="0" w:color="auto"/>
        <w:bottom w:val="none" w:sz="0" w:space="0" w:color="auto"/>
        <w:right w:val="none" w:sz="0" w:space="0" w:color="auto"/>
      </w:divBdr>
    </w:div>
    <w:div w:id="1604222746">
      <w:bodyDiv w:val="1"/>
      <w:marLeft w:val="0"/>
      <w:marRight w:val="0"/>
      <w:marTop w:val="0"/>
      <w:marBottom w:val="0"/>
      <w:divBdr>
        <w:top w:val="none" w:sz="0" w:space="0" w:color="auto"/>
        <w:left w:val="none" w:sz="0" w:space="0" w:color="auto"/>
        <w:bottom w:val="none" w:sz="0" w:space="0" w:color="auto"/>
        <w:right w:val="none" w:sz="0" w:space="0" w:color="auto"/>
      </w:divBdr>
    </w:div>
    <w:div w:id="1604680306">
      <w:bodyDiv w:val="1"/>
      <w:marLeft w:val="0"/>
      <w:marRight w:val="0"/>
      <w:marTop w:val="0"/>
      <w:marBottom w:val="0"/>
      <w:divBdr>
        <w:top w:val="none" w:sz="0" w:space="0" w:color="auto"/>
        <w:left w:val="none" w:sz="0" w:space="0" w:color="auto"/>
        <w:bottom w:val="none" w:sz="0" w:space="0" w:color="auto"/>
        <w:right w:val="none" w:sz="0" w:space="0" w:color="auto"/>
      </w:divBdr>
    </w:div>
    <w:div w:id="1604803926">
      <w:bodyDiv w:val="1"/>
      <w:marLeft w:val="0"/>
      <w:marRight w:val="0"/>
      <w:marTop w:val="0"/>
      <w:marBottom w:val="0"/>
      <w:divBdr>
        <w:top w:val="none" w:sz="0" w:space="0" w:color="auto"/>
        <w:left w:val="none" w:sz="0" w:space="0" w:color="auto"/>
        <w:bottom w:val="none" w:sz="0" w:space="0" w:color="auto"/>
        <w:right w:val="none" w:sz="0" w:space="0" w:color="auto"/>
      </w:divBdr>
    </w:div>
    <w:div w:id="1605190976">
      <w:bodyDiv w:val="1"/>
      <w:marLeft w:val="0"/>
      <w:marRight w:val="0"/>
      <w:marTop w:val="0"/>
      <w:marBottom w:val="0"/>
      <w:divBdr>
        <w:top w:val="none" w:sz="0" w:space="0" w:color="auto"/>
        <w:left w:val="none" w:sz="0" w:space="0" w:color="auto"/>
        <w:bottom w:val="none" w:sz="0" w:space="0" w:color="auto"/>
        <w:right w:val="none" w:sz="0" w:space="0" w:color="auto"/>
      </w:divBdr>
    </w:div>
    <w:div w:id="1605842065">
      <w:bodyDiv w:val="1"/>
      <w:marLeft w:val="0"/>
      <w:marRight w:val="0"/>
      <w:marTop w:val="0"/>
      <w:marBottom w:val="0"/>
      <w:divBdr>
        <w:top w:val="none" w:sz="0" w:space="0" w:color="auto"/>
        <w:left w:val="none" w:sz="0" w:space="0" w:color="auto"/>
        <w:bottom w:val="none" w:sz="0" w:space="0" w:color="auto"/>
        <w:right w:val="none" w:sz="0" w:space="0" w:color="auto"/>
      </w:divBdr>
    </w:div>
    <w:div w:id="1605916506">
      <w:bodyDiv w:val="1"/>
      <w:marLeft w:val="0"/>
      <w:marRight w:val="0"/>
      <w:marTop w:val="0"/>
      <w:marBottom w:val="0"/>
      <w:divBdr>
        <w:top w:val="none" w:sz="0" w:space="0" w:color="auto"/>
        <w:left w:val="none" w:sz="0" w:space="0" w:color="auto"/>
        <w:bottom w:val="none" w:sz="0" w:space="0" w:color="auto"/>
        <w:right w:val="none" w:sz="0" w:space="0" w:color="auto"/>
      </w:divBdr>
    </w:div>
    <w:div w:id="1606421675">
      <w:bodyDiv w:val="1"/>
      <w:marLeft w:val="0"/>
      <w:marRight w:val="0"/>
      <w:marTop w:val="0"/>
      <w:marBottom w:val="0"/>
      <w:divBdr>
        <w:top w:val="none" w:sz="0" w:space="0" w:color="auto"/>
        <w:left w:val="none" w:sz="0" w:space="0" w:color="auto"/>
        <w:bottom w:val="none" w:sz="0" w:space="0" w:color="auto"/>
        <w:right w:val="none" w:sz="0" w:space="0" w:color="auto"/>
      </w:divBdr>
    </w:div>
    <w:div w:id="1606501206">
      <w:bodyDiv w:val="1"/>
      <w:marLeft w:val="0"/>
      <w:marRight w:val="0"/>
      <w:marTop w:val="0"/>
      <w:marBottom w:val="0"/>
      <w:divBdr>
        <w:top w:val="none" w:sz="0" w:space="0" w:color="auto"/>
        <w:left w:val="none" w:sz="0" w:space="0" w:color="auto"/>
        <w:bottom w:val="none" w:sz="0" w:space="0" w:color="auto"/>
        <w:right w:val="none" w:sz="0" w:space="0" w:color="auto"/>
      </w:divBdr>
    </w:div>
    <w:div w:id="1606575764">
      <w:bodyDiv w:val="1"/>
      <w:marLeft w:val="0"/>
      <w:marRight w:val="0"/>
      <w:marTop w:val="0"/>
      <w:marBottom w:val="0"/>
      <w:divBdr>
        <w:top w:val="none" w:sz="0" w:space="0" w:color="auto"/>
        <w:left w:val="none" w:sz="0" w:space="0" w:color="auto"/>
        <w:bottom w:val="none" w:sz="0" w:space="0" w:color="auto"/>
        <w:right w:val="none" w:sz="0" w:space="0" w:color="auto"/>
      </w:divBdr>
    </w:div>
    <w:div w:id="1606644982">
      <w:bodyDiv w:val="1"/>
      <w:marLeft w:val="0"/>
      <w:marRight w:val="0"/>
      <w:marTop w:val="0"/>
      <w:marBottom w:val="0"/>
      <w:divBdr>
        <w:top w:val="none" w:sz="0" w:space="0" w:color="auto"/>
        <w:left w:val="none" w:sz="0" w:space="0" w:color="auto"/>
        <w:bottom w:val="none" w:sz="0" w:space="0" w:color="auto"/>
        <w:right w:val="none" w:sz="0" w:space="0" w:color="auto"/>
      </w:divBdr>
    </w:div>
    <w:div w:id="1607151830">
      <w:bodyDiv w:val="1"/>
      <w:marLeft w:val="0"/>
      <w:marRight w:val="0"/>
      <w:marTop w:val="0"/>
      <w:marBottom w:val="0"/>
      <w:divBdr>
        <w:top w:val="none" w:sz="0" w:space="0" w:color="auto"/>
        <w:left w:val="none" w:sz="0" w:space="0" w:color="auto"/>
        <w:bottom w:val="none" w:sz="0" w:space="0" w:color="auto"/>
        <w:right w:val="none" w:sz="0" w:space="0" w:color="auto"/>
      </w:divBdr>
    </w:div>
    <w:div w:id="1607344871">
      <w:bodyDiv w:val="1"/>
      <w:marLeft w:val="0"/>
      <w:marRight w:val="0"/>
      <w:marTop w:val="0"/>
      <w:marBottom w:val="0"/>
      <w:divBdr>
        <w:top w:val="none" w:sz="0" w:space="0" w:color="auto"/>
        <w:left w:val="none" w:sz="0" w:space="0" w:color="auto"/>
        <w:bottom w:val="none" w:sz="0" w:space="0" w:color="auto"/>
        <w:right w:val="none" w:sz="0" w:space="0" w:color="auto"/>
      </w:divBdr>
    </w:div>
    <w:div w:id="1607418921">
      <w:bodyDiv w:val="1"/>
      <w:marLeft w:val="0"/>
      <w:marRight w:val="0"/>
      <w:marTop w:val="0"/>
      <w:marBottom w:val="0"/>
      <w:divBdr>
        <w:top w:val="none" w:sz="0" w:space="0" w:color="auto"/>
        <w:left w:val="none" w:sz="0" w:space="0" w:color="auto"/>
        <w:bottom w:val="none" w:sz="0" w:space="0" w:color="auto"/>
        <w:right w:val="none" w:sz="0" w:space="0" w:color="auto"/>
      </w:divBdr>
    </w:div>
    <w:div w:id="1607426317">
      <w:bodyDiv w:val="1"/>
      <w:marLeft w:val="0"/>
      <w:marRight w:val="0"/>
      <w:marTop w:val="0"/>
      <w:marBottom w:val="0"/>
      <w:divBdr>
        <w:top w:val="none" w:sz="0" w:space="0" w:color="auto"/>
        <w:left w:val="none" w:sz="0" w:space="0" w:color="auto"/>
        <w:bottom w:val="none" w:sz="0" w:space="0" w:color="auto"/>
        <w:right w:val="none" w:sz="0" w:space="0" w:color="auto"/>
      </w:divBdr>
    </w:div>
    <w:div w:id="1607694898">
      <w:bodyDiv w:val="1"/>
      <w:marLeft w:val="0"/>
      <w:marRight w:val="0"/>
      <w:marTop w:val="0"/>
      <w:marBottom w:val="0"/>
      <w:divBdr>
        <w:top w:val="none" w:sz="0" w:space="0" w:color="auto"/>
        <w:left w:val="none" w:sz="0" w:space="0" w:color="auto"/>
        <w:bottom w:val="none" w:sz="0" w:space="0" w:color="auto"/>
        <w:right w:val="none" w:sz="0" w:space="0" w:color="auto"/>
      </w:divBdr>
    </w:div>
    <w:div w:id="1607888227">
      <w:bodyDiv w:val="1"/>
      <w:marLeft w:val="0"/>
      <w:marRight w:val="0"/>
      <w:marTop w:val="0"/>
      <w:marBottom w:val="0"/>
      <w:divBdr>
        <w:top w:val="none" w:sz="0" w:space="0" w:color="auto"/>
        <w:left w:val="none" w:sz="0" w:space="0" w:color="auto"/>
        <w:bottom w:val="none" w:sz="0" w:space="0" w:color="auto"/>
        <w:right w:val="none" w:sz="0" w:space="0" w:color="auto"/>
      </w:divBdr>
    </w:div>
    <w:div w:id="1608080550">
      <w:bodyDiv w:val="1"/>
      <w:marLeft w:val="0"/>
      <w:marRight w:val="0"/>
      <w:marTop w:val="0"/>
      <w:marBottom w:val="0"/>
      <w:divBdr>
        <w:top w:val="none" w:sz="0" w:space="0" w:color="auto"/>
        <w:left w:val="none" w:sz="0" w:space="0" w:color="auto"/>
        <w:bottom w:val="none" w:sz="0" w:space="0" w:color="auto"/>
        <w:right w:val="none" w:sz="0" w:space="0" w:color="auto"/>
      </w:divBdr>
    </w:div>
    <w:div w:id="1608149189">
      <w:bodyDiv w:val="1"/>
      <w:marLeft w:val="0"/>
      <w:marRight w:val="0"/>
      <w:marTop w:val="0"/>
      <w:marBottom w:val="0"/>
      <w:divBdr>
        <w:top w:val="none" w:sz="0" w:space="0" w:color="auto"/>
        <w:left w:val="none" w:sz="0" w:space="0" w:color="auto"/>
        <w:bottom w:val="none" w:sz="0" w:space="0" w:color="auto"/>
        <w:right w:val="none" w:sz="0" w:space="0" w:color="auto"/>
      </w:divBdr>
    </w:div>
    <w:div w:id="1608198753">
      <w:bodyDiv w:val="1"/>
      <w:marLeft w:val="0"/>
      <w:marRight w:val="0"/>
      <w:marTop w:val="0"/>
      <w:marBottom w:val="0"/>
      <w:divBdr>
        <w:top w:val="none" w:sz="0" w:space="0" w:color="auto"/>
        <w:left w:val="none" w:sz="0" w:space="0" w:color="auto"/>
        <w:bottom w:val="none" w:sz="0" w:space="0" w:color="auto"/>
        <w:right w:val="none" w:sz="0" w:space="0" w:color="auto"/>
      </w:divBdr>
    </w:div>
    <w:div w:id="1608585296">
      <w:bodyDiv w:val="1"/>
      <w:marLeft w:val="0"/>
      <w:marRight w:val="0"/>
      <w:marTop w:val="0"/>
      <w:marBottom w:val="0"/>
      <w:divBdr>
        <w:top w:val="none" w:sz="0" w:space="0" w:color="auto"/>
        <w:left w:val="none" w:sz="0" w:space="0" w:color="auto"/>
        <w:bottom w:val="none" w:sz="0" w:space="0" w:color="auto"/>
        <w:right w:val="none" w:sz="0" w:space="0" w:color="auto"/>
      </w:divBdr>
    </w:div>
    <w:div w:id="1608612892">
      <w:bodyDiv w:val="1"/>
      <w:marLeft w:val="0"/>
      <w:marRight w:val="0"/>
      <w:marTop w:val="0"/>
      <w:marBottom w:val="0"/>
      <w:divBdr>
        <w:top w:val="none" w:sz="0" w:space="0" w:color="auto"/>
        <w:left w:val="none" w:sz="0" w:space="0" w:color="auto"/>
        <w:bottom w:val="none" w:sz="0" w:space="0" w:color="auto"/>
        <w:right w:val="none" w:sz="0" w:space="0" w:color="auto"/>
      </w:divBdr>
    </w:div>
    <w:div w:id="1608997660">
      <w:bodyDiv w:val="1"/>
      <w:marLeft w:val="0"/>
      <w:marRight w:val="0"/>
      <w:marTop w:val="0"/>
      <w:marBottom w:val="0"/>
      <w:divBdr>
        <w:top w:val="none" w:sz="0" w:space="0" w:color="auto"/>
        <w:left w:val="none" w:sz="0" w:space="0" w:color="auto"/>
        <w:bottom w:val="none" w:sz="0" w:space="0" w:color="auto"/>
        <w:right w:val="none" w:sz="0" w:space="0" w:color="auto"/>
      </w:divBdr>
    </w:div>
    <w:div w:id="1609508161">
      <w:bodyDiv w:val="1"/>
      <w:marLeft w:val="0"/>
      <w:marRight w:val="0"/>
      <w:marTop w:val="0"/>
      <w:marBottom w:val="0"/>
      <w:divBdr>
        <w:top w:val="none" w:sz="0" w:space="0" w:color="auto"/>
        <w:left w:val="none" w:sz="0" w:space="0" w:color="auto"/>
        <w:bottom w:val="none" w:sz="0" w:space="0" w:color="auto"/>
        <w:right w:val="none" w:sz="0" w:space="0" w:color="auto"/>
      </w:divBdr>
    </w:div>
    <w:div w:id="1610507809">
      <w:bodyDiv w:val="1"/>
      <w:marLeft w:val="0"/>
      <w:marRight w:val="0"/>
      <w:marTop w:val="0"/>
      <w:marBottom w:val="0"/>
      <w:divBdr>
        <w:top w:val="none" w:sz="0" w:space="0" w:color="auto"/>
        <w:left w:val="none" w:sz="0" w:space="0" w:color="auto"/>
        <w:bottom w:val="none" w:sz="0" w:space="0" w:color="auto"/>
        <w:right w:val="none" w:sz="0" w:space="0" w:color="auto"/>
      </w:divBdr>
    </w:div>
    <w:div w:id="1610550581">
      <w:bodyDiv w:val="1"/>
      <w:marLeft w:val="0"/>
      <w:marRight w:val="0"/>
      <w:marTop w:val="0"/>
      <w:marBottom w:val="0"/>
      <w:divBdr>
        <w:top w:val="none" w:sz="0" w:space="0" w:color="auto"/>
        <w:left w:val="none" w:sz="0" w:space="0" w:color="auto"/>
        <w:bottom w:val="none" w:sz="0" w:space="0" w:color="auto"/>
        <w:right w:val="none" w:sz="0" w:space="0" w:color="auto"/>
      </w:divBdr>
    </w:div>
    <w:div w:id="1610552926">
      <w:bodyDiv w:val="1"/>
      <w:marLeft w:val="0"/>
      <w:marRight w:val="0"/>
      <w:marTop w:val="0"/>
      <w:marBottom w:val="0"/>
      <w:divBdr>
        <w:top w:val="none" w:sz="0" w:space="0" w:color="auto"/>
        <w:left w:val="none" w:sz="0" w:space="0" w:color="auto"/>
        <w:bottom w:val="none" w:sz="0" w:space="0" w:color="auto"/>
        <w:right w:val="none" w:sz="0" w:space="0" w:color="auto"/>
      </w:divBdr>
    </w:div>
    <w:div w:id="1610625781">
      <w:bodyDiv w:val="1"/>
      <w:marLeft w:val="0"/>
      <w:marRight w:val="0"/>
      <w:marTop w:val="0"/>
      <w:marBottom w:val="0"/>
      <w:divBdr>
        <w:top w:val="none" w:sz="0" w:space="0" w:color="auto"/>
        <w:left w:val="none" w:sz="0" w:space="0" w:color="auto"/>
        <w:bottom w:val="none" w:sz="0" w:space="0" w:color="auto"/>
        <w:right w:val="none" w:sz="0" w:space="0" w:color="auto"/>
      </w:divBdr>
    </w:div>
    <w:div w:id="1610699185">
      <w:bodyDiv w:val="1"/>
      <w:marLeft w:val="0"/>
      <w:marRight w:val="0"/>
      <w:marTop w:val="0"/>
      <w:marBottom w:val="0"/>
      <w:divBdr>
        <w:top w:val="none" w:sz="0" w:space="0" w:color="auto"/>
        <w:left w:val="none" w:sz="0" w:space="0" w:color="auto"/>
        <w:bottom w:val="none" w:sz="0" w:space="0" w:color="auto"/>
        <w:right w:val="none" w:sz="0" w:space="0" w:color="auto"/>
      </w:divBdr>
    </w:div>
    <w:div w:id="1610891598">
      <w:bodyDiv w:val="1"/>
      <w:marLeft w:val="0"/>
      <w:marRight w:val="0"/>
      <w:marTop w:val="0"/>
      <w:marBottom w:val="0"/>
      <w:divBdr>
        <w:top w:val="none" w:sz="0" w:space="0" w:color="auto"/>
        <w:left w:val="none" w:sz="0" w:space="0" w:color="auto"/>
        <w:bottom w:val="none" w:sz="0" w:space="0" w:color="auto"/>
        <w:right w:val="none" w:sz="0" w:space="0" w:color="auto"/>
      </w:divBdr>
    </w:div>
    <w:div w:id="1611086590">
      <w:bodyDiv w:val="1"/>
      <w:marLeft w:val="0"/>
      <w:marRight w:val="0"/>
      <w:marTop w:val="0"/>
      <w:marBottom w:val="0"/>
      <w:divBdr>
        <w:top w:val="none" w:sz="0" w:space="0" w:color="auto"/>
        <w:left w:val="none" w:sz="0" w:space="0" w:color="auto"/>
        <w:bottom w:val="none" w:sz="0" w:space="0" w:color="auto"/>
        <w:right w:val="none" w:sz="0" w:space="0" w:color="auto"/>
      </w:divBdr>
    </w:div>
    <w:div w:id="1611202950">
      <w:bodyDiv w:val="1"/>
      <w:marLeft w:val="0"/>
      <w:marRight w:val="0"/>
      <w:marTop w:val="0"/>
      <w:marBottom w:val="0"/>
      <w:divBdr>
        <w:top w:val="none" w:sz="0" w:space="0" w:color="auto"/>
        <w:left w:val="none" w:sz="0" w:space="0" w:color="auto"/>
        <w:bottom w:val="none" w:sz="0" w:space="0" w:color="auto"/>
        <w:right w:val="none" w:sz="0" w:space="0" w:color="auto"/>
      </w:divBdr>
    </w:div>
    <w:div w:id="1611278758">
      <w:bodyDiv w:val="1"/>
      <w:marLeft w:val="0"/>
      <w:marRight w:val="0"/>
      <w:marTop w:val="0"/>
      <w:marBottom w:val="0"/>
      <w:divBdr>
        <w:top w:val="none" w:sz="0" w:space="0" w:color="auto"/>
        <w:left w:val="none" w:sz="0" w:space="0" w:color="auto"/>
        <w:bottom w:val="none" w:sz="0" w:space="0" w:color="auto"/>
        <w:right w:val="none" w:sz="0" w:space="0" w:color="auto"/>
      </w:divBdr>
    </w:div>
    <w:div w:id="1611357526">
      <w:bodyDiv w:val="1"/>
      <w:marLeft w:val="0"/>
      <w:marRight w:val="0"/>
      <w:marTop w:val="0"/>
      <w:marBottom w:val="0"/>
      <w:divBdr>
        <w:top w:val="none" w:sz="0" w:space="0" w:color="auto"/>
        <w:left w:val="none" w:sz="0" w:space="0" w:color="auto"/>
        <w:bottom w:val="none" w:sz="0" w:space="0" w:color="auto"/>
        <w:right w:val="none" w:sz="0" w:space="0" w:color="auto"/>
      </w:divBdr>
    </w:div>
    <w:div w:id="1611549134">
      <w:bodyDiv w:val="1"/>
      <w:marLeft w:val="0"/>
      <w:marRight w:val="0"/>
      <w:marTop w:val="0"/>
      <w:marBottom w:val="0"/>
      <w:divBdr>
        <w:top w:val="none" w:sz="0" w:space="0" w:color="auto"/>
        <w:left w:val="none" w:sz="0" w:space="0" w:color="auto"/>
        <w:bottom w:val="none" w:sz="0" w:space="0" w:color="auto"/>
        <w:right w:val="none" w:sz="0" w:space="0" w:color="auto"/>
      </w:divBdr>
    </w:div>
    <w:div w:id="1611862073">
      <w:bodyDiv w:val="1"/>
      <w:marLeft w:val="0"/>
      <w:marRight w:val="0"/>
      <w:marTop w:val="0"/>
      <w:marBottom w:val="0"/>
      <w:divBdr>
        <w:top w:val="none" w:sz="0" w:space="0" w:color="auto"/>
        <w:left w:val="none" w:sz="0" w:space="0" w:color="auto"/>
        <w:bottom w:val="none" w:sz="0" w:space="0" w:color="auto"/>
        <w:right w:val="none" w:sz="0" w:space="0" w:color="auto"/>
      </w:divBdr>
    </w:div>
    <w:div w:id="1611888382">
      <w:bodyDiv w:val="1"/>
      <w:marLeft w:val="0"/>
      <w:marRight w:val="0"/>
      <w:marTop w:val="0"/>
      <w:marBottom w:val="0"/>
      <w:divBdr>
        <w:top w:val="none" w:sz="0" w:space="0" w:color="auto"/>
        <w:left w:val="none" w:sz="0" w:space="0" w:color="auto"/>
        <w:bottom w:val="none" w:sz="0" w:space="0" w:color="auto"/>
        <w:right w:val="none" w:sz="0" w:space="0" w:color="auto"/>
      </w:divBdr>
    </w:div>
    <w:div w:id="1612593779">
      <w:bodyDiv w:val="1"/>
      <w:marLeft w:val="0"/>
      <w:marRight w:val="0"/>
      <w:marTop w:val="0"/>
      <w:marBottom w:val="0"/>
      <w:divBdr>
        <w:top w:val="none" w:sz="0" w:space="0" w:color="auto"/>
        <w:left w:val="none" w:sz="0" w:space="0" w:color="auto"/>
        <w:bottom w:val="none" w:sz="0" w:space="0" w:color="auto"/>
        <w:right w:val="none" w:sz="0" w:space="0" w:color="auto"/>
      </w:divBdr>
    </w:div>
    <w:div w:id="1613200392">
      <w:bodyDiv w:val="1"/>
      <w:marLeft w:val="0"/>
      <w:marRight w:val="0"/>
      <w:marTop w:val="0"/>
      <w:marBottom w:val="0"/>
      <w:divBdr>
        <w:top w:val="none" w:sz="0" w:space="0" w:color="auto"/>
        <w:left w:val="none" w:sz="0" w:space="0" w:color="auto"/>
        <w:bottom w:val="none" w:sz="0" w:space="0" w:color="auto"/>
        <w:right w:val="none" w:sz="0" w:space="0" w:color="auto"/>
      </w:divBdr>
    </w:div>
    <w:div w:id="1614358022">
      <w:bodyDiv w:val="1"/>
      <w:marLeft w:val="0"/>
      <w:marRight w:val="0"/>
      <w:marTop w:val="0"/>
      <w:marBottom w:val="0"/>
      <w:divBdr>
        <w:top w:val="none" w:sz="0" w:space="0" w:color="auto"/>
        <w:left w:val="none" w:sz="0" w:space="0" w:color="auto"/>
        <w:bottom w:val="none" w:sz="0" w:space="0" w:color="auto"/>
        <w:right w:val="none" w:sz="0" w:space="0" w:color="auto"/>
      </w:divBdr>
    </w:div>
    <w:div w:id="1614511545">
      <w:bodyDiv w:val="1"/>
      <w:marLeft w:val="0"/>
      <w:marRight w:val="0"/>
      <w:marTop w:val="0"/>
      <w:marBottom w:val="0"/>
      <w:divBdr>
        <w:top w:val="none" w:sz="0" w:space="0" w:color="auto"/>
        <w:left w:val="none" w:sz="0" w:space="0" w:color="auto"/>
        <w:bottom w:val="none" w:sz="0" w:space="0" w:color="auto"/>
        <w:right w:val="none" w:sz="0" w:space="0" w:color="auto"/>
      </w:divBdr>
    </w:div>
    <w:div w:id="1614827799">
      <w:bodyDiv w:val="1"/>
      <w:marLeft w:val="0"/>
      <w:marRight w:val="0"/>
      <w:marTop w:val="0"/>
      <w:marBottom w:val="0"/>
      <w:divBdr>
        <w:top w:val="none" w:sz="0" w:space="0" w:color="auto"/>
        <w:left w:val="none" w:sz="0" w:space="0" w:color="auto"/>
        <w:bottom w:val="none" w:sz="0" w:space="0" w:color="auto"/>
        <w:right w:val="none" w:sz="0" w:space="0" w:color="auto"/>
      </w:divBdr>
    </w:div>
    <w:div w:id="1614970150">
      <w:bodyDiv w:val="1"/>
      <w:marLeft w:val="0"/>
      <w:marRight w:val="0"/>
      <w:marTop w:val="0"/>
      <w:marBottom w:val="0"/>
      <w:divBdr>
        <w:top w:val="none" w:sz="0" w:space="0" w:color="auto"/>
        <w:left w:val="none" w:sz="0" w:space="0" w:color="auto"/>
        <w:bottom w:val="none" w:sz="0" w:space="0" w:color="auto"/>
        <w:right w:val="none" w:sz="0" w:space="0" w:color="auto"/>
      </w:divBdr>
    </w:div>
    <w:div w:id="1615136518">
      <w:bodyDiv w:val="1"/>
      <w:marLeft w:val="0"/>
      <w:marRight w:val="0"/>
      <w:marTop w:val="0"/>
      <w:marBottom w:val="0"/>
      <w:divBdr>
        <w:top w:val="none" w:sz="0" w:space="0" w:color="auto"/>
        <w:left w:val="none" w:sz="0" w:space="0" w:color="auto"/>
        <w:bottom w:val="none" w:sz="0" w:space="0" w:color="auto"/>
        <w:right w:val="none" w:sz="0" w:space="0" w:color="auto"/>
      </w:divBdr>
    </w:div>
    <w:div w:id="1615287020">
      <w:bodyDiv w:val="1"/>
      <w:marLeft w:val="0"/>
      <w:marRight w:val="0"/>
      <w:marTop w:val="0"/>
      <w:marBottom w:val="0"/>
      <w:divBdr>
        <w:top w:val="none" w:sz="0" w:space="0" w:color="auto"/>
        <w:left w:val="none" w:sz="0" w:space="0" w:color="auto"/>
        <w:bottom w:val="none" w:sz="0" w:space="0" w:color="auto"/>
        <w:right w:val="none" w:sz="0" w:space="0" w:color="auto"/>
      </w:divBdr>
    </w:div>
    <w:div w:id="1615360440">
      <w:bodyDiv w:val="1"/>
      <w:marLeft w:val="0"/>
      <w:marRight w:val="0"/>
      <w:marTop w:val="0"/>
      <w:marBottom w:val="0"/>
      <w:divBdr>
        <w:top w:val="none" w:sz="0" w:space="0" w:color="auto"/>
        <w:left w:val="none" w:sz="0" w:space="0" w:color="auto"/>
        <w:bottom w:val="none" w:sz="0" w:space="0" w:color="auto"/>
        <w:right w:val="none" w:sz="0" w:space="0" w:color="auto"/>
      </w:divBdr>
    </w:div>
    <w:div w:id="1615477238">
      <w:bodyDiv w:val="1"/>
      <w:marLeft w:val="0"/>
      <w:marRight w:val="0"/>
      <w:marTop w:val="0"/>
      <w:marBottom w:val="0"/>
      <w:divBdr>
        <w:top w:val="none" w:sz="0" w:space="0" w:color="auto"/>
        <w:left w:val="none" w:sz="0" w:space="0" w:color="auto"/>
        <w:bottom w:val="none" w:sz="0" w:space="0" w:color="auto"/>
        <w:right w:val="none" w:sz="0" w:space="0" w:color="auto"/>
      </w:divBdr>
    </w:div>
    <w:div w:id="1615675033">
      <w:bodyDiv w:val="1"/>
      <w:marLeft w:val="0"/>
      <w:marRight w:val="0"/>
      <w:marTop w:val="0"/>
      <w:marBottom w:val="0"/>
      <w:divBdr>
        <w:top w:val="none" w:sz="0" w:space="0" w:color="auto"/>
        <w:left w:val="none" w:sz="0" w:space="0" w:color="auto"/>
        <w:bottom w:val="none" w:sz="0" w:space="0" w:color="auto"/>
        <w:right w:val="none" w:sz="0" w:space="0" w:color="auto"/>
      </w:divBdr>
    </w:div>
    <w:div w:id="1616594234">
      <w:bodyDiv w:val="1"/>
      <w:marLeft w:val="0"/>
      <w:marRight w:val="0"/>
      <w:marTop w:val="0"/>
      <w:marBottom w:val="0"/>
      <w:divBdr>
        <w:top w:val="none" w:sz="0" w:space="0" w:color="auto"/>
        <w:left w:val="none" w:sz="0" w:space="0" w:color="auto"/>
        <w:bottom w:val="none" w:sz="0" w:space="0" w:color="auto"/>
        <w:right w:val="none" w:sz="0" w:space="0" w:color="auto"/>
      </w:divBdr>
    </w:div>
    <w:div w:id="1617520314">
      <w:bodyDiv w:val="1"/>
      <w:marLeft w:val="0"/>
      <w:marRight w:val="0"/>
      <w:marTop w:val="0"/>
      <w:marBottom w:val="0"/>
      <w:divBdr>
        <w:top w:val="none" w:sz="0" w:space="0" w:color="auto"/>
        <w:left w:val="none" w:sz="0" w:space="0" w:color="auto"/>
        <w:bottom w:val="none" w:sz="0" w:space="0" w:color="auto"/>
        <w:right w:val="none" w:sz="0" w:space="0" w:color="auto"/>
      </w:divBdr>
    </w:div>
    <w:div w:id="1617834182">
      <w:bodyDiv w:val="1"/>
      <w:marLeft w:val="0"/>
      <w:marRight w:val="0"/>
      <w:marTop w:val="0"/>
      <w:marBottom w:val="0"/>
      <w:divBdr>
        <w:top w:val="none" w:sz="0" w:space="0" w:color="auto"/>
        <w:left w:val="none" w:sz="0" w:space="0" w:color="auto"/>
        <w:bottom w:val="none" w:sz="0" w:space="0" w:color="auto"/>
        <w:right w:val="none" w:sz="0" w:space="0" w:color="auto"/>
      </w:divBdr>
    </w:div>
    <w:div w:id="1618289934">
      <w:bodyDiv w:val="1"/>
      <w:marLeft w:val="0"/>
      <w:marRight w:val="0"/>
      <w:marTop w:val="0"/>
      <w:marBottom w:val="0"/>
      <w:divBdr>
        <w:top w:val="none" w:sz="0" w:space="0" w:color="auto"/>
        <w:left w:val="none" w:sz="0" w:space="0" w:color="auto"/>
        <w:bottom w:val="none" w:sz="0" w:space="0" w:color="auto"/>
        <w:right w:val="none" w:sz="0" w:space="0" w:color="auto"/>
      </w:divBdr>
    </w:div>
    <w:div w:id="1618293857">
      <w:bodyDiv w:val="1"/>
      <w:marLeft w:val="0"/>
      <w:marRight w:val="0"/>
      <w:marTop w:val="0"/>
      <w:marBottom w:val="0"/>
      <w:divBdr>
        <w:top w:val="none" w:sz="0" w:space="0" w:color="auto"/>
        <w:left w:val="none" w:sz="0" w:space="0" w:color="auto"/>
        <w:bottom w:val="none" w:sz="0" w:space="0" w:color="auto"/>
        <w:right w:val="none" w:sz="0" w:space="0" w:color="auto"/>
      </w:divBdr>
    </w:div>
    <w:div w:id="1618561218">
      <w:bodyDiv w:val="1"/>
      <w:marLeft w:val="0"/>
      <w:marRight w:val="0"/>
      <w:marTop w:val="0"/>
      <w:marBottom w:val="0"/>
      <w:divBdr>
        <w:top w:val="none" w:sz="0" w:space="0" w:color="auto"/>
        <w:left w:val="none" w:sz="0" w:space="0" w:color="auto"/>
        <w:bottom w:val="none" w:sz="0" w:space="0" w:color="auto"/>
        <w:right w:val="none" w:sz="0" w:space="0" w:color="auto"/>
      </w:divBdr>
    </w:div>
    <w:div w:id="1618675528">
      <w:bodyDiv w:val="1"/>
      <w:marLeft w:val="0"/>
      <w:marRight w:val="0"/>
      <w:marTop w:val="0"/>
      <w:marBottom w:val="0"/>
      <w:divBdr>
        <w:top w:val="none" w:sz="0" w:space="0" w:color="auto"/>
        <w:left w:val="none" w:sz="0" w:space="0" w:color="auto"/>
        <w:bottom w:val="none" w:sz="0" w:space="0" w:color="auto"/>
        <w:right w:val="none" w:sz="0" w:space="0" w:color="auto"/>
      </w:divBdr>
    </w:div>
    <w:div w:id="1618681197">
      <w:bodyDiv w:val="1"/>
      <w:marLeft w:val="0"/>
      <w:marRight w:val="0"/>
      <w:marTop w:val="0"/>
      <w:marBottom w:val="0"/>
      <w:divBdr>
        <w:top w:val="none" w:sz="0" w:space="0" w:color="auto"/>
        <w:left w:val="none" w:sz="0" w:space="0" w:color="auto"/>
        <w:bottom w:val="none" w:sz="0" w:space="0" w:color="auto"/>
        <w:right w:val="none" w:sz="0" w:space="0" w:color="auto"/>
      </w:divBdr>
    </w:div>
    <w:div w:id="1618828198">
      <w:bodyDiv w:val="1"/>
      <w:marLeft w:val="0"/>
      <w:marRight w:val="0"/>
      <w:marTop w:val="0"/>
      <w:marBottom w:val="0"/>
      <w:divBdr>
        <w:top w:val="none" w:sz="0" w:space="0" w:color="auto"/>
        <w:left w:val="none" w:sz="0" w:space="0" w:color="auto"/>
        <w:bottom w:val="none" w:sz="0" w:space="0" w:color="auto"/>
        <w:right w:val="none" w:sz="0" w:space="0" w:color="auto"/>
      </w:divBdr>
    </w:div>
    <w:div w:id="1618871097">
      <w:bodyDiv w:val="1"/>
      <w:marLeft w:val="0"/>
      <w:marRight w:val="0"/>
      <w:marTop w:val="0"/>
      <w:marBottom w:val="0"/>
      <w:divBdr>
        <w:top w:val="none" w:sz="0" w:space="0" w:color="auto"/>
        <w:left w:val="none" w:sz="0" w:space="0" w:color="auto"/>
        <w:bottom w:val="none" w:sz="0" w:space="0" w:color="auto"/>
        <w:right w:val="none" w:sz="0" w:space="0" w:color="auto"/>
      </w:divBdr>
    </w:div>
    <w:div w:id="1618951514">
      <w:bodyDiv w:val="1"/>
      <w:marLeft w:val="0"/>
      <w:marRight w:val="0"/>
      <w:marTop w:val="0"/>
      <w:marBottom w:val="0"/>
      <w:divBdr>
        <w:top w:val="none" w:sz="0" w:space="0" w:color="auto"/>
        <w:left w:val="none" w:sz="0" w:space="0" w:color="auto"/>
        <w:bottom w:val="none" w:sz="0" w:space="0" w:color="auto"/>
        <w:right w:val="none" w:sz="0" w:space="0" w:color="auto"/>
      </w:divBdr>
    </w:div>
    <w:div w:id="1619143265">
      <w:bodyDiv w:val="1"/>
      <w:marLeft w:val="0"/>
      <w:marRight w:val="0"/>
      <w:marTop w:val="0"/>
      <w:marBottom w:val="0"/>
      <w:divBdr>
        <w:top w:val="none" w:sz="0" w:space="0" w:color="auto"/>
        <w:left w:val="none" w:sz="0" w:space="0" w:color="auto"/>
        <w:bottom w:val="none" w:sz="0" w:space="0" w:color="auto"/>
        <w:right w:val="none" w:sz="0" w:space="0" w:color="auto"/>
      </w:divBdr>
    </w:div>
    <w:div w:id="1619292774">
      <w:bodyDiv w:val="1"/>
      <w:marLeft w:val="0"/>
      <w:marRight w:val="0"/>
      <w:marTop w:val="0"/>
      <w:marBottom w:val="0"/>
      <w:divBdr>
        <w:top w:val="none" w:sz="0" w:space="0" w:color="auto"/>
        <w:left w:val="none" w:sz="0" w:space="0" w:color="auto"/>
        <w:bottom w:val="none" w:sz="0" w:space="0" w:color="auto"/>
        <w:right w:val="none" w:sz="0" w:space="0" w:color="auto"/>
      </w:divBdr>
    </w:div>
    <w:div w:id="1619600474">
      <w:bodyDiv w:val="1"/>
      <w:marLeft w:val="0"/>
      <w:marRight w:val="0"/>
      <w:marTop w:val="0"/>
      <w:marBottom w:val="0"/>
      <w:divBdr>
        <w:top w:val="none" w:sz="0" w:space="0" w:color="auto"/>
        <w:left w:val="none" w:sz="0" w:space="0" w:color="auto"/>
        <w:bottom w:val="none" w:sz="0" w:space="0" w:color="auto"/>
        <w:right w:val="none" w:sz="0" w:space="0" w:color="auto"/>
      </w:divBdr>
    </w:div>
    <w:div w:id="1619682505">
      <w:bodyDiv w:val="1"/>
      <w:marLeft w:val="0"/>
      <w:marRight w:val="0"/>
      <w:marTop w:val="0"/>
      <w:marBottom w:val="0"/>
      <w:divBdr>
        <w:top w:val="none" w:sz="0" w:space="0" w:color="auto"/>
        <w:left w:val="none" w:sz="0" w:space="0" w:color="auto"/>
        <w:bottom w:val="none" w:sz="0" w:space="0" w:color="auto"/>
        <w:right w:val="none" w:sz="0" w:space="0" w:color="auto"/>
      </w:divBdr>
    </w:div>
    <w:div w:id="1619876520">
      <w:bodyDiv w:val="1"/>
      <w:marLeft w:val="0"/>
      <w:marRight w:val="0"/>
      <w:marTop w:val="0"/>
      <w:marBottom w:val="0"/>
      <w:divBdr>
        <w:top w:val="none" w:sz="0" w:space="0" w:color="auto"/>
        <w:left w:val="none" w:sz="0" w:space="0" w:color="auto"/>
        <w:bottom w:val="none" w:sz="0" w:space="0" w:color="auto"/>
        <w:right w:val="none" w:sz="0" w:space="0" w:color="auto"/>
      </w:divBdr>
    </w:div>
    <w:div w:id="1620261419">
      <w:bodyDiv w:val="1"/>
      <w:marLeft w:val="0"/>
      <w:marRight w:val="0"/>
      <w:marTop w:val="0"/>
      <w:marBottom w:val="0"/>
      <w:divBdr>
        <w:top w:val="none" w:sz="0" w:space="0" w:color="auto"/>
        <w:left w:val="none" w:sz="0" w:space="0" w:color="auto"/>
        <w:bottom w:val="none" w:sz="0" w:space="0" w:color="auto"/>
        <w:right w:val="none" w:sz="0" w:space="0" w:color="auto"/>
      </w:divBdr>
    </w:div>
    <w:div w:id="1620449889">
      <w:bodyDiv w:val="1"/>
      <w:marLeft w:val="0"/>
      <w:marRight w:val="0"/>
      <w:marTop w:val="0"/>
      <w:marBottom w:val="0"/>
      <w:divBdr>
        <w:top w:val="none" w:sz="0" w:space="0" w:color="auto"/>
        <w:left w:val="none" w:sz="0" w:space="0" w:color="auto"/>
        <w:bottom w:val="none" w:sz="0" w:space="0" w:color="auto"/>
        <w:right w:val="none" w:sz="0" w:space="0" w:color="auto"/>
      </w:divBdr>
    </w:div>
    <w:div w:id="1620527620">
      <w:bodyDiv w:val="1"/>
      <w:marLeft w:val="0"/>
      <w:marRight w:val="0"/>
      <w:marTop w:val="0"/>
      <w:marBottom w:val="0"/>
      <w:divBdr>
        <w:top w:val="none" w:sz="0" w:space="0" w:color="auto"/>
        <w:left w:val="none" w:sz="0" w:space="0" w:color="auto"/>
        <w:bottom w:val="none" w:sz="0" w:space="0" w:color="auto"/>
        <w:right w:val="none" w:sz="0" w:space="0" w:color="auto"/>
      </w:divBdr>
    </w:div>
    <w:div w:id="1620794591">
      <w:bodyDiv w:val="1"/>
      <w:marLeft w:val="0"/>
      <w:marRight w:val="0"/>
      <w:marTop w:val="0"/>
      <w:marBottom w:val="0"/>
      <w:divBdr>
        <w:top w:val="none" w:sz="0" w:space="0" w:color="auto"/>
        <w:left w:val="none" w:sz="0" w:space="0" w:color="auto"/>
        <w:bottom w:val="none" w:sz="0" w:space="0" w:color="auto"/>
        <w:right w:val="none" w:sz="0" w:space="0" w:color="auto"/>
      </w:divBdr>
    </w:div>
    <w:div w:id="1620794955">
      <w:bodyDiv w:val="1"/>
      <w:marLeft w:val="0"/>
      <w:marRight w:val="0"/>
      <w:marTop w:val="0"/>
      <w:marBottom w:val="0"/>
      <w:divBdr>
        <w:top w:val="none" w:sz="0" w:space="0" w:color="auto"/>
        <w:left w:val="none" w:sz="0" w:space="0" w:color="auto"/>
        <w:bottom w:val="none" w:sz="0" w:space="0" w:color="auto"/>
        <w:right w:val="none" w:sz="0" w:space="0" w:color="auto"/>
      </w:divBdr>
    </w:div>
    <w:div w:id="1621296837">
      <w:bodyDiv w:val="1"/>
      <w:marLeft w:val="0"/>
      <w:marRight w:val="0"/>
      <w:marTop w:val="0"/>
      <w:marBottom w:val="0"/>
      <w:divBdr>
        <w:top w:val="none" w:sz="0" w:space="0" w:color="auto"/>
        <w:left w:val="none" w:sz="0" w:space="0" w:color="auto"/>
        <w:bottom w:val="none" w:sz="0" w:space="0" w:color="auto"/>
        <w:right w:val="none" w:sz="0" w:space="0" w:color="auto"/>
      </w:divBdr>
    </w:div>
    <w:div w:id="1621304932">
      <w:bodyDiv w:val="1"/>
      <w:marLeft w:val="0"/>
      <w:marRight w:val="0"/>
      <w:marTop w:val="0"/>
      <w:marBottom w:val="0"/>
      <w:divBdr>
        <w:top w:val="none" w:sz="0" w:space="0" w:color="auto"/>
        <w:left w:val="none" w:sz="0" w:space="0" w:color="auto"/>
        <w:bottom w:val="none" w:sz="0" w:space="0" w:color="auto"/>
        <w:right w:val="none" w:sz="0" w:space="0" w:color="auto"/>
      </w:divBdr>
    </w:div>
    <w:div w:id="1621522647">
      <w:bodyDiv w:val="1"/>
      <w:marLeft w:val="0"/>
      <w:marRight w:val="0"/>
      <w:marTop w:val="0"/>
      <w:marBottom w:val="0"/>
      <w:divBdr>
        <w:top w:val="none" w:sz="0" w:space="0" w:color="auto"/>
        <w:left w:val="none" w:sz="0" w:space="0" w:color="auto"/>
        <w:bottom w:val="none" w:sz="0" w:space="0" w:color="auto"/>
        <w:right w:val="none" w:sz="0" w:space="0" w:color="auto"/>
      </w:divBdr>
    </w:div>
    <w:div w:id="1621570157">
      <w:bodyDiv w:val="1"/>
      <w:marLeft w:val="0"/>
      <w:marRight w:val="0"/>
      <w:marTop w:val="0"/>
      <w:marBottom w:val="0"/>
      <w:divBdr>
        <w:top w:val="none" w:sz="0" w:space="0" w:color="auto"/>
        <w:left w:val="none" w:sz="0" w:space="0" w:color="auto"/>
        <w:bottom w:val="none" w:sz="0" w:space="0" w:color="auto"/>
        <w:right w:val="none" w:sz="0" w:space="0" w:color="auto"/>
      </w:divBdr>
    </w:div>
    <w:div w:id="1621913813">
      <w:bodyDiv w:val="1"/>
      <w:marLeft w:val="0"/>
      <w:marRight w:val="0"/>
      <w:marTop w:val="0"/>
      <w:marBottom w:val="0"/>
      <w:divBdr>
        <w:top w:val="none" w:sz="0" w:space="0" w:color="auto"/>
        <w:left w:val="none" w:sz="0" w:space="0" w:color="auto"/>
        <w:bottom w:val="none" w:sz="0" w:space="0" w:color="auto"/>
        <w:right w:val="none" w:sz="0" w:space="0" w:color="auto"/>
      </w:divBdr>
    </w:div>
    <w:div w:id="1622036489">
      <w:bodyDiv w:val="1"/>
      <w:marLeft w:val="0"/>
      <w:marRight w:val="0"/>
      <w:marTop w:val="0"/>
      <w:marBottom w:val="0"/>
      <w:divBdr>
        <w:top w:val="none" w:sz="0" w:space="0" w:color="auto"/>
        <w:left w:val="none" w:sz="0" w:space="0" w:color="auto"/>
        <w:bottom w:val="none" w:sz="0" w:space="0" w:color="auto"/>
        <w:right w:val="none" w:sz="0" w:space="0" w:color="auto"/>
      </w:divBdr>
    </w:div>
    <w:div w:id="1622108055">
      <w:bodyDiv w:val="1"/>
      <w:marLeft w:val="0"/>
      <w:marRight w:val="0"/>
      <w:marTop w:val="0"/>
      <w:marBottom w:val="0"/>
      <w:divBdr>
        <w:top w:val="none" w:sz="0" w:space="0" w:color="auto"/>
        <w:left w:val="none" w:sz="0" w:space="0" w:color="auto"/>
        <w:bottom w:val="none" w:sz="0" w:space="0" w:color="auto"/>
        <w:right w:val="none" w:sz="0" w:space="0" w:color="auto"/>
      </w:divBdr>
    </w:div>
    <w:div w:id="1622229030">
      <w:bodyDiv w:val="1"/>
      <w:marLeft w:val="0"/>
      <w:marRight w:val="0"/>
      <w:marTop w:val="0"/>
      <w:marBottom w:val="0"/>
      <w:divBdr>
        <w:top w:val="none" w:sz="0" w:space="0" w:color="auto"/>
        <w:left w:val="none" w:sz="0" w:space="0" w:color="auto"/>
        <w:bottom w:val="none" w:sz="0" w:space="0" w:color="auto"/>
        <w:right w:val="none" w:sz="0" w:space="0" w:color="auto"/>
      </w:divBdr>
    </w:div>
    <w:div w:id="1622423329">
      <w:bodyDiv w:val="1"/>
      <w:marLeft w:val="0"/>
      <w:marRight w:val="0"/>
      <w:marTop w:val="0"/>
      <w:marBottom w:val="0"/>
      <w:divBdr>
        <w:top w:val="none" w:sz="0" w:space="0" w:color="auto"/>
        <w:left w:val="none" w:sz="0" w:space="0" w:color="auto"/>
        <w:bottom w:val="none" w:sz="0" w:space="0" w:color="auto"/>
        <w:right w:val="none" w:sz="0" w:space="0" w:color="auto"/>
      </w:divBdr>
    </w:div>
    <w:div w:id="1622568334">
      <w:bodyDiv w:val="1"/>
      <w:marLeft w:val="0"/>
      <w:marRight w:val="0"/>
      <w:marTop w:val="0"/>
      <w:marBottom w:val="0"/>
      <w:divBdr>
        <w:top w:val="none" w:sz="0" w:space="0" w:color="auto"/>
        <w:left w:val="none" w:sz="0" w:space="0" w:color="auto"/>
        <w:bottom w:val="none" w:sz="0" w:space="0" w:color="auto"/>
        <w:right w:val="none" w:sz="0" w:space="0" w:color="auto"/>
      </w:divBdr>
    </w:div>
    <w:div w:id="1622758097">
      <w:bodyDiv w:val="1"/>
      <w:marLeft w:val="0"/>
      <w:marRight w:val="0"/>
      <w:marTop w:val="0"/>
      <w:marBottom w:val="0"/>
      <w:divBdr>
        <w:top w:val="none" w:sz="0" w:space="0" w:color="auto"/>
        <w:left w:val="none" w:sz="0" w:space="0" w:color="auto"/>
        <w:bottom w:val="none" w:sz="0" w:space="0" w:color="auto"/>
        <w:right w:val="none" w:sz="0" w:space="0" w:color="auto"/>
      </w:divBdr>
    </w:div>
    <w:div w:id="1622881835">
      <w:bodyDiv w:val="1"/>
      <w:marLeft w:val="0"/>
      <w:marRight w:val="0"/>
      <w:marTop w:val="0"/>
      <w:marBottom w:val="0"/>
      <w:divBdr>
        <w:top w:val="none" w:sz="0" w:space="0" w:color="auto"/>
        <w:left w:val="none" w:sz="0" w:space="0" w:color="auto"/>
        <w:bottom w:val="none" w:sz="0" w:space="0" w:color="auto"/>
        <w:right w:val="none" w:sz="0" w:space="0" w:color="auto"/>
      </w:divBdr>
    </w:div>
    <w:div w:id="1622883422">
      <w:bodyDiv w:val="1"/>
      <w:marLeft w:val="0"/>
      <w:marRight w:val="0"/>
      <w:marTop w:val="0"/>
      <w:marBottom w:val="0"/>
      <w:divBdr>
        <w:top w:val="none" w:sz="0" w:space="0" w:color="auto"/>
        <w:left w:val="none" w:sz="0" w:space="0" w:color="auto"/>
        <w:bottom w:val="none" w:sz="0" w:space="0" w:color="auto"/>
        <w:right w:val="none" w:sz="0" w:space="0" w:color="auto"/>
      </w:divBdr>
    </w:div>
    <w:div w:id="1622883600">
      <w:bodyDiv w:val="1"/>
      <w:marLeft w:val="0"/>
      <w:marRight w:val="0"/>
      <w:marTop w:val="0"/>
      <w:marBottom w:val="0"/>
      <w:divBdr>
        <w:top w:val="none" w:sz="0" w:space="0" w:color="auto"/>
        <w:left w:val="none" w:sz="0" w:space="0" w:color="auto"/>
        <w:bottom w:val="none" w:sz="0" w:space="0" w:color="auto"/>
        <w:right w:val="none" w:sz="0" w:space="0" w:color="auto"/>
      </w:divBdr>
    </w:div>
    <w:div w:id="1623148802">
      <w:bodyDiv w:val="1"/>
      <w:marLeft w:val="0"/>
      <w:marRight w:val="0"/>
      <w:marTop w:val="0"/>
      <w:marBottom w:val="0"/>
      <w:divBdr>
        <w:top w:val="none" w:sz="0" w:space="0" w:color="auto"/>
        <w:left w:val="none" w:sz="0" w:space="0" w:color="auto"/>
        <w:bottom w:val="none" w:sz="0" w:space="0" w:color="auto"/>
        <w:right w:val="none" w:sz="0" w:space="0" w:color="auto"/>
      </w:divBdr>
    </w:div>
    <w:div w:id="1623224785">
      <w:bodyDiv w:val="1"/>
      <w:marLeft w:val="0"/>
      <w:marRight w:val="0"/>
      <w:marTop w:val="0"/>
      <w:marBottom w:val="0"/>
      <w:divBdr>
        <w:top w:val="none" w:sz="0" w:space="0" w:color="auto"/>
        <w:left w:val="none" w:sz="0" w:space="0" w:color="auto"/>
        <w:bottom w:val="none" w:sz="0" w:space="0" w:color="auto"/>
        <w:right w:val="none" w:sz="0" w:space="0" w:color="auto"/>
      </w:divBdr>
    </w:div>
    <w:div w:id="1623533141">
      <w:bodyDiv w:val="1"/>
      <w:marLeft w:val="0"/>
      <w:marRight w:val="0"/>
      <w:marTop w:val="0"/>
      <w:marBottom w:val="0"/>
      <w:divBdr>
        <w:top w:val="none" w:sz="0" w:space="0" w:color="auto"/>
        <w:left w:val="none" w:sz="0" w:space="0" w:color="auto"/>
        <w:bottom w:val="none" w:sz="0" w:space="0" w:color="auto"/>
        <w:right w:val="none" w:sz="0" w:space="0" w:color="auto"/>
      </w:divBdr>
    </w:div>
    <w:div w:id="1623806974">
      <w:bodyDiv w:val="1"/>
      <w:marLeft w:val="0"/>
      <w:marRight w:val="0"/>
      <w:marTop w:val="0"/>
      <w:marBottom w:val="0"/>
      <w:divBdr>
        <w:top w:val="none" w:sz="0" w:space="0" w:color="auto"/>
        <w:left w:val="none" w:sz="0" w:space="0" w:color="auto"/>
        <w:bottom w:val="none" w:sz="0" w:space="0" w:color="auto"/>
        <w:right w:val="none" w:sz="0" w:space="0" w:color="auto"/>
      </w:divBdr>
    </w:div>
    <w:div w:id="1624338402">
      <w:bodyDiv w:val="1"/>
      <w:marLeft w:val="0"/>
      <w:marRight w:val="0"/>
      <w:marTop w:val="0"/>
      <w:marBottom w:val="0"/>
      <w:divBdr>
        <w:top w:val="none" w:sz="0" w:space="0" w:color="auto"/>
        <w:left w:val="none" w:sz="0" w:space="0" w:color="auto"/>
        <w:bottom w:val="none" w:sz="0" w:space="0" w:color="auto"/>
        <w:right w:val="none" w:sz="0" w:space="0" w:color="auto"/>
      </w:divBdr>
    </w:div>
    <w:div w:id="1624383569">
      <w:bodyDiv w:val="1"/>
      <w:marLeft w:val="0"/>
      <w:marRight w:val="0"/>
      <w:marTop w:val="0"/>
      <w:marBottom w:val="0"/>
      <w:divBdr>
        <w:top w:val="none" w:sz="0" w:space="0" w:color="auto"/>
        <w:left w:val="none" w:sz="0" w:space="0" w:color="auto"/>
        <w:bottom w:val="none" w:sz="0" w:space="0" w:color="auto"/>
        <w:right w:val="none" w:sz="0" w:space="0" w:color="auto"/>
      </w:divBdr>
    </w:div>
    <w:div w:id="1624463692">
      <w:bodyDiv w:val="1"/>
      <w:marLeft w:val="0"/>
      <w:marRight w:val="0"/>
      <w:marTop w:val="0"/>
      <w:marBottom w:val="0"/>
      <w:divBdr>
        <w:top w:val="none" w:sz="0" w:space="0" w:color="auto"/>
        <w:left w:val="none" w:sz="0" w:space="0" w:color="auto"/>
        <w:bottom w:val="none" w:sz="0" w:space="0" w:color="auto"/>
        <w:right w:val="none" w:sz="0" w:space="0" w:color="auto"/>
      </w:divBdr>
    </w:div>
    <w:div w:id="1624537620">
      <w:bodyDiv w:val="1"/>
      <w:marLeft w:val="0"/>
      <w:marRight w:val="0"/>
      <w:marTop w:val="0"/>
      <w:marBottom w:val="0"/>
      <w:divBdr>
        <w:top w:val="none" w:sz="0" w:space="0" w:color="auto"/>
        <w:left w:val="none" w:sz="0" w:space="0" w:color="auto"/>
        <w:bottom w:val="none" w:sz="0" w:space="0" w:color="auto"/>
        <w:right w:val="none" w:sz="0" w:space="0" w:color="auto"/>
      </w:divBdr>
    </w:div>
    <w:div w:id="1624652425">
      <w:bodyDiv w:val="1"/>
      <w:marLeft w:val="0"/>
      <w:marRight w:val="0"/>
      <w:marTop w:val="0"/>
      <w:marBottom w:val="0"/>
      <w:divBdr>
        <w:top w:val="none" w:sz="0" w:space="0" w:color="auto"/>
        <w:left w:val="none" w:sz="0" w:space="0" w:color="auto"/>
        <w:bottom w:val="none" w:sz="0" w:space="0" w:color="auto"/>
        <w:right w:val="none" w:sz="0" w:space="0" w:color="auto"/>
      </w:divBdr>
    </w:div>
    <w:div w:id="1624652476">
      <w:bodyDiv w:val="1"/>
      <w:marLeft w:val="0"/>
      <w:marRight w:val="0"/>
      <w:marTop w:val="0"/>
      <w:marBottom w:val="0"/>
      <w:divBdr>
        <w:top w:val="none" w:sz="0" w:space="0" w:color="auto"/>
        <w:left w:val="none" w:sz="0" w:space="0" w:color="auto"/>
        <w:bottom w:val="none" w:sz="0" w:space="0" w:color="auto"/>
        <w:right w:val="none" w:sz="0" w:space="0" w:color="auto"/>
      </w:divBdr>
    </w:div>
    <w:div w:id="1624800251">
      <w:bodyDiv w:val="1"/>
      <w:marLeft w:val="0"/>
      <w:marRight w:val="0"/>
      <w:marTop w:val="0"/>
      <w:marBottom w:val="0"/>
      <w:divBdr>
        <w:top w:val="none" w:sz="0" w:space="0" w:color="auto"/>
        <w:left w:val="none" w:sz="0" w:space="0" w:color="auto"/>
        <w:bottom w:val="none" w:sz="0" w:space="0" w:color="auto"/>
        <w:right w:val="none" w:sz="0" w:space="0" w:color="auto"/>
      </w:divBdr>
    </w:div>
    <w:div w:id="1624843341">
      <w:bodyDiv w:val="1"/>
      <w:marLeft w:val="0"/>
      <w:marRight w:val="0"/>
      <w:marTop w:val="0"/>
      <w:marBottom w:val="0"/>
      <w:divBdr>
        <w:top w:val="none" w:sz="0" w:space="0" w:color="auto"/>
        <w:left w:val="none" w:sz="0" w:space="0" w:color="auto"/>
        <w:bottom w:val="none" w:sz="0" w:space="0" w:color="auto"/>
        <w:right w:val="none" w:sz="0" w:space="0" w:color="auto"/>
      </w:divBdr>
    </w:div>
    <w:div w:id="1625112720">
      <w:bodyDiv w:val="1"/>
      <w:marLeft w:val="0"/>
      <w:marRight w:val="0"/>
      <w:marTop w:val="0"/>
      <w:marBottom w:val="0"/>
      <w:divBdr>
        <w:top w:val="none" w:sz="0" w:space="0" w:color="auto"/>
        <w:left w:val="none" w:sz="0" w:space="0" w:color="auto"/>
        <w:bottom w:val="none" w:sz="0" w:space="0" w:color="auto"/>
        <w:right w:val="none" w:sz="0" w:space="0" w:color="auto"/>
      </w:divBdr>
    </w:div>
    <w:div w:id="1625119421">
      <w:bodyDiv w:val="1"/>
      <w:marLeft w:val="0"/>
      <w:marRight w:val="0"/>
      <w:marTop w:val="0"/>
      <w:marBottom w:val="0"/>
      <w:divBdr>
        <w:top w:val="none" w:sz="0" w:space="0" w:color="auto"/>
        <w:left w:val="none" w:sz="0" w:space="0" w:color="auto"/>
        <w:bottom w:val="none" w:sz="0" w:space="0" w:color="auto"/>
        <w:right w:val="none" w:sz="0" w:space="0" w:color="auto"/>
      </w:divBdr>
    </w:div>
    <w:div w:id="1625888294">
      <w:bodyDiv w:val="1"/>
      <w:marLeft w:val="0"/>
      <w:marRight w:val="0"/>
      <w:marTop w:val="0"/>
      <w:marBottom w:val="0"/>
      <w:divBdr>
        <w:top w:val="none" w:sz="0" w:space="0" w:color="auto"/>
        <w:left w:val="none" w:sz="0" w:space="0" w:color="auto"/>
        <w:bottom w:val="none" w:sz="0" w:space="0" w:color="auto"/>
        <w:right w:val="none" w:sz="0" w:space="0" w:color="auto"/>
      </w:divBdr>
    </w:div>
    <w:div w:id="1626155284">
      <w:bodyDiv w:val="1"/>
      <w:marLeft w:val="0"/>
      <w:marRight w:val="0"/>
      <w:marTop w:val="0"/>
      <w:marBottom w:val="0"/>
      <w:divBdr>
        <w:top w:val="none" w:sz="0" w:space="0" w:color="auto"/>
        <w:left w:val="none" w:sz="0" w:space="0" w:color="auto"/>
        <w:bottom w:val="none" w:sz="0" w:space="0" w:color="auto"/>
        <w:right w:val="none" w:sz="0" w:space="0" w:color="auto"/>
      </w:divBdr>
    </w:div>
    <w:div w:id="1626424518">
      <w:bodyDiv w:val="1"/>
      <w:marLeft w:val="0"/>
      <w:marRight w:val="0"/>
      <w:marTop w:val="0"/>
      <w:marBottom w:val="0"/>
      <w:divBdr>
        <w:top w:val="none" w:sz="0" w:space="0" w:color="auto"/>
        <w:left w:val="none" w:sz="0" w:space="0" w:color="auto"/>
        <w:bottom w:val="none" w:sz="0" w:space="0" w:color="auto"/>
        <w:right w:val="none" w:sz="0" w:space="0" w:color="auto"/>
      </w:divBdr>
    </w:div>
    <w:div w:id="1626765200">
      <w:bodyDiv w:val="1"/>
      <w:marLeft w:val="0"/>
      <w:marRight w:val="0"/>
      <w:marTop w:val="0"/>
      <w:marBottom w:val="0"/>
      <w:divBdr>
        <w:top w:val="none" w:sz="0" w:space="0" w:color="auto"/>
        <w:left w:val="none" w:sz="0" w:space="0" w:color="auto"/>
        <w:bottom w:val="none" w:sz="0" w:space="0" w:color="auto"/>
        <w:right w:val="none" w:sz="0" w:space="0" w:color="auto"/>
      </w:divBdr>
    </w:div>
    <w:div w:id="1626962895">
      <w:bodyDiv w:val="1"/>
      <w:marLeft w:val="0"/>
      <w:marRight w:val="0"/>
      <w:marTop w:val="0"/>
      <w:marBottom w:val="0"/>
      <w:divBdr>
        <w:top w:val="none" w:sz="0" w:space="0" w:color="auto"/>
        <w:left w:val="none" w:sz="0" w:space="0" w:color="auto"/>
        <w:bottom w:val="none" w:sz="0" w:space="0" w:color="auto"/>
        <w:right w:val="none" w:sz="0" w:space="0" w:color="auto"/>
      </w:divBdr>
    </w:div>
    <w:div w:id="1627076080">
      <w:bodyDiv w:val="1"/>
      <w:marLeft w:val="0"/>
      <w:marRight w:val="0"/>
      <w:marTop w:val="0"/>
      <w:marBottom w:val="0"/>
      <w:divBdr>
        <w:top w:val="none" w:sz="0" w:space="0" w:color="auto"/>
        <w:left w:val="none" w:sz="0" w:space="0" w:color="auto"/>
        <w:bottom w:val="none" w:sz="0" w:space="0" w:color="auto"/>
        <w:right w:val="none" w:sz="0" w:space="0" w:color="auto"/>
      </w:divBdr>
    </w:div>
    <w:div w:id="1627202480">
      <w:bodyDiv w:val="1"/>
      <w:marLeft w:val="0"/>
      <w:marRight w:val="0"/>
      <w:marTop w:val="0"/>
      <w:marBottom w:val="0"/>
      <w:divBdr>
        <w:top w:val="none" w:sz="0" w:space="0" w:color="auto"/>
        <w:left w:val="none" w:sz="0" w:space="0" w:color="auto"/>
        <w:bottom w:val="none" w:sz="0" w:space="0" w:color="auto"/>
        <w:right w:val="none" w:sz="0" w:space="0" w:color="auto"/>
      </w:divBdr>
    </w:div>
    <w:div w:id="1627272217">
      <w:bodyDiv w:val="1"/>
      <w:marLeft w:val="0"/>
      <w:marRight w:val="0"/>
      <w:marTop w:val="0"/>
      <w:marBottom w:val="0"/>
      <w:divBdr>
        <w:top w:val="none" w:sz="0" w:space="0" w:color="auto"/>
        <w:left w:val="none" w:sz="0" w:space="0" w:color="auto"/>
        <w:bottom w:val="none" w:sz="0" w:space="0" w:color="auto"/>
        <w:right w:val="none" w:sz="0" w:space="0" w:color="auto"/>
      </w:divBdr>
    </w:div>
    <w:div w:id="1627463297">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8047695">
      <w:bodyDiv w:val="1"/>
      <w:marLeft w:val="0"/>
      <w:marRight w:val="0"/>
      <w:marTop w:val="0"/>
      <w:marBottom w:val="0"/>
      <w:divBdr>
        <w:top w:val="none" w:sz="0" w:space="0" w:color="auto"/>
        <w:left w:val="none" w:sz="0" w:space="0" w:color="auto"/>
        <w:bottom w:val="none" w:sz="0" w:space="0" w:color="auto"/>
        <w:right w:val="none" w:sz="0" w:space="0" w:color="auto"/>
      </w:divBdr>
    </w:div>
    <w:div w:id="1628075369">
      <w:bodyDiv w:val="1"/>
      <w:marLeft w:val="0"/>
      <w:marRight w:val="0"/>
      <w:marTop w:val="0"/>
      <w:marBottom w:val="0"/>
      <w:divBdr>
        <w:top w:val="none" w:sz="0" w:space="0" w:color="auto"/>
        <w:left w:val="none" w:sz="0" w:space="0" w:color="auto"/>
        <w:bottom w:val="none" w:sz="0" w:space="0" w:color="auto"/>
        <w:right w:val="none" w:sz="0" w:space="0" w:color="auto"/>
      </w:divBdr>
    </w:div>
    <w:div w:id="1628121510">
      <w:bodyDiv w:val="1"/>
      <w:marLeft w:val="0"/>
      <w:marRight w:val="0"/>
      <w:marTop w:val="0"/>
      <w:marBottom w:val="0"/>
      <w:divBdr>
        <w:top w:val="none" w:sz="0" w:space="0" w:color="auto"/>
        <w:left w:val="none" w:sz="0" w:space="0" w:color="auto"/>
        <w:bottom w:val="none" w:sz="0" w:space="0" w:color="auto"/>
        <w:right w:val="none" w:sz="0" w:space="0" w:color="auto"/>
      </w:divBdr>
    </w:div>
    <w:div w:id="1628126690">
      <w:bodyDiv w:val="1"/>
      <w:marLeft w:val="0"/>
      <w:marRight w:val="0"/>
      <w:marTop w:val="0"/>
      <w:marBottom w:val="0"/>
      <w:divBdr>
        <w:top w:val="none" w:sz="0" w:space="0" w:color="auto"/>
        <w:left w:val="none" w:sz="0" w:space="0" w:color="auto"/>
        <w:bottom w:val="none" w:sz="0" w:space="0" w:color="auto"/>
        <w:right w:val="none" w:sz="0" w:space="0" w:color="auto"/>
      </w:divBdr>
    </w:div>
    <w:div w:id="1628511618">
      <w:bodyDiv w:val="1"/>
      <w:marLeft w:val="0"/>
      <w:marRight w:val="0"/>
      <w:marTop w:val="0"/>
      <w:marBottom w:val="0"/>
      <w:divBdr>
        <w:top w:val="none" w:sz="0" w:space="0" w:color="auto"/>
        <w:left w:val="none" w:sz="0" w:space="0" w:color="auto"/>
        <w:bottom w:val="none" w:sz="0" w:space="0" w:color="auto"/>
        <w:right w:val="none" w:sz="0" w:space="0" w:color="auto"/>
      </w:divBdr>
    </w:div>
    <w:div w:id="1628582549">
      <w:bodyDiv w:val="1"/>
      <w:marLeft w:val="0"/>
      <w:marRight w:val="0"/>
      <w:marTop w:val="0"/>
      <w:marBottom w:val="0"/>
      <w:divBdr>
        <w:top w:val="none" w:sz="0" w:space="0" w:color="auto"/>
        <w:left w:val="none" w:sz="0" w:space="0" w:color="auto"/>
        <w:bottom w:val="none" w:sz="0" w:space="0" w:color="auto"/>
        <w:right w:val="none" w:sz="0" w:space="0" w:color="auto"/>
      </w:divBdr>
    </w:div>
    <w:div w:id="1629043692">
      <w:bodyDiv w:val="1"/>
      <w:marLeft w:val="0"/>
      <w:marRight w:val="0"/>
      <w:marTop w:val="0"/>
      <w:marBottom w:val="0"/>
      <w:divBdr>
        <w:top w:val="none" w:sz="0" w:space="0" w:color="auto"/>
        <w:left w:val="none" w:sz="0" w:space="0" w:color="auto"/>
        <w:bottom w:val="none" w:sz="0" w:space="0" w:color="auto"/>
        <w:right w:val="none" w:sz="0" w:space="0" w:color="auto"/>
      </w:divBdr>
    </w:div>
    <w:div w:id="1629168816">
      <w:bodyDiv w:val="1"/>
      <w:marLeft w:val="0"/>
      <w:marRight w:val="0"/>
      <w:marTop w:val="0"/>
      <w:marBottom w:val="0"/>
      <w:divBdr>
        <w:top w:val="none" w:sz="0" w:space="0" w:color="auto"/>
        <w:left w:val="none" w:sz="0" w:space="0" w:color="auto"/>
        <w:bottom w:val="none" w:sz="0" w:space="0" w:color="auto"/>
        <w:right w:val="none" w:sz="0" w:space="0" w:color="auto"/>
      </w:divBdr>
    </w:div>
    <w:div w:id="1629237619">
      <w:bodyDiv w:val="1"/>
      <w:marLeft w:val="0"/>
      <w:marRight w:val="0"/>
      <w:marTop w:val="0"/>
      <w:marBottom w:val="0"/>
      <w:divBdr>
        <w:top w:val="none" w:sz="0" w:space="0" w:color="auto"/>
        <w:left w:val="none" w:sz="0" w:space="0" w:color="auto"/>
        <w:bottom w:val="none" w:sz="0" w:space="0" w:color="auto"/>
        <w:right w:val="none" w:sz="0" w:space="0" w:color="auto"/>
      </w:divBdr>
    </w:div>
    <w:div w:id="1629360558">
      <w:bodyDiv w:val="1"/>
      <w:marLeft w:val="0"/>
      <w:marRight w:val="0"/>
      <w:marTop w:val="0"/>
      <w:marBottom w:val="0"/>
      <w:divBdr>
        <w:top w:val="none" w:sz="0" w:space="0" w:color="auto"/>
        <w:left w:val="none" w:sz="0" w:space="0" w:color="auto"/>
        <w:bottom w:val="none" w:sz="0" w:space="0" w:color="auto"/>
        <w:right w:val="none" w:sz="0" w:space="0" w:color="auto"/>
      </w:divBdr>
    </w:div>
    <w:div w:id="1629508365">
      <w:bodyDiv w:val="1"/>
      <w:marLeft w:val="0"/>
      <w:marRight w:val="0"/>
      <w:marTop w:val="0"/>
      <w:marBottom w:val="0"/>
      <w:divBdr>
        <w:top w:val="none" w:sz="0" w:space="0" w:color="auto"/>
        <w:left w:val="none" w:sz="0" w:space="0" w:color="auto"/>
        <w:bottom w:val="none" w:sz="0" w:space="0" w:color="auto"/>
        <w:right w:val="none" w:sz="0" w:space="0" w:color="auto"/>
      </w:divBdr>
    </w:div>
    <w:div w:id="1629580341">
      <w:bodyDiv w:val="1"/>
      <w:marLeft w:val="0"/>
      <w:marRight w:val="0"/>
      <w:marTop w:val="0"/>
      <w:marBottom w:val="0"/>
      <w:divBdr>
        <w:top w:val="none" w:sz="0" w:space="0" w:color="auto"/>
        <w:left w:val="none" w:sz="0" w:space="0" w:color="auto"/>
        <w:bottom w:val="none" w:sz="0" w:space="0" w:color="auto"/>
        <w:right w:val="none" w:sz="0" w:space="0" w:color="auto"/>
      </w:divBdr>
    </w:div>
    <w:div w:id="1630549235">
      <w:bodyDiv w:val="1"/>
      <w:marLeft w:val="0"/>
      <w:marRight w:val="0"/>
      <w:marTop w:val="0"/>
      <w:marBottom w:val="0"/>
      <w:divBdr>
        <w:top w:val="none" w:sz="0" w:space="0" w:color="auto"/>
        <w:left w:val="none" w:sz="0" w:space="0" w:color="auto"/>
        <w:bottom w:val="none" w:sz="0" w:space="0" w:color="auto"/>
        <w:right w:val="none" w:sz="0" w:space="0" w:color="auto"/>
      </w:divBdr>
    </w:div>
    <w:div w:id="1630738940">
      <w:bodyDiv w:val="1"/>
      <w:marLeft w:val="0"/>
      <w:marRight w:val="0"/>
      <w:marTop w:val="0"/>
      <w:marBottom w:val="0"/>
      <w:divBdr>
        <w:top w:val="none" w:sz="0" w:space="0" w:color="auto"/>
        <w:left w:val="none" w:sz="0" w:space="0" w:color="auto"/>
        <w:bottom w:val="none" w:sz="0" w:space="0" w:color="auto"/>
        <w:right w:val="none" w:sz="0" w:space="0" w:color="auto"/>
      </w:divBdr>
    </w:div>
    <w:div w:id="1631008892">
      <w:bodyDiv w:val="1"/>
      <w:marLeft w:val="0"/>
      <w:marRight w:val="0"/>
      <w:marTop w:val="0"/>
      <w:marBottom w:val="0"/>
      <w:divBdr>
        <w:top w:val="none" w:sz="0" w:space="0" w:color="auto"/>
        <w:left w:val="none" w:sz="0" w:space="0" w:color="auto"/>
        <w:bottom w:val="none" w:sz="0" w:space="0" w:color="auto"/>
        <w:right w:val="none" w:sz="0" w:space="0" w:color="auto"/>
      </w:divBdr>
    </w:div>
    <w:div w:id="1631207328">
      <w:bodyDiv w:val="1"/>
      <w:marLeft w:val="0"/>
      <w:marRight w:val="0"/>
      <w:marTop w:val="0"/>
      <w:marBottom w:val="0"/>
      <w:divBdr>
        <w:top w:val="none" w:sz="0" w:space="0" w:color="auto"/>
        <w:left w:val="none" w:sz="0" w:space="0" w:color="auto"/>
        <w:bottom w:val="none" w:sz="0" w:space="0" w:color="auto"/>
        <w:right w:val="none" w:sz="0" w:space="0" w:color="auto"/>
      </w:divBdr>
    </w:div>
    <w:div w:id="1631352571">
      <w:bodyDiv w:val="1"/>
      <w:marLeft w:val="0"/>
      <w:marRight w:val="0"/>
      <w:marTop w:val="0"/>
      <w:marBottom w:val="0"/>
      <w:divBdr>
        <w:top w:val="none" w:sz="0" w:space="0" w:color="auto"/>
        <w:left w:val="none" w:sz="0" w:space="0" w:color="auto"/>
        <w:bottom w:val="none" w:sz="0" w:space="0" w:color="auto"/>
        <w:right w:val="none" w:sz="0" w:space="0" w:color="auto"/>
      </w:divBdr>
    </w:div>
    <w:div w:id="1631941134">
      <w:bodyDiv w:val="1"/>
      <w:marLeft w:val="0"/>
      <w:marRight w:val="0"/>
      <w:marTop w:val="0"/>
      <w:marBottom w:val="0"/>
      <w:divBdr>
        <w:top w:val="none" w:sz="0" w:space="0" w:color="auto"/>
        <w:left w:val="none" w:sz="0" w:space="0" w:color="auto"/>
        <w:bottom w:val="none" w:sz="0" w:space="0" w:color="auto"/>
        <w:right w:val="none" w:sz="0" w:space="0" w:color="auto"/>
      </w:divBdr>
    </w:div>
    <w:div w:id="1632176862">
      <w:bodyDiv w:val="1"/>
      <w:marLeft w:val="0"/>
      <w:marRight w:val="0"/>
      <w:marTop w:val="0"/>
      <w:marBottom w:val="0"/>
      <w:divBdr>
        <w:top w:val="none" w:sz="0" w:space="0" w:color="auto"/>
        <w:left w:val="none" w:sz="0" w:space="0" w:color="auto"/>
        <w:bottom w:val="none" w:sz="0" w:space="0" w:color="auto"/>
        <w:right w:val="none" w:sz="0" w:space="0" w:color="auto"/>
      </w:divBdr>
    </w:div>
    <w:div w:id="1632202831">
      <w:bodyDiv w:val="1"/>
      <w:marLeft w:val="0"/>
      <w:marRight w:val="0"/>
      <w:marTop w:val="0"/>
      <w:marBottom w:val="0"/>
      <w:divBdr>
        <w:top w:val="none" w:sz="0" w:space="0" w:color="auto"/>
        <w:left w:val="none" w:sz="0" w:space="0" w:color="auto"/>
        <w:bottom w:val="none" w:sz="0" w:space="0" w:color="auto"/>
        <w:right w:val="none" w:sz="0" w:space="0" w:color="auto"/>
      </w:divBdr>
    </w:div>
    <w:div w:id="1632442068">
      <w:bodyDiv w:val="1"/>
      <w:marLeft w:val="0"/>
      <w:marRight w:val="0"/>
      <w:marTop w:val="0"/>
      <w:marBottom w:val="0"/>
      <w:divBdr>
        <w:top w:val="none" w:sz="0" w:space="0" w:color="auto"/>
        <w:left w:val="none" w:sz="0" w:space="0" w:color="auto"/>
        <w:bottom w:val="none" w:sz="0" w:space="0" w:color="auto"/>
        <w:right w:val="none" w:sz="0" w:space="0" w:color="auto"/>
      </w:divBdr>
    </w:div>
    <w:div w:id="1632974151">
      <w:bodyDiv w:val="1"/>
      <w:marLeft w:val="0"/>
      <w:marRight w:val="0"/>
      <w:marTop w:val="0"/>
      <w:marBottom w:val="0"/>
      <w:divBdr>
        <w:top w:val="none" w:sz="0" w:space="0" w:color="auto"/>
        <w:left w:val="none" w:sz="0" w:space="0" w:color="auto"/>
        <w:bottom w:val="none" w:sz="0" w:space="0" w:color="auto"/>
        <w:right w:val="none" w:sz="0" w:space="0" w:color="auto"/>
      </w:divBdr>
    </w:div>
    <w:div w:id="1632975939">
      <w:bodyDiv w:val="1"/>
      <w:marLeft w:val="0"/>
      <w:marRight w:val="0"/>
      <w:marTop w:val="0"/>
      <w:marBottom w:val="0"/>
      <w:divBdr>
        <w:top w:val="none" w:sz="0" w:space="0" w:color="auto"/>
        <w:left w:val="none" w:sz="0" w:space="0" w:color="auto"/>
        <w:bottom w:val="none" w:sz="0" w:space="0" w:color="auto"/>
        <w:right w:val="none" w:sz="0" w:space="0" w:color="auto"/>
      </w:divBdr>
    </w:div>
    <w:div w:id="1633093794">
      <w:bodyDiv w:val="1"/>
      <w:marLeft w:val="0"/>
      <w:marRight w:val="0"/>
      <w:marTop w:val="0"/>
      <w:marBottom w:val="0"/>
      <w:divBdr>
        <w:top w:val="none" w:sz="0" w:space="0" w:color="auto"/>
        <w:left w:val="none" w:sz="0" w:space="0" w:color="auto"/>
        <w:bottom w:val="none" w:sz="0" w:space="0" w:color="auto"/>
        <w:right w:val="none" w:sz="0" w:space="0" w:color="auto"/>
      </w:divBdr>
    </w:div>
    <w:div w:id="1633437437">
      <w:bodyDiv w:val="1"/>
      <w:marLeft w:val="0"/>
      <w:marRight w:val="0"/>
      <w:marTop w:val="0"/>
      <w:marBottom w:val="0"/>
      <w:divBdr>
        <w:top w:val="none" w:sz="0" w:space="0" w:color="auto"/>
        <w:left w:val="none" w:sz="0" w:space="0" w:color="auto"/>
        <w:bottom w:val="none" w:sz="0" w:space="0" w:color="auto"/>
        <w:right w:val="none" w:sz="0" w:space="0" w:color="auto"/>
      </w:divBdr>
    </w:div>
    <w:div w:id="1633444812">
      <w:bodyDiv w:val="1"/>
      <w:marLeft w:val="0"/>
      <w:marRight w:val="0"/>
      <w:marTop w:val="0"/>
      <w:marBottom w:val="0"/>
      <w:divBdr>
        <w:top w:val="none" w:sz="0" w:space="0" w:color="auto"/>
        <w:left w:val="none" w:sz="0" w:space="0" w:color="auto"/>
        <w:bottom w:val="none" w:sz="0" w:space="0" w:color="auto"/>
        <w:right w:val="none" w:sz="0" w:space="0" w:color="auto"/>
      </w:divBdr>
    </w:div>
    <w:div w:id="1633628795">
      <w:bodyDiv w:val="1"/>
      <w:marLeft w:val="0"/>
      <w:marRight w:val="0"/>
      <w:marTop w:val="0"/>
      <w:marBottom w:val="0"/>
      <w:divBdr>
        <w:top w:val="none" w:sz="0" w:space="0" w:color="auto"/>
        <w:left w:val="none" w:sz="0" w:space="0" w:color="auto"/>
        <w:bottom w:val="none" w:sz="0" w:space="0" w:color="auto"/>
        <w:right w:val="none" w:sz="0" w:space="0" w:color="auto"/>
      </w:divBdr>
    </w:div>
    <w:div w:id="1634290807">
      <w:bodyDiv w:val="1"/>
      <w:marLeft w:val="0"/>
      <w:marRight w:val="0"/>
      <w:marTop w:val="0"/>
      <w:marBottom w:val="0"/>
      <w:divBdr>
        <w:top w:val="none" w:sz="0" w:space="0" w:color="auto"/>
        <w:left w:val="none" w:sz="0" w:space="0" w:color="auto"/>
        <w:bottom w:val="none" w:sz="0" w:space="0" w:color="auto"/>
        <w:right w:val="none" w:sz="0" w:space="0" w:color="auto"/>
      </w:divBdr>
    </w:div>
    <w:div w:id="1634795728">
      <w:bodyDiv w:val="1"/>
      <w:marLeft w:val="0"/>
      <w:marRight w:val="0"/>
      <w:marTop w:val="0"/>
      <w:marBottom w:val="0"/>
      <w:divBdr>
        <w:top w:val="none" w:sz="0" w:space="0" w:color="auto"/>
        <w:left w:val="none" w:sz="0" w:space="0" w:color="auto"/>
        <w:bottom w:val="none" w:sz="0" w:space="0" w:color="auto"/>
        <w:right w:val="none" w:sz="0" w:space="0" w:color="auto"/>
      </w:divBdr>
    </w:div>
    <w:div w:id="1635134400">
      <w:bodyDiv w:val="1"/>
      <w:marLeft w:val="0"/>
      <w:marRight w:val="0"/>
      <w:marTop w:val="0"/>
      <w:marBottom w:val="0"/>
      <w:divBdr>
        <w:top w:val="none" w:sz="0" w:space="0" w:color="auto"/>
        <w:left w:val="none" w:sz="0" w:space="0" w:color="auto"/>
        <w:bottom w:val="none" w:sz="0" w:space="0" w:color="auto"/>
        <w:right w:val="none" w:sz="0" w:space="0" w:color="auto"/>
      </w:divBdr>
    </w:div>
    <w:div w:id="1635326938">
      <w:bodyDiv w:val="1"/>
      <w:marLeft w:val="0"/>
      <w:marRight w:val="0"/>
      <w:marTop w:val="0"/>
      <w:marBottom w:val="0"/>
      <w:divBdr>
        <w:top w:val="none" w:sz="0" w:space="0" w:color="auto"/>
        <w:left w:val="none" w:sz="0" w:space="0" w:color="auto"/>
        <w:bottom w:val="none" w:sz="0" w:space="0" w:color="auto"/>
        <w:right w:val="none" w:sz="0" w:space="0" w:color="auto"/>
      </w:divBdr>
    </w:div>
    <w:div w:id="1635793984">
      <w:bodyDiv w:val="1"/>
      <w:marLeft w:val="0"/>
      <w:marRight w:val="0"/>
      <w:marTop w:val="0"/>
      <w:marBottom w:val="0"/>
      <w:divBdr>
        <w:top w:val="none" w:sz="0" w:space="0" w:color="auto"/>
        <w:left w:val="none" w:sz="0" w:space="0" w:color="auto"/>
        <w:bottom w:val="none" w:sz="0" w:space="0" w:color="auto"/>
        <w:right w:val="none" w:sz="0" w:space="0" w:color="auto"/>
      </w:divBdr>
    </w:div>
    <w:div w:id="1635864574">
      <w:bodyDiv w:val="1"/>
      <w:marLeft w:val="0"/>
      <w:marRight w:val="0"/>
      <w:marTop w:val="0"/>
      <w:marBottom w:val="0"/>
      <w:divBdr>
        <w:top w:val="none" w:sz="0" w:space="0" w:color="auto"/>
        <w:left w:val="none" w:sz="0" w:space="0" w:color="auto"/>
        <w:bottom w:val="none" w:sz="0" w:space="0" w:color="auto"/>
        <w:right w:val="none" w:sz="0" w:space="0" w:color="auto"/>
      </w:divBdr>
    </w:div>
    <w:div w:id="1636106541">
      <w:bodyDiv w:val="1"/>
      <w:marLeft w:val="0"/>
      <w:marRight w:val="0"/>
      <w:marTop w:val="0"/>
      <w:marBottom w:val="0"/>
      <w:divBdr>
        <w:top w:val="none" w:sz="0" w:space="0" w:color="auto"/>
        <w:left w:val="none" w:sz="0" w:space="0" w:color="auto"/>
        <w:bottom w:val="none" w:sz="0" w:space="0" w:color="auto"/>
        <w:right w:val="none" w:sz="0" w:space="0" w:color="auto"/>
      </w:divBdr>
    </w:div>
    <w:div w:id="1636714486">
      <w:bodyDiv w:val="1"/>
      <w:marLeft w:val="0"/>
      <w:marRight w:val="0"/>
      <w:marTop w:val="0"/>
      <w:marBottom w:val="0"/>
      <w:divBdr>
        <w:top w:val="none" w:sz="0" w:space="0" w:color="auto"/>
        <w:left w:val="none" w:sz="0" w:space="0" w:color="auto"/>
        <w:bottom w:val="none" w:sz="0" w:space="0" w:color="auto"/>
        <w:right w:val="none" w:sz="0" w:space="0" w:color="auto"/>
      </w:divBdr>
    </w:div>
    <w:div w:id="1636718400">
      <w:bodyDiv w:val="1"/>
      <w:marLeft w:val="0"/>
      <w:marRight w:val="0"/>
      <w:marTop w:val="0"/>
      <w:marBottom w:val="0"/>
      <w:divBdr>
        <w:top w:val="none" w:sz="0" w:space="0" w:color="auto"/>
        <w:left w:val="none" w:sz="0" w:space="0" w:color="auto"/>
        <w:bottom w:val="none" w:sz="0" w:space="0" w:color="auto"/>
        <w:right w:val="none" w:sz="0" w:space="0" w:color="auto"/>
      </w:divBdr>
    </w:div>
    <w:div w:id="1636719934">
      <w:bodyDiv w:val="1"/>
      <w:marLeft w:val="0"/>
      <w:marRight w:val="0"/>
      <w:marTop w:val="0"/>
      <w:marBottom w:val="0"/>
      <w:divBdr>
        <w:top w:val="none" w:sz="0" w:space="0" w:color="auto"/>
        <w:left w:val="none" w:sz="0" w:space="0" w:color="auto"/>
        <w:bottom w:val="none" w:sz="0" w:space="0" w:color="auto"/>
        <w:right w:val="none" w:sz="0" w:space="0" w:color="auto"/>
      </w:divBdr>
    </w:div>
    <w:div w:id="1636788676">
      <w:bodyDiv w:val="1"/>
      <w:marLeft w:val="0"/>
      <w:marRight w:val="0"/>
      <w:marTop w:val="0"/>
      <w:marBottom w:val="0"/>
      <w:divBdr>
        <w:top w:val="none" w:sz="0" w:space="0" w:color="auto"/>
        <w:left w:val="none" w:sz="0" w:space="0" w:color="auto"/>
        <w:bottom w:val="none" w:sz="0" w:space="0" w:color="auto"/>
        <w:right w:val="none" w:sz="0" w:space="0" w:color="auto"/>
      </w:divBdr>
    </w:div>
    <w:div w:id="1636983365">
      <w:bodyDiv w:val="1"/>
      <w:marLeft w:val="0"/>
      <w:marRight w:val="0"/>
      <w:marTop w:val="0"/>
      <w:marBottom w:val="0"/>
      <w:divBdr>
        <w:top w:val="none" w:sz="0" w:space="0" w:color="auto"/>
        <w:left w:val="none" w:sz="0" w:space="0" w:color="auto"/>
        <w:bottom w:val="none" w:sz="0" w:space="0" w:color="auto"/>
        <w:right w:val="none" w:sz="0" w:space="0" w:color="auto"/>
      </w:divBdr>
    </w:div>
    <w:div w:id="1637029992">
      <w:bodyDiv w:val="1"/>
      <w:marLeft w:val="0"/>
      <w:marRight w:val="0"/>
      <w:marTop w:val="0"/>
      <w:marBottom w:val="0"/>
      <w:divBdr>
        <w:top w:val="none" w:sz="0" w:space="0" w:color="auto"/>
        <w:left w:val="none" w:sz="0" w:space="0" w:color="auto"/>
        <w:bottom w:val="none" w:sz="0" w:space="0" w:color="auto"/>
        <w:right w:val="none" w:sz="0" w:space="0" w:color="auto"/>
      </w:divBdr>
    </w:div>
    <w:div w:id="1637106792">
      <w:bodyDiv w:val="1"/>
      <w:marLeft w:val="0"/>
      <w:marRight w:val="0"/>
      <w:marTop w:val="0"/>
      <w:marBottom w:val="0"/>
      <w:divBdr>
        <w:top w:val="none" w:sz="0" w:space="0" w:color="auto"/>
        <w:left w:val="none" w:sz="0" w:space="0" w:color="auto"/>
        <w:bottom w:val="none" w:sz="0" w:space="0" w:color="auto"/>
        <w:right w:val="none" w:sz="0" w:space="0" w:color="auto"/>
      </w:divBdr>
    </w:div>
    <w:div w:id="1637637907">
      <w:bodyDiv w:val="1"/>
      <w:marLeft w:val="0"/>
      <w:marRight w:val="0"/>
      <w:marTop w:val="0"/>
      <w:marBottom w:val="0"/>
      <w:divBdr>
        <w:top w:val="none" w:sz="0" w:space="0" w:color="auto"/>
        <w:left w:val="none" w:sz="0" w:space="0" w:color="auto"/>
        <w:bottom w:val="none" w:sz="0" w:space="0" w:color="auto"/>
        <w:right w:val="none" w:sz="0" w:space="0" w:color="auto"/>
      </w:divBdr>
    </w:div>
    <w:div w:id="1638217978">
      <w:bodyDiv w:val="1"/>
      <w:marLeft w:val="0"/>
      <w:marRight w:val="0"/>
      <w:marTop w:val="0"/>
      <w:marBottom w:val="0"/>
      <w:divBdr>
        <w:top w:val="none" w:sz="0" w:space="0" w:color="auto"/>
        <w:left w:val="none" w:sz="0" w:space="0" w:color="auto"/>
        <w:bottom w:val="none" w:sz="0" w:space="0" w:color="auto"/>
        <w:right w:val="none" w:sz="0" w:space="0" w:color="auto"/>
      </w:divBdr>
    </w:div>
    <w:div w:id="1638225057">
      <w:bodyDiv w:val="1"/>
      <w:marLeft w:val="0"/>
      <w:marRight w:val="0"/>
      <w:marTop w:val="0"/>
      <w:marBottom w:val="0"/>
      <w:divBdr>
        <w:top w:val="none" w:sz="0" w:space="0" w:color="auto"/>
        <w:left w:val="none" w:sz="0" w:space="0" w:color="auto"/>
        <w:bottom w:val="none" w:sz="0" w:space="0" w:color="auto"/>
        <w:right w:val="none" w:sz="0" w:space="0" w:color="auto"/>
      </w:divBdr>
    </w:div>
    <w:div w:id="1638340016">
      <w:bodyDiv w:val="1"/>
      <w:marLeft w:val="0"/>
      <w:marRight w:val="0"/>
      <w:marTop w:val="0"/>
      <w:marBottom w:val="0"/>
      <w:divBdr>
        <w:top w:val="none" w:sz="0" w:space="0" w:color="auto"/>
        <w:left w:val="none" w:sz="0" w:space="0" w:color="auto"/>
        <w:bottom w:val="none" w:sz="0" w:space="0" w:color="auto"/>
        <w:right w:val="none" w:sz="0" w:space="0" w:color="auto"/>
      </w:divBdr>
    </w:div>
    <w:div w:id="1638342969">
      <w:bodyDiv w:val="1"/>
      <w:marLeft w:val="0"/>
      <w:marRight w:val="0"/>
      <w:marTop w:val="0"/>
      <w:marBottom w:val="0"/>
      <w:divBdr>
        <w:top w:val="none" w:sz="0" w:space="0" w:color="auto"/>
        <w:left w:val="none" w:sz="0" w:space="0" w:color="auto"/>
        <w:bottom w:val="none" w:sz="0" w:space="0" w:color="auto"/>
        <w:right w:val="none" w:sz="0" w:space="0" w:color="auto"/>
      </w:divBdr>
    </w:div>
    <w:div w:id="1638484216">
      <w:bodyDiv w:val="1"/>
      <w:marLeft w:val="0"/>
      <w:marRight w:val="0"/>
      <w:marTop w:val="0"/>
      <w:marBottom w:val="0"/>
      <w:divBdr>
        <w:top w:val="none" w:sz="0" w:space="0" w:color="auto"/>
        <w:left w:val="none" w:sz="0" w:space="0" w:color="auto"/>
        <w:bottom w:val="none" w:sz="0" w:space="0" w:color="auto"/>
        <w:right w:val="none" w:sz="0" w:space="0" w:color="auto"/>
      </w:divBdr>
    </w:div>
    <w:div w:id="1638487389">
      <w:bodyDiv w:val="1"/>
      <w:marLeft w:val="0"/>
      <w:marRight w:val="0"/>
      <w:marTop w:val="0"/>
      <w:marBottom w:val="0"/>
      <w:divBdr>
        <w:top w:val="none" w:sz="0" w:space="0" w:color="auto"/>
        <w:left w:val="none" w:sz="0" w:space="0" w:color="auto"/>
        <w:bottom w:val="none" w:sz="0" w:space="0" w:color="auto"/>
        <w:right w:val="none" w:sz="0" w:space="0" w:color="auto"/>
      </w:divBdr>
    </w:div>
    <w:div w:id="1638560504">
      <w:bodyDiv w:val="1"/>
      <w:marLeft w:val="0"/>
      <w:marRight w:val="0"/>
      <w:marTop w:val="0"/>
      <w:marBottom w:val="0"/>
      <w:divBdr>
        <w:top w:val="none" w:sz="0" w:space="0" w:color="auto"/>
        <w:left w:val="none" w:sz="0" w:space="0" w:color="auto"/>
        <w:bottom w:val="none" w:sz="0" w:space="0" w:color="auto"/>
        <w:right w:val="none" w:sz="0" w:space="0" w:color="auto"/>
      </w:divBdr>
    </w:div>
    <w:div w:id="1638804305">
      <w:bodyDiv w:val="1"/>
      <w:marLeft w:val="0"/>
      <w:marRight w:val="0"/>
      <w:marTop w:val="0"/>
      <w:marBottom w:val="0"/>
      <w:divBdr>
        <w:top w:val="none" w:sz="0" w:space="0" w:color="auto"/>
        <w:left w:val="none" w:sz="0" w:space="0" w:color="auto"/>
        <w:bottom w:val="none" w:sz="0" w:space="0" w:color="auto"/>
        <w:right w:val="none" w:sz="0" w:space="0" w:color="auto"/>
      </w:divBdr>
    </w:div>
    <w:div w:id="1638955759">
      <w:bodyDiv w:val="1"/>
      <w:marLeft w:val="0"/>
      <w:marRight w:val="0"/>
      <w:marTop w:val="0"/>
      <w:marBottom w:val="0"/>
      <w:divBdr>
        <w:top w:val="none" w:sz="0" w:space="0" w:color="auto"/>
        <w:left w:val="none" w:sz="0" w:space="0" w:color="auto"/>
        <w:bottom w:val="none" w:sz="0" w:space="0" w:color="auto"/>
        <w:right w:val="none" w:sz="0" w:space="0" w:color="auto"/>
      </w:divBdr>
    </w:div>
    <w:div w:id="1638998512">
      <w:bodyDiv w:val="1"/>
      <w:marLeft w:val="0"/>
      <w:marRight w:val="0"/>
      <w:marTop w:val="0"/>
      <w:marBottom w:val="0"/>
      <w:divBdr>
        <w:top w:val="none" w:sz="0" w:space="0" w:color="auto"/>
        <w:left w:val="none" w:sz="0" w:space="0" w:color="auto"/>
        <w:bottom w:val="none" w:sz="0" w:space="0" w:color="auto"/>
        <w:right w:val="none" w:sz="0" w:space="0" w:color="auto"/>
      </w:divBdr>
    </w:div>
    <w:div w:id="1639334937">
      <w:bodyDiv w:val="1"/>
      <w:marLeft w:val="0"/>
      <w:marRight w:val="0"/>
      <w:marTop w:val="0"/>
      <w:marBottom w:val="0"/>
      <w:divBdr>
        <w:top w:val="none" w:sz="0" w:space="0" w:color="auto"/>
        <w:left w:val="none" w:sz="0" w:space="0" w:color="auto"/>
        <w:bottom w:val="none" w:sz="0" w:space="0" w:color="auto"/>
        <w:right w:val="none" w:sz="0" w:space="0" w:color="auto"/>
      </w:divBdr>
    </w:div>
    <w:div w:id="1639337840">
      <w:bodyDiv w:val="1"/>
      <w:marLeft w:val="0"/>
      <w:marRight w:val="0"/>
      <w:marTop w:val="0"/>
      <w:marBottom w:val="0"/>
      <w:divBdr>
        <w:top w:val="none" w:sz="0" w:space="0" w:color="auto"/>
        <w:left w:val="none" w:sz="0" w:space="0" w:color="auto"/>
        <w:bottom w:val="none" w:sz="0" w:space="0" w:color="auto"/>
        <w:right w:val="none" w:sz="0" w:space="0" w:color="auto"/>
      </w:divBdr>
    </w:div>
    <w:div w:id="1639415325">
      <w:bodyDiv w:val="1"/>
      <w:marLeft w:val="0"/>
      <w:marRight w:val="0"/>
      <w:marTop w:val="0"/>
      <w:marBottom w:val="0"/>
      <w:divBdr>
        <w:top w:val="none" w:sz="0" w:space="0" w:color="auto"/>
        <w:left w:val="none" w:sz="0" w:space="0" w:color="auto"/>
        <w:bottom w:val="none" w:sz="0" w:space="0" w:color="auto"/>
        <w:right w:val="none" w:sz="0" w:space="0" w:color="auto"/>
      </w:divBdr>
    </w:div>
    <w:div w:id="1639460391">
      <w:bodyDiv w:val="1"/>
      <w:marLeft w:val="0"/>
      <w:marRight w:val="0"/>
      <w:marTop w:val="0"/>
      <w:marBottom w:val="0"/>
      <w:divBdr>
        <w:top w:val="none" w:sz="0" w:space="0" w:color="auto"/>
        <w:left w:val="none" w:sz="0" w:space="0" w:color="auto"/>
        <w:bottom w:val="none" w:sz="0" w:space="0" w:color="auto"/>
        <w:right w:val="none" w:sz="0" w:space="0" w:color="auto"/>
      </w:divBdr>
    </w:div>
    <w:div w:id="1639994831">
      <w:bodyDiv w:val="1"/>
      <w:marLeft w:val="0"/>
      <w:marRight w:val="0"/>
      <w:marTop w:val="0"/>
      <w:marBottom w:val="0"/>
      <w:divBdr>
        <w:top w:val="none" w:sz="0" w:space="0" w:color="auto"/>
        <w:left w:val="none" w:sz="0" w:space="0" w:color="auto"/>
        <w:bottom w:val="none" w:sz="0" w:space="0" w:color="auto"/>
        <w:right w:val="none" w:sz="0" w:space="0" w:color="auto"/>
      </w:divBdr>
    </w:div>
    <w:div w:id="1640113578">
      <w:bodyDiv w:val="1"/>
      <w:marLeft w:val="0"/>
      <w:marRight w:val="0"/>
      <w:marTop w:val="0"/>
      <w:marBottom w:val="0"/>
      <w:divBdr>
        <w:top w:val="none" w:sz="0" w:space="0" w:color="auto"/>
        <w:left w:val="none" w:sz="0" w:space="0" w:color="auto"/>
        <w:bottom w:val="none" w:sz="0" w:space="0" w:color="auto"/>
        <w:right w:val="none" w:sz="0" w:space="0" w:color="auto"/>
      </w:divBdr>
    </w:div>
    <w:div w:id="1641038115">
      <w:bodyDiv w:val="1"/>
      <w:marLeft w:val="0"/>
      <w:marRight w:val="0"/>
      <w:marTop w:val="0"/>
      <w:marBottom w:val="0"/>
      <w:divBdr>
        <w:top w:val="none" w:sz="0" w:space="0" w:color="auto"/>
        <w:left w:val="none" w:sz="0" w:space="0" w:color="auto"/>
        <w:bottom w:val="none" w:sz="0" w:space="0" w:color="auto"/>
        <w:right w:val="none" w:sz="0" w:space="0" w:color="auto"/>
      </w:divBdr>
    </w:div>
    <w:div w:id="1641304163">
      <w:bodyDiv w:val="1"/>
      <w:marLeft w:val="0"/>
      <w:marRight w:val="0"/>
      <w:marTop w:val="0"/>
      <w:marBottom w:val="0"/>
      <w:divBdr>
        <w:top w:val="none" w:sz="0" w:space="0" w:color="auto"/>
        <w:left w:val="none" w:sz="0" w:space="0" w:color="auto"/>
        <w:bottom w:val="none" w:sz="0" w:space="0" w:color="auto"/>
        <w:right w:val="none" w:sz="0" w:space="0" w:color="auto"/>
      </w:divBdr>
    </w:div>
    <w:div w:id="1641418120">
      <w:bodyDiv w:val="1"/>
      <w:marLeft w:val="0"/>
      <w:marRight w:val="0"/>
      <w:marTop w:val="0"/>
      <w:marBottom w:val="0"/>
      <w:divBdr>
        <w:top w:val="none" w:sz="0" w:space="0" w:color="auto"/>
        <w:left w:val="none" w:sz="0" w:space="0" w:color="auto"/>
        <w:bottom w:val="none" w:sz="0" w:space="0" w:color="auto"/>
        <w:right w:val="none" w:sz="0" w:space="0" w:color="auto"/>
      </w:divBdr>
    </w:div>
    <w:div w:id="1641496367">
      <w:bodyDiv w:val="1"/>
      <w:marLeft w:val="0"/>
      <w:marRight w:val="0"/>
      <w:marTop w:val="0"/>
      <w:marBottom w:val="0"/>
      <w:divBdr>
        <w:top w:val="none" w:sz="0" w:space="0" w:color="auto"/>
        <w:left w:val="none" w:sz="0" w:space="0" w:color="auto"/>
        <w:bottom w:val="none" w:sz="0" w:space="0" w:color="auto"/>
        <w:right w:val="none" w:sz="0" w:space="0" w:color="auto"/>
      </w:divBdr>
    </w:div>
    <w:div w:id="1641569922">
      <w:bodyDiv w:val="1"/>
      <w:marLeft w:val="0"/>
      <w:marRight w:val="0"/>
      <w:marTop w:val="0"/>
      <w:marBottom w:val="0"/>
      <w:divBdr>
        <w:top w:val="none" w:sz="0" w:space="0" w:color="auto"/>
        <w:left w:val="none" w:sz="0" w:space="0" w:color="auto"/>
        <w:bottom w:val="none" w:sz="0" w:space="0" w:color="auto"/>
        <w:right w:val="none" w:sz="0" w:space="0" w:color="auto"/>
      </w:divBdr>
    </w:div>
    <w:div w:id="1641837957">
      <w:bodyDiv w:val="1"/>
      <w:marLeft w:val="0"/>
      <w:marRight w:val="0"/>
      <w:marTop w:val="0"/>
      <w:marBottom w:val="0"/>
      <w:divBdr>
        <w:top w:val="none" w:sz="0" w:space="0" w:color="auto"/>
        <w:left w:val="none" w:sz="0" w:space="0" w:color="auto"/>
        <w:bottom w:val="none" w:sz="0" w:space="0" w:color="auto"/>
        <w:right w:val="none" w:sz="0" w:space="0" w:color="auto"/>
      </w:divBdr>
    </w:div>
    <w:div w:id="1642222464">
      <w:bodyDiv w:val="1"/>
      <w:marLeft w:val="0"/>
      <w:marRight w:val="0"/>
      <w:marTop w:val="0"/>
      <w:marBottom w:val="0"/>
      <w:divBdr>
        <w:top w:val="none" w:sz="0" w:space="0" w:color="auto"/>
        <w:left w:val="none" w:sz="0" w:space="0" w:color="auto"/>
        <w:bottom w:val="none" w:sz="0" w:space="0" w:color="auto"/>
        <w:right w:val="none" w:sz="0" w:space="0" w:color="auto"/>
      </w:divBdr>
    </w:div>
    <w:div w:id="1642269854">
      <w:bodyDiv w:val="1"/>
      <w:marLeft w:val="0"/>
      <w:marRight w:val="0"/>
      <w:marTop w:val="0"/>
      <w:marBottom w:val="0"/>
      <w:divBdr>
        <w:top w:val="none" w:sz="0" w:space="0" w:color="auto"/>
        <w:left w:val="none" w:sz="0" w:space="0" w:color="auto"/>
        <w:bottom w:val="none" w:sz="0" w:space="0" w:color="auto"/>
        <w:right w:val="none" w:sz="0" w:space="0" w:color="auto"/>
      </w:divBdr>
    </w:div>
    <w:div w:id="1642346674">
      <w:bodyDiv w:val="1"/>
      <w:marLeft w:val="0"/>
      <w:marRight w:val="0"/>
      <w:marTop w:val="0"/>
      <w:marBottom w:val="0"/>
      <w:divBdr>
        <w:top w:val="none" w:sz="0" w:space="0" w:color="auto"/>
        <w:left w:val="none" w:sz="0" w:space="0" w:color="auto"/>
        <w:bottom w:val="none" w:sz="0" w:space="0" w:color="auto"/>
        <w:right w:val="none" w:sz="0" w:space="0" w:color="auto"/>
      </w:divBdr>
    </w:div>
    <w:div w:id="1642419560">
      <w:bodyDiv w:val="1"/>
      <w:marLeft w:val="0"/>
      <w:marRight w:val="0"/>
      <w:marTop w:val="0"/>
      <w:marBottom w:val="0"/>
      <w:divBdr>
        <w:top w:val="none" w:sz="0" w:space="0" w:color="auto"/>
        <w:left w:val="none" w:sz="0" w:space="0" w:color="auto"/>
        <w:bottom w:val="none" w:sz="0" w:space="0" w:color="auto"/>
        <w:right w:val="none" w:sz="0" w:space="0" w:color="auto"/>
      </w:divBdr>
    </w:div>
    <w:div w:id="1642542687">
      <w:bodyDiv w:val="1"/>
      <w:marLeft w:val="0"/>
      <w:marRight w:val="0"/>
      <w:marTop w:val="0"/>
      <w:marBottom w:val="0"/>
      <w:divBdr>
        <w:top w:val="none" w:sz="0" w:space="0" w:color="auto"/>
        <w:left w:val="none" w:sz="0" w:space="0" w:color="auto"/>
        <w:bottom w:val="none" w:sz="0" w:space="0" w:color="auto"/>
        <w:right w:val="none" w:sz="0" w:space="0" w:color="auto"/>
      </w:divBdr>
    </w:div>
    <w:div w:id="1643004815">
      <w:bodyDiv w:val="1"/>
      <w:marLeft w:val="0"/>
      <w:marRight w:val="0"/>
      <w:marTop w:val="0"/>
      <w:marBottom w:val="0"/>
      <w:divBdr>
        <w:top w:val="none" w:sz="0" w:space="0" w:color="auto"/>
        <w:left w:val="none" w:sz="0" w:space="0" w:color="auto"/>
        <w:bottom w:val="none" w:sz="0" w:space="0" w:color="auto"/>
        <w:right w:val="none" w:sz="0" w:space="0" w:color="auto"/>
      </w:divBdr>
    </w:div>
    <w:div w:id="1643071079">
      <w:bodyDiv w:val="1"/>
      <w:marLeft w:val="0"/>
      <w:marRight w:val="0"/>
      <w:marTop w:val="0"/>
      <w:marBottom w:val="0"/>
      <w:divBdr>
        <w:top w:val="none" w:sz="0" w:space="0" w:color="auto"/>
        <w:left w:val="none" w:sz="0" w:space="0" w:color="auto"/>
        <w:bottom w:val="none" w:sz="0" w:space="0" w:color="auto"/>
        <w:right w:val="none" w:sz="0" w:space="0" w:color="auto"/>
      </w:divBdr>
    </w:div>
    <w:div w:id="1643195430">
      <w:bodyDiv w:val="1"/>
      <w:marLeft w:val="0"/>
      <w:marRight w:val="0"/>
      <w:marTop w:val="0"/>
      <w:marBottom w:val="0"/>
      <w:divBdr>
        <w:top w:val="none" w:sz="0" w:space="0" w:color="auto"/>
        <w:left w:val="none" w:sz="0" w:space="0" w:color="auto"/>
        <w:bottom w:val="none" w:sz="0" w:space="0" w:color="auto"/>
        <w:right w:val="none" w:sz="0" w:space="0" w:color="auto"/>
      </w:divBdr>
    </w:div>
    <w:div w:id="1643805321">
      <w:bodyDiv w:val="1"/>
      <w:marLeft w:val="0"/>
      <w:marRight w:val="0"/>
      <w:marTop w:val="0"/>
      <w:marBottom w:val="0"/>
      <w:divBdr>
        <w:top w:val="none" w:sz="0" w:space="0" w:color="auto"/>
        <w:left w:val="none" w:sz="0" w:space="0" w:color="auto"/>
        <w:bottom w:val="none" w:sz="0" w:space="0" w:color="auto"/>
        <w:right w:val="none" w:sz="0" w:space="0" w:color="auto"/>
      </w:divBdr>
    </w:div>
    <w:div w:id="1643995051">
      <w:bodyDiv w:val="1"/>
      <w:marLeft w:val="0"/>
      <w:marRight w:val="0"/>
      <w:marTop w:val="0"/>
      <w:marBottom w:val="0"/>
      <w:divBdr>
        <w:top w:val="none" w:sz="0" w:space="0" w:color="auto"/>
        <w:left w:val="none" w:sz="0" w:space="0" w:color="auto"/>
        <w:bottom w:val="none" w:sz="0" w:space="0" w:color="auto"/>
        <w:right w:val="none" w:sz="0" w:space="0" w:color="auto"/>
      </w:divBdr>
    </w:div>
    <w:div w:id="1643996953">
      <w:bodyDiv w:val="1"/>
      <w:marLeft w:val="0"/>
      <w:marRight w:val="0"/>
      <w:marTop w:val="0"/>
      <w:marBottom w:val="0"/>
      <w:divBdr>
        <w:top w:val="none" w:sz="0" w:space="0" w:color="auto"/>
        <w:left w:val="none" w:sz="0" w:space="0" w:color="auto"/>
        <w:bottom w:val="none" w:sz="0" w:space="0" w:color="auto"/>
        <w:right w:val="none" w:sz="0" w:space="0" w:color="auto"/>
      </w:divBdr>
    </w:div>
    <w:div w:id="1644507059">
      <w:bodyDiv w:val="1"/>
      <w:marLeft w:val="0"/>
      <w:marRight w:val="0"/>
      <w:marTop w:val="0"/>
      <w:marBottom w:val="0"/>
      <w:divBdr>
        <w:top w:val="none" w:sz="0" w:space="0" w:color="auto"/>
        <w:left w:val="none" w:sz="0" w:space="0" w:color="auto"/>
        <w:bottom w:val="none" w:sz="0" w:space="0" w:color="auto"/>
        <w:right w:val="none" w:sz="0" w:space="0" w:color="auto"/>
      </w:divBdr>
    </w:div>
    <w:div w:id="1644695589">
      <w:bodyDiv w:val="1"/>
      <w:marLeft w:val="0"/>
      <w:marRight w:val="0"/>
      <w:marTop w:val="0"/>
      <w:marBottom w:val="0"/>
      <w:divBdr>
        <w:top w:val="none" w:sz="0" w:space="0" w:color="auto"/>
        <w:left w:val="none" w:sz="0" w:space="0" w:color="auto"/>
        <w:bottom w:val="none" w:sz="0" w:space="0" w:color="auto"/>
        <w:right w:val="none" w:sz="0" w:space="0" w:color="auto"/>
      </w:divBdr>
    </w:div>
    <w:div w:id="1644773729">
      <w:bodyDiv w:val="1"/>
      <w:marLeft w:val="0"/>
      <w:marRight w:val="0"/>
      <w:marTop w:val="0"/>
      <w:marBottom w:val="0"/>
      <w:divBdr>
        <w:top w:val="none" w:sz="0" w:space="0" w:color="auto"/>
        <w:left w:val="none" w:sz="0" w:space="0" w:color="auto"/>
        <w:bottom w:val="none" w:sz="0" w:space="0" w:color="auto"/>
        <w:right w:val="none" w:sz="0" w:space="0" w:color="auto"/>
      </w:divBdr>
    </w:div>
    <w:div w:id="1644962918">
      <w:bodyDiv w:val="1"/>
      <w:marLeft w:val="0"/>
      <w:marRight w:val="0"/>
      <w:marTop w:val="0"/>
      <w:marBottom w:val="0"/>
      <w:divBdr>
        <w:top w:val="none" w:sz="0" w:space="0" w:color="auto"/>
        <w:left w:val="none" w:sz="0" w:space="0" w:color="auto"/>
        <w:bottom w:val="none" w:sz="0" w:space="0" w:color="auto"/>
        <w:right w:val="none" w:sz="0" w:space="0" w:color="auto"/>
      </w:divBdr>
    </w:div>
    <w:div w:id="1645352100">
      <w:bodyDiv w:val="1"/>
      <w:marLeft w:val="0"/>
      <w:marRight w:val="0"/>
      <w:marTop w:val="0"/>
      <w:marBottom w:val="0"/>
      <w:divBdr>
        <w:top w:val="none" w:sz="0" w:space="0" w:color="auto"/>
        <w:left w:val="none" w:sz="0" w:space="0" w:color="auto"/>
        <w:bottom w:val="none" w:sz="0" w:space="0" w:color="auto"/>
        <w:right w:val="none" w:sz="0" w:space="0" w:color="auto"/>
      </w:divBdr>
    </w:div>
    <w:div w:id="1645505737">
      <w:bodyDiv w:val="1"/>
      <w:marLeft w:val="0"/>
      <w:marRight w:val="0"/>
      <w:marTop w:val="0"/>
      <w:marBottom w:val="0"/>
      <w:divBdr>
        <w:top w:val="none" w:sz="0" w:space="0" w:color="auto"/>
        <w:left w:val="none" w:sz="0" w:space="0" w:color="auto"/>
        <w:bottom w:val="none" w:sz="0" w:space="0" w:color="auto"/>
        <w:right w:val="none" w:sz="0" w:space="0" w:color="auto"/>
      </w:divBdr>
    </w:div>
    <w:div w:id="1645546572">
      <w:bodyDiv w:val="1"/>
      <w:marLeft w:val="0"/>
      <w:marRight w:val="0"/>
      <w:marTop w:val="0"/>
      <w:marBottom w:val="0"/>
      <w:divBdr>
        <w:top w:val="none" w:sz="0" w:space="0" w:color="auto"/>
        <w:left w:val="none" w:sz="0" w:space="0" w:color="auto"/>
        <w:bottom w:val="none" w:sz="0" w:space="0" w:color="auto"/>
        <w:right w:val="none" w:sz="0" w:space="0" w:color="auto"/>
      </w:divBdr>
    </w:div>
    <w:div w:id="1645694397">
      <w:bodyDiv w:val="1"/>
      <w:marLeft w:val="0"/>
      <w:marRight w:val="0"/>
      <w:marTop w:val="0"/>
      <w:marBottom w:val="0"/>
      <w:divBdr>
        <w:top w:val="none" w:sz="0" w:space="0" w:color="auto"/>
        <w:left w:val="none" w:sz="0" w:space="0" w:color="auto"/>
        <w:bottom w:val="none" w:sz="0" w:space="0" w:color="auto"/>
        <w:right w:val="none" w:sz="0" w:space="0" w:color="auto"/>
      </w:divBdr>
    </w:div>
    <w:div w:id="1646084845">
      <w:bodyDiv w:val="1"/>
      <w:marLeft w:val="0"/>
      <w:marRight w:val="0"/>
      <w:marTop w:val="0"/>
      <w:marBottom w:val="0"/>
      <w:divBdr>
        <w:top w:val="none" w:sz="0" w:space="0" w:color="auto"/>
        <w:left w:val="none" w:sz="0" w:space="0" w:color="auto"/>
        <w:bottom w:val="none" w:sz="0" w:space="0" w:color="auto"/>
        <w:right w:val="none" w:sz="0" w:space="0" w:color="auto"/>
      </w:divBdr>
    </w:div>
    <w:div w:id="1646354651">
      <w:bodyDiv w:val="1"/>
      <w:marLeft w:val="0"/>
      <w:marRight w:val="0"/>
      <w:marTop w:val="0"/>
      <w:marBottom w:val="0"/>
      <w:divBdr>
        <w:top w:val="none" w:sz="0" w:space="0" w:color="auto"/>
        <w:left w:val="none" w:sz="0" w:space="0" w:color="auto"/>
        <w:bottom w:val="none" w:sz="0" w:space="0" w:color="auto"/>
        <w:right w:val="none" w:sz="0" w:space="0" w:color="auto"/>
      </w:divBdr>
    </w:div>
    <w:div w:id="1646542306">
      <w:bodyDiv w:val="1"/>
      <w:marLeft w:val="0"/>
      <w:marRight w:val="0"/>
      <w:marTop w:val="0"/>
      <w:marBottom w:val="0"/>
      <w:divBdr>
        <w:top w:val="none" w:sz="0" w:space="0" w:color="auto"/>
        <w:left w:val="none" w:sz="0" w:space="0" w:color="auto"/>
        <w:bottom w:val="none" w:sz="0" w:space="0" w:color="auto"/>
        <w:right w:val="none" w:sz="0" w:space="0" w:color="auto"/>
      </w:divBdr>
    </w:div>
    <w:div w:id="1646616057">
      <w:bodyDiv w:val="1"/>
      <w:marLeft w:val="0"/>
      <w:marRight w:val="0"/>
      <w:marTop w:val="0"/>
      <w:marBottom w:val="0"/>
      <w:divBdr>
        <w:top w:val="none" w:sz="0" w:space="0" w:color="auto"/>
        <w:left w:val="none" w:sz="0" w:space="0" w:color="auto"/>
        <w:bottom w:val="none" w:sz="0" w:space="0" w:color="auto"/>
        <w:right w:val="none" w:sz="0" w:space="0" w:color="auto"/>
      </w:divBdr>
    </w:div>
    <w:div w:id="1646619865">
      <w:bodyDiv w:val="1"/>
      <w:marLeft w:val="0"/>
      <w:marRight w:val="0"/>
      <w:marTop w:val="0"/>
      <w:marBottom w:val="0"/>
      <w:divBdr>
        <w:top w:val="none" w:sz="0" w:space="0" w:color="auto"/>
        <w:left w:val="none" w:sz="0" w:space="0" w:color="auto"/>
        <w:bottom w:val="none" w:sz="0" w:space="0" w:color="auto"/>
        <w:right w:val="none" w:sz="0" w:space="0" w:color="auto"/>
      </w:divBdr>
    </w:div>
    <w:div w:id="1646810257">
      <w:bodyDiv w:val="1"/>
      <w:marLeft w:val="0"/>
      <w:marRight w:val="0"/>
      <w:marTop w:val="0"/>
      <w:marBottom w:val="0"/>
      <w:divBdr>
        <w:top w:val="none" w:sz="0" w:space="0" w:color="auto"/>
        <w:left w:val="none" w:sz="0" w:space="0" w:color="auto"/>
        <w:bottom w:val="none" w:sz="0" w:space="0" w:color="auto"/>
        <w:right w:val="none" w:sz="0" w:space="0" w:color="auto"/>
      </w:divBdr>
    </w:div>
    <w:div w:id="1646885847">
      <w:bodyDiv w:val="1"/>
      <w:marLeft w:val="0"/>
      <w:marRight w:val="0"/>
      <w:marTop w:val="0"/>
      <w:marBottom w:val="0"/>
      <w:divBdr>
        <w:top w:val="none" w:sz="0" w:space="0" w:color="auto"/>
        <w:left w:val="none" w:sz="0" w:space="0" w:color="auto"/>
        <w:bottom w:val="none" w:sz="0" w:space="0" w:color="auto"/>
        <w:right w:val="none" w:sz="0" w:space="0" w:color="auto"/>
      </w:divBdr>
    </w:div>
    <w:div w:id="1647082607">
      <w:bodyDiv w:val="1"/>
      <w:marLeft w:val="0"/>
      <w:marRight w:val="0"/>
      <w:marTop w:val="0"/>
      <w:marBottom w:val="0"/>
      <w:divBdr>
        <w:top w:val="none" w:sz="0" w:space="0" w:color="auto"/>
        <w:left w:val="none" w:sz="0" w:space="0" w:color="auto"/>
        <w:bottom w:val="none" w:sz="0" w:space="0" w:color="auto"/>
        <w:right w:val="none" w:sz="0" w:space="0" w:color="auto"/>
      </w:divBdr>
    </w:div>
    <w:div w:id="1647122965">
      <w:bodyDiv w:val="1"/>
      <w:marLeft w:val="0"/>
      <w:marRight w:val="0"/>
      <w:marTop w:val="0"/>
      <w:marBottom w:val="0"/>
      <w:divBdr>
        <w:top w:val="none" w:sz="0" w:space="0" w:color="auto"/>
        <w:left w:val="none" w:sz="0" w:space="0" w:color="auto"/>
        <w:bottom w:val="none" w:sz="0" w:space="0" w:color="auto"/>
        <w:right w:val="none" w:sz="0" w:space="0" w:color="auto"/>
      </w:divBdr>
    </w:div>
    <w:div w:id="1647203243">
      <w:bodyDiv w:val="1"/>
      <w:marLeft w:val="0"/>
      <w:marRight w:val="0"/>
      <w:marTop w:val="0"/>
      <w:marBottom w:val="0"/>
      <w:divBdr>
        <w:top w:val="none" w:sz="0" w:space="0" w:color="auto"/>
        <w:left w:val="none" w:sz="0" w:space="0" w:color="auto"/>
        <w:bottom w:val="none" w:sz="0" w:space="0" w:color="auto"/>
        <w:right w:val="none" w:sz="0" w:space="0" w:color="auto"/>
      </w:divBdr>
    </w:div>
    <w:div w:id="1647276071">
      <w:bodyDiv w:val="1"/>
      <w:marLeft w:val="0"/>
      <w:marRight w:val="0"/>
      <w:marTop w:val="0"/>
      <w:marBottom w:val="0"/>
      <w:divBdr>
        <w:top w:val="none" w:sz="0" w:space="0" w:color="auto"/>
        <w:left w:val="none" w:sz="0" w:space="0" w:color="auto"/>
        <w:bottom w:val="none" w:sz="0" w:space="0" w:color="auto"/>
        <w:right w:val="none" w:sz="0" w:space="0" w:color="auto"/>
      </w:divBdr>
    </w:div>
    <w:div w:id="1647279418">
      <w:bodyDiv w:val="1"/>
      <w:marLeft w:val="0"/>
      <w:marRight w:val="0"/>
      <w:marTop w:val="0"/>
      <w:marBottom w:val="0"/>
      <w:divBdr>
        <w:top w:val="none" w:sz="0" w:space="0" w:color="auto"/>
        <w:left w:val="none" w:sz="0" w:space="0" w:color="auto"/>
        <w:bottom w:val="none" w:sz="0" w:space="0" w:color="auto"/>
        <w:right w:val="none" w:sz="0" w:space="0" w:color="auto"/>
      </w:divBdr>
    </w:div>
    <w:div w:id="1647583999">
      <w:bodyDiv w:val="1"/>
      <w:marLeft w:val="0"/>
      <w:marRight w:val="0"/>
      <w:marTop w:val="0"/>
      <w:marBottom w:val="0"/>
      <w:divBdr>
        <w:top w:val="none" w:sz="0" w:space="0" w:color="auto"/>
        <w:left w:val="none" w:sz="0" w:space="0" w:color="auto"/>
        <w:bottom w:val="none" w:sz="0" w:space="0" w:color="auto"/>
        <w:right w:val="none" w:sz="0" w:space="0" w:color="auto"/>
      </w:divBdr>
    </w:div>
    <w:div w:id="1648048593">
      <w:bodyDiv w:val="1"/>
      <w:marLeft w:val="0"/>
      <w:marRight w:val="0"/>
      <w:marTop w:val="0"/>
      <w:marBottom w:val="0"/>
      <w:divBdr>
        <w:top w:val="none" w:sz="0" w:space="0" w:color="auto"/>
        <w:left w:val="none" w:sz="0" w:space="0" w:color="auto"/>
        <w:bottom w:val="none" w:sz="0" w:space="0" w:color="auto"/>
        <w:right w:val="none" w:sz="0" w:space="0" w:color="auto"/>
      </w:divBdr>
    </w:div>
    <w:div w:id="1649019128">
      <w:bodyDiv w:val="1"/>
      <w:marLeft w:val="0"/>
      <w:marRight w:val="0"/>
      <w:marTop w:val="0"/>
      <w:marBottom w:val="0"/>
      <w:divBdr>
        <w:top w:val="none" w:sz="0" w:space="0" w:color="auto"/>
        <w:left w:val="none" w:sz="0" w:space="0" w:color="auto"/>
        <w:bottom w:val="none" w:sz="0" w:space="0" w:color="auto"/>
        <w:right w:val="none" w:sz="0" w:space="0" w:color="auto"/>
      </w:divBdr>
    </w:div>
    <w:div w:id="1649049498">
      <w:bodyDiv w:val="1"/>
      <w:marLeft w:val="0"/>
      <w:marRight w:val="0"/>
      <w:marTop w:val="0"/>
      <w:marBottom w:val="0"/>
      <w:divBdr>
        <w:top w:val="none" w:sz="0" w:space="0" w:color="auto"/>
        <w:left w:val="none" w:sz="0" w:space="0" w:color="auto"/>
        <w:bottom w:val="none" w:sz="0" w:space="0" w:color="auto"/>
        <w:right w:val="none" w:sz="0" w:space="0" w:color="auto"/>
      </w:divBdr>
    </w:div>
    <w:div w:id="1649557624">
      <w:bodyDiv w:val="1"/>
      <w:marLeft w:val="0"/>
      <w:marRight w:val="0"/>
      <w:marTop w:val="0"/>
      <w:marBottom w:val="0"/>
      <w:divBdr>
        <w:top w:val="none" w:sz="0" w:space="0" w:color="auto"/>
        <w:left w:val="none" w:sz="0" w:space="0" w:color="auto"/>
        <w:bottom w:val="none" w:sz="0" w:space="0" w:color="auto"/>
        <w:right w:val="none" w:sz="0" w:space="0" w:color="auto"/>
      </w:divBdr>
    </w:div>
    <w:div w:id="1649937703">
      <w:bodyDiv w:val="1"/>
      <w:marLeft w:val="0"/>
      <w:marRight w:val="0"/>
      <w:marTop w:val="0"/>
      <w:marBottom w:val="0"/>
      <w:divBdr>
        <w:top w:val="none" w:sz="0" w:space="0" w:color="auto"/>
        <w:left w:val="none" w:sz="0" w:space="0" w:color="auto"/>
        <w:bottom w:val="none" w:sz="0" w:space="0" w:color="auto"/>
        <w:right w:val="none" w:sz="0" w:space="0" w:color="auto"/>
      </w:divBdr>
    </w:div>
    <w:div w:id="1649941526">
      <w:bodyDiv w:val="1"/>
      <w:marLeft w:val="0"/>
      <w:marRight w:val="0"/>
      <w:marTop w:val="0"/>
      <w:marBottom w:val="0"/>
      <w:divBdr>
        <w:top w:val="none" w:sz="0" w:space="0" w:color="auto"/>
        <w:left w:val="none" w:sz="0" w:space="0" w:color="auto"/>
        <w:bottom w:val="none" w:sz="0" w:space="0" w:color="auto"/>
        <w:right w:val="none" w:sz="0" w:space="0" w:color="auto"/>
      </w:divBdr>
    </w:div>
    <w:div w:id="1649942012">
      <w:bodyDiv w:val="1"/>
      <w:marLeft w:val="0"/>
      <w:marRight w:val="0"/>
      <w:marTop w:val="0"/>
      <w:marBottom w:val="0"/>
      <w:divBdr>
        <w:top w:val="none" w:sz="0" w:space="0" w:color="auto"/>
        <w:left w:val="none" w:sz="0" w:space="0" w:color="auto"/>
        <w:bottom w:val="none" w:sz="0" w:space="0" w:color="auto"/>
        <w:right w:val="none" w:sz="0" w:space="0" w:color="auto"/>
      </w:divBdr>
    </w:div>
    <w:div w:id="1650015743">
      <w:bodyDiv w:val="1"/>
      <w:marLeft w:val="0"/>
      <w:marRight w:val="0"/>
      <w:marTop w:val="0"/>
      <w:marBottom w:val="0"/>
      <w:divBdr>
        <w:top w:val="none" w:sz="0" w:space="0" w:color="auto"/>
        <w:left w:val="none" w:sz="0" w:space="0" w:color="auto"/>
        <w:bottom w:val="none" w:sz="0" w:space="0" w:color="auto"/>
        <w:right w:val="none" w:sz="0" w:space="0" w:color="auto"/>
      </w:divBdr>
    </w:div>
    <w:div w:id="1650087958">
      <w:bodyDiv w:val="1"/>
      <w:marLeft w:val="0"/>
      <w:marRight w:val="0"/>
      <w:marTop w:val="0"/>
      <w:marBottom w:val="0"/>
      <w:divBdr>
        <w:top w:val="none" w:sz="0" w:space="0" w:color="auto"/>
        <w:left w:val="none" w:sz="0" w:space="0" w:color="auto"/>
        <w:bottom w:val="none" w:sz="0" w:space="0" w:color="auto"/>
        <w:right w:val="none" w:sz="0" w:space="0" w:color="auto"/>
      </w:divBdr>
    </w:div>
    <w:div w:id="1650475116">
      <w:bodyDiv w:val="1"/>
      <w:marLeft w:val="0"/>
      <w:marRight w:val="0"/>
      <w:marTop w:val="0"/>
      <w:marBottom w:val="0"/>
      <w:divBdr>
        <w:top w:val="none" w:sz="0" w:space="0" w:color="auto"/>
        <w:left w:val="none" w:sz="0" w:space="0" w:color="auto"/>
        <w:bottom w:val="none" w:sz="0" w:space="0" w:color="auto"/>
        <w:right w:val="none" w:sz="0" w:space="0" w:color="auto"/>
      </w:divBdr>
    </w:div>
    <w:div w:id="1650743605">
      <w:bodyDiv w:val="1"/>
      <w:marLeft w:val="0"/>
      <w:marRight w:val="0"/>
      <w:marTop w:val="0"/>
      <w:marBottom w:val="0"/>
      <w:divBdr>
        <w:top w:val="none" w:sz="0" w:space="0" w:color="auto"/>
        <w:left w:val="none" w:sz="0" w:space="0" w:color="auto"/>
        <w:bottom w:val="none" w:sz="0" w:space="0" w:color="auto"/>
        <w:right w:val="none" w:sz="0" w:space="0" w:color="auto"/>
      </w:divBdr>
    </w:div>
    <w:div w:id="1650789448">
      <w:bodyDiv w:val="1"/>
      <w:marLeft w:val="0"/>
      <w:marRight w:val="0"/>
      <w:marTop w:val="0"/>
      <w:marBottom w:val="0"/>
      <w:divBdr>
        <w:top w:val="none" w:sz="0" w:space="0" w:color="auto"/>
        <w:left w:val="none" w:sz="0" w:space="0" w:color="auto"/>
        <w:bottom w:val="none" w:sz="0" w:space="0" w:color="auto"/>
        <w:right w:val="none" w:sz="0" w:space="0" w:color="auto"/>
      </w:divBdr>
    </w:div>
    <w:div w:id="1651136497">
      <w:bodyDiv w:val="1"/>
      <w:marLeft w:val="0"/>
      <w:marRight w:val="0"/>
      <w:marTop w:val="0"/>
      <w:marBottom w:val="0"/>
      <w:divBdr>
        <w:top w:val="none" w:sz="0" w:space="0" w:color="auto"/>
        <w:left w:val="none" w:sz="0" w:space="0" w:color="auto"/>
        <w:bottom w:val="none" w:sz="0" w:space="0" w:color="auto"/>
        <w:right w:val="none" w:sz="0" w:space="0" w:color="auto"/>
      </w:divBdr>
    </w:div>
    <w:div w:id="1651472157">
      <w:bodyDiv w:val="1"/>
      <w:marLeft w:val="0"/>
      <w:marRight w:val="0"/>
      <w:marTop w:val="0"/>
      <w:marBottom w:val="0"/>
      <w:divBdr>
        <w:top w:val="none" w:sz="0" w:space="0" w:color="auto"/>
        <w:left w:val="none" w:sz="0" w:space="0" w:color="auto"/>
        <w:bottom w:val="none" w:sz="0" w:space="0" w:color="auto"/>
        <w:right w:val="none" w:sz="0" w:space="0" w:color="auto"/>
      </w:divBdr>
    </w:div>
    <w:div w:id="1651670144">
      <w:bodyDiv w:val="1"/>
      <w:marLeft w:val="0"/>
      <w:marRight w:val="0"/>
      <w:marTop w:val="0"/>
      <w:marBottom w:val="0"/>
      <w:divBdr>
        <w:top w:val="none" w:sz="0" w:space="0" w:color="auto"/>
        <w:left w:val="none" w:sz="0" w:space="0" w:color="auto"/>
        <w:bottom w:val="none" w:sz="0" w:space="0" w:color="auto"/>
        <w:right w:val="none" w:sz="0" w:space="0" w:color="auto"/>
      </w:divBdr>
    </w:div>
    <w:div w:id="1651785670">
      <w:bodyDiv w:val="1"/>
      <w:marLeft w:val="0"/>
      <w:marRight w:val="0"/>
      <w:marTop w:val="0"/>
      <w:marBottom w:val="0"/>
      <w:divBdr>
        <w:top w:val="none" w:sz="0" w:space="0" w:color="auto"/>
        <w:left w:val="none" w:sz="0" w:space="0" w:color="auto"/>
        <w:bottom w:val="none" w:sz="0" w:space="0" w:color="auto"/>
        <w:right w:val="none" w:sz="0" w:space="0" w:color="auto"/>
      </w:divBdr>
    </w:div>
    <w:div w:id="1651901260">
      <w:bodyDiv w:val="1"/>
      <w:marLeft w:val="0"/>
      <w:marRight w:val="0"/>
      <w:marTop w:val="0"/>
      <w:marBottom w:val="0"/>
      <w:divBdr>
        <w:top w:val="none" w:sz="0" w:space="0" w:color="auto"/>
        <w:left w:val="none" w:sz="0" w:space="0" w:color="auto"/>
        <w:bottom w:val="none" w:sz="0" w:space="0" w:color="auto"/>
        <w:right w:val="none" w:sz="0" w:space="0" w:color="auto"/>
      </w:divBdr>
    </w:div>
    <w:div w:id="1652102634">
      <w:bodyDiv w:val="1"/>
      <w:marLeft w:val="0"/>
      <w:marRight w:val="0"/>
      <w:marTop w:val="0"/>
      <w:marBottom w:val="0"/>
      <w:divBdr>
        <w:top w:val="none" w:sz="0" w:space="0" w:color="auto"/>
        <w:left w:val="none" w:sz="0" w:space="0" w:color="auto"/>
        <w:bottom w:val="none" w:sz="0" w:space="0" w:color="auto"/>
        <w:right w:val="none" w:sz="0" w:space="0" w:color="auto"/>
      </w:divBdr>
    </w:div>
    <w:div w:id="1652490366">
      <w:bodyDiv w:val="1"/>
      <w:marLeft w:val="0"/>
      <w:marRight w:val="0"/>
      <w:marTop w:val="0"/>
      <w:marBottom w:val="0"/>
      <w:divBdr>
        <w:top w:val="none" w:sz="0" w:space="0" w:color="auto"/>
        <w:left w:val="none" w:sz="0" w:space="0" w:color="auto"/>
        <w:bottom w:val="none" w:sz="0" w:space="0" w:color="auto"/>
        <w:right w:val="none" w:sz="0" w:space="0" w:color="auto"/>
      </w:divBdr>
    </w:div>
    <w:div w:id="1652517838">
      <w:bodyDiv w:val="1"/>
      <w:marLeft w:val="0"/>
      <w:marRight w:val="0"/>
      <w:marTop w:val="0"/>
      <w:marBottom w:val="0"/>
      <w:divBdr>
        <w:top w:val="none" w:sz="0" w:space="0" w:color="auto"/>
        <w:left w:val="none" w:sz="0" w:space="0" w:color="auto"/>
        <w:bottom w:val="none" w:sz="0" w:space="0" w:color="auto"/>
        <w:right w:val="none" w:sz="0" w:space="0" w:color="auto"/>
      </w:divBdr>
    </w:div>
    <w:div w:id="1652829184">
      <w:bodyDiv w:val="1"/>
      <w:marLeft w:val="0"/>
      <w:marRight w:val="0"/>
      <w:marTop w:val="0"/>
      <w:marBottom w:val="0"/>
      <w:divBdr>
        <w:top w:val="none" w:sz="0" w:space="0" w:color="auto"/>
        <w:left w:val="none" w:sz="0" w:space="0" w:color="auto"/>
        <w:bottom w:val="none" w:sz="0" w:space="0" w:color="auto"/>
        <w:right w:val="none" w:sz="0" w:space="0" w:color="auto"/>
      </w:divBdr>
    </w:div>
    <w:div w:id="1652977205">
      <w:bodyDiv w:val="1"/>
      <w:marLeft w:val="0"/>
      <w:marRight w:val="0"/>
      <w:marTop w:val="0"/>
      <w:marBottom w:val="0"/>
      <w:divBdr>
        <w:top w:val="none" w:sz="0" w:space="0" w:color="auto"/>
        <w:left w:val="none" w:sz="0" w:space="0" w:color="auto"/>
        <w:bottom w:val="none" w:sz="0" w:space="0" w:color="auto"/>
        <w:right w:val="none" w:sz="0" w:space="0" w:color="auto"/>
      </w:divBdr>
    </w:div>
    <w:div w:id="1653368022">
      <w:bodyDiv w:val="1"/>
      <w:marLeft w:val="0"/>
      <w:marRight w:val="0"/>
      <w:marTop w:val="0"/>
      <w:marBottom w:val="0"/>
      <w:divBdr>
        <w:top w:val="none" w:sz="0" w:space="0" w:color="auto"/>
        <w:left w:val="none" w:sz="0" w:space="0" w:color="auto"/>
        <w:bottom w:val="none" w:sz="0" w:space="0" w:color="auto"/>
        <w:right w:val="none" w:sz="0" w:space="0" w:color="auto"/>
      </w:divBdr>
    </w:div>
    <w:div w:id="1653370954">
      <w:bodyDiv w:val="1"/>
      <w:marLeft w:val="0"/>
      <w:marRight w:val="0"/>
      <w:marTop w:val="0"/>
      <w:marBottom w:val="0"/>
      <w:divBdr>
        <w:top w:val="none" w:sz="0" w:space="0" w:color="auto"/>
        <w:left w:val="none" w:sz="0" w:space="0" w:color="auto"/>
        <w:bottom w:val="none" w:sz="0" w:space="0" w:color="auto"/>
        <w:right w:val="none" w:sz="0" w:space="0" w:color="auto"/>
      </w:divBdr>
    </w:div>
    <w:div w:id="1653558856">
      <w:bodyDiv w:val="1"/>
      <w:marLeft w:val="0"/>
      <w:marRight w:val="0"/>
      <w:marTop w:val="0"/>
      <w:marBottom w:val="0"/>
      <w:divBdr>
        <w:top w:val="none" w:sz="0" w:space="0" w:color="auto"/>
        <w:left w:val="none" w:sz="0" w:space="0" w:color="auto"/>
        <w:bottom w:val="none" w:sz="0" w:space="0" w:color="auto"/>
        <w:right w:val="none" w:sz="0" w:space="0" w:color="auto"/>
      </w:divBdr>
    </w:div>
    <w:div w:id="1653753764">
      <w:bodyDiv w:val="1"/>
      <w:marLeft w:val="0"/>
      <w:marRight w:val="0"/>
      <w:marTop w:val="0"/>
      <w:marBottom w:val="0"/>
      <w:divBdr>
        <w:top w:val="none" w:sz="0" w:space="0" w:color="auto"/>
        <w:left w:val="none" w:sz="0" w:space="0" w:color="auto"/>
        <w:bottom w:val="none" w:sz="0" w:space="0" w:color="auto"/>
        <w:right w:val="none" w:sz="0" w:space="0" w:color="auto"/>
      </w:divBdr>
    </w:div>
    <w:div w:id="1653869359">
      <w:bodyDiv w:val="1"/>
      <w:marLeft w:val="0"/>
      <w:marRight w:val="0"/>
      <w:marTop w:val="0"/>
      <w:marBottom w:val="0"/>
      <w:divBdr>
        <w:top w:val="none" w:sz="0" w:space="0" w:color="auto"/>
        <w:left w:val="none" w:sz="0" w:space="0" w:color="auto"/>
        <w:bottom w:val="none" w:sz="0" w:space="0" w:color="auto"/>
        <w:right w:val="none" w:sz="0" w:space="0" w:color="auto"/>
      </w:divBdr>
    </w:div>
    <w:div w:id="1653945389">
      <w:bodyDiv w:val="1"/>
      <w:marLeft w:val="0"/>
      <w:marRight w:val="0"/>
      <w:marTop w:val="0"/>
      <w:marBottom w:val="0"/>
      <w:divBdr>
        <w:top w:val="none" w:sz="0" w:space="0" w:color="auto"/>
        <w:left w:val="none" w:sz="0" w:space="0" w:color="auto"/>
        <w:bottom w:val="none" w:sz="0" w:space="0" w:color="auto"/>
        <w:right w:val="none" w:sz="0" w:space="0" w:color="auto"/>
      </w:divBdr>
    </w:div>
    <w:div w:id="1654140824">
      <w:bodyDiv w:val="1"/>
      <w:marLeft w:val="0"/>
      <w:marRight w:val="0"/>
      <w:marTop w:val="0"/>
      <w:marBottom w:val="0"/>
      <w:divBdr>
        <w:top w:val="none" w:sz="0" w:space="0" w:color="auto"/>
        <w:left w:val="none" w:sz="0" w:space="0" w:color="auto"/>
        <w:bottom w:val="none" w:sz="0" w:space="0" w:color="auto"/>
        <w:right w:val="none" w:sz="0" w:space="0" w:color="auto"/>
      </w:divBdr>
    </w:div>
    <w:div w:id="1654482617">
      <w:bodyDiv w:val="1"/>
      <w:marLeft w:val="0"/>
      <w:marRight w:val="0"/>
      <w:marTop w:val="0"/>
      <w:marBottom w:val="0"/>
      <w:divBdr>
        <w:top w:val="none" w:sz="0" w:space="0" w:color="auto"/>
        <w:left w:val="none" w:sz="0" w:space="0" w:color="auto"/>
        <w:bottom w:val="none" w:sz="0" w:space="0" w:color="auto"/>
        <w:right w:val="none" w:sz="0" w:space="0" w:color="auto"/>
      </w:divBdr>
    </w:div>
    <w:div w:id="1654482999">
      <w:bodyDiv w:val="1"/>
      <w:marLeft w:val="0"/>
      <w:marRight w:val="0"/>
      <w:marTop w:val="0"/>
      <w:marBottom w:val="0"/>
      <w:divBdr>
        <w:top w:val="none" w:sz="0" w:space="0" w:color="auto"/>
        <w:left w:val="none" w:sz="0" w:space="0" w:color="auto"/>
        <w:bottom w:val="none" w:sz="0" w:space="0" w:color="auto"/>
        <w:right w:val="none" w:sz="0" w:space="0" w:color="auto"/>
      </w:divBdr>
    </w:div>
    <w:div w:id="1654526442">
      <w:bodyDiv w:val="1"/>
      <w:marLeft w:val="0"/>
      <w:marRight w:val="0"/>
      <w:marTop w:val="0"/>
      <w:marBottom w:val="0"/>
      <w:divBdr>
        <w:top w:val="none" w:sz="0" w:space="0" w:color="auto"/>
        <w:left w:val="none" w:sz="0" w:space="0" w:color="auto"/>
        <w:bottom w:val="none" w:sz="0" w:space="0" w:color="auto"/>
        <w:right w:val="none" w:sz="0" w:space="0" w:color="auto"/>
      </w:divBdr>
    </w:div>
    <w:div w:id="1654677216">
      <w:bodyDiv w:val="1"/>
      <w:marLeft w:val="0"/>
      <w:marRight w:val="0"/>
      <w:marTop w:val="0"/>
      <w:marBottom w:val="0"/>
      <w:divBdr>
        <w:top w:val="none" w:sz="0" w:space="0" w:color="auto"/>
        <w:left w:val="none" w:sz="0" w:space="0" w:color="auto"/>
        <w:bottom w:val="none" w:sz="0" w:space="0" w:color="auto"/>
        <w:right w:val="none" w:sz="0" w:space="0" w:color="auto"/>
      </w:divBdr>
    </w:div>
    <w:div w:id="1654945423">
      <w:bodyDiv w:val="1"/>
      <w:marLeft w:val="0"/>
      <w:marRight w:val="0"/>
      <w:marTop w:val="0"/>
      <w:marBottom w:val="0"/>
      <w:divBdr>
        <w:top w:val="none" w:sz="0" w:space="0" w:color="auto"/>
        <w:left w:val="none" w:sz="0" w:space="0" w:color="auto"/>
        <w:bottom w:val="none" w:sz="0" w:space="0" w:color="auto"/>
        <w:right w:val="none" w:sz="0" w:space="0" w:color="auto"/>
      </w:divBdr>
    </w:div>
    <w:div w:id="1655257285">
      <w:bodyDiv w:val="1"/>
      <w:marLeft w:val="0"/>
      <w:marRight w:val="0"/>
      <w:marTop w:val="0"/>
      <w:marBottom w:val="0"/>
      <w:divBdr>
        <w:top w:val="none" w:sz="0" w:space="0" w:color="auto"/>
        <w:left w:val="none" w:sz="0" w:space="0" w:color="auto"/>
        <w:bottom w:val="none" w:sz="0" w:space="0" w:color="auto"/>
        <w:right w:val="none" w:sz="0" w:space="0" w:color="auto"/>
      </w:divBdr>
    </w:div>
    <w:div w:id="1655328826">
      <w:bodyDiv w:val="1"/>
      <w:marLeft w:val="0"/>
      <w:marRight w:val="0"/>
      <w:marTop w:val="0"/>
      <w:marBottom w:val="0"/>
      <w:divBdr>
        <w:top w:val="none" w:sz="0" w:space="0" w:color="auto"/>
        <w:left w:val="none" w:sz="0" w:space="0" w:color="auto"/>
        <w:bottom w:val="none" w:sz="0" w:space="0" w:color="auto"/>
        <w:right w:val="none" w:sz="0" w:space="0" w:color="auto"/>
      </w:divBdr>
    </w:div>
    <w:div w:id="1655454952">
      <w:bodyDiv w:val="1"/>
      <w:marLeft w:val="0"/>
      <w:marRight w:val="0"/>
      <w:marTop w:val="0"/>
      <w:marBottom w:val="0"/>
      <w:divBdr>
        <w:top w:val="none" w:sz="0" w:space="0" w:color="auto"/>
        <w:left w:val="none" w:sz="0" w:space="0" w:color="auto"/>
        <w:bottom w:val="none" w:sz="0" w:space="0" w:color="auto"/>
        <w:right w:val="none" w:sz="0" w:space="0" w:color="auto"/>
      </w:divBdr>
    </w:div>
    <w:div w:id="1655639616">
      <w:bodyDiv w:val="1"/>
      <w:marLeft w:val="0"/>
      <w:marRight w:val="0"/>
      <w:marTop w:val="0"/>
      <w:marBottom w:val="0"/>
      <w:divBdr>
        <w:top w:val="none" w:sz="0" w:space="0" w:color="auto"/>
        <w:left w:val="none" w:sz="0" w:space="0" w:color="auto"/>
        <w:bottom w:val="none" w:sz="0" w:space="0" w:color="auto"/>
        <w:right w:val="none" w:sz="0" w:space="0" w:color="auto"/>
      </w:divBdr>
    </w:div>
    <w:div w:id="1655988305">
      <w:bodyDiv w:val="1"/>
      <w:marLeft w:val="0"/>
      <w:marRight w:val="0"/>
      <w:marTop w:val="0"/>
      <w:marBottom w:val="0"/>
      <w:divBdr>
        <w:top w:val="none" w:sz="0" w:space="0" w:color="auto"/>
        <w:left w:val="none" w:sz="0" w:space="0" w:color="auto"/>
        <w:bottom w:val="none" w:sz="0" w:space="0" w:color="auto"/>
        <w:right w:val="none" w:sz="0" w:space="0" w:color="auto"/>
      </w:divBdr>
    </w:div>
    <w:div w:id="1655992423">
      <w:bodyDiv w:val="1"/>
      <w:marLeft w:val="0"/>
      <w:marRight w:val="0"/>
      <w:marTop w:val="0"/>
      <w:marBottom w:val="0"/>
      <w:divBdr>
        <w:top w:val="none" w:sz="0" w:space="0" w:color="auto"/>
        <w:left w:val="none" w:sz="0" w:space="0" w:color="auto"/>
        <w:bottom w:val="none" w:sz="0" w:space="0" w:color="auto"/>
        <w:right w:val="none" w:sz="0" w:space="0" w:color="auto"/>
      </w:divBdr>
    </w:div>
    <w:div w:id="1656108596">
      <w:bodyDiv w:val="1"/>
      <w:marLeft w:val="0"/>
      <w:marRight w:val="0"/>
      <w:marTop w:val="0"/>
      <w:marBottom w:val="0"/>
      <w:divBdr>
        <w:top w:val="none" w:sz="0" w:space="0" w:color="auto"/>
        <w:left w:val="none" w:sz="0" w:space="0" w:color="auto"/>
        <w:bottom w:val="none" w:sz="0" w:space="0" w:color="auto"/>
        <w:right w:val="none" w:sz="0" w:space="0" w:color="auto"/>
      </w:divBdr>
    </w:div>
    <w:div w:id="1656567656">
      <w:bodyDiv w:val="1"/>
      <w:marLeft w:val="0"/>
      <w:marRight w:val="0"/>
      <w:marTop w:val="0"/>
      <w:marBottom w:val="0"/>
      <w:divBdr>
        <w:top w:val="none" w:sz="0" w:space="0" w:color="auto"/>
        <w:left w:val="none" w:sz="0" w:space="0" w:color="auto"/>
        <w:bottom w:val="none" w:sz="0" w:space="0" w:color="auto"/>
        <w:right w:val="none" w:sz="0" w:space="0" w:color="auto"/>
      </w:divBdr>
    </w:div>
    <w:div w:id="1656841091">
      <w:bodyDiv w:val="1"/>
      <w:marLeft w:val="0"/>
      <w:marRight w:val="0"/>
      <w:marTop w:val="0"/>
      <w:marBottom w:val="0"/>
      <w:divBdr>
        <w:top w:val="none" w:sz="0" w:space="0" w:color="auto"/>
        <w:left w:val="none" w:sz="0" w:space="0" w:color="auto"/>
        <w:bottom w:val="none" w:sz="0" w:space="0" w:color="auto"/>
        <w:right w:val="none" w:sz="0" w:space="0" w:color="auto"/>
      </w:divBdr>
    </w:div>
    <w:div w:id="1657759237">
      <w:bodyDiv w:val="1"/>
      <w:marLeft w:val="0"/>
      <w:marRight w:val="0"/>
      <w:marTop w:val="0"/>
      <w:marBottom w:val="0"/>
      <w:divBdr>
        <w:top w:val="none" w:sz="0" w:space="0" w:color="auto"/>
        <w:left w:val="none" w:sz="0" w:space="0" w:color="auto"/>
        <w:bottom w:val="none" w:sz="0" w:space="0" w:color="auto"/>
        <w:right w:val="none" w:sz="0" w:space="0" w:color="auto"/>
      </w:divBdr>
    </w:div>
    <w:div w:id="1657878283">
      <w:bodyDiv w:val="1"/>
      <w:marLeft w:val="0"/>
      <w:marRight w:val="0"/>
      <w:marTop w:val="0"/>
      <w:marBottom w:val="0"/>
      <w:divBdr>
        <w:top w:val="none" w:sz="0" w:space="0" w:color="auto"/>
        <w:left w:val="none" w:sz="0" w:space="0" w:color="auto"/>
        <w:bottom w:val="none" w:sz="0" w:space="0" w:color="auto"/>
        <w:right w:val="none" w:sz="0" w:space="0" w:color="auto"/>
      </w:divBdr>
    </w:div>
    <w:div w:id="1658336548">
      <w:bodyDiv w:val="1"/>
      <w:marLeft w:val="0"/>
      <w:marRight w:val="0"/>
      <w:marTop w:val="0"/>
      <w:marBottom w:val="0"/>
      <w:divBdr>
        <w:top w:val="none" w:sz="0" w:space="0" w:color="auto"/>
        <w:left w:val="none" w:sz="0" w:space="0" w:color="auto"/>
        <w:bottom w:val="none" w:sz="0" w:space="0" w:color="auto"/>
        <w:right w:val="none" w:sz="0" w:space="0" w:color="auto"/>
      </w:divBdr>
    </w:div>
    <w:div w:id="1658419325">
      <w:bodyDiv w:val="1"/>
      <w:marLeft w:val="0"/>
      <w:marRight w:val="0"/>
      <w:marTop w:val="0"/>
      <w:marBottom w:val="0"/>
      <w:divBdr>
        <w:top w:val="none" w:sz="0" w:space="0" w:color="auto"/>
        <w:left w:val="none" w:sz="0" w:space="0" w:color="auto"/>
        <w:bottom w:val="none" w:sz="0" w:space="0" w:color="auto"/>
        <w:right w:val="none" w:sz="0" w:space="0" w:color="auto"/>
      </w:divBdr>
    </w:div>
    <w:div w:id="1658536214">
      <w:bodyDiv w:val="1"/>
      <w:marLeft w:val="0"/>
      <w:marRight w:val="0"/>
      <w:marTop w:val="0"/>
      <w:marBottom w:val="0"/>
      <w:divBdr>
        <w:top w:val="none" w:sz="0" w:space="0" w:color="auto"/>
        <w:left w:val="none" w:sz="0" w:space="0" w:color="auto"/>
        <w:bottom w:val="none" w:sz="0" w:space="0" w:color="auto"/>
        <w:right w:val="none" w:sz="0" w:space="0" w:color="auto"/>
      </w:divBdr>
    </w:div>
    <w:div w:id="1658605943">
      <w:bodyDiv w:val="1"/>
      <w:marLeft w:val="0"/>
      <w:marRight w:val="0"/>
      <w:marTop w:val="0"/>
      <w:marBottom w:val="0"/>
      <w:divBdr>
        <w:top w:val="none" w:sz="0" w:space="0" w:color="auto"/>
        <w:left w:val="none" w:sz="0" w:space="0" w:color="auto"/>
        <w:bottom w:val="none" w:sz="0" w:space="0" w:color="auto"/>
        <w:right w:val="none" w:sz="0" w:space="0" w:color="auto"/>
      </w:divBdr>
    </w:div>
    <w:div w:id="1658992335">
      <w:bodyDiv w:val="1"/>
      <w:marLeft w:val="0"/>
      <w:marRight w:val="0"/>
      <w:marTop w:val="0"/>
      <w:marBottom w:val="0"/>
      <w:divBdr>
        <w:top w:val="none" w:sz="0" w:space="0" w:color="auto"/>
        <w:left w:val="none" w:sz="0" w:space="0" w:color="auto"/>
        <w:bottom w:val="none" w:sz="0" w:space="0" w:color="auto"/>
        <w:right w:val="none" w:sz="0" w:space="0" w:color="auto"/>
      </w:divBdr>
    </w:div>
    <w:div w:id="1658999753">
      <w:bodyDiv w:val="1"/>
      <w:marLeft w:val="0"/>
      <w:marRight w:val="0"/>
      <w:marTop w:val="0"/>
      <w:marBottom w:val="0"/>
      <w:divBdr>
        <w:top w:val="none" w:sz="0" w:space="0" w:color="auto"/>
        <w:left w:val="none" w:sz="0" w:space="0" w:color="auto"/>
        <w:bottom w:val="none" w:sz="0" w:space="0" w:color="auto"/>
        <w:right w:val="none" w:sz="0" w:space="0" w:color="auto"/>
      </w:divBdr>
    </w:div>
    <w:div w:id="1659193400">
      <w:bodyDiv w:val="1"/>
      <w:marLeft w:val="0"/>
      <w:marRight w:val="0"/>
      <w:marTop w:val="0"/>
      <w:marBottom w:val="0"/>
      <w:divBdr>
        <w:top w:val="none" w:sz="0" w:space="0" w:color="auto"/>
        <w:left w:val="none" w:sz="0" w:space="0" w:color="auto"/>
        <w:bottom w:val="none" w:sz="0" w:space="0" w:color="auto"/>
        <w:right w:val="none" w:sz="0" w:space="0" w:color="auto"/>
      </w:divBdr>
    </w:div>
    <w:div w:id="1659380468">
      <w:bodyDiv w:val="1"/>
      <w:marLeft w:val="0"/>
      <w:marRight w:val="0"/>
      <w:marTop w:val="0"/>
      <w:marBottom w:val="0"/>
      <w:divBdr>
        <w:top w:val="none" w:sz="0" w:space="0" w:color="auto"/>
        <w:left w:val="none" w:sz="0" w:space="0" w:color="auto"/>
        <w:bottom w:val="none" w:sz="0" w:space="0" w:color="auto"/>
        <w:right w:val="none" w:sz="0" w:space="0" w:color="auto"/>
      </w:divBdr>
    </w:div>
    <w:div w:id="1659456835">
      <w:bodyDiv w:val="1"/>
      <w:marLeft w:val="0"/>
      <w:marRight w:val="0"/>
      <w:marTop w:val="0"/>
      <w:marBottom w:val="0"/>
      <w:divBdr>
        <w:top w:val="none" w:sz="0" w:space="0" w:color="auto"/>
        <w:left w:val="none" w:sz="0" w:space="0" w:color="auto"/>
        <w:bottom w:val="none" w:sz="0" w:space="0" w:color="auto"/>
        <w:right w:val="none" w:sz="0" w:space="0" w:color="auto"/>
      </w:divBdr>
    </w:div>
    <w:div w:id="1660114747">
      <w:bodyDiv w:val="1"/>
      <w:marLeft w:val="0"/>
      <w:marRight w:val="0"/>
      <w:marTop w:val="0"/>
      <w:marBottom w:val="0"/>
      <w:divBdr>
        <w:top w:val="none" w:sz="0" w:space="0" w:color="auto"/>
        <w:left w:val="none" w:sz="0" w:space="0" w:color="auto"/>
        <w:bottom w:val="none" w:sz="0" w:space="0" w:color="auto"/>
        <w:right w:val="none" w:sz="0" w:space="0" w:color="auto"/>
      </w:divBdr>
    </w:div>
    <w:div w:id="1660230299">
      <w:bodyDiv w:val="1"/>
      <w:marLeft w:val="0"/>
      <w:marRight w:val="0"/>
      <w:marTop w:val="0"/>
      <w:marBottom w:val="0"/>
      <w:divBdr>
        <w:top w:val="none" w:sz="0" w:space="0" w:color="auto"/>
        <w:left w:val="none" w:sz="0" w:space="0" w:color="auto"/>
        <w:bottom w:val="none" w:sz="0" w:space="0" w:color="auto"/>
        <w:right w:val="none" w:sz="0" w:space="0" w:color="auto"/>
      </w:divBdr>
    </w:div>
    <w:div w:id="1660498974">
      <w:bodyDiv w:val="1"/>
      <w:marLeft w:val="0"/>
      <w:marRight w:val="0"/>
      <w:marTop w:val="0"/>
      <w:marBottom w:val="0"/>
      <w:divBdr>
        <w:top w:val="none" w:sz="0" w:space="0" w:color="auto"/>
        <w:left w:val="none" w:sz="0" w:space="0" w:color="auto"/>
        <w:bottom w:val="none" w:sz="0" w:space="0" w:color="auto"/>
        <w:right w:val="none" w:sz="0" w:space="0" w:color="auto"/>
      </w:divBdr>
    </w:div>
    <w:div w:id="1660579338">
      <w:bodyDiv w:val="1"/>
      <w:marLeft w:val="0"/>
      <w:marRight w:val="0"/>
      <w:marTop w:val="0"/>
      <w:marBottom w:val="0"/>
      <w:divBdr>
        <w:top w:val="none" w:sz="0" w:space="0" w:color="auto"/>
        <w:left w:val="none" w:sz="0" w:space="0" w:color="auto"/>
        <w:bottom w:val="none" w:sz="0" w:space="0" w:color="auto"/>
        <w:right w:val="none" w:sz="0" w:space="0" w:color="auto"/>
      </w:divBdr>
    </w:div>
    <w:div w:id="1660697482">
      <w:bodyDiv w:val="1"/>
      <w:marLeft w:val="0"/>
      <w:marRight w:val="0"/>
      <w:marTop w:val="0"/>
      <w:marBottom w:val="0"/>
      <w:divBdr>
        <w:top w:val="none" w:sz="0" w:space="0" w:color="auto"/>
        <w:left w:val="none" w:sz="0" w:space="0" w:color="auto"/>
        <w:bottom w:val="none" w:sz="0" w:space="0" w:color="auto"/>
        <w:right w:val="none" w:sz="0" w:space="0" w:color="auto"/>
      </w:divBdr>
    </w:div>
    <w:div w:id="1660772649">
      <w:bodyDiv w:val="1"/>
      <w:marLeft w:val="0"/>
      <w:marRight w:val="0"/>
      <w:marTop w:val="0"/>
      <w:marBottom w:val="0"/>
      <w:divBdr>
        <w:top w:val="none" w:sz="0" w:space="0" w:color="auto"/>
        <w:left w:val="none" w:sz="0" w:space="0" w:color="auto"/>
        <w:bottom w:val="none" w:sz="0" w:space="0" w:color="auto"/>
        <w:right w:val="none" w:sz="0" w:space="0" w:color="auto"/>
      </w:divBdr>
    </w:div>
    <w:div w:id="1661035136">
      <w:bodyDiv w:val="1"/>
      <w:marLeft w:val="0"/>
      <w:marRight w:val="0"/>
      <w:marTop w:val="0"/>
      <w:marBottom w:val="0"/>
      <w:divBdr>
        <w:top w:val="none" w:sz="0" w:space="0" w:color="auto"/>
        <w:left w:val="none" w:sz="0" w:space="0" w:color="auto"/>
        <w:bottom w:val="none" w:sz="0" w:space="0" w:color="auto"/>
        <w:right w:val="none" w:sz="0" w:space="0" w:color="auto"/>
      </w:divBdr>
    </w:div>
    <w:div w:id="1661499542">
      <w:bodyDiv w:val="1"/>
      <w:marLeft w:val="0"/>
      <w:marRight w:val="0"/>
      <w:marTop w:val="0"/>
      <w:marBottom w:val="0"/>
      <w:divBdr>
        <w:top w:val="none" w:sz="0" w:space="0" w:color="auto"/>
        <w:left w:val="none" w:sz="0" w:space="0" w:color="auto"/>
        <w:bottom w:val="none" w:sz="0" w:space="0" w:color="auto"/>
        <w:right w:val="none" w:sz="0" w:space="0" w:color="auto"/>
      </w:divBdr>
    </w:div>
    <w:div w:id="1661619158">
      <w:bodyDiv w:val="1"/>
      <w:marLeft w:val="0"/>
      <w:marRight w:val="0"/>
      <w:marTop w:val="0"/>
      <w:marBottom w:val="0"/>
      <w:divBdr>
        <w:top w:val="none" w:sz="0" w:space="0" w:color="auto"/>
        <w:left w:val="none" w:sz="0" w:space="0" w:color="auto"/>
        <w:bottom w:val="none" w:sz="0" w:space="0" w:color="auto"/>
        <w:right w:val="none" w:sz="0" w:space="0" w:color="auto"/>
      </w:divBdr>
    </w:div>
    <w:div w:id="1661696267">
      <w:bodyDiv w:val="1"/>
      <w:marLeft w:val="0"/>
      <w:marRight w:val="0"/>
      <w:marTop w:val="0"/>
      <w:marBottom w:val="0"/>
      <w:divBdr>
        <w:top w:val="none" w:sz="0" w:space="0" w:color="auto"/>
        <w:left w:val="none" w:sz="0" w:space="0" w:color="auto"/>
        <w:bottom w:val="none" w:sz="0" w:space="0" w:color="auto"/>
        <w:right w:val="none" w:sz="0" w:space="0" w:color="auto"/>
      </w:divBdr>
    </w:div>
    <w:div w:id="1661805928">
      <w:bodyDiv w:val="1"/>
      <w:marLeft w:val="0"/>
      <w:marRight w:val="0"/>
      <w:marTop w:val="0"/>
      <w:marBottom w:val="0"/>
      <w:divBdr>
        <w:top w:val="none" w:sz="0" w:space="0" w:color="auto"/>
        <w:left w:val="none" w:sz="0" w:space="0" w:color="auto"/>
        <w:bottom w:val="none" w:sz="0" w:space="0" w:color="auto"/>
        <w:right w:val="none" w:sz="0" w:space="0" w:color="auto"/>
      </w:divBdr>
    </w:div>
    <w:div w:id="1662201458">
      <w:bodyDiv w:val="1"/>
      <w:marLeft w:val="0"/>
      <w:marRight w:val="0"/>
      <w:marTop w:val="0"/>
      <w:marBottom w:val="0"/>
      <w:divBdr>
        <w:top w:val="none" w:sz="0" w:space="0" w:color="auto"/>
        <w:left w:val="none" w:sz="0" w:space="0" w:color="auto"/>
        <w:bottom w:val="none" w:sz="0" w:space="0" w:color="auto"/>
        <w:right w:val="none" w:sz="0" w:space="0" w:color="auto"/>
      </w:divBdr>
    </w:div>
    <w:div w:id="1662810281">
      <w:bodyDiv w:val="1"/>
      <w:marLeft w:val="0"/>
      <w:marRight w:val="0"/>
      <w:marTop w:val="0"/>
      <w:marBottom w:val="0"/>
      <w:divBdr>
        <w:top w:val="none" w:sz="0" w:space="0" w:color="auto"/>
        <w:left w:val="none" w:sz="0" w:space="0" w:color="auto"/>
        <w:bottom w:val="none" w:sz="0" w:space="0" w:color="auto"/>
        <w:right w:val="none" w:sz="0" w:space="0" w:color="auto"/>
      </w:divBdr>
    </w:div>
    <w:div w:id="1663050082">
      <w:bodyDiv w:val="1"/>
      <w:marLeft w:val="0"/>
      <w:marRight w:val="0"/>
      <w:marTop w:val="0"/>
      <w:marBottom w:val="0"/>
      <w:divBdr>
        <w:top w:val="none" w:sz="0" w:space="0" w:color="auto"/>
        <w:left w:val="none" w:sz="0" w:space="0" w:color="auto"/>
        <w:bottom w:val="none" w:sz="0" w:space="0" w:color="auto"/>
        <w:right w:val="none" w:sz="0" w:space="0" w:color="auto"/>
      </w:divBdr>
    </w:div>
    <w:div w:id="1663315739">
      <w:bodyDiv w:val="1"/>
      <w:marLeft w:val="0"/>
      <w:marRight w:val="0"/>
      <w:marTop w:val="0"/>
      <w:marBottom w:val="0"/>
      <w:divBdr>
        <w:top w:val="none" w:sz="0" w:space="0" w:color="auto"/>
        <w:left w:val="none" w:sz="0" w:space="0" w:color="auto"/>
        <w:bottom w:val="none" w:sz="0" w:space="0" w:color="auto"/>
        <w:right w:val="none" w:sz="0" w:space="0" w:color="auto"/>
      </w:divBdr>
    </w:div>
    <w:div w:id="1663316187">
      <w:bodyDiv w:val="1"/>
      <w:marLeft w:val="0"/>
      <w:marRight w:val="0"/>
      <w:marTop w:val="0"/>
      <w:marBottom w:val="0"/>
      <w:divBdr>
        <w:top w:val="none" w:sz="0" w:space="0" w:color="auto"/>
        <w:left w:val="none" w:sz="0" w:space="0" w:color="auto"/>
        <w:bottom w:val="none" w:sz="0" w:space="0" w:color="auto"/>
        <w:right w:val="none" w:sz="0" w:space="0" w:color="auto"/>
      </w:divBdr>
    </w:div>
    <w:div w:id="1663387800">
      <w:bodyDiv w:val="1"/>
      <w:marLeft w:val="0"/>
      <w:marRight w:val="0"/>
      <w:marTop w:val="0"/>
      <w:marBottom w:val="0"/>
      <w:divBdr>
        <w:top w:val="none" w:sz="0" w:space="0" w:color="auto"/>
        <w:left w:val="none" w:sz="0" w:space="0" w:color="auto"/>
        <w:bottom w:val="none" w:sz="0" w:space="0" w:color="auto"/>
        <w:right w:val="none" w:sz="0" w:space="0" w:color="auto"/>
      </w:divBdr>
    </w:div>
    <w:div w:id="1663698168">
      <w:bodyDiv w:val="1"/>
      <w:marLeft w:val="0"/>
      <w:marRight w:val="0"/>
      <w:marTop w:val="0"/>
      <w:marBottom w:val="0"/>
      <w:divBdr>
        <w:top w:val="none" w:sz="0" w:space="0" w:color="auto"/>
        <w:left w:val="none" w:sz="0" w:space="0" w:color="auto"/>
        <w:bottom w:val="none" w:sz="0" w:space="0" w:color="auto"/>
        <w:right w:val="none" w:sz="0" w:space="0" w:color="auto"/>
      </w:divBdr>
    </w:div>
    <w:div w:id="1663703858">
      <w:bodyDiv w:val="1"/>
      <w:marLeft w:val="0"/>
      <w:marRight w:val="0"/>
      <w:marTop w:val="0"/>
      <w:marBottom w:val="0"/>
      <w:divBdr>
        <w:top w:val="none" w:sz="0" w:space="0" w:color="auto"/>
        <w:left w:val="none" w:sz="0" w:space="0" w:color="auto"/>
        <w:bottom w:val="none" w:sz="0" w:space="0" w:color="auto"/>
        <w:right w:val="none" w:sz="0" w:space="0" w:color="auto"/>
      </w:divBdr>
    </w:div>
    <w:div w:id="1663778478">
      <w:bodyDiv w:val="1"/>
      <w:marLeft w:val="0"/>
      <w:marRight w:val="0"/>
      <w:marTop w:val="0"/>
      <w:marBottom w:val="0"/>
      <w:divBdr>
        <w:top w:val="none" w:sz="0" w:space="0" w:color="auto"/>
        <w:left w:val="none" w:sz="0" w:space="0" w:color="auto"/>
        <w:bottom w:val="none" w:sz="0" w:space="0" w:color="auto"/>
        <w:right w:val="none" w:sz="0" w:space="0" w:color="auto"/>
      </w:divBdr>
    </w:div>
    <w:div w:id="1663897625">
      <w:bodyDiv w:val="1"/>
      <w:marLeft w:val="0"/>
      <w:marRight w:val="0"/>
      <w:marTop w:val="0"/>
      <w:marBottom w:val="0"/>
      <w:divBdr>
        <w:top w:val="none" w:sz="0" w:space="0" w:color="auto"/>
        <w:left w:val="none" w:sz="0" w:space="0" w:color="auto"/>
        <w:bottom w:val="none" w:sz="0" w:space="0" w:color="auto"/>
        <w:right w:val="none" w:sz="0" w:space="0" w:color="auto"/>
      </w:divBdr>
    </w:div>
    <w:div w:id="1663964404">
      <w:bodyDiv w:val="1"/>
      <w:marLeft w:val="0"/>
      <w:marRight w:val="0"/>
      <w:marTop w:val="0"/>
      <w:marBottom w:val="0"/>
      <w:divBdr>
        <w:top w:val="none" w:sz="0" w:space="0" w:color="auto"/>
        <w:left w:val="none" w:sz="0" w:space="0" w:color="auto"/>
        <w:bottom w:val="none" w:sz="0" w:space="0" w:color="auto"/>
        <w:right w:val="none" w:sz="0" w:space="0" w:color="auto"/>
      </w:divBdr>
    </w:div>
    <w:div w:id="1664166809">
      <w:bodyDiv w:val="1"/>
      <w:marLeft w:val="0"/>
      <w:marRight w:val="0"/>
      <w:marTop w:val="0"/>
      <w:marBottom w:val="0"/>
      <w:divBdr>
        <w:top w:val="none" w:sz="0" w:space="0" w:color="auto"/>
        <w:left w:val="none" w:sz="0" w:space="0" w:color="auto"/>
        <w:bottom w:val="none" w:sz="0" w:space="0" w:color="auto"/>
        <w:right w:val="none" w:sz="0" w:space="0" w:color="auto"/>
      </w:divBdr>
    </w:div>
    <w:div w:id="1664428298">
      <w:bodyDiv w:val="1"/>
      <w:marLeft w:val="0"/>
      <w:marRight w:val="0"/>
      <w:marTop w:val="0"/>
      <w:marBottom w:val="0"/>
      <w:divBdr>
        <w:top w:val="none" w:sz="0" w:space="0" w:color="auto"/>
        <w:left w:val="none" w:sz="0" w:space="0" w:color="auto"/>
        <w:bottom w:val="none" w:sz="0" w:space="0" w:color="auto"/>
        <w:right w:val="none" w:sz="0" w:space="0" w:color="auto"/>
      </w:divBdr>
    </w:div>
    <w:div w:id="1664431313">
      <w:bodyDiv w:val="1"/>
      <w:marLeft w:val="0"/>
      <w:marRight w:val="0"/>
      <w:marTop w:val="0"/>
      <w:marBottom w:val="0"/>
      <w:divBdr>
        <w:top w:val="none" w:sz="0" w:space="0" w:color="auto"/>
        <w:left w:val="none" w:sz="0" w:space="0" w:color="auto"/>
        <w:bottom w:val="none" w:sz="0" w:space="0" w:color="auto"/>
        <w:right w:val="none" w:sz="0" w:space="0" w:color="auto"/>
      </w:divBdr>
      <w:divsChild>
        <w:div w:id="609824297">
          <w:marLeft w:val="0"/>
          <w:marRight w:val="0"/>
          <w:marTop w:val="0"/>
          <w:marBottom w:val="0"/>
          <w:divBdr>
            <w:top w:val="none" w:sz="0" w:space="0" w:color="auto"/>
            <w:left w:val="none" w:sz="0" w:space="0" w:color="auto"/>
            <w:bottom w:val="none" w:sz="0" w:space="0" w:color="auto"/>
            <w:right w:val="none" w:sz="0" w:space="0" w:color="auto"/>
          </w:divBdr>
        </w:div>
      </w:divsChild>
    </w:div>
    <w:div w:id="1664503799">
      <w:bodyDiv w:val="1"/>
      <w:marLeft w:val="0"/>
      <w:marRight w:val="0"/>
      <w:marTop w:val="0"/>
      <w:marBottom w:val="0"/>
      <w:divBdr>
        <w:top w:val="none" w:sz="0" w:space="0" w:color="auto"/>
        <w:left w:val="none" w:sz="0" w:space="0" w:color="auto"/>
        <w:bottom w:val="none" w:sz="0" w:space="0" w:color="auto"/>
        <w:right w:val="none" w:sz="0" w:space="0" w:color="auto"/>
      </w:divBdr>
    </w:div>
    <w:div w:id="1664973118">
      <w:bodyDiv w:val="1"/>
      <w:marLeft w:val="0"/>
      <w:marRight w:val="0"/>
      <w:marTop w:val="0"/>
      <w:marBottom w:val="0"/>
      <w:divBdr>
        <w:top w:val="none" w:sz="0" w:space="0" w:color="auto"/>
        <w:left w:val="none" w:sz="0" w:space="0" w:color="auto"/>
        <w:bottom w:val="none" w:sz="0" w:space="0" w:color="auto"/>
        <w:right w:val="none" w:sz="0" w:space="0" w:color="auto"/>
      </w:divBdr>
    </w:div>
    <w:div w:id="1665550260">
      <w:bodyDiv w:val="1"/>
      <w:marLeft w:val="0"/>
      <w:marRight w:val="0"/>
      <w:marTop w:val="0"/>
      <w:marBottom w:val="0"/>
      <w:divBdr>
        <w:top w:val="none" w:sz="0" w:space="0" w:color="auto"/>
        <w:left w:val="none" w:sz="0" w:space="0" w:color="auto"/>
        <w:bottom w:val="none" w:sz="0" w:space="0" w:color="auto"/>
        <w:right w:val="none" w:sz="0" w:space="0" w:color="auto"/>
      </w:divBdr>
    </w:div>
    <w:div w:id="1665623296">
      <w:bodyDiv w:val="1"/>
      <w:marLeft w:val="0"/>
      <w:marRight w:val="0"/>
      <w:marTop w:val="0"/>
      <w:marBottom w:val="0"/>
      <w:divBdr>
        <w:top w:val="none" w:sz="0" w:space="0" w:color="auto"/>
        <w:left w:val="none" w:sz="0" w:space="0" w:color="auto"/>
        <w:bottom w:val="none" w:sz="0" w:space="0" w:color="auto"/>
        <w:right w:val="none" w:sz="0" w:space="0" w:color="auto"/>
      </w:divBdr>
    </w:div>
    <w:div w:id="1666007149">
      <w:bodyDiv w:val="1"/>
      <w:marLeft w:val="0"/>
      <w:marRight w:val="0"/>
      <w:marTop w:val="0"/>
      <w:marBottom w:val="0"/>
      <w:divBdr>
        <w:top w:val="none" w:sz="0" w:space="0" w:color="auto"/>
        <w:left w:val="none" w:sz="0" w:space="0" w:color="auto"/>
        <w:bottom w:val="none" w:sz="0" w:space="0" w:color="auto"/>
        <w:right w:val="none" w:sz="0" w:space="0" w:color="auto"/>
      </w:divBdr>
    </w:div>
    <w:div w:id="1666542804">
      <w:bodyDiv w:val="1"/>
      <w:marLeft w:val="0"/>
      <w:marRight w:val="0"/>
      <w:marTop w:val="0"/>
      <w:marBottom w:val="0"/>
      <w:divBdr>
        <w:top w:val="none" w:sz="0" w:space="0" w:color="auto"/>
        <w:left w:val="none" w:sz="0" w:space="0" w:color="auto"/>
        <w:bottom w:val="none" w:sz="0" w:space="0" w:color="auto"/>
        <w:right w:val="none" w:sz="0" w:space="0" w:color="auto"/>
      </w:divBdr>
    </w:div>
    <w:div w:id="1666738139">
      <w:bodyDiv w:val="1"/>
      <w:marLeft w:val="0"/>
      <w:marRight w:val="0"/>
      <w:marTop w:val="0"/>
      <w:marBottom w:val="0"/>
      <w:divBdr>
        <w:top w:val="none" w:sz="0" w:space="0" w:color="auto"/>
        <w:left w:val="none" w:sz="0" w:space="0" w:color="auto"/>
        <w:bottom w:val="none" w:sz="0" w:space="0" w:color="auto"/>
        <w:right w:val="none" w:sz="0" w:space="0" w:color="auto"/>
      </w:divBdr>
    </w:div>
    <w:div w:id="1666785665">
      <w:bodyDiv w:val="1"/>
      <w:marLeft w:val="0"/>
      <w:marRight w:val="0"/>
      <w:marTop w:val="0"/>
      <w:marBottom w:val="0"/>
      <w:divBdr>
        <w:top w:val="none" w:sz="0" w:space="0" w:color="auto"/>
        <w:left w:val="none" w:sz="0" w:space="0" w:color="auto"/>
        <w:bottom w:val="none" w:sz="0" w:space="0" w:color="auto"/>
        <w:right w:val="none" w:sz="0" w:space="0" w:color="auto"/>
      </w:divBdr>
    </w:div>
    <w:div w:id="1667592249">
      <w:bodyDiv w:val="1"/>
      <w:marLeft w:val="0"/>
      <w:marRight w:val="0"/>
      <w:marTop w:val="0"/>
      <w:marBottom w:val="0"/>
      <w:divBdr>
        <w:top w:val="none" w:sz="0" w:space="0" w:color="auto"/>
        <w:left w:val="none" w:sz="0" w:space="0" w:color="auto"/>
        <w:bottom w:val="none" w:sz="0" w:space="0" w:color="auto"/>
        <w:right w:val="none" w:sz="0" w:space="0" w:color="auto"/>
      </w:divBdr>
    </w:div>
    <w:div w:id="1667704009">
      <w:bodyDiv w:val="1"/>
      <w:marLeft w:val="0"/>
      <w:marRight w:val="0"/>
      <w:marTop w:val="0"/>
      <w:marBottom w:val="0"/>
      <w:divBdr>
        <w:top w:val="none" w:sz="0" w:space="0" w:color="auto"/>
        <w:left w:val="none" w:sz="0" w:space="0" w:color="auto"/>
        <w:bottom w:val="none" w:sz="0" w:space="0" w:color="auto"/>
        <w:right w:val="none" w:sz="0" w:space="0" w:color="auto"/>
      </w:divBdr>
    </w:div>
    <w:div w:id="1667708434">
      <w:bodyDiv w:val="1"/>
      <w:marLeft w:val="0"/>
      <w:marRight w:val="0"/>
      <w:marTop w:val="0"/>
      <w:marBottom w:val="0"/>
      <w:divBdr>
        <w:top w:val="none" w:sz="0" w:space="0" w:color="auto"/>
        <w:left w:val="none" w:sz="0" w:space="0" w:color="auto"/>
        <w:bottom w:val="none" w:sz="0" w:space="0" w:color="auto"/>
        <w:right w:val="none" w:sz="0" w:space="0" w:color="auto"/>
      </w:divBdr>
    </w:div>
    <w:div w:id="1667857157">
      <w:bodyDiv w:val="1"/>
      <w:marLeft w:val="0"/>
      <w:marRight w:val="0"/>
      <w:marTop w:val="0"/>
      <w:marBottom w:val="0"/>
      <w:divBdr>
        <w:top w:val="none" w:sz="0" w:space="0" w:color="auto"/>
        <w:left w:val="none" w:sz="0" w:space="0" w:color="auto"/>
        <w:bottom w:val="none" w:sz="0" w:space="0" w:color="auto"/>
        <w:right w:val="none" w:sz="0" w:space="0" w:color="auto"/>
      </w:divBdr>
    </w:div>
    <w:div w:id="1668315470">
      <w:bodyDiv w:val="1"/>
      <w:marLeft w:val="0"/>
      <w:marRight w:val="0"/>
      <w:marTop w:val="0"/>
      <w:marBottom w:val="0"/>
      <w:divBdr>
        <w:top w:val="none" w:sz="0" w:space="0" w:color="auto"/>
        <w:left w:val="none" w:sz="0" w:space="0" w:color="auto"/>
        <w:bottom w:val="none" w:sz="0" w:space="0" w:color="auto"/>
        <w:right w:val="none" w:sz="0" w:space="0" w:color="auto"/>
      </w:divBdr>
    </w:div>
    <w:div w:id="1668706749">
      <w:bodyDiv w:val="1"/>
      <w:marLeft w:val="0"/>
      <w:marRight w:val="0"/>
      <w:marTop w:val="0"/>
      <w:marBottom w:val="0"/>
      <w:divBdr>
        <w:top w:val="none" w:sz="0" w:space="0" w:color="auto"/>
        <w:left w:val="none" w:sz="0" w:space="0" w:color="auto"/>
        <w:bottom w:val="none" w:sz="0" w:space="0" w:color="auto"/>
        <w:right w:val="none" w:sz="0" w:space="0" w:color="auto"/>
      </w:divBdr>
    </w:div>
    <w:div w:id="1668748826">
      <w:bodyDiv w:val="1"/>
      <w:marLeft w:val="0"/>
      <w:marRight w:val="0"/>
      <w:marTop w:val="0"/>
      <w:marBottom w:val="0"/>
      <w:divBdr>
        <w:top w:val="none" w:sz="0" w:space="0" w:color="auto"/>
        <w:left w:val="none" w:sz="0" w:space="0" w:color="auto"/>
        <w:bottom w:val="none" w:sz="0" w:space="0" w:color="auto"/>
        <w:right w:val="none" w:sz="0" w:space="0" w:color="auto"/>
      </w:divBdr>
    </w:div>
    <w:div w:id="1668753952">
      <w:bodyDiv w:val="1"/>
      <w:marLeft w:val="0"/>
      <w:marRight w:val="0"/>
      <w:marTop w:val="0"/>
      <w:marBottom w:val="0"/>
      <w:divBdr>
        <w:top w:val="none" w:sz="0" w:space="0" w:color="auto"/>
        <w:left w:val="none" w:sz="0" w:space="0" w:color="auto"/>
        <w:bottom w:val="none" w:sz="0" w:space="0" w:color="auto"/>
        <w:right w:val="none" w:sz="0" w:space="0" w:color="auto"/>
      </w:divBdr>
    </w:div>
    <w:div w:id="1668897794">
      <w:bodyDiv w:val="1"/>
      <w:marLeft w:val="0"/>
      <w:marRight w:val="0"/>
      <w:marTop w:val="0"/>
      <w:marBottom w:val="0"/>
      <w:divBdr>
        <w:top w:val="none" w:sz="0" w:space="0" w:color="auto"/>
        <w:left w:val="none" w:sz="0" w:space="0" w:color="auto"/>
        <w:bottom w:val="none" w:sz="0" w:space="0" w:color="auto"/>
        <w:right w:val="none" w:sz="0" w:space="0" w:color="auto"/>
      </w:divBdr>
    </w:div>
    <w:div w:id="1668971697">
      <w:bodyDiv w:val="1"/>
      <w:marLeft w:val="0"/>
      <w:marRight w:val="0"/>
      <w:marTop w:val="0"/>
      <w:marBottom w:val="0"/>
      <w:divBdr>
        <w:top w:val="none" w:sz="0" w:space="0" w:color="auto"/>
        <w:left w:val="none" w:sz="0" w:space="0" w:color="auto"/>
        <w:bottom w:val="none" w:sz="0" w:space="0" w:color="auto"/>
        <w:right w:val="none" w:sz="0" w:space="0" w:color="auto"/>
      </w:divBdr>
    </w:div>
    <w:div w:id="1669208042">
      <w:bodyDiv w:val="1"/>
      <w:marLeft w:val="0"/>
      <w:marRight w:val="0"/>
      <w:marTop w:val="0"/>
      <w:marBottom w:val="0"/>
      <w:divBdr>
        <w:top w:val="none" w:sz="0" w:space="0" w:color="auto"/>
        <w:left w:val="none" w:sz="0" w:space="0" w:color="auto"/>
        <w:bottom w:val="none" w:sz="0" w:space="0" w:color="auto"/>
        <w:right w:val="none" w:sz="0" w:space="0" w:color="auto"/>
      </w:divBdr>
    </w:div>
    <w:div w:id="1669550482">
      <w:bodyDiv w:val="1"/>
      <w:marLeft w:val="0"/>
      <w:marRight w:val="0"/>
      <w:marTop w:val="0"/>
      <w:marBottom w:val="0"/>
      <w:divBdr>
        <w:top w:val="none" w:sz="0" w:space="0" w:color="auto"/>
        <w:left w:val="none" w:sz="0" w:space="0" w:color="auto"/>
        <w:bottom w:val="none" w:sz="0" w:space="0" w:color="auto"/>
        <w:right w:val="none" w:sz="0" w:space="0" w:color="auto"/>
      </w:divBdr>
    </w:div>
    <w:div w:id="1669559916">
      <w:bodyDiv w:val="1"/>
      <w:marLeft w:val="0"/>
      <w:marRight w:val="0"/>
      <w:marTop w:val="0"/>
      <w:marBottom w:val="0"/>
      <w:divBdr>
        <w:top w:val="none" w:sz="0" w:space="0" w:color="auto"/>
        <w:left w:val="none" w:sz="0" w:space="0" w:color="auto"/>
        <w:bottom w:val="none" w:sz="0" w:space="0" w:color="auto"/>
        <w:right w:val="none" w:sz="0" w:space="0" w:color="auto"/>
      </w:divBdr>
    </w:div>
    <w:div w:id="1670325233">
      <w:bodyDiv w:val="1"/>
      <w:marLeft w:val="0"/>
      <w:marRight w:val="0"/>
      <w:marTop w:val="0"/>
      <w:marBottom w:val="0"/>
      <w:divBdr>
        <w:top w:val="none" w:sz="0" w:space="0" w:color="auto"/>
        <w:left w:val="none" w:sz="0" w:space="0" w:color="auto"/>
        <w:bottom w:val="none" w:sz="0" w:space="0" w:color="auto"/>
        <w:right w:val="none" w:sz="0" w:space="0" w:color="auto"/>
      </w:divBdr>
    </w:div>
    <w:div w:id="1670479688">
      <w:bodyDiv w:val="1"/>
      <w:marLeft w:val="0"/>
      <w:marRight w:val="0"/>
      <w:marTop w:val="0"/>
      <w:marBottom w:val="0"/>
      <w:divBdr>
        <w:top w:val="none" w:sz="0" w:space="0" w:color="auto"/>
        <w:left w:val="none" w:sz="0" w:space="0" w:color="auto"/>
        <w:bottom w:val="none" w:sz="0" w:space="0" w:color="auto"/>
        <w:right w:val="none" w:sz="0" w:space="0" w:color="auto"/>
      </w:divBdr>
    </w:div>
    <w:div w:id="1671253671">
      <w:bodyDiv w:val="1"/>
      <w:marLeft w:val="0"/>
      <w:marRight w:val="0"/>
      <w:marTop w:val="0"/>
      <w:marBottom w:val="0"/>
      <w:divBdr>
        <w:top w:val="none" w:sz="0" w:space="0" w:color="auto"/>
        <w:left w:val="none" w:sz="0" w:space="0" w:color="auto"/>
        <w:bottom w:val="none" w:sz="0" w:space="0" w:color="auto"/>
        <w:right w:val="none" w:sz="0" w:space="0" w:color="auto"/>
      </w:divBdr>
    </w:div>
    <w:div w:id="1671634575">
      <w:bodyDiv w:val="1"/>
      <w:marLeft w:val="0"/>
      <w:marRight w:val="0"/>
      <w:marTop w:val="0"/>
      <w:marBottom w:val="0"/>
      <w:divBdr>
        <w:top w:val="none" w:sz="0" w:space="0" w:color="auto"/>
        <w:left w:val="none" w:sz="0" w:space="0" w:color="auto"/>
        <w:bottom w:val="none" w:sz="0" w:space="0" w:color="auto"/>
        <w:right w:val="none" w:sz="0" w:space="0" w:color="auto"/>
      </w:divBdr>
    </w:div>
    <w:div w:id="1672028254">
      <w:bodyDiv w:val="1"/>
      <w:marLeft w:val="0"/>
      <w:marRight w:val="0"/>
      <w:marTop w:val="0"/>
      <w:marBottom w:val="0"/>
      <w:divBdr>
        <w:top w:val="none" w:sz="0" w:space="0" w:color="auto"/>
        <w:left w:val="none" w:sz="0" w:space="0" w:color="auto"/>
        <w:bottom w:val="none" w:sz="0" w:space="0" w:color="auto"/>
        <w:right w:val="none" w:sz="0" w:space="0" w:color="auto"/>
      </w:divBdr>
    </w:div>
    <w:div w:id="1672098654">
      <w:bodyDiv w:val="1"/>
      <w:marLeft w:val="0"/>
      <w:marRight w:val="0"/>
      <w:marTop w:val="0"/>
      <w:marBottom w:val="0"/>
      <w:divBdr>
        <w:top w:val="none" w:sz="0" w:space="0" w:color="auto"/>
        <w:left w:val="none" w:sz="0" w:space="0" w:color="auto"/>
        <w:bottom w:val="none" w:sz="0" w:space="0" w:color="auto"/>
        <w:right w:val="none" w:sz="0" w:space="0" w:color="auto"/>
      </w:divBdr>
    </w:div>
    <w:div w:id="1672173957">
      <w:bodyDiv w:val="1"/>
      <w:marLeft w:val="0"/>
      <w:marRight w:val="0"/>
      <w:marTop w:val="0"/>
      <w:marBottom w:val="0"/>
      <w:divBdr>
        <w:top w:val="none" w:sz="0" w:space="0" w:color="auto"/>
        <w:left w:val="none" w:sz="0" w:space="0" w:color="auto"/>
        <w:bottom w:val="none" w:sz="0" w:space="0" w:color="auto"/>
        <w:right w:val="none" w:sz="0" w:space="0" w:color="auto"/>
      </w:divBdr>
    </w:div>
    <w:div w:id="1672372952">
      <w:bodyDiv w:val="1"/>
      <w:marLeft w:val="0"/>
      <w:marRight w:val="0"/>
      <w:marTop w:val="0"/>
      <w:marBottom w:val="0"/>
      <w:divBdr>
        <w:top w:val="none" w:sz="0" w:space="0" w:color="auto"/>
        <w:left w:val="none" w:sz="0" w:space="0" w:color="auto"/>
        <w:bottom w:val="none" w:sz="0" w:space="0" w:color="auto"/>
        <w:right w:val="none" w:sz="0" w:space="0" w:color="auto"/>
      </w:divBdr>
    </w:div>
    <w:div w:id="1672441274">
      <w:bodyDiv w:val="1"/>
      <w:marLeft w:val="0"/>
      <w:marRight w:val="0"/>
      <w:marTop w:val="0"/>
      <w:marBottom w:val="0"/>
      <w:divBdr>
        <w:top w:val="none" w:sz="0" w:space="0" w:color="auto"/>
        <w:left w:val="none" w:sz="0" w:space="0" w:color="auto"/>
        <w:bottom w:val="none" w:sz="0" w:space="0" w:color="auto"/>
        <w:right w:val="none" w:sz="0" w:space="0" w:color="auto"/>
      </w:divBdr>
    </w:div>
    <w:div w:id="1672683557">
      <w:bodyDiv w:val="1"/>
      <w:marLeft w:val="0"/>
      <w:marRight w:val="0"/>
      <w:marTop w:val="0"/>
      <w:marBottom w:val="0"/>
      <w:divBdr>
        <w:top w:val="none" w:sz="0" w:space="0" w:color="auto"/>
        <w:left w:val="none" w:sz="0" w:space="0" w:color="auto"/>
        <w:bottom w:val="none" w:sz="0" w:space="0" w:color="auto"/>
        <w:right w:val="none" w:sz="0" w:space="0" w:color="auto"/>
      </w:divBdr>
    </w:div>
    <w:div w:id="1672877630">
      <w:bodyDiv w:val="1"/>
      <w:marLeft w:val="0"/>
      <w:marRight w:val="0"/>
      <w:marTop w:val="0"/>
      <w:marBottom w:val="0"/>
      <w:divBdr>
        <w:top w:val="none" w:sz="0" w:space="0" w:color="auto"/>
        <w:left w:val="none" w:sz="0" w:space="0" w:color="auto"/>
        <w:bottom w:val="none" w:sz="0" w:space="0" w:color="auto"/>
        <w:right w:val="none" w:sz="0" w:space="0" w:color="auto"/>
      </w:divBdr>
    </w:div>
    <w:div w:id="1672904395">
      <w:bodyDiv w:val="1"/>
      <w:marLeft w:val="0"/>
      <w:marRight w:val="0"/>
      <w:marTop w:val="0"/>
      <w:marBottom w:val="0"/>
      <w:divBdr>
        <w:top w:val="none" w:sz="0" w:space="0" w:color="auto"/>
        <w:left w:val="none" w:sz="0" w:space="0" w:color="auto"/>
        <w:bottom w:val="none" w:sz="0" w:space="0" w:color="auto"/>
        <w:right w:val="none" w:sz="0" w:space="0" w:color="auto"/>
      </w:divBdr>
    </w:div>
    <w:div w:id="1673025765">
      <w:bodyDiv w:val="1"/>
      <w:marLeft w:val="0"/>
      <w:marRight w:val="0"/>
      <w:marTop w:val="0"/>
      <w:marBottom w:val="0"/>
      <w:divBdr>
        <w:top w:val="none" w:sz="0" w:space="0" w:color="auto"/>
        <w:left w:val="none" w:sz="0" w:space="0" w:color="auto"/>
        <w:bottom w:val="none" w:sz="0" w:space="0" w:color="auto"/>
        <w:right w:val="none" w:sz="0" w:space="0" w:color="auto"/>
      </w:divBdr>
    </w:div>
    <w:div w:id="1673069945">
      <w:bodyDiv w:val="1"/>
      <w:marLeft w:val="0"/>
      <w:marRight w:val="0"/>
      <w:marTop w:val="0"/>
      <w:marBottom w:val="0"/>
      <w:divBdr>
        <w:top w:val="none" w:sz="0" w:space="0" w:color="auto"/>
        <w:left w:val="none" w:sz="0" w:space="0" w:color="auto"/>
        <w:bottom w:val="none" w:sz="0" w:space="0" w:color="auto"/>
        <w:right w:val="none" w:sz="0" w:space="0" w:color="auto"/>
      </w:divBdr>
    </w:div>
    <w:div w:id="1673416457">
      <w:bodyDiv w:val="1"/>
      <w:marLeft w:val="0"/>
      <w:marRight w:val="0"/>
      <w:marTop w:val="0"/>
      <w:marBottom w:val="0"/>
      <w:divBdr>
        <w:top w:val="none" w:sz="0" w:space="0" w:color="auto"/>
        <w:left w:val="none" w:sz="0" w:space="0" w:color="auto"/>
        <w:bottom w:val="none" w:sz="0" w:space="0" w:color="auto"/>
        <w:right w:val="none" w:sz="0" w:space="0" w:color="auto"/>
      </w:divBdr>
    </w:div>
    <w:div w:id="1673531016">
      <w:bodyDiv w:val="1"/>
      <w:marLeft w:val="0"/>
      <w:marRight w:val="0"/>
      <w:marTop w:val="0"/>
      <w:marBottom w:val="0"/>
      <w:divBdr>
        <w:top w:val="none" w:sz="0" w:space="0" w:color="auto"/>
        <w:left w:val="none" w:sz="0" w:space="0" w:color="auto"/>
        <w:bottom w:val="none" w:sz="0" w:space="0" w:color="auto"/>
        <w:right w:val="none" w:sz="0" w:space="0" w:color="auto"/>
      </w:divBdr>
    </w:div>
    <w:div w:id="1674068850">
      <w:bodyDiv w:val="1"/>
      <w:marLeft w:val="0"/>
      <w:marRight w:val="0"/>
      <w:marTop w:val="0"/>
      <w:marBottom w:val="0"/>
      <w:divBdr>
        <w:top w:val="none" w:sz="0" w:space="0" w:color="auto"/>
        <w:left w:val="none" w:sz="0" w:space="0" w:color="auto"/>
        <w:bottom w:val="none" w:sz="0" w:space="0" w:color="auto"/>
        <w:right w:val="none" w:sz="0" w:space="0" w:color="auto"/>
      </w:divBdr>
    </w:div>
    <w:div w:id="1674140291">
      <w:bodyDiv w:val="1"/>
      <w:marLeft w:val="0"/>
      <w:marRight w:val="0"/>
      <w:marTop w:val="0"/>
      <w:marBottom w:val="0"/>
      <w:divBdr>
        <w:top w:val="none" w:sz="0" w:space="0" w:color="auto"/>
        <w:left w:val="none" w:sz="0" w:space="0" w:color="auto"/>
        <w:bottom w:val="none" w:sz="0" w:space="0" w:color="auto"/>
        <w:right w:val="none" w:sz="0" w:space="0" w:color="auto"/>
      </w:divBdr>
    </w:div>
    <w:div w:id="1674724656">
      <w:bodyDiv w:val="1"/>
      <w:marLeft w:val="0"/>
      <w:marRight w:val="0"/>
      <w:marTop w:val="0"/>
      <w:marBottom w:val="0"/>
      <w:divBdr>
        <w:top w:val="none" w:sz="0" w:space="0" w:color="auto"/>
        <w:left w:val="none" w:sz="0" w:space="0" w:color="auto"/>
        <w:bottom w:val="none" w:sz="0" w:space="0" w:color="auto"/>
        <w:right w:val="none" w:sz="0" w:space="0" w:color="auto"/>
      </w:divBdr>
    </w:div>
    <w:div w:id="1674793891">
      <w:bodyDiv w:val="1"/>
      <w:marLeft w:val="0"/>
      <w:marRight w:val="0"/>
      <w:marTop w:val="0"/>
      <w:marBottom w:val="0"/>
      <w:divBdr>
        <w:top w:val="none" w:sz="0" w:space="0" w:color="auto"/>
        <w:left w:val="none" w:sz="0" w:space="0" w:color="auto"/>
        <w:bottom w:val="none" w:sz="0" w:space="0" w:color="auto"/>
        <w:right w:val="none" w:sz="0" w:space="0" w:color="auto"/>
      </w:divBdr>
    </w:div>
    <w:div w:id="1675186099">
      <w:bodyDiv w:val="1"/>
      <w:marLeft w:val="0"/>
      <w:marRight w:val="0"/>
      <w:marTop w:val="0"/>
      <w:marBottom w:val="0"/>
      <w:divBdr>
        <w:top w:val="none" w:sz="0" w:space="0" w:color="auto"/>
        <w:left w:val="none" w:sz="0" w:space="0" w:color="auto"/>
        <w:bottom w:val="none" w:sz="0" w:space="0" w:color="auto"/>
        <w:right w:val="none" w:sz="0" w:space="0" w:color="auto"/>
      </w:divBdr>
    </w:div>
    <w:div w:id="1675959598">
      <w:bodyDiv w:val="1"/>
      <w:marLeft w:val="0"/>
      <w:marRight w:val="0"/>
      <w:marTop w:val="0"/>
      <w:marBottom w:val="0"/>
      <w:divBdr>
        <w:top w:val="none" w:sz="0" w:space="0" w:color="auto"/>
        <w:left w:val="none" w:sz="0" w:space="0" w:color="auto"/>
        <w:bottom w:val="none" w:sz="0" w:space="0" w:color="auto"/>
        <w:right w:val="none" w:sz="0" w:space="0" w:color="auto"/>
      </w:divBdr>
    </w:div>
    <w:div w:id="1676033859">
      <w:bodyDiv w:val="1"/>
      <w:marLeft w:val="0"/>
      <w:marRight w:val="0"/>
      <w:marTop w:val="0"/>
      <w:marBottom w:val="0"/>
      <w:divBdr>
        <w:top w:val="none" w:sz="0" w:space="0" w:color="auto"/>
        <w:left w:val="none" w:sz="0" w:space="0" w:color="auto"/>
        <w:bottom w:val="none" w:sz="0" w:space="0" w:color="auto"/>
        <w:right w:val="none" w:sz="0" w:space="0" w:color="auto"/>
      </w:divBdr>
    </w:div>
    <w:div w:id="1676149869">
      <w:bodyDiv w:val="1"/>
      <w:marLeft w:val="0"/>
      <w:marRight w:val="0"/>
      <w:marTop w:val="0"/>
      <w:marBottom w:val="0"/>
      <w:divBdr>
        <w:top w:val="none" w:sz="0" w:space="0" w:color="auto"/>
        <w:left w:val="none" w:sz="0" w:space="0" w:color="auto"/>
        <w:bottom w:val="none" w:sz="0" w:space="0" w:color="auto"/>
        <w:right w:val="none" w:sz="0" w:space="0" w:color="auto"/>
      </w:divBdr>
    </w:div>
    <w:div w:id="1676225092">
      <w:bodyDiv w:val="1"/>
      <w:marLeft w:val="0"/>
      <w:marRight w:val="0"/>
      <w:marTop w:val="0"/>
      <w:marBottom w:val="0"/>
      <w:divBdr>
        <w:top w:val="none" w:sz="0" w:space="0" w:color="auto"/>
        <w:left w:val="none" w:sz="0" w:space="0" w:color="auto"/>
        <w:bottom w:val="none" w:sz="0" w:space="0" w:color="auto"/>
        <w:right w:val="none" w:sz="0" w:space="0" w:color="auto"/>
      </w:divBdr>
    </w:div>
    <w:div w:id="1676498782">
      <w:bodyDiv w:val="1"/>
      <w:marLeft w:val="0"/>
      <w:marRight w:val="0"/>
      <w:marTop w:val="0"/>
      <w:marBottom w:val="0"/>
      <w:divBdr>
        <w:top w:val="none" w:sz="0" w:space="0" w:color="auto"/>
        <w:left w:val="none" w:sz="0" w:space="0" w:color="auto"/>
        <w:bottom w:val="none" w:sz="0" w:space="0" w:color="auto"/>
        <w:right w:val="none" w:sz="0" w:space="0" w:color="auto"/>
      </w:divBdr>
    </w:div>
    <w:div w:id="1676608903">
      <w:bodyDiv w:val="1"/>
      <w:marLeft w:val="0"/>
      <w:marRight w:val="0"/>
      <w:marTop w:val="0"/>
      <w:marBottom w:val="0"/>
      <w:divBdr>
        <w:top w:val="none" w:sz="0" w:space="0" w:color="auto"/>
        <w:left w:val="none" w:sz="0" w:space="0" w:color="auto"/>
        <w:bottom w:val="none" w:sz="0" w:space="0" w:color="auto"/>
        <w:right w:val="none" w:sz="0" w:space="0" w:color="auto"/>
      </w:divBdr>
    </w:div>
    <w:div w:id="1677074673">
      <w:bodyDiv w:val="1"/>
      <w:marLeft w:val="0"/>
      <w:marRight w:val="0"/>
      <w:marTop w:val="0"/>
      <w:marBottom w:val="0"/>
      <w:divBdr>
        <w:top w:val="none" w:sz="0" w:space="0" w:color="auto"/>
        <w:left w:val="none" w:sz="0" w:space="0" w:color="auto"/>
        <w:bottom w:val="none" w:sz="0" w:space="0" w:color="auto"/>
        <w:right w:val="none" w:sz="0" w:space="0" w:color="auto"/>
      </w:divBdr>
    </w:div>
    <w:div w:id="1677150984">
      <w:bodyDiv w:val="1"/>
      <w:marLeft w:val="0"/>
      <w:marRight w:val="0"/>
      <w:marTop w:val="0"/>
      <w:marBottom w:val="0"/>
      <w:divBdr>
        <w:top w:val="none" w:sz="0" w:space="0" w:color="auto"/>
        <w:left w:val="none" w:sz="0" w:space="0" w:color="auto"/>
        <w:bottom w:val="none" w:sz="0" w:space="0" w:color="auto"/>
        <w:right w:val="none" w:sz="0" w:space="0" w:color="auto"/>
      </w:divBdr>
    </w:div>
    <w:div w:id="1677272698">
      <w:bodyDiv w:val="1"/>
      <w:marLeft w:val="0"/>
      <w:marRight w:val="0"/>
      <w:marTop w:val="0"/>
      <w:marBottom w:val="0"/>
      <w:divBdr>
        <w:top w:val="none" w:sz="0" w:space="0" w:color="auto"/>
        <w:left w:val="none" w:sz="0" w:space="0" w:color="auto"/>
        <w:bottom w:val="none" w:sz="0" w:space="0" w:color="auto"/>
        <w:right w:val="none" w:sz="0" w:space="0" w:color="auto"/>
      </w:divBdr>
    </w:div>
    <w:div w:id="1677658681">
      <w:bodyDiv w:val="1"/>
      <w:marLeft w:val="0"/>
      <w:marRight w:val="0"/>
      <w:marTop w:val="0"/>
      <w:marBottom w:val="0"/>
      <w:divBdr>
        <w:top w:val="none" w:sz="0" w:space="0" w:color="auto"/>
        <w:left w:val="none" w:sz="0" w:space="0" w:color="auto"/>
        <w:bottom w:val="none" w:sz="0" w:space="0" w:color="auto"/>
        <w:right w:val="none" w:sz="0" w:space="0" w:color="auto"/>
      </w:divBdr>
    </w:div>
    <w:div w:id="1677684222">
      <w:bodyDiv w:val="1"/>
      <w:marLeft w:val="0"/>
      <w:marRight w:val="0"/>
      <w:marTop w:val="0"/>
      <w:marBottom w:val="0"/>
      <w:divBdr>
        <w:top w:val="none" w:sz="0" w:space="0" w:color="auto"/>
        <w:left w:val="none" w:sz="0" w:space="0" w:color="auto"/>
        <w:bottom w:val="none" w:sz="0" w:space="0" w:color="auto"/>
        <w:right w:val="none" w:sz="0" w:space="0" w:color="auto"/>
      </w:divBdr>
    </w:div>
    <w:div w:id="1677688768">
      <w:bodyDiv w:val="1"/>
      <w:marLeft w:val="0"/>
      <w:marRight w:val="0"/>
      <w:marTop w:val="0"/>
      <w:marBottom w:val="0"/>
      <w:divBdr>
        <w:top w:val="none" w:sz="0" w:space="0" w:color="auto"/>
        <w:left w:val="none" w:sz="0" w:space="0" w:color="auto"/>
        <w:bottom w:val="none" w:sz="0" w:space="0" w:color="auto"/>
        <w:right w:val="none" w:sz="0" w:space="0" w:color="auto"/>
      </w:divBdr>
    </w:div>
    <w:div w:id="1677727519">
      <w:bodyDiv w:val="1"/>
      <w:marLeft w:val="0"/>
      <w:marRight w:val="0"/>
      <w:marTop w:val="0"/>
      <w:marBottom w:val="0"/>
      <w:divBdr>
        <w:top w:val="none" w:sz="0" w:space="0" w:color="auto"/>
        <w:left w:val="none" w:sz="0" w:space="0" w:color="auto"/>
        <w:bottom w:val="none" w:sz="0" w:space="0" w:color="auto"/>
        <w:right w:val="none" w:sz="0" w:space="0" w:color="auto"/>
      </w:divBdr>
    </w:div>
    <w:div w:id="1677926945">
      <w:bodyDiv w:val="1"/>
      <w:marLeft w:val="0"/>
      <w:marRight w:val="0"/>
      <w:marTop w:val="0"/>
      <w:marBottom w:val="0"/>
      <w:divBdr>
        <w:top w:val="none" w:sz="0" w:space="0" w:color="auto"/>
        <w:left w:val="none" w:sz="0" w:space="0" w:color="auto"/>
        <w:bottom w:val="none" w:sz="0" w:space="0" w:color="auto"/>
        <w:right w:val="none" w:sz="0" w:space="0" w:color="auto"/>
      </w:divBdr>
    </w:div>
    <w:div w:id="1678000465">
      <w:bodyDiv w:val="1"/>
      <w:marLeft w:val="0"/>
      <w:marRight w:val="0"/>
      <w:marTop w:val="0"/>
      <w:marBottom w:val="0"/>
      <w:divBdr>
        <w:top w:val="none" w:sz="0" w:space="0" w:color="auto"/>
        <w:left w:val="none" w:sz="0" w:space="0" w:color="auto"/>
        <w:bottom w:val="none" w:sz="0" w:space="0" w:color="auto"/>
        <w:right w:val="none" w:sz="0" w:space="0" w:color="auto"/>
      </w:divBdr>
    </w:div>
    <w:div w:id="1678121055">
      <w:bodyDiv w:val="1"/>
      <w:marLeft w:val="0"/>
      <w:marRight w:val="0"/>
      <w:marTop w:val="0"/>
      <w:marBottom w:val="0"/>
      <w:divBdr>
        <w:top w:val="none" w:sz="0" w:space="0" w:color="auto"/>
        <w:left w:val="none" w:sz="0" w:space="0" w:color="auto"/>
        <w:bottom w:val="none" w:sz="0" w:space="0" w:color="auto"/>
        <w:right w:val="none" w:sz="0" w:space="0" w:color="auto"/>
      </w:divBdr>
    </w:div>
    <w:div w:id="1678381227">
      <w:bodyDiv w:val="1"/>
      <w:marLeft w:val="0"/>
      <w:marRight w:val="0"/>
      <w:marTop w:val="0"/>
      <w:marBottom w:val="0"/>
      <w:divBdr>
        <w:top w:val="none" w:sz="0" w:space="0" w:color="auto"/>
        <w:left w:val="none" w:sz="0" w:space="0" w:color="auto"/>
        <w:bottom w:val="none" w:sz="0" w:space="0" w:color="auto"/>
        <w:right w:val="none" w:sz="0" w:space="0" w:color="auto"/>
      </w:divBdr>
    </w:div>
    <w:div w:id="1678456745">
      <w:bodyDiv w:val="1"/>
      <w:marLeft w:val="0"/>
      <w:marRight w:val="0"/>
      <w:marTop w:val="0"/>
      <w:marBottom w:val="0"/>
      <w:divBdr>
        <w:top w:val="none" w:sz="0" w:space="0" w:color="auto"/>
        <w:left w:val="none" w:sz="0" w:space="0" w:color="auto"/>
        <w:bottom w:val="none" w:sz="0" w:space="0" w:color="auto"/>
        <w:right w:val="none" w:sz="0" w:space="0" w:color="auto"/>
      </w:divBdr>
    </w:div>
    <w:div w:id="1678531313">
      <w:bodyDiv w:val="1"/>
      <w:marLeft w:val="0"/>
      <w:marRight w:val="0"/>
      <w:marTop w:val="0"/>
      <w:marBottom w:val="0"/>
      <w:divBdr>
        <w:top w:val="none" w:sz="0" w:space="0" w:color="auto"/>
        <w:left w:val="none" w:sz="0" w:space="0" w:color="auto"/>
        <w:bottom w:val="none" w:sz="0" w:space="0" w:color="auto"/>
        <w:right w:val="none" w:sz="0" w:space="0" w:color="auto"/>
      </w:divBdr>
    </w:div>
    <w:div w:id="1679037211">
      <w:bodyDiv w:val="1"/>
      <w:marLeft w:val="0"/>
      <w:marRight w:val="0"/>
      <w:marTop w:val="0"/>
      <w:marBottom w:val="0"/>
      <w:divBdr>
        <w:top w:val="none" w:sz="0" w:space="0" w:color="auto"/>
        <w:left w:val="none" w:sz="0" w:space="0" w:color="auto"/>
        <w:bottom w:val="none" w:sz="0" w:space="0" w:color="auto"/>
        <w:right w:val="none" w:sz="0" w:space="0" w:color="auto"/>
      </w:divBdr>
    </w:div>
    <w:div w:id="1679188813">
      <w:bodyDiv w:val="1"/>
      <w:marLeft w:val="0"/>
      <w:marRight w:val="0"/>
      <w:marTop w:val="0"/>
      <w:marBottom w:val="0"/>
      <w:divBdr>
        <w:top w:val="none" w:sz="0" w:space="0" w:color="auto"/>
        <w:left w:val="none" w:sz="0" w:space="0" w:color="auto"/>
        <w:bottom w:val="none" w:sz="0" w:space="0" w:color="auto"/>
        <w:right w:val="none" w:sz="0" w:space="0" w:color="auto"/>
      </w:divBdr>
    </w:div>
    <w:div w:id="1679427650">
      <w:bodyDiv w:val="1"/>
      <w:marLeft w:val="0"/>
      <w:marRight w:val="0"/>
      <w:marTop w:val="0"/>
      <w:marBottom w:val="0"/>
      <w:divBdr>
        <w:top w:val="none" w:sz="0" w:space="0" w:color="auto"/>
        <w:left w:val="none" w:sz="0" w:space="0" w:color="auto"/>
        <w:bottom w:val="none" w:sz="0" w:space="0" w:color="auto"/>
        <w:right w:val="none" w:sz="0" w:space="0" w:color="auto"/>
      </w:divBdr>
    </w:div>
    <w:div w:id="1679503107">
      <w:bodyDiv w:val="1"/>
      <w:marLeft w:val="0"/>
      <w:marRight w:val="0"/>
      <w:marTop w:val="0"/>
      <w:marBottom w:val="0"/>
      <w:divBdr>
        <w:top w:val="none" w:sz="0" w:space="0" w:color="auto"/>
        <w:left w:val="none" w:sz="0" w:space="0" w:color="auto"/>
        <w:bottom w:val="none" w:sz="0" w:space="0" w:color="auto"/>
        <w:right w:val="none" w:sz="0" w:space="0" w:color="auto"/>
      </w:divBdr>
    </w:div>
    <w:div w:id="1679964043">
      <w:bodyDiv w:val="1"/>
      <w:marLeft w:val="0"/>
      <w:marRight w:val="0"/>
      <w:marTop w:val="0"/>
      <w:marBottom w:val="0"/>
      <w:divBdr>
        <w:top w:val="none" w:sz="0" w:space="0" w:color="auto"/>
        <w:left w:val="none" w:sz="0" w:space="0" w:color="auto"/>
        <w:bottom w:val="none" w:sz="0" w:space="0" w:color="auto"/>
        <w:right w:val="none" w:sz="0" w:space="0" w:color="auto"/>
      </w:divBdr>
    </w:div>
    <w:div w:id="1680084284">
      <w:bodyDiv w:val="1"/>
      <w:marLeft w:val="0"/>
      <w:marRight w:val="0"/>
      <w:marTop w:val="0"/>
      <w:marBottom w:val="0"/>
      <w:divBdr>
        <w:top w:val="none" w:sz="0" w:space="0" w:color="auto"/>
        <w:left w:val="none" w:sz="0" w:space="0" w:color="auto"/>
        <w:bottom w:val="none" w:sz="0" w:space="0" w:color="auto"/>
        <w:right w:val="none" w:sz="0" w:space="0" w:color="auto"/>
      </w:divBdr>
    </w:div>
    <w:div w:id="1680354542">
      <w:bodyDiv w:val="1"/>
      <w:marLeft w:val="0"/>
      <w:marRight w:val="0"/>
      <w:marTop w:val="0"/>
      <w:marBottom w:val="0"/>
      <w:divBdr>
        <w:top w:val="none" w:sz="0" w:space="0" w:color="auto"/>
        <w:left w:val="none" w:sz="0" w:space="0" w:color="auto"/>
        <w:bottom w:val="none" w:sz="0" w:space="0" w:color="auto"/>
        <w:right w:val="none" w:sz="0" w:space="0" w:color="auto"/>
      </w:divBdr>
    </w:div>
    <w:div w:id="1680422464">
      <w:bodyDiv w:val="1"/>
      <w:marLeft w:val="0"/>
      <w:marRight w:val="0"/>
      <w:marTop w:val="0"/>
      <w:marBottom w:val="0"/>
      <w:divBdr>
        <w:top w:val="none" w:sz="0" w:space="0" w:color="auto"/>
        <w:left w:val="none" w:sz="0" w:space="0" w:color="auto"/>
        <w:bottom w:val="none" w:sz="0" w:space="0" w:color="auto"/>
        <w:right w:val="none" w:sz="0" w:space="0" w:color="auto"/>
      </w:divBdr>
    </w:div>
    <w:div w:id="1680427776">
      <w:bodyDiv w:val="1"/>
      <w:marLeft w:val="0"/>
      <w:marRight w:val="0"/>
      <w:marTop w:val="0"/>
      <w:marBottom w:val="0"/>
      <w:divBdr>
        <w:top w:val="none" w:sz="0" w:space="0" w:color="auto"/>
        <w:left w:val="none" w:sz="0" w:space="0" w:color="auto"/>
        <w:bottom w:val="none" w:sz="0" w:space="0" w:color="auto"/>
        <w:right w:val="none" w:sz="0" w:space="0" w:color="auto"/>
      </w:divBdr>
    </w:div>
    <w:div w:id="1680817229">
      <w:bodyDiv w:val="1"/>
      <w:marLeft w:val="0"/>
      <w:marRight w:val="0"/>
      <w:marTop w:val="0"/>
      <w:marBottom w:val="0"/>
      <w:divBdr>
        <w:top w:val="none" w:sz="0" w:space="0" w:color="auto"/>
        <w:left w:val="none" w:sz="0" w:space="0" w:color="auto"/>
        <w:bottom w:val="none" w:sz="0" w:space="0" w:color="auto"/>
        <w:right w:val="none" w:sz="0" w:space="0" w:color="auto"/>
      </w:divBdr>
    </w:div>
    <w:div w:id="1680888207">
      <w:bodyDiv w:val="1"/>
      <w:marLeft w:val="0"/>
      <w:marRight w:val="0"/>
      <w:marTop w:val="0"/>
      <w:marBottom w:val="0"/>
      <w:divBdr>
        <w:top w:val="none" w:sz="0" w:space="0" w:color="auto"/>
        <w:left w:val="none" w:sz="0" w:space="0" w:color="auto"/>
        <w:bottom w:val="none" w:sz="0" w:space="0" w:color="auto"/>
        <w:right w:val="none" w:sz="0" w:space="0" w:color="auto"/>
      </w:divBdr>
    </w:div>
    <w:div w:id="1680891541">
      <w:bodyDiv w:val="1"/>
      <w:marLeft w:val="0"/>
      <w:marRight w:val="0"/>
      <w:marTop w:val="0"/>
      <w:marBottom w:val="0"/>
      <w:divBdr>
        <w:top w:val="none" w:sz="0" w:space="0" w:color="auto"/>
        <w:left w:val="none" w:sz="0" w:space="0" w:color="auto"/>
        <w:bottom w:val="none" w:sz="0" w:space="0" w:color="auto"/>
        <w:right w:val="none" w:sz="0" w:space="0" w:color="auto"/>
      </w:divBdr>
    </w:div>
    <w:div w:id="1681009776">
      <w:bodyDiv w:val="1"/>
      <w:marLeft w:val="0"/>
      <w:marRight w:val="0"/>
      <w:marTop w:val="0"/>
      <w:marBottom w:val="0"/>
      <w:divBdr>
        <w:top w:val="none" w:sz="0" w:space="0" w:color="auto"/>
        <w:left w:val="none" w:sz="0" w:space="0" w:color="auto"/>
        <w:bottom w:val="none" w:sz="0" w:space="0" w:color="auto"/>
        <w:right w:val="none" w:sz="0" w:space="0" w:color="auto"/>
      </w:divBdr>
    </w:div>
    <w:div w:id="1681084989">
      <w:bodyDiv w:val="1"/>
      <w:marLeft w:val="0"/>
      <w:marRight w:val="0"/>
      <w:marTop w:val="0"/>
      <w:marBottom w:val="0"/>
      <w:divBdr>
        <w:top w:val="none" w:sz="0" w:space="0" w:color="auto"/>
        <w:left w:val="none" w:sz="0" w:space="0" w:color="auto"/>
        <w:bottom w:val="none" w:sz="0" w:space="0" w:color="auto"/>
        <w:right w:val="none" w:sz="0" w:space="0" w:color="auto"/>
      </w:divBdr>
    </w:div>
    <w:div w:id="1681195239">
      <w:bodyDiv w:val="1"/>
      <w:marLeft w:val="0"/>
      <w:marRight w:val="0"/>
      <w:marTop w:val="0"/>
      <w:marBottom w:val="0"/>
      <w:divBdr>
        <w:top w:val="none" w:sz="0" w:space="0" w:color="auto"/>
        <w:left w:val="none" w:sz="0" w:space="0" w:color="auto"/>
        <w:bottom w:val="none" w:sz="0" w:space="0" w:color="auto"/>
        <w:right w:val="none" w:sz="0" w:space="0" w:color="auto"/>
      </w:divBdr>
    </w:div>
    <w:div w:id="1681660743">
      <w:bodyDiv w:val="1"/>
      <w:marLeft w:val="0"/>
      <w:marRight w:val="0"/>
      <w:marTop w:val="0"/>
      <w:marBottom w:val="0"/>
      <w:divBdr>
        <w:top w:val="none" w:sz="0" w:space="0" w:color="auto"/>
        <w:left w:val="none" w:sz="0" w:space="0" w:color="auto"/>
        <w:bottom w:val="none" w:sz="0" w:space="0" w:color="auto"/>
        <w:right w:val="none" w:sz="0" w:space="0" w:color="auto"/>
      </w:divBdr>
    </w:div>
    <w:div w:id="1681814791">
      <w:bodyDiv w:val="1"/>
      <w:marLeft w:val="0"/>
      <w:marRight w:val="0"/>
      <w:marTop w:val="0"/>
      <w:marBottom w:val="0"/>
      <w:divBdr>
        <w:top w:val="none" w:sz="0" w:space="0" w:color="auto"/>
        <w:left w:val="none" w:sz="0" w:space="0" w:color="auto"/>
        <w:bottom w:val="none" w:sz="0" w:space="0" w:color="auto"/>
        <w:right w:val="none" w:sz="0" w:space="0" w:color="auto"/>
      </w:divBdr>
    </w:div>
    <w:div w:id="1681928466">
      <w:bodyDiv w:val="1"/>
      <w:marLeft w:val="0"/>
      <w:marRight w:val="0"/>
      <w:marTop w:val="0"/>
      <w:marBottom w:val="0"/>
      <w:divBdr>
        <w:top w:val="none" w:sz="0" w:space="0" w:color="auto"/>
        <w:left w:val="none" w:sz="0" w:space="0" w:color="auto"/>
        <w:bottom w:val="none" w:sz="0" w:space="0" w:color="auto"/>
        <w:right w:val="none" w:sz="0" w:space="0" w:color="auto"/>
      </w:divBdr>
    </w:div>
    <w:div w:id="1682512703">
      <w:bodyDiv w:val="1"/>
      <w:marLeft w:val="0"/>
      <w:marRight w:val="0"/>
      <w:marTop w:val="0"/>
      <w:marBottom w:val="0"/>
      <w:divBdr>
        <w:top w:val="none" w:sz="0" w:space="0" w:color="auto"/>
        <w:left w:val="none" w:sz="0" w:space="0" w:color="auto"/>
        <w:bottom w:val="none" w:sz="0" w:space="0" w:color="auto"/>
        <w:right w:val="none" w:sz="0" w:space="0" w:color="auto"/>
      </w:divBdr>
    </w:div>
    <w:div w:id="1683043050">
      <w:bodyDiv w:val="1"/>
      <w:marLeft w:val="0"/>
      <w:marRight w:val="0"/>
      <w:marTop w:val="0"/>
      <w:marBottom w:val="0"/>
      <w:divBdr>
        <w:top w:val="none" w:sz="0" w:space="0" w:color="auto"/>
        <w:left w:val="none" w:sz="0" w:space="0" w:color="auto"/>
        <w:bottom w:val="none" w:sz="0" w:space="0" w:color="auto"/>
        <w:right w:val="none" w:sz="0" w:space="0" w:color="auto"/>
      </w:divBdr>
    </w:div>
    <w:div w:id="1683050799">
      <w:bodyDiv w:val="1"/>
      <w:marLeft w:val="0"/>
      <w:marRight w:val="0"/>
      <w:marTop w:val="0"/>
      <w:marBottom w:val="0"/>
      <w:divBdr>
        <w:top w:val="none" w:sz="0" w:space="0" w:color="auto"/>
        <w:left w:val="none" w:sz="0" w:space="0" w:color="auto"/>
        <w:bottom w:val="none" w:sz="0" w:space="0" w:color="auto"/>
        <w:right w:val="none" w:sz="0" w:space="0" w:color="auto"/>
      </w:divBdr>
    </w:div>
    <w:div w:id="1683318926">
      <w:bodyDiv w:val="1"/>
      <w:marLeft w:val="0"/>
      <w:marRight w:val="0"/>
      <w:marTop w:val="0"/>
      <w:marBottom w:val="0"/>
      <w:divBdr>
        <w:top w:val="none" w:sz="0" w:space="0" w:color="auto"/>
        <w:left w:val="none" w:sz="0" w:space="0" w:color="auto"/>
        <w:bottom w:val="none" w:sz="0" w:space="0" w:color="auto"/>
        <w:right w:val="none" w:sz="0" w:space="0" w:color="auto"/>
      </w:divBdr>
    </w:div>
    <w:div w:id="1683895065">
      <w:bodyDiv w:val="1"/>
      <w:marLeft w:val="0"/>
      <w:marRight w:val="0"/>
      <w:marTop w:val="0"/>
      <w:marBottom w:val="0"/>
      <w:divBdr>
        <w:top w:val="none" w:sz="0" w:space="0" w:color="auto"/>
        <w:left w:val="none" w:sz="0" w:space="0" w:color="auto"/>
        <w:bottom w:val="none" w:sz="0" w:space="0" w:color="auto"/>
        <w:right w:val="none" w:sz="0" w:space="0" w:color="auto"/>
      </w:divBdr>
    </w:div>
    <w:div w:id="1684085925">
      <w:bodyDiv w:val="1"/>
      <w:marLeft w:val="0"/>
      <w:marRight w:val="0"/>
      <w:marTop w:val="0"/>
      <w:marBottom w:val="0"/>
      <w:divBdr>
        <w:top w:val="none" w:sz="0" w:space="0" w:color="auto"/>
        <w:left w:val="none" w:sz="0" w:space="0" w:color="auto"/>
        <w:bottom w:val="none" w:sz="0" w:space="0" w:color="auto"/>
        <w:right w:val="none" w:sz="0" w:space="0" w:color="auto"/>
      </w:divBdr>
    </w:div>
    <w:div w:id="1684284077">
      <w:bodyDiv w:val="1"/>
      <w:marLeft w:val="0"/>
      <w:marRight w:val="0"/>
      <w:marTop w:val="0"/>
      <w:marBottom w:val="0"/>
      <w:divBdr>
        <w:top w:val="none" w:sz="0" w:space="0" w:color="auto"/>
        <w:left w:val="none" w:sz="0" w:space="0" w:color="auto"/>
        <w:bottom w:val="none" w:sz="0" w:space="0" w:color="auto"/>
        <w:right w:val="none" w:sz="0" w:space="0" w:color="auto"/>
      </w:divBdr>
    </w:div>
    <w:div w:id="1684435691">
      <w:bodyDiv w:val="1"/>
      <w:marLeft w:val="0"/>
      <w:marRight w:val="0"/>
      <w:marTop w:val="0"/>
      <w:marBottom w:val="0"/>
      <w:divBdr>
        <w:top w:val="none" w:sz="0" w:space="0" w:color="auto"/>
        <w:left w:val="none" w:sz="0" w:space="0" w:color="auto"/>
        <w:bottom w:val="none" w:sz="0" w:space="0" w:color="auto"/>
        <w:right w:val="none" w:sz="0" w:space="0" w:color="auto"/>
      </w:divBdr>
    </w:div>
    <w:div w:id="1684548640">
      <w:bodyDiv w:val="1"/>
      <w:marLeft w:val="0"/>
      <w:marRight w:val="0"/>
      <w:marTop w:val="0"/>
      <w:marBottom w:val="0"/>
      <w:divBdr>
        <w:top w:val="none" w:sz="0" w:space="0" w:color="auto"/>
        <w:left w:val="none" w:sz="0" w:space="0" w:color="auto"/>
        <w:bottom w:val="none" w:sz="0" w:space="0" w:color="auto"/>
        <w:right w:val="none" w:sz="0" w:space="0" w:color="auto"/>
      </w:divBdr>
    </w:div>
    <w:div w:id="1684554369">
      <w:bodyDiv w:val="1"/>
      <w:marLeft w:val="0"/>
      <w:marRight w:val="0"/>
      <w:marTop w:val="0"/>
      <w:marBottom w:val="0"/>
      <w:divBdr>
        <w:top w:val="none" w:sz="0" w:space="0" w:color="auto"/>
        <w:left w:val="none" w:sz="0" w:space="0" w:color="auto"/>
        <w:bottom w:val="none" w:sz="0" w:space="0" w:color="auto"/>
        <w:right w:val="none" w:sz="0" w:space="0" w:color="auto"/>
      </w:divBdr>
    </w:div>
    <w:div w:id="1684748739">
      <w:bodyDiv w:val="1"/>
      <w:marLeft w:val="0"/>
      <w:marRight w:val="0"/>
      <w:marTop w:val="0"/>
      <w:marBottom w:val="0"/>
      <w:divBdr>
        <w:top w:val="none" w:sz="0" w:space="0" w:color="auto"/>
        <w:left w:val="none" w:sz="0" w:space="0" w:color="auto"/>
        <w:bottom w:val="none" w:sz="0" w:space="0" w:color="auto"/>
        <w:right w:val="none" w:sz="0" w:space="0" w:color="auto"/>
      </w:divBdr>
    </w:div>
    <w:div w:id="1684818864">
      <w:bodyDiv w:val="1"/>
      <w:marLeft w:val="0"/>
      <w:marRight w:val="0"/>
      <w:marTop w:val="0"/>
      <w:marBottom w:val="0"/>
      <w:divBdr>
        <w:top w:val="none" w:sz="0" w:space="0" w:color="auto"/>
        <w:left w:val="none" w:sz="0" w:space="0" w:color="auto"/>
        <w:bottom w:val="none" w:sz="0" w:space="0" w:color="auto"/>
        <w:right w:val="none" w:sz="0" w:space="0" w:color="auto"/>
      </w:divBdr>
    </w:div>
    <w:div w:id="1684821173">
      <w:bodyDiv w:val="1"/>
      <w:marLeft w:val="0"/>
      <w:marRight w:val="0"/>
      <w:marTop w:val="0"/>
      <w:marBottom w:val="0"/>
      <w:divBdr>
        <w:top w:val="none" w:sz="0" w:space="0" w:color="auto"/>
        <w:left w:val="none" w:sz="0" w:space="0" w:color="auto"/>
        <w:bottom w:val="none" w:sz="0" w:space="0" w:color="auto"/>
        <w:right w:val="none" w:sz="0" w:space="0" w:color="auto"/>
      </w:divBdr>
    </w:div>
    <w:div w:id="1685589685">
      <w:bodyDiv w:val="1"/>
      <w:marLeft w:val="0"/>
      <w:marRight w:val="0"/>
      <w:marTop w:val="0"/>
      <w:marBottom w:val="0"/>
      <w:divBdr>
        <w:top w:val="none" w:sz="0" w:space="0" w:color="auto"/>
        <w:left w:val="none" w:sz="0" w:space="0" w:color="auto"/>
        <w:bottom w:val="none" w:sz="0" w:space="0" w:color="auto"/>
        <w:right w:val="none" w:sz="0" w:space="0" w:color="auto"/>
      </w:divBdr>
    </w:div>
    <w:div w:id="1686127182">
      <w:bodyDiv w:val="1"/>
      <w:marLeft w:val="0"/>
      <w:marRight w:val="0"/>
      <w:marTop w:val="0"/>
      <w:marBottom w:val="0"/>
      <w:divBdr>
        <w:top w:val="none" w:sz="0" w:space="0" w:color="auto"/>
        <w:left w:val="none" w:sz="0" w:space="0" w:color="auto"/>
        <w:bottom w:val="none" w:sz="0" w:space="0" w:color="auto"/>
        <w:right w:val="none" w:sz="0" w:space="0" w:color="auto"/>
      </w:divBdr>
    </w:div>
    <w:div w:id="1686129625">
      <w:bodyDiv w:val="1"/>
      <w:marLeft w:val="0"/>
      <w:marRight w:val="0"/>
      <w:marTop w:val="0"/>
      <w:marBottom w:val="0"/>
      <w:divBdr>
        <w:top w:val="none" w:sz="0" w:space="0" w:color="auto"/>
        <w:left w:val="none" w:sz="0" w:space="0" w:color="auto"/>
        <w:bottom w:val="none" w:sz="0" w:space="0" w:color="auto"/>
        <w:right w:val="none" w:sz="0" w:space="0" w:color="auto"/>
      </w:divBdr>
    </w:div>
    <w:div w:id="1686131672">
      <w:bodyDiv w:val="1"/>
      <w:marLeft w:val="0"/>
      <w:marRight w:val="0"/>
      <w:marTop w:val="0"/>
      <w:marBottom w:val="0"/>
      <w:divBdr>
        <w:top w:val="none" w:sz="0" w:space="0" w:color="auto"/>
        <w:left w:val="none" w:sz="0" w:space="0" w:color="auto"/>
        <w:bottom w:val="none" w:sz="0" w:space="0" w:color="auto"/>
        <w:right w:val="none" w:sz="0" w:space="0" w:color="auto"/>
      </w:divBdr>
    </w:div>
    <w:div w:id="1686206780">
      <w:bodyDiv w:val="1"/>
      <w:marLeft w:val="0"/>
      <w:marRight w:val="0"/>
      <w:marTop w:val="0"/>
      <w:marBottom w:val="0"/>
      <w:divBdr>
        <w:top w:val="none" w:sz="0" w:space="0" w:color="auto"/>
        <w:left w:val="none" w:sz="0" w:space="0" w:color="auto"/>
        <w:bottom w:val="none" w:sz="0" w:space="0" w:color="auto"/>
        <w:right w:val="none" w:sz="0" w:space="0" w:color="auto"/>
      </w:divBdr>
    </w:div>
    <w:div w:id="1686663119">
      <w:bodyDiv w:val="1"/>
      <w:marLeft w:val="0"/>
      <w:marRight w:val="0"/>
      <w:marTop w:val="0"/>
      <w:marBottom w:val="0"/>
      <w:divBdr>
        <w:top w:val="none" w:sz="0" w:space="0" w:color="auto"/>
        <w:left w:val="none" w:sz="0" w:space="0" w:color="auto"/>
        <w:bottom w:val="none" w:sz="0" w:space="0" w:color="auto"/>
        <w:right w:val="none" w:sz="0" w:space="0" w:color="auto"/>
      </w:divBdr>
    </w:div>
    <w:div w:id="1686712381">
      <w:bodyDiv w:val="1"/>
      <w:marLeft w:val="0"/>
      <w:marRight w:val="0"/>
      <w:marTop w:val="0"/>
      <w:marBottom w:val="0"/>
      <w:divBdr>
        <w:top w:val="none" w:sz="0" w:space="0" w:color="auto"/>
        <w:left w:val="none" w:sz="0" w:space="0" w:color="auto"/>
        <w:bottom w:val="none" w:sz="0" w:space="0" w:color="auto"/>
        <w:right w:val="none" w:sz="0" w:space="0" w:color="auto"/>
      </w:divBdr>
    </w:div>
    <w:div w:id="1686860121">
      <w:bodyDiv w:val="1"/>
      <w:marLeft w:val="0"/>
      <w:marRight w:val="0"/>
      <w:marTop w:val="0"/>
      <w:marBottom w:val="0"/>
      <w:divBdr>
        <w:top w:val="none" w:sz="0" w:space="0" w:color="auto"/>
        <w:left w:val="none" w:sz="0" w:space="0" w:color="auto"/>
        <w:bottom w:val="none" w:sz="0" w:space="0" w:color="auto"/>
        <w:right w:val="none" w:sz="0" w:space="0" w:color="auto"/>
      </w:divBdr>
    </w:div>
    <w:div w:id="1686976338">
      <w:bodyDiv w:val="1"/>
      <w:marLeft w:val="0"/>
      <w:marRight w:val="0"/>
      <w:marTop w:val="0"/>
      <w:marBottom w:val="0"/>
      <w:divBdr>
        <w:top w:val="none" w:sz="0" w:space="0" w:color="auto"/>
        <w:left w:val="none" w:sz="0" w:space="0" w:color="auto"/>
        <w:bottom w:val="none" w:sz="0" w:space="0" w:color="auto"/>
        <w:right w:val="none" w:sz="0" w:space="0" w:color="auto"/>
      </w:divBdr>
    </w:div>
    <w:div w:id="1687096129">
      <w:bodyDiv w:val="1"/>
      <w:marLeft w:val="0"/>
      <w:marRight w:val="0"/>
      <w:marTop w:val="0"/>
      <w:marBottom w:val="0"/>
      <w:divBdr>
        <w:top w:val="none" w:sz="0" w:space="0" w:color="auto"/>
        <w:left w:val="none" w:sz="0" w:space="0" w:color="auto"/>
        <w:bottom w:val="none" w:sz="0" w:space="0" w:color="auto"/>
        <w:right w:val="none" w:sz="0" w:space="0" w:color="auto"/>
      </w:divBdr>
    </w:div>
    <w:div w:id="1687705953">
      <w:bodyDiv w:val="1"/>
      <w:marLeft w:val="0"/>
      <w:marRight w:val="0"/>
      <w:marTop w:val="0"/>
      <w:marBottom w:val="0"/>
      <w:divBdr>
        <w:top w:val="none" w:sz="0" w:space="0" w:color="auto"/>
        <w:left w:val="none" w:sz="0" w:space="0" w:color="auto"/>
        <w:bottom w:val="none" w:sz="0" w:space="0" w:color="auto"/>
        <w:right w:val="none" w:sz="0" w:space="0" w:color="auto"/>
      </w:divBdr>
    </w:div>
    <w:div w:id="1687950293">
      <w:bodyDiv w:val="1"/>
      <w:marLeft w:val="0"/>
      <w:marRight w:val="0"/>
      <w:marTop w:val="0"/>
      <w:marBottom w:val="0"/>
      <w:divBdr>
        <w:top w:val="none" w:sz="0" w:space="0" w:color="auto"/>
        <w:left w:val="none" w:sz="0" w:space="0" w:color="auto"/>
        <w:bottom w:val="none" w:sz="0" w:space="0" w:color="auto"/>
        <w:right w:val="none" w:sz="0" w:space="0" w:color="auto"/>
      </w:divBdr>
    </w:div>
    <w:div w:id="1688170854">
      <w:bodyDiv w:val="1"/>
      <w:marLeft w:val="0"/>
      <w:marRight w:val="0"/>
      <w:marTop w:val="0"/>
      <w:marBottom w:val="0"/>
      <w:divBdr>
        <w:top w:val="none" w:sz="0" w:space="0" w:color="auto"/>
        <w:left w:val="none" w:sz="0" w:space="0" w:color="auto"/>
        <w:bottom w:val="none" w:sz="0" w:space="0" w:color="auto"/>
        <w:right w:val="none" w:sz="0" w:space="0" w:color="auto"/>
      </w:divBdr>
    </w:div>
    <w:div w:id="1688480785">
      <w:bodyDiv w:val="1"/>
      <w:marLeft w:val="0"/>
      <w:marRight w:val="0"/>
      <w:marTop w:val="0"/>
      <w:marBottom w:val="0"/>
      <w:divBdr>
        <w:top w:val="none" w:sz="0" w:space="0" w:color="auto"/>
        <w:left w:val="none" w:sz="0" w:space="0" w:color="auto"/>
        <w:bottom w:val="none" w:sz="0" w:space="0" w:color="auto"/>
        <w:right w:val="none" w:sz="0" w:space="0" w:color="auto"/>
      </w:divBdr>
    </w:div>
    <w:div w:id="1688605072">
      <w:bodyDiv w:val="1"/>
      <w:marLeft w:val="0"/>
      <w:marRight w:val="0"/>
      <w:marTop w:val="0"/>
      <w:marBottom w:val="0"/>
      <w:divBdr>
        <w:top w:val="none" w:sz="0" w:space="0" w:color="auto"/>
        <w:left w:val="none" w:sz="0" w:space="0" w:color="auto"/>
        <w:bottom w:val="none" w:sz="0" w:space="0" w:color="auto"/>
        <w:right w:val="none" w:sz="0" w:space="0" w:color="auto"/>
      </w:divBdr>
    </w:div>
    <w:div w:id="1688822151">
      <w:bodyDiv w:val="1"/>
      <w:marLeft w:val="0"/>
      <w:marRight w:val="0"/>
      <w:marTop w:val="0"/>
      <w:marBottom w:val="0"/>
      <w:divBdr>
        <w:top w:val="none" w:sz="0" w:space="0" w:color="auto"/>
        <w:left w:val="none" w:sz="0" w:space="0" w:color="auto"/>
        <w:bottom w:val="none" w:sz="0" w:space="0" w:color="auto"/>
        <w:right w:val="none" w:sz="0" w:space="0" w:color="auto"/>
      </w:divBdr>
    </w:div>
    <w:div w:id="1689017591">
      <w:bodyDiv w:val="1"/>
      <w:marLeft w:val="0"/>
      <w:marRight w:val="0"/>
      <w:marTop w:val="0"/>
      <w:marBottom w:val="0"/>
      <w:divBdr>
        <w:top w:val="none" w:sz="0" w:space="0" w:color="auto"/>
        <w:left w:val="none" w:sz="0" w:space="0" w:color="auto"/>
        <w:bottom w:val="none" w:sz="0" w:space="0" w:color="auto"/>
        <w:right w:val="none" w:sz="0" w:space="0" w:color="auto"/>
      </w:divBdr>
    </w:div>
    <w:div w:id="1689217388">
      <w:bodyDiv w:val="1"/>
      <w:marLeft w:val="0"/>
      <w:marRight w:val="0"/>
      <w:marTop w:val="0"/>
      <w:marBottom w:val="0"/>
      <w:divBdr>
        <w:top w:val="none" w:sz="0" w:space="0" w:color="auto"/>
        <w:left w:val="none" w:sz="0" w:space="0" w:color="auto"/>
        <w:bottom w:val="none" w:sz="0" w:space="0" w:color="auto"/>
        <w:right w:val="none" w:sz="0" w:space="0" w:color="auto"/>
      </w:divBdr>
    </w:div>
    <w:div w:id="1689287832">
      <w:bodyDiv w:val="1"/>
      <w:marLeft w:val="0"/>
      <w:marRight w:val="0"/>
      <w:marTop w:val="0"/>
      <w:marBottom w:val="0"/>
      <w:divBdr>
        <w:top w:val="none" w:sz="0" w:space="0" w:color="auto"/>
        <w:left w:val="none" w:sz="0" w:space="0" w:color="auto"/>
        <w:bottom w:val="none" w:sz="0" w:space="0" w:color="auto"/>
        <w:right w:val="none" w:sz="0" w:space="0" w:color="auto"/>
      </w:divBdr>
    </w:div>
    <w:div w:id="1689330529">
      <w:bodyDiv w:val="1"/>
      <w:marLeft w:val="0"/>
      <w:marRight w:val="0"/>
      <w:marTop w:val="0"/>
      <w:marBottom w:val="0"/>
      <w:divBdr>
        <w:top w:val="none" w:sz="0" w:space="0" w:color="auto"/>
        <w:left w:val="none" w:sz="0" w:space="0" w:color="auto"/>
        <w:bottom w:val="none" w:sz="0" w:space="0" w:color="auto"/>
        <w:right w:val="none" w:sz="0" w:space="0" w:color="auto"/>
      </w:divBdr>
    </w:div>
    <w:div w:id="1689595811">
      <w:bodyDiv w:val="1"/>
      <w:marLeft w:val="0"/>
      <w:marRight w:val="0"/>
      <w:marTop w:val="0"/>
      <w:marBottom w:val="0"/>
      <w:divBdr>
        <w:top w:val="none" w:sz="0" w:space="0" w:color="auto"/>
        <w:left w:val="none" w:sz="0" w:space="0" w:color="auto"/>
        <w:bottom w:val="none" w:sz="0" w:space="0" w:color="auto"/>
        <w:right w:val="none" w:sz="0" w:space="0" w:color="auto"/>
      </w:divBdr>
    </w:div>
    <w:div w:id="1689674923">
      <w:bodyDiv w:val="1"/>
      <w:marLeft w:val="0"/>
      <w:marRight w:val="0"/>
      <w:marTop w:val="0"/>
      <w:marBottom w:val="0"/>
      <w:divBdr>
        <w:top w:val="none" w:sz="0" w:space="0" w:color="auto"/>
        <w:left w:val="none" w:sz="0" w:space="0" w:color="auto"/>
        <w:bottom w:val="none" w:sz="0" w:space="0" w:color="auto"/>
        <w:right w:val="none" w:sz="0" w:space="0" w:color="auto"/>
      </w:divBdr>
    </w:div>
    <w:div w:id="1689715976">
      <w:bodyDiv w:val="1"/>
      <w:marLeft w:val="0"/>
      <w:marRight w:val="0"/>
      <w:marTop w:val="0"/>
      <w:marBottom w:val="0"/>
      <w:divBdr>
        <w:top w:val="none" w:sz="0" w:space="0" w:color="auto"/>
        <w:left w:val="none" w:sz="0" w:space="0" w:color="auto"/>
        <w:bottom w:val="none" w:sz="0" w:space="0" w:color="auto"/>
        <w:right w:val="none" w:sz="0" w:space="0" w:color="auto"/>
      </w:divBdr>
    </w:div>
    <w:div w:id="1689989958">
      <w:bodyDiv w:val="1"/>
      <w:marLeft w:val="0"/>
      <w:marRight w:val="0"/>
      <w:marTop w:val="0"/>
      <w:marBottom w:val="0"/>
      <w:divBdr>
        <w:top w:val="none" w:sz="0" w:space="0" w:color="auto"/>
        <w:left w:val="none" w:sz="0" w:space="0" w:color="auto"/>
        <w:bottom w:val="none" w:sz="0" w:space="0" w:color="auto"/>
        <w:right w:val="none" w:sz="0" w:space="0" w:color="auto"/>
      </w:divBdr>
    </w:div>
    <w:div w:id="1690795369">
      <w:bodyDiv w:val="1"/>
      <w:marLeft w:val="0"/>
      <w:marRight w:val="0"/>
      <w:marTop w:val="0"/>
      <w:marBottom w:val="0"/>
      <w:divBdr>
        <w:top w:val="none" w:sz="0" w:space="0" w:color="auto"/>
        <w:left w:val="none" w:sz="0" w:space="0" w:color="auto"/>
        <w:bottom w:val="none" w:sz="0" w:space="0" w:color="auto"/>
        <w:right w:val="none" w:sz="0" w:space="0" w:color="auto"/>
      </w:divBdr>
    </w:div>
    <w:div w:id="1691026679">
      <w:bodyDiv w:val="1"/>
      <w:marLeft w:val="0"/>
      <w:marRight w:val="0"/>
      <w:marTop w:val="0"/>
      <w:marBottom w:val="0"/>
      <w:divBdr>
        <w:top w:val="none" w:sz="0" w:space="0" w:color="auto"/>
        <w:left w:val="none" w:sz="0" w:space="0" w:color="auto"/>
        <w:bottom w:val="none" w:sz="0" w:space="0" w:color="auto"/>
        <w:right w:val="none" w:sz="0" w:space="0" w:color="auto"/>
      </w:divBdr>
    </w:div>
    <w:div w:id="1691226598">
      <w:bodyDiv w:val="1"/>
      <w:marLeft w:val="0"/>
      <w:marRight w:val="0"/>
      <w:marTop w:val="0"/>
      <w:marBottom w:val="0"/>
      <w:divBdr>
        <w:top w:val="none" w:sz="0" w:space="0" w:color="auto"/>
        <w:left w:val="none" w:sz="0" w:space="0" w:color="auto"/>
        <w:bottom w:val="none" w:sz="0" w:space="0" w:color="auto"/>
        <w:right w:val="none" w:sz="0" w:space="0" w:color="auto"/>
      </w:divBdr>
    </w:div>
    <w:div w:id="1691254083">
      <w:bodyDiv w:val="1"/>
      <w:marLeft w:val="0"/>
      <w:marRight w:val="0"/>
      <w:marTop w:val="0"/>
      <w:marBottom w:val="0"/>
      <w:divBdr>
        <w:top w:val="none" w:sz="0" w:space="0" w:color="auto"/>
        <w:left w:val="none" w:sz="0" w:space="0" w:color="auto"/>
        <w:bottom w:val="none" w:sz="0" w:space="0" w:color="auto"/>
        <w:right w:val="none" w:sz="0" w:space="0" w:color="auto"/>
      </w:divBdr>
    </w:div>
    <w:div w:id="1691254569">
      <w:bodyDiv w:val="1"/>
      <w:marLeft w:val="0"/>
      <w:marRight w:val="0"/>
      <w:marTop w:val="0"/>
      <w:marBottom w:val="0"/>
      <w:divBdr>
        <w:top w:val="none" w:sz="0" w:space="0" w:color="auto"/>
        <w:left w:val="none" w:sz="0" w:space="0" w:color="auto"/>
        <w:bottom w:val="none" w:sz="0" w:space="0" w:color="auto"/>
        <w:right w:val="none" w:sz="0" w:space="0" w:color="auto"/>
      </w:divBdr>
    </w:div>
    <w:div w:id="1691494938">
      <w:bodyDiv w:val="1"/>
      <w:marLeft w:val="0"/>
      <w:marRight w:val="0"/>
      <w:marTop w:val="0"/>
      <w:marBottom w:val="0"/>
      <w:divBdr>
        <w:top w:val="none" w:sz="0" w:space="0" w:color="auto"/>
        <w:left w:val="none" w:sz="0" w:space="0" w:color="auto"/>
        <w:bottom w:val="none" w:sz="0" w:space="0" w:color="auto"/>
        <w:right w:val="none" w:sz="0" w:space="0" w:color="auto"/>
      </w:divBdr>
    </w:div>
    <w:div w:id="1691562101">
      <w:bodyDiv w:val="1"/>
      <w:marLeft w:val="0"/>
      <w:marRight w:val="0"/>
      <w:marTop w:val="0"/>
      <w:marBottom w:val="0"/>
      <w:divBdr>
        <w:top w:val="none" w:sz="0" w:space="0" w:color="auto"/>
        <w:left w:val="none" w:sz="0" w:space="0" w:color="auto"/>
        <w:bottom w:val="none" w:sz="0" w:space="0" w:color="auto"/>
        <w:right w:val="none" w:sz="0" w:space="0" w:color="auto"/>
      </w:divBdr>
    </w:div>
    <w:div w:id="1691636986">
      <w:bodyDiv w:val="1"/>
      <w:marLeft w:val="0"/>
      <w:marRight w:val="0"/>
      <w:marTop w:val="0"/>
      <w:marBottom w:val="0"/>
      <w:divBdr>
        <w:top w:val="none" w:sz="0" w:space="0" w:color="auto"/>
        <w:left w:val="none" w:sz="0" w:space="0" w:color="auto"/>
        <w:bottom w:val="none" w:sz="0" w:space="0" w:color="auto"/>
        <w:right w:val="none" w:sz="0" w:space="0" w:color="auto"/>
      </w:divBdr>
    </w:div>
    <w:div w:id="1691639573">
      <w:bodyDiv w:val="1"/>
      <w:marLeft w:val="0"/>
      <w:marRight w:val="0"/>
      <w:marTop w:val="0"/>
      <w:marBottom w:val="0"/>
      <w:divBdr>
        <w:top w:val="none" w:sz="0" w:space="0" w:color="auto"/>
        <w:left w:val="none" w:sz="0" w:space="0" w:color="auto"/>
        <w:bottom w:val="none" w:sz="0" w:space="0" w:color="auto"/>
        <w:right w:val="none" w:sz="0" w:space="0" w:color="auto"/>
      </w:divBdr>
    </w:div>
    <w:div w:id="1691955075">
      <w:bodyDiv w:val="1"/>
      <w:marLeft w:val="0"/>
      <w:marRight w:val="0"/>
      <w:marTop w:val="0"/>
      <w:marBottom w:val="0"/>
      <w:divBdr>
        <w:top w:val="none" w:sz="0" w:space="0" w:color="auto"/>
        <w:left w:val="none" w:sz="0" w:space="0" w:color="auto"/>
        <w:bottom w:val="none" w:sz="0" w:space="0" w:color="auto"/>
        <w:right w:val="none" w:sz="0" w:space="0" w:color="auto"/>
      </w:divBdr>
    </w:div>
    <w:div w:id="1692144475">
      <w:bodyDiv w:val="1"/>
      <w:marLeft w:val="0"/>
      <w:marRight w:val="0"/>
      <w:marTop w:val="0"/>
      <w:marBottom w:val="0"/>
      <w:divBdr>
        <w:top w:val="none" w:sz="0" w:space="0" w:color="auto"/>
        <w:left w:val="none" w:sz="0" w:space="0" w:color="auto"/>
        <w:bottom w:val="none" w:sz="0" w:space="0" w:color="auto"/>
        <w:right w:val="none" w:sz="0" w:space="0" w:color="auto"/>
      </w:divBdr>
    </w:div>
    <w:div w:id="1693451873">
      <w:bodyDiv w:val="1"/>
      <w:marLeft w:val="0"/>
      <w:marRight w:val="0"/>
      <w:marTop w:val="0"/>
      <w:marBottom w:val="0"/>
      <w:divBdr>
        <w:top w:val="none" w:sz="0" w:space="0" w:color="auto"/>
        <w:left w:val="none" w:sz="0" w:space="0" w:color="auto"/>
        <w:bottom w:val="none" w:sz="0" w:space="0" w:color="auto"/>
        <w:right w:val="none" w:sz="0" w:space="0" w:color="auto"/>
      </w:divBdr>
    </w:div>
    <w:div w:id="1693454241">
      <w:bodyDiv w:val="1"/>
      <w:marLeft w:val="0"/>
      <w:marRight w:val="0"/>
      <w:marTop w:val="0"/>
      <w:marBottom w:val="0"/>
      <w:divBdr>
        <w:top w:val="none" w:sz="0" w:space="0" w:color="auto"/>
        <w:left w:val="none" w:sz="0" w:space="0" w:color="auto"/>
        <w:bottom w:val="none" w:sz="0" w:space="0" w:color="auto"/>
        <w:right w:val="none" w:sz="0" w:space="0" w:color="auto"/>
      </w:divBdr>
    </w:div>
    <w:div w:id="1694186345">
      <w:bodyDiv w:val="1"/>
      <w:marLeft w:val="0"/>
      <w:marRight w:val="0"/>
      <w:marTop w:val="0"/>
      <w:marBottom w:val="0"/>
      <w:divBdr>
        <w:top w:val="none" w:sz="0" w:space="0" w:color="auto"/>
        <w:left w:val="none" w:sz="0" w:space="0" w:color="auto"/>
        <w:bottom w:val="none" w:sz="0" w:space="0" w:color="auto"/>
        <w:right w:val="none" w:sz="0" w:space="0" w:color="auto"/>
      </w:divBdr>
    </w:div>
    <w:div w:id="1694191177">
      <w:bodyDiv w:val="1"/>
      <w:marLeft w:val="0"/>
      <w:marRight w:val="0"/>
      <w:marTop w:val="0"/>
      <w:marBottom w:val="0"/>
      <w:divBdr>
        <w:top w:val="none" w:sz="0" w:space="0" w:color="auto"/>
        <w:left w:val="none" w:sz="0" w:space="0" w:color="auto"/>
        <w:bottom w:val="none" w:sz="0" w:space="0" w:color="auto"/>
        <w:right w:val="none" w:sz="0" w:space="0" w:color="auto"/>
      </w:divBdr>
    </w:div>
    <w:div w:id="1694454073">
      <w:bodyDiv w:val="1"/>
      <w:marLeft w:val="0"/>
      <w:marRight w:val="0"/>
      <w:marTop w:val="0"/>
      <w:marBottom w:val="0"/>
      <w:divBdr>
        <w:top w:val="none" w:sz="0" w:space="0" w:color="auto"/>
        <w:left w:val="none" w:sz="0" w:space="0" w:color="auto"/>
        <w:bottom w:val="none" w:sz="0" w:space="0" w:color="auto"/>
        <w:right w:val="none" w:sz="0" w:space="0" w:color="auto"/>
      </w:divBdr>
    </w:div>
    <w:div w:id="1694843745">
      <w:bodyDiv w:val="1"/>
      <w:marLeft w:val="0"/>
      <w:marRight w:val="0"/>
      <w:marTop w:val="0"/>
      <w:marBottom w:val="0"/>
      <w:divBdr>
        <w:top w:val="none" w:sz="0" w:space="0" w:color="auto"/>
        <w:left w:val="none" w:sz="0" w:space="0" w:color="auto"/>
        <w:bottom w:val="none" w:sz="0" w:space="0" w:color="auto"/>
        <w:right w:val="none" w:sz="0" w:space="0" w:color="auto"/>
      </w:divBdr>
    </w:div>
    <w:div w:id="1694918321">
      <w:bodyDiv w:val="1"/>
      <w:marLeft w:val="0"/>
      <w:marRight w:val="0"/>
      <w:marTop w:val="0"/>
      <w:marBottom w:val="0"/>
      <w:divBdr>
        <w:top w:val="none" w:sz="0" w:space="0" w:color="auto"/>
        <w:left w:val="none" w:sz="0" w:space="0" w:color="auto"/>
        <w:bottom w:val="none" w:sz="0" w:space="0" w:color="auto"/>
        <w:right w:val="none" w:sz="0" w:space="0" w:color="auto"/>
      </w:divBdr>
    </w:div>
    <w:div w:id="1695229451">
      <w:bodyDiv w:val="1"/>
      <w:marLeft w:val="0"/>
      <w:marRight w:val="0"/>
      <w:marTop w:val="0"/>
      <w:marBottom w:val="0"/>
      <w:divBdr>
        <w:top w:val="none" w:sz="0" w:space="0" w:color="auto"/>
        <w:left w:val="none" w:sz="0" w:space="0" w:color="auto"/>
        <w:bottom w:val="none" w:sz="0" w:space="0" w:color="auto"/>
        <w:right w:val="none" w:sz="0" w:space="0" w:color="auto"/>
      </w:divBdr>
    </w:div>
    <w:div w:id="1695810308">
      <w:bodyDiv w:val="1"/>
      <w:marLeft w:val="0"/>
      <w:marRight w:val="0"/>
      <w:marTop w:val="0"/>
      <w:marBottom w:val="0"/>
      <w:divBdr>
        <w:top w:val="none" w:sz="0" w:space="0" w:color="auto"/>
        <w:left w:val="none" w:sz="0" w:space="0" w:color="auto"/>
        <w:bottom w:val="none" w:sz="0" w:space="0" w:color="auto"/>
        <w:right w:val="none" w:sz="0" w:space="0" w:color="auto"/>
      </w:divBdr>
    </w:div>
    <w:div w:id="1696343246">
      <w:bodyDiv w:val="1"/>
      <w:marLeft w:val="0"/>
      <w:marRight w:val="0"/>
      <w:marTop w:val="0"/>
      <w:marBottom w:val="0"/>
      <w:divBdr>
        <w:top w:val="none" w:sz="0" w:space="0" w:color="auto"/>
        <w:left w:val="none" w:sz="0" w:space="0" w:color="auto"/>
        <w:bottom w:val="none" w:sz="0" w:space="0" w:color="auto"/>
        <w:right w:val="none" w:sz="0" w:space="0" w:color="auto"/>
      </w:divBdr>
    </w:div>
    <w:div w:id="1696542657">
      <w:bodyDiv w:val="1"/>
      <w:marLeft w:val="0"/>
      <w:marRight w:val="0"/>
      <w:marTop w:val="0"/>
      <w:marBottom w:val="0"/>
      <w:divBdr>
        <w:top w:val="none" w:sz="0" w:space="0" w:color="auto"/>
        <w:left w:val="none" w:sz="0" w:space="0" w:color="auto"/>
        <w:bottom w:val="none" w:sz="0" w:space="0" w:color="auto"/>
        <w:right w:val="none" w:sz="0" w:space="0" w:color="auto"/>
      </w:divBdr>
    </w:div>
    <w:div w:id="1696732411">
      <w:bodyDiv w:val="1"/>
      <w:marLeft w:val="0"/>
      <w:marRight w:val="0"/>
      <w:marTop w:val="0"/>
      <w:marBottom w:val="0"/>
      <w:divBdr>
        <w:top w:val="none" w:sz="0" w:space="0" w:color="auto"/>
        <w:left w:val="none" w:sz="0" w:space="0" w:color="auto"/>
        <w:bottom w:val="none" w:sz="0" w:space="0" w:color="auto"/>
        <w:right w:val="none" w:sz="0" w:space="0" w:color="auto"/>
      </w:divBdr>
    </w:div>
    <w:div w:id="1696929429">
      <w:bodyDiv w:val="1"/>
      <w:marLeft w:val="0"/>
      <w:marRight w:val="0"/>
      <w:marTop w:val="0"/>
      <w:marBottom w:val="0"/>
      <w:divBdr>
        <w:top w:val="none" w:sz="0" w:space="0" w:color="auto"/>
        <w:left w:val="none" w:sz="0" w:space="0" w:color="auto"/>
        <w:bottom w:val="none" w:sz="0" w:space="0" w:color="auto"/>
        <w:right w:val="none" w:sz="0" w:space="0" w:color="auto"/>
      </w:divBdr>
    </w:div>
    <w:div w:id="1696930713">
      <w:bodyDiv w:val="1"/>
      <w:marLeft w:val="0"/>
      <w:marRight w:val="0"/>
      <w:marTop w:val="0"/>
      <w:marBottom w:val="0"/>
      <w:divBdr>
        <w:top w:val="none" w:sz="0" w:space="0" w:color="auto"/>
        <w:left w:val="none" w:sz="0" w:space="0" w:color="auto"/>
        <w:bottom w:val="none" w:sz="0" w:space="0" w:color="auto"/>
        <w:right w:val="none" w:sz="0" w:space="0" w:color="auto"/>
      </w:divBdr>
    </w:div>
    <w:div w:id="1697273420">
      <w:bodyDiv w:val="1"/>
      <w:marLeft w:val="0"/>
      <w:marRight w:val="0"/>
      <w:marTop w:val="0"/>
      <w:marBottom w:val="0"/>
      <w:divBdr>
        <w:top w:val="none" w:sz="0" w:space="0" w:color="auto"/>
        <w:left w:val="none" w:sz="0" w:space="0" w:color="auto"/>
        <w:bottom w:val="none" w:sz="0" w:space="0" w:color="auto"/>
        <w:right w:val="none" w:sz="0" w:space="0" w:color="auto"/>
      </w:divBdr>
    </w:div>
    <w:div w:id="1697345002">
      <w:bodyDiv w:val="1"/>
      <w:marLeft w:val="0"/>
      <w:marRight w:val="0"/>
      <w:marTop w:val="0"/>
      <w:marBottom w:val="0"/>
      <w:divBdr>
        <w:top w:val="none" w:sz="0" w:space="0" w:color="auto"/>
        <w:left w:val="none" w:sz="0" w:space="0" w:color="auto"/>
        <w:bottom w:val="none" w:sz="0" w:space="0" w:color="auto"/>
        <w:right w:val="none" w:sz="0" w:space="0" w:color="auto"/>
      </w:divBdr>
    </w:div>
    <w:div w:id="1697468015">
      <w:bodyDiv w:val="1"/>
      <w:marLeft w:val="0"/>
      <w:marRight w:val="0"/>
      <w:marTop w:val="0"/>
      <w:marBottom w:val="0"/>
      <w:divBdr>
        <w:top w:val="none" w:sz="0" w:space="0" w:color="auto"/>
        <w:left w:val="none" w:sz="0" w:space="0" w:color="auto"/>
        <w:bottom w:val="none" w:sz="0" w:space="0" w:color="auto"/>
        <w:right w:val="none" w:sz="0" w:space="0" w:color="auto"/>
      </w:divBdr>
    </w:div>
    <w:div w:id="1697854384">
      <w:bodyDiv w:val="1"/>
      <w:marLeft w:val="0"/>
      <w:marRight w:val="0"/>
      <w:marTop w:val="0"/>
      <w:marBottom w:val="0"/>
      <w:divBdr>
        <w:top w:val="none" w:sz="0" w:space="0" w:color="auto"/>
        <w:left w:val="none" w:sz="0" w:space="0" w:color="auto"/>
        <w:bottom w:val="none" w:sz="0" w:space="0" w:color="auto"/>
        <w:right w:val="none" w:sz="0" w:space="0" w:color="auto"/>
      </w:divBdr>
    </w:div>
    <w:div w:id="1698040918">
      <w:bodyDiv w:val="1"/>
      <w:marLeft w:val="0"/>
      <w:marRight w:val="0"/>
      <w:marTop w:val="0"/>
      <w:marBottom w:val="0"/>
      <w:divBdr>
        <w:top w:val="none" w:sz="0" w:space="0" w:color="auto"/>
        <w:left w:val="none" w:sz="0" w:space="0" w:color="auto"/>
        <w:bottom w:val="none" w:sz="0" w:space="0" w:color="auto"/>
        <w:right w:val="none" w:sz="0" w:space="0" w:color="auto"/>
      </w:divBdr>
    </w:div>
    <w:div w:id="1698190354">
      <w:bodyDiv w:val="1"/>
      <w:marLeft w:val="0"/>
      <w:marRight w:val="0"/>
      <w:marTop w:val="0"/>
      <w:marBottom w:val="0"/>
      <w:divBdr>
        <w:top w:val="none" w:sz="0" w:space="0" w:color="auto"/>
        <w:left w:val="none" w:sz="0" w:space="0" w:color="auto"/>
        <w:bottom w:val="none" w:sz="0" w:space="0" w:color="auto"/>
        <w:right w:val="none" w:sz="0" w:space="0" w:color="auto"/>
      </w:divBdr>
    </w:div>
    <w:div w:id="1698501974">
      <w:bodyDiv w:val="1"/>
      <w:marLeft w:val="0"/>
      <w:marRight w:val="0"/>
      <w:marTop w:val="0"/>
      <w:marBottom w:val="0"/>
      <w:divBdr>
        <w:top w:val="none" w:sz="0" w:space="0" w:color="auto"/>
        <w:left w:val="none" w:sz="0" w:space="0" w:color="auto"/>
        <w:bottom w:val="none" w:sz="0" w:space="0" w:color="auto"/>
        <w:right w:val="none" w:sz="0" w:space="0" w:color="auto"/>
      </w:divBdr>
    </w:div>
    <w:div w:id="1698502354">
      <w:bodyDiv w:val="1"/>
      <w:marLeft w:val="0"/>
      <w:marRight w:val="0"/>
      <w:marTop w:val="0"/>
      <w:marBottom w:val="0"/>
      <w:divBdr>
        <w:top w:val="none" w:sz="0" w:space="0" w:color="auto"/>
        <w:left w:val="none" w:sz="0" w:space="0" w:color="auto"/>
        <w:bottom w:val="none" w:sz="0" w:space="0" w:color="auto"/>
        <w:right w:val="none" w:sz="0" w:space="0" w:color="auto"/>
      </w:divBdr>
    </w:div>
    <w:div w:id="1698509237">
      <w:bodyDiv w:val="1"/>
      <w:marLeft w:val="0"/>
      <w:marRight w:val="0"/>
      <w:marTop w:val="0"/>
      <w:marBottom w:val="0"/>
      <w:divBdr>
        <w:top w:val="none" w:sz="0" w:space="0" w:color="auto"/>
        <w:left w:val="none" w:sz="0" w:space="0" w:color="auto"/>
        <w:bottom w:val="none" w:sz="0" w:space="0" w:color="auto"/>
        <w:right w:val="none" w:sz="0" w:space="0" w:color="auto"/>
      </w:divBdr>
    </w:div>
    <w:div w:id="1698701619">
      <w:bodyDiv w:val="1"/>
      <w:marLeft w:val="0"/>
      <w:marRight w:val="0"/>
      <w:marTop w:val="0"/>
      <w:marBottom w:val="0"/>
      <w:divBdr>
        <w:top w:val="none" w:sz="0" w:space="0" w:color="auto"/>
        <w:left w:val="none" w:sz="0" w:space="0" w:color="auto"/>
        <w:bottom w:val="none" w:sz="0" w:space="0" w:color="auto"/>
        <w:right w:val="none" w:sz="0" w:space="0" w:color="auto"/>
      </w:divBdr>
    </w:div>
    <w:div w:id="1699237910">
      <w:bodyDiv w:val="1"/>
      <w:marLeft w:val="0"/>
      <w:marRight w:val="0"/>
      <w:marTop w:val="0"/>
      <w:marBottom w:val="0"/>
      <w:divBdr>
        <w:top w:val="none" w:sz="0" w:space="0" w:color="auto"/>
        <w:left w:val="none" w:sz="0" w:space="0" w:color="auto"/>
        <w:bottom w:val="none" w:sz="0" w:space="0" w:color="auto"/>
        <w:right w:val="none" w:sz="0" w:space="0" w:color="auto"/>
      </w:divBdr>
    </w:div>
    <w:div w:id="1699623907">
      <w:bodyDiv w:val="1"/>
      <w:marLeft w:val="0"/>
      <w:marRight w:val="0"/>
      <w:marTop w:val="0"/>
      <w:marBottom w:val="0"/>
      <w:divBdr>
        <w:top w:val="none" w:sz="0" w:space="0" w:color="auto"/>
        <w:left w:val="none" w:sz="0" w:space="0" w:color="auto"/>
        <w:bottom w:val="none" w:sz="0" w:space="0" w:color="auto"/>
        <w:right w:val="none" w:sz="0" w:space="0" w:color="auto"/>
      </w:divBdr>
    </w:div>
    <w:div w:id="1699696740">
      <w:bodyDiv w:val="1"/>
      <w:marLeft w:val="0"/>
      <w:marRight w:val="0"/>
      <w:marTop w:val="0"/>
      <w:marBottom w:val="0"/>
      <w:divBdr>
        <w:top w:val="none" w:sz="0" w:space="0" w:color="auto"/>
        <w:left w:val="none" w:sz="0" w:space="0" w:color="auto"/>
        <w:bottom w:val="none" w:sz="0" w:space="0" w:color="auto"/>
        <w:right w:val="none" w:sz="0" w:space="0" w:color="auto"/>
      </w:divBdr>
    </w:div>
    <w:div w:id="1699968488">
      <w:bodyDiv w:val="1"/>
      <w:marLeft w:val="0"/>
      <w:marRight w:val="0"/>
      <w:marTop w:val="0"/>
      <w:marBottom w:val="0"/>
      <w:divBdr>
        <w:top w:val="none" w:sz="0" w:space="0" w:color="auto"/>
        <w:left w:val="none" w:sz="0" w:space="0" w:color="auto"/>
        <w:bottom w:val="none" w:sz="0" w:space="0" w:color="auto"/>
        <w:right w:val="none" w:sz="0" w:space="0" w:color="auto"/>
      </w:divBdr>
    </w:div>
    <w:div w:id="1700350565">
      <w:bodyDiv w:val="1"/>
      <w:marLeft w:val="0"/>
      <w:marRight w:val="0"/>
      <w:marTop w:val="0"/>
      <w:marBottom w:val="0"/>
      <w:divBdr>
        <w:top w:val="none" w:sz="0" w:space="0" w:color="auto"/>
        <w:left w:val="none" w:sz="0" w:space="0" w:color="auto"/>
        <w:bottom w:val="none" w:sz="0" w:space="0" w:color="auto"/>
        <w:right w:val="none" w:sz="0" w:space="0" w:color="auto"/>
      </w:divBdr>
    </w:div>
    <w:div w:id="1700664118">
      <w:bodyDiv w:val="1"/>
      <w:marLeft w:val="0"/>
      <w:marRight w:val="0"/>
      <w:marTop w:val="0"/>
      <w:marBottom w:val="0"/>
      <w:divBdr>
        <w:top w:val="none" w:sz="0" w:space="0" w:color="auto"/>
        <w:left w:val="none" w:sz="0" w:space="0" w:color="auto"/>
        <w:bottom w:val="none" w:sz="0" w:space="0" w:color="auto"/>
        <w:right w:val="none" w:sz="0" w:space="0" w:color="auto"/>
      </w:divBdr>
    </w:div>
    <w:div w:id="1700811075">
      <w:bodyDiv w:val="1"/>
      <w:marLeft w:val="0"/>
      <w:marRight w:val="0"/>
      <w:marTop w:val="0"/>
      <w:marBottom w:val="0"/>
      <w:divBdr>
        <w:top w:val="none" w:sz="0" w:space="0" w:color="auto"/>
        <w:left w:val="none" w:sz="0" w:space="0" w:color="auto"/>
        <w:bottom w:val="none" w:sz="0" w:space="0" w:color="auto"/>
        <w:right w:val="none" w:sz="0" w:space="0" w:color="auto"/>
      </w:divBdr>
    </w:div>
    <w:div w:id="1700811262">
      <w:bodyDiv w:val="1"/>
      <w:marLeft w:val="0"/>
      <w:marRight w:val="0"/>
      <w:marTop w:val="0"/>
      <w:marBottom w:val="0"/>
      <w:divBdr>
        <w:top w:val="none" w:sz="0" w:space="0" w:color="auto"/>
        <w:left w:val="none" w:sz="0" w:space="0" w:color="auto"/>
        <w:bottom w:val="none" w:sz="0" w:space="0" w:color="auto"/>
        <w:right w:val="none" w:sz="0" w:space="0" w:color="auto"/>
      </w:divBdr>
    </w:div>
    <w:div w:id="1700886050">
      <w:bodyDiv w:val="1"/>
      <w:marLeft w:val="0"/>
      <w:marRight w:val="0"/>
      <w:marTop w:val="0"/>
      <w:marBottom w:val="0"/>
      <w:divBdr>
        <w:top w:val="none" w:sz="0" w:space="0" w:color="auto"/>
        <w:left w:val="none" w:sz="0" w:space="0" w:color="auto"/>
        <w:bottom w:val="none" w:sz="0" w:space="0" w:color="auto"/>
        <w:right w:val="none" w:sz="0" w:space="0" w:color="auto"/>
      </w:divBdr>
    </w:div>
    <w:div w:id="1701054192">
      <w:bodyDiv w:val="1"/>
      <w:marLeft w:val="0"/>
      <w:marRight w:val="0"/>
      <w:marTop w:val="0"/>
      <w:marBottom w:val="0"/>
      <w:divBdr>
        <w:top w:val="none" w:sz="0" w:space="0" w:color="auto"/>
        <w:left w:val="none" w:sz="0" w:space="0" w:color="auto"/>
        <w:bottom w:val="none" w:sz="0" w:space="0" w:color="auto"/>
        <w:right w:val="none" w:sz="0" w:space="0" w:color="auto"/>
      </w:divBdr>
    </w:div>
    <w:div w:id="1701128983">
      <w:bodyDiv w:val="1"/>
      <w:marLeft w:val="0"/>
      <w:marRight w:val="0"/>
      <w:marTop w:val="0"/>
      <w:marBottom w:val="0"/>
      <w:divBdr>
        <w:top w:val="none" w:sz="0" w:space="0" w:color="auto"/>
        <w:left w:val="none" w:sz="0" w:space="0" w:color="auto"/>
        <w:bottom w:val="none" w:sz="0" w:space="0" w:color="auto"/>
        <w:right w:val="none" w:sz="0" w:space="0" w:color="auto"/>
      </w:divBdr>
    </w:div>
    <w:div w:id="1701659715">
      <w:bodyDiv w:val="1"/>
      <w:marLeft w:val="0"/>
      <w:marRight w:val="0"/>
      <w:marTop w:val="0"/>
      <w:marBottom w:val="0"/>
      <w:divBdr>
        <w:top w:val="none" w:sz="0" w:space="0" w:color="auto"/>
        <w:left w:val="none" w:sz="0" w:space="0" w:color="auto"/>
        <w:bottom w:val="none" w:sz="0" w:space="0" w:color="auto"/>
        <w:right w:val="none" w:sz="0" w:space="0" w:color="auto"/>
      </w:divBdr>
    </w:div>
    <w:div w:id="1701929209">
      <w:bodyDiv w:val="1"/>
      <w:marLeft w:val="0"/>
      <w:marRight w:val="0"/>
      <w:marTop w:val="0"/>
      <w:marBottom w:val="0"/>
      <w:divBdr>
        <w:top w:val="none" w:sz="0" w:space="0" w:color="auto"/>
        <w:left w:val="none" w:sz="0" w:space="0" w:color="auto"/>
        <w:bottom w:val="none" w:sz="0" w:space="0" w:color="auto"/>
        <w:right w:val="none" w:sz="0" w:space="0" w:color="auto"/>
      </w:divBdr>
    </w:div>
    <w:div w:id="1702049512">
      <w:bodyDiv w:val="1"/>
      <w:marLeft w:val="0"/>
      <w:marRight w:val="0"/>
      <w:marTop w:val="0"/>
      <w:marBottom w:val="0"/>
      <w:divBdr>
        <w:top w:val="none" w:sz="0" w:space="0" w:color="auto"/>
        <w:left w:val="none" w:sz="0" w:space="0" w:color="auto"/>
        <w:bottom w:val="none" w:sz="0" w:space="0" w:color="auto"/>
        <w:right w:val="none" w:sz="0" w:space="0" w:color="auto"/>
      </w:divBdr>
    </w:div>
    <w:div w:id="1702630691">
      <w:bodyDiv w:val="1"/>
      <w:marLeft w:val="0"/>
      <w:marRight w:val="0"/>
      <w:marTop w:val="0"/>
      <w:marBottom w:val="0"/>
      <w:divBdr>
        <w:top w:val="none" w:sz="0" w:space="0" w:color="auto"/>
        <w:left w:val="none" w:sz="0" w:space="0" w:color="auto"/>
        <w:bottom w:val="none" w:sz="0" w:space="0" w:color="auto"/>
        <w:right w:val="none" w:sz="0" w:space="0" w:color="auto"/>
      </w:divBdr>
    </w:div>
    <w:div w:id="1702778092">
      <w:bodyDiv w:val="1"/>
      <w:marLeft w:val="0"/>
      <w:marRight w:val="0"/>
      <w:marTop w:val="0"/>
      <w:marBottom w:val="0"/>
      <w:divBdr>
        <w:top w:val="none" w:sz="0" w:space="0" w:color="auto"/>
        <w:left w:val="none" w:sz="0" w:space="0" w:color="auto"/>
        <w:bottom w:val="none" w:sz="0" w:space="0" w:color="auto"/>
        <w:right w:val="none" w:sz="0" w:space="0" w:color="auto"/>
      </w:divBdr>
    </w:div>
    <w:div w:id="1702823499">
      <w:bodyDiv w:val="1"/>
      <w:marLeft w:val="0"/>
      <w:marRight w:val="0"/>
      <w:marTop w:val="0"/>
      <w:marBottom w:val="0"/>
      <w:divBdr>
        <w:top w:val="none" w:sz="0" w:space="0" w:color="auto"/>
        <w:left w:val="none" w:sz="0" w:space="0" w:color="auto"/>
        <w:bottom w:val="none" w:sz="0" w:space="0" w:color="auto"/>
        <w:right w:val="none" w:sz="0" w:space="0" w:color="auto"/>
      </w:divBdr>
    </w:div>
    <w:div w:id="1703245017">
      <w:bodyDiv w:val="1"/>
      <w:marLeft w:val="0"/>
      <w:marRight w:val="0"/>
      <w:marTop w:val="0"/>
      <w:marBottom w:val="0"/>
      <w:divBdr>
        <w:top w:val="none" w:sz="0" w:space="0" w:color="auto"/>
        <w:left w:val="none" w:sz="0" w:space="0" w:color="auto"/>
        <w:bottom w:val="none" w:sz="0" w:space="0" w:color="auto"/>
        <w:right w:val="none" w:sz="0" w:space="0" w:color="auto"/>
      </w:divBdr>
    </w:div>
    <w:div w:id="1703356432">
      <w:bodyDiv w:val="1"/>
      <w:marLeft w:val="0"/>
      <w:marRight w:val="0"/>
      <w:marTop w:val="0"/>
      <w:marBottom w:val="0"/>
      <w:divBdr>
        <w:top w:val="none" w:sz="0" w:space="0" w:color="auto"/>
        <w:left w:val="none" w:sz="0" w:space="0" w:color="auto"/>
        <w:bottom w:val="none" w:sz="0" w:space="0" w:color="auto"/>
        <w:right w:val="none" w:sz="0" w:space="0" w:color="auto"/>
      </w:divBdr>
    </w:div>
    <w:div w:id="1703899756">
      <w:bodyDiv w:val="1"/>
      <w:marLeft w:val="0"/>
      <w:marRight w:val="0"/>
      <w:marTop w:val="0"/>
      <w:marBottom w:val="0"/>
      <w:divBdr>
        <w:top w:val="none" w:sz="0" w:space="0" w:color="auto"/>
        <w:left w:val="none" w:sz="0" w:space="0" w:color="auto"/>
        <w:bottom w:val="none" w:sz="0" w:space="0" w:color="auto"/>
        <w:right w:val="none" w:sz="0" w:space="0" w:color="auto"/>
      </w:divBdr>
    </w:div>
    <w:div w:id="1704011146">
      <w:bodyDiv w:val="1"/>
      <w:marLeft w:val="0"/>
      <w:marRight w:val="0"/>
      <w:marTop w:val="0"/>
      <w:marBottom w:val="0"/>
      <w:divBdr>
        <w:top w:val="none" w:sz="0" w:space="0" w:color="auto"/>
        <w:left w:val="none" w:sz="0" w:space="0" w:color="auto"/>
        <w:bottom w:val="none" w:sz="0" w:space="0" w:color="auto"/>
        <w:right w:val="none" w:sz="0" w:space="0" w:color="auto"/>
      </w:divBdr>
    </w:div>
    <w:div w:id="1704476802">
      <w:bodyDiv w:val="1"/>
      <w:marLeft w:val="0"/>
      <w:marRight w:val="0"/>
      <w:marTop w:val="0"/>
      <w:marBottom w:val="0"/>
      <w:divBdr>
        <w:top w:val="none" w:sz="0" w:space="0" w:color="auto"/>
        <w:left w:val="none" w:sz="0" w:space="0" w:color="auto"/>
        <w:bottom w:val="none" w:sz="0" w:space="0" w:color="auto"/>
        <w:right w:val="none" w:sz="0" w:space="0" w:color="auto"/>
      </w:divBdr>
    </w:div>
    <w:div w:id="1704554943">
      <w:bodyDiv w:val="1"/>
      <w:marLeft w:val="0"/>
      <w:marRight w:val="0"/>
      <w:marTop w:val="0"/>
      <w:marBottom w:val="0"/>
      <w:divBdr>
        <w:top w:val="none" w:sz="0" w:space="0" w:color="auto"/>
        <w:left w:val="none" w:sz="0" w:space="0" w:color="auto"/>
        <w:bottom w:val="none" w:sz="0" w:space="0" w:color="auto"/>
        <w:right w:val="none" w:sz="0" w:space="0" w:color="auto"/>
      </w:divBdr>
    </w:div>
    <w:div w:id="1704669593">
      <w:bodyDiv w:val="1"/>
      <w:marLeft w:val="0"/>
      <w:marRight w:val="0"/>
      <w:marTop w:val="0"/>
      <w:marBottom w:val="0"/>
      <w:divBdr>
        <w:top w:val="none" w:sz="0" w:space="0" w:color="auto"/>
        <w:left w:val="none" w:sz="0" w:space="0" w:color="auto"/>
        <w:bottom w:val="none" w:sz="0" w:space="0" w:color="auto"/>
        <w:right w:val="none" w:sz="0" w:space="0" w:color="auto"/>
      </w:divBdr>
    </w:div>
    <w:div w:id="1704944393">
      <w:bodyDiv w:val="1"/>
      <w:marLeft w:val="0"/>
      <w:marRight w:val="0"/>
      <w:marTop w:val="0"/>
      <w:marBottom w:val="0"/>
      <w:divBdr>
        <w:top w:val="none" w:sz="0" w:space="0" w:color="auto"/>
        <w:left w:val="none" w:sz="0" w:space="0" w:color="auto"/>
        <w:bottom w:val="none" w:sz="0" w:space="0" w:color="auto"/>
        <w:right w:val="none" w:sz="0" w:space="0" w:color="auto"/>
      </w:divBdr>
    </w:div>
    <w:div w:id="1705129001">
      <w:bodyDiv w:val="1"/>
      <w:marLeft w:val="0"/>
      <w:marRight w:val="0"/>
      <w:marTop w:val="0"/>
      <w:marBottom w:val="0"/>
      <w:divBdr>
        <w:top w:val="none" w:sz="0" w:space="0" w:color="auto"/>
        <w:left w:val="none" w:sz="0" w:space="0" w:color="auto"/>
        <w:bottom w:val="none" w:sz="0" w:space="0" w:color="auto"/>
        <w:right w:val="none" w:sz="0" w:space="0" w:color="auto"/>
      </w:divBdr>
    </w:div>
    <w:div w:id="1705247102">
      <w:bodyDiv w:val="1"/>
      <w:marLeft w:val="0"/>
      <w:marRight w:val="0"/>
      <w:marTop w:val="0"/>
      <w:marBottom w:val="0"/>
      <w:divBdr>
        <w:top w:val="none" w:sz="0" w:space="0" w:color="auto"/>
        <w:left w:val="none" w:sz="0" w:space="0" w:color="auto"/>
        <w:bottom w:val="none" w:sz="0" w:space="0" w:color="auto"/>
        <w:right w:val="none" w:sz="0" w:space="0" w:color="auto"/>
      </w:divBdr>
    </w:div>
    <w:div w:id="1705666152">
      <w:bodyDiv w:val="1"/>
      <w:marLeft w:val="0"/>
      <w:marRight w:val="0"/>
      <w:marTop w:val="0"/>
      <w:marBottom w:val="0"/>
      <w:divBdr>
        <w:top w:val="none" w:sz="0" w:space="0" w:color="auto"/>
        <w:left w:val="none" w:sz="0" w:space="0" w:color="auto"/>
        <w:bottom w:val="none" w:sz="0" w:space="0" w:color="auto"/>
        <w:right w:val="none" w:sz="0" w:space="0" w:color="auto"/>
      </w:divBdr>
    </w:div>
    <w:div w:id="1705982547">
      <w:bodyDiv w:val="1"/>
      <w:marLeft w:val="0"/>
      <w:marRight w:val="0"/>
      <w:marTop w:val="0"/>
      <w:marBottom w:val="0"/>
      <w:divBdr>
        <w:top w:val="none" w:sz="0" w:space="0" w:color="auto"/>
        <w:left w:val="none" w:sz="0" w:space="0" w:color="auto"/>
        <w:bottom w:val="none" w:sz="0" w:space="0" w:color="auto"/>
        <w:right w:val="none" w:sz="0" w:space="0" w:color="auto"/>
      </w:divBdr>
    </w:div>
    <w:div w:id="1706559982">
      <w:bodyDiv w:val="1"/>
      <w:marLeft w:val="0"/>
      <w:marRight w:val="0"/>
      <w:marTop w:val="0"/>
      <w:marBottom w:val="0"/>
      <w:divBdr>
        <w:top w:val="none" w:sz="0" w:space="0" w:color="auto"/>
        <w:left w:val="none" w:sz="0" w:space="0" w:color="auto"/>
        <w:bottom w:val="none" w:sz="0" w:space="0" w:color="auto"/>
        <w:right w:val="none" w:sz="0" w:space="0" w:color="auto"/>
      </w:divBdr>
    </w:div>
    <w:div w:id="1706639410">
      <w:bodyDiv w:val="1"/>
      <w:marLeft w:val="0"/>
      <w:marRight w:val="0"/>
      <w:marTop w:val="0"/>
      <w:marBottom w:val="0"/>
      <w:divBdr>
        <w:top w:val="none" w:sz="0" w:space="0" w:color="auto"/>
        <w:left w:val="none" w:sz="0" w:space="0" w:color="auto"/>
        <w:bottom w:val="none" w:sz="0" w:space="0" w:color="auto"/>
        <w:right w:val="none" w:sz="0" w:space="0" w:color="auto"/>
      </w:divBdr>
    </w:div>
    <w:div w:id="1706826064">
      <w:bodyDiv w:val="1"/>
      <w:marLeft w:val="0"/>
      <w:marRight w:val="0"/>
      <w:marTop w:val="0"/>
      <w:marBottom w:val="0"/>
      <w:divBdr>
        <w:top w:val="none" w:sz="0" w:space="0" w:color="auto"/>
        <w:left w:val="none" w:sz="0" w:space="0" w:color="auto"/>
        <w:bottom w:val="none" w:sz="0" w:space="0" w:color="auto"/>
        <w:right w:val="none" w:sz="0" w:space="0" w:color="auto"/>
      </w:divBdr>
    </w:div>
    <w:div w:id="1707094291">
      <w:bodyDiv w:val="1"/>
      <w:marLeft w:val="0"/>
      <w:marRight w:val="0"/>
      <w:marTop w:val="0"/>
      <w:marBottom w:val="0"/>
      <w:divBdr>
        <w:top w:val="none" w:sz="0" w:space="0" w:color="auto"/>
        <w:left w:val="none" w:sz="0" w:space="0" w:color="auto"/>
        <w:bottom w:val="none" w:sz="0" w:space="0" w:color="auto"/>
        <w:right w:val="none" w:sz="0" w:space="0" w:color="auto"/>
      </w:divBdr>
    </w:div>
    <w:div w:id="1707288305">
      <w:bodyDiv w:val="1"/>
      <w:marLeft w:val="0"/>
      <w:marRight w:val="0"/>
      <w:marTop w:val="0"/>
      <w:marBottom w:val="0"/>
      <w:divBdr>
        <w:top w:val="none" w:sz="0" w:space="0" w:color="auto"/>
        <w:left w:val="none" w:sz="0" w:space="0" w:color="auto"/>
        <w:bottom w:val="none" w:sz="0" w:space="0" w:color="auto"/>
        <w:right w:val="none" w:sz="0" w:space="0" w:color="auto"/>
      </w:divBdr>
    </w:div>
    <w:div w:id="1707363542">
      <w:bodyDiv w:val="1"/>
      <w:marLeft w:val="0"/>
      <w:marRight w:val="0"/>
      <w:marTop w:val="0"/>
      <w:marBottom w:val="0"/>
      <w:divBdr>
        <w:top w:val="none" w:sz="0" w:space="0" w:color="auto"/>
        <w:left w:val="none" w:sz="0" w:space="0" w:color="auto"/>
        <w:bottom w:val="none" w:sz="0" w:space="0" w:color="auto"/>
        <w:right w:val="none" w:sz="0" w:space="0" w:color="auto"/>
      </w:divBdr>
    </w:div>
    <w:div w:id="1707561032">
      <w:bodyDiv w:val="1"/>
      <w:marLeft w:val="0"/>
      <w:marRight w:val="0"/>
      <w:marTop w:val="0"/>
      <w:marBottom w:val="0"/>
      <w:divBdr>
        <w:top w:val="none" w:sz="0" w:space="0" w:color="auto"/>
        <w:left w:val="none" w:sz="0" w:space="0" w:color="auto"/>
        <w:bottom w:val="none" w:sz="0" w:space="0" w:color="auto"/>
        <w:right w:val="none" w:sz="0" w:space="0" w:color="auto"/>
      </w:divBdr>
    </w:div>
    <w:div w:id="1707900567">
      <w:bodyDiv w:val="1"/>
      <w:marLeft w:val="0"/>
      <w:marRight w:val="0"/>
      <w:marTop w:val="0"/>
      <w:marBottom w:val="0"/>
      <w:divBdr>
        <w:top w:val="none" w:sz="0" w:space="0" w:color="auto"/>
        <w:left w:val="none" w:sz="0" w:space="0" w:color="auto"/>
        <w:bottom w:val="none" w:sz="0" w:space="0" w:color="auto"/>
        <w:right w:val="none" w:sz="0" w:space="0" w:color="auto"/>
      </w:divBdr>
    </w:div>
    <w:div w:id="1709573904">
      <w:bodyDiv w:val="1"/>
      <w:marLeft w:val="0"/>
      <w:marRight w:val="0"/>
      <w:marTop w:val="0"/>
      <w:marBottom w:val="0"/>
      <w:divBdr>
        <w:top w:val="none" w:sz="0" w:space="0" w:color="auto"/>
        <w:left w:val="none" w:sz="0" w:space="0" w:color="auto"/>
        <w:bottom w:val="none" w:sz="0" w:space="0" w:color="auto"/>
        <w:right w:val="none" w:sz="0" w:space="0" w:color="auto"/>
      </w:divBdr>
    </w:div>
    <w:div w:id="1709603472">
      <w:bodyDiv w:val="1"/>
      <w:marLeft w:val="0"/>
      <w:marRight w:val="0"/>
      <w:marTop w:val="0"/>
      <w:marBottom w:val="0"/>
      <w:divBdr>
        <w:top w:val="none" w:sz="0" w:space="0" w:color="auto"/>
        <w:left w:val="none" w:sz="0" w:space="0" w:color="auto"/>
        <w:bottom w:val="none" w:sz="0" w:space="0" w:color="auto"/>
        <w:right w:val="none" w:sz="0" w:space="0" w:color="auto"/>
      </w:divBdr>
    </w:div>
    <w:div w:id="1709721878">
      <w:bodyDiv w:val="1"/>
      <w:marLeft w:val="0"/>
      <w:marRight w:val="0"/>
      <w:marTop w:val="0"/>
      <w:marBottom w:val="0"/>
      <w:divBdr>
        <w:top w:val="none" w:sz="0" w:space="0" w:color="auto"/>
        <w:left w:val="none" w:sz="0" w:space="0" w:color="auto"/>
        <w:bottom w:val="none" w:sz="0" w:space="0" w:color="auto"/>
        <w:right w:val="none" w:sz="0" w:space="0" w:color="auto"/>
      </w:divBdr>
    </w:div>
    <w:div w:id="1709795931">
      <w:bodyDiv w:val="1"/>
      <w:marLeft w:val="0"/>
      <w:marRight w:val="0"/>
      <w:marTop w:val="0"/>
      <w:marBottom w:val="0"/>
      <w:divBdr>
        <w:top w:val="none" w:sz="0" w:space="0" w:color="auto"/>
        <w:left w:val="none" w:sz="0" w:space="0" w:color="auto"/>
        <w:bottom w:val="none" w:sz="0" w:space="0" w:color="auto"/>
        <w:right w:val="none" w:sz="0" w:space="0" w:color="auto"/>
      </w:divBdr>
    </w:div>
    <w:div w:id="1710378456">
      <w:bodyDiv w:val="1"/>
      <w:marLeft w:val="0"/>
      <w:marRight w:val="0"/>
      <w:marTop w:val="0"/>
      <w:marBottom w:val="0"/>
      <w:divBdr>
        <w:top w:val="none" w:sz="0" w:space="0" w:color="auto"/>
        <w:left w:val="none" w:sz="0" w:space="0" w:color="auto"/>
        <w:bottom w:val="none" w:sz="0" w:space="0" w:color="auto"/>
        <w:right w:val="none" w:sz="0" w:space="0" w:color="auto"/>
      </w:divBdr>
    </w:div>
    <w:div w:id="1710645860">
      <w:bodyDiv w:val="1"/>
      <w:marLeft w:val="0"/>
      <w:marRight w:val="0"/>
      <w:marTop w:val="0"/>
      <w:marBottom w:val="0"/>
      <w:divBdr>
        <w:top w:val="none" w:sz="0" w:space="0" w:color="auto"/>
        <w:left w:val="none" w:sz="0" w:space="0" w:color="auto"/>
        <w:bottom w:val="none" w:sz="0" w:space="0" w:color="auto"/>
        <w:right w:val="none" w:sz="0" w:space="0" w:color="auto"/>
      </w:divBdr>
    </w:div>
    <w:div w:id="1710687177">
      <w:bodyDiv w:val="1"/>
      <w:marLeft w:val="0"/>
      <w:marRight w:val="0"/>
      <w:marTop w:val="0"/>
      <w:marBottom w:val="0"/>
      <w:divBdr>
        <w:top w:val="none" w:sz="0" w:space="0" w:color="auto"/>
        <w:left w:val="none" w:sz="0" w:space="0" w:color="auto"/>
        <w:bottom w:val="none" w:sz="0" w:space="0" w:color="auto"/>
        <w:right w:val="none" w:sz="0" w:space="0" w:color="auto"/>
      </w:divBdr>
    </w:div>
    <w:div w:id="1710718433">
      <w:bodyDiv w:val="1"/>
      <w:marLeft w:val="0"/>
      <w:marRight w:val="0"/>
      <w:marTop w:val="0"/>
      <w:marBottom w:val="0"/>
      <w:divBdr>
        <w:top w:val="none" w:sz="0" w:space="0" w:color="auto"/>
        <w:left w:val="none" w:sz="0" w:space="0" w:color="auto"/>
        <w:bottom w:val="none" w:sz="0" w:space="0" w:color="auto"/>
        <w:right w:val="none" w:sz="0" w:space="0" w:color="auto"/>
      </w:divBdr>
    </w:div>
    <w:div w:id="1710758421">
      <w:bodyDiv w:val="1"/>
      <w:marLeft w:val="0"/>
      <w:marRight w:val="0"/>
      <w:marTop w:val="0"/>
      <w:marBottom w:val="0"/>
      <w:divBdr>
        <w:top w:val="none" w:sz="0" w:space="0" w:color="auto"/>
        <w:left w:val="none" w:sz="0" w:space="0" w:color="auto"/>
        <w:bottom w:val="none" w:sz="0" w:space="0" w:color="auto"/>
        <w:right w:val="none" w:sz="0" w:space="0" w:color="auto"/>
      </w:divBdr>
    </w:div>
    <w:div w:id="1710839970">
      <w:bodyDiv w:val="1"/>
      <w:marLeft w:val="0"/>
      <w:marRight w:val="0"/>
      <w:marTop w:val="0"/>
      <w:marBottom w:val="0"/>
      <w:divBdr>
        <w:top w:val="none" w:sz="0" w:space="0" w:color="auto"/>
        <w:left w:val="none" w:sz="0" w:space="0" w:color="auto"/>
        <w:bottom w:val="none" w:sz="0" w:space="0" w:color="auto"/>
        <w:right w:val="none" w:sz="0" w:space="0" w:color="auto"/>
      </w:divBdr>
    </w:div>
    <w:div w:id="1710912478">
      <w:bodyDiv w:val="1"/>
      <w:marLeft w:val="0"/>
      <w:marRight w:val="0"/>
      <w:marTop w:val="0"/>
      <w:marBottom w:val="0"/>
      <w:divBdr>
        <w:top w:val="none" w:sz="0" w:space="0" w:color="auto"/>
        <w:left w:val="none" w:sz="0" w:space="0" w:color="auto"/>
        <w:bottom w:val="none" w:sz="0" w:space="0" w:color="auto"/>
        <w:right w:val="none" w:sz="0" w:space="0" w:color="auto"/>
      </w:divBdr>
    </w:div>
    <w:div w:id="1711108406">
      <w:bodyDiv w:val="1"/>
      <w:marLeft w:val="0"/>
      <w:marRight w:val="0"/>
      <w:marTop w:val="0"/>
      <w:marBottom w:val="0"/>
      <w:divBdr>
        <w:top w:val="none" w:sz="0" w:space="0" w:color="auto"/>
        <w:left w:val="none" w:sz="0" w:space="0" w:color="auto"/>
        <w:bottom w:val="none" w:sz="0" w:space="0" w:color="auto"/>
        <w:right w:val="none" w:sz="0" w:space="0" w:color="auto"/>
      </w:divBdr>
    </w:div>
    <w:div w:id="1711297764">
      <w:bodyDiv w:val="1"/>
      <w:marLeft w:val="0"/>
      <w:marRight w:val="0"/>
      <w:marTop w:val="0"/>
      <w:marBottom w:val="0"/>
      <w:divBdr>
        <w:top w:val="none" w:sz="0" w:space="0" w:color="auto"/>
        <w:left w:val="none" w:sz="0" w:space="0" w:color="auto"/>
        <w:bottom w:val="none" w:sz="0" w:space="0" w:color="auto"/>
        <w:right w:val="none" w:sz="0" w:space="0" w:color="auto"/>
      </w:divBdr>
    </w:div>
    <w:div w:id="1711412393">
      <w:bodyDiv w:val="1"/>
      <w:marLeft w:val="0"/>
      <w:marRight w:val="0"/>
      <w:marTop w:val="0"/>
      <w:marBottom w:val="0"/>
      <w:divBdr>
        <w:top w:val="none" w:sz="0" w:space="0" w:color="auto"/>
        <w:left w:val="none" w:sz="0" w:space="0" w:color="auto"/>
        <w:bottom w:val="none" w:sz="0" w:space="0" w:color="auto"/>
        <w:right w:val="none" w:sz="0" w:space="0" w:color="auto"/>
      </w:divBdr>
    </w:div>
    <w:div w:id="1711567972">
      <w:bodyDiv w:val="1"/>
      <w:marLeft w:val="0"/>
      <w:marRight w:val="0"/>
      <w:marTop w:val="0"/>
      <w:marBottom w:val="0"/>
      <w:divBdr>
        <w:top w:val="none" w:sz="0" w:space="0" w:color="auto"/>
        <w:left w:val="none" w:sz="0" w:space="0" w:color="auto"/>
        <w:bottom w:val="none" w:sz="0" w:space="0" w:color="auto"/>
        <w:right w:val="none" w:sz="0" w:space="0" w:color="auto"/>
      </w:divBdr>
    </w:div>
    <w:div w:id="1711683673">
      <w:bodyDiv w:val="1"/>
      <w:marLeft w:val="0"/>
      <w:marRight w:val="0"/>
      <w:marTop w:val="0"/>
      <w:marBottom w:val="0"/>
      <w:divBdr>
        <w:top w:val="none" w:sz="0" w:space="0" w:color="auto"/>
        <w:left w:val="none" w:sz="0" w:space="0" w:color="auto"/>
        <w:bottom w:val="none" w:sz="0" w:space="0" w:color="auto"/>
        <w:right w:val="none" w:sz="0" w:space="0" w:color="auto"/>
      </w:divBdr>
    </w:div>
    <w:div w:id="1712001909">
      <w:bodyDiv w:val="1"/>
      <w:marLeft w:val="0"/>
      <w:marRight w:val="0"/>
      <w:marTop w:val="0"/>
      <w:marBottom w:val="0"/>
      <w:divBdr>
        <w:top w:val="none" w:sz="0" w:space="0" w:color="auto"/>
        <w:left w:val="none" w:sz="0" w:space="0" w:color="auto"/>
        <w:bottom w:val="none" w:sz="0" w:space="0" w:color="auto"/>
        <w:right w:val="none" w:sz="0" w:space="0" w:color="auto"/>
      </w:divBdr>
    </w:div>
    <w:div w:id="1712219718">
      <w:bodyDiv w:val="1"/>
      <w:marLeft w:val="0"/>
      <w:marRight w:val="0"/>
      <w:marTop w:val="0"/>
      <w:marBottom w:val="0"/>
      <w:divBdr>
        <w:top w:val="none" w:sz="0" w:space="0" w:color="auto"/>
        <w:left w:val="none" w:sz="0" w:space="0" w:color="auto"/>
        <w:bottom w:val="none" w:sz="0" w:space="0" w:color="auto"/>
        <w:right w:val="none" w:sz="0" w:space="0" w:color="auto"/>
      </w:divBdr>
    </w:div>
    <w:div w:id="1712456466">
      <w:bodyDiv w:val="1"/>
      <w:marLeft w:val="0"/>
      <w:marRight w:val="0"/>
      <w:marTop w:val="0"/>
      <w:marBottom w:val="0"/>
      <w:divBdr>
        <w:top w:val="none" w:sz="0" w:space="0" w:color="auto"/>
        <w:left w:val="none" w:sz="0" w:space="0" w:color="auto"/>
        <w:bottom w:val="none" w:sz="0" w:space="0" w:color="auto"/>
        <w:right w:val="none" w:sz="0" w:space="0" w:color="auto"/>
      </w:divBdr>
    </w:div>
    <w:div w:id="1712460744">
      <w:bodyDiv w:val="1"/>
      <w:marLeft w:val="0"/>
      <w:marRight w:val="0"/>
      <w:marTop w:val="0"/>
      <w:marBottom w:val="0"/>
      <w:divBdr>
        <w:top w:val="none" w:sz="0" w:space="0" w:color="auto"/>
        <w:left w:val="none" w:sz="0" w:space="0" w:color="auto"/>
        <w:bottom w:val="none" w:sz="0" w:space="0" w:color="auto"/>
        <w:right w:val="none" w:sz="0" w:space="0" w:color="auto"/>
      </w:divBdr>
    </w:div>
    <w:div w:id="1712529658">
      <w:bodyDiv w:val="1"/>
      <w:marLeft w:val="0"/>
      <w:marRight w:val="0"/>
      <w:marTop w:val="0"/>
      <w:marBottom w:val="0"/>
      <w:divBdr>
        <w:top w:val="none" w:sz="0" w:space="0" w:color="auto"/>
        <w:left w:val="none" w:sz="0" w:space="0" w:color="auto"/>
        <w:bottom w:val="none" w:sz="0" w:space="0" w:color="auto"/>
        <w:right w:val="none" w:sz="0" w:space="0" w:color="auto"/>
      </w:divBdr>
    </w:div>
    <w:div w:id="1712538040">
      <w:bodyDiv w:val="1"/>
      <w:marLeft w:val="0"/>
      <w:marRight w:val="0"/>
      <w:marTop w:val="0"/>
      <w:marBottom w:val="0"/>
      <w:divBdr>
        <w:top w:val="none" w:sz="0" w:space="0" w:color="auto"/>
        <w:left w:val="none" w:sz="0" w:space="0" w:color="auto"/>
        <w:bottom w:val="none" w:sz="0" w:space="0" w:color="auto"/>
        <w:right w:val="none" w:sz="0" w:space="0" w:color="auto"/>
      </w:divBdr>
    </w:div>
    <w:div w:id="1713072536">
      <w:bodyDiv w:val="1"/>
      <w:marLeft w:val="0"/>
      <w:marRight w:val="0"/>
      <w:marTop w:val="0"/>
      <w:marBottom w:val="0"/>
      <w:divBdr>
        <w:top w:val="none" w:sz="0" w:space="0" w:color="auto"/>
        <w:left w:val="none" w:sz="0" w:space="0" w:color="auto"/>
        <w:bottom w:val="none" w:sz="0" w:space="0" w:color="auto"/>
        <w:right w:val="none" w:sz="0" w:space="0" w:color="auto"/>
      </w:divBdr>
    </w:div>
    <w:div w:id="1713381097">
      <w:bodyDiv w:val="1"/>
      <w:marLeft w:val="0"/>
      <w:marRight w:val="0"/>
      <w:marTop w:val="0"/>
      <w:marBottom w:val="0"/>
      <w:divBdr>
        <w:top w:val="none" w:sz="0" w:space="0" w:color="auto"/>
        <w:left w:val="none" w:sz="0" w:space="0" w:color="auto"/>
        <w:bottom w:val="none" w:sz="0" w:space="0" w:color="auto"/>
        <w:right w:val="none" w:sz="0" w:space="0" w:color="auto"/>
      </w:divBdr>
    </w:div>
    <w:div w:id="1713458712">
      <w:bodyDiv w:val="1"/>
      <w:marLeft w:val="0"/>
      <w:marRight w:val="0"/>
      <w:marTop w:val="0"/>
      <w:marBottom w:val="0"/>
      <w:divBdr>
        <w:top w:val="none" w:sz="0" w:space="0" w:color="auto"/>
        <w:left w:val="none" w:sz="0" w:space="0" w:color="auto"/>
        <w:bottom w:val="none" w:sz="0" w:space="0" w:color="auto"/>
        <w:right w:val="none" w:sz="0" w:space="0" w:color="auto"/>
      </w:divBdr>
    </w:div>
    <w:div w:id="1713571981">
      <w:bodyDiv w:val="1"/>
      <w:marLeft w:val="0"/>
      <w:marRight w:val="0"/>
      <w:marTop w:val="0"/>
      <w:marBottom w:val="0"/>
      <w:divBdr>
        <w:top w:val="none" w:sz="0" w:space="0" w:color="auto"/>
        <w:left w:val="none" w:sz="0" w:space="0" w:color="auto"/>
        <w:bottom w:val="none" w:sz="0" w:space="0" w:color="auto"/>
        <w:right w:val="none" w:sz="0" w:space="0" w:color="auto"/>
      </w:divBdr>
    </w:div>
    <w:div w:id="1713649072">
      <w:bodyDiv w:val="1"/>
      <w:marLeft w:val="0"/>
      <w:marRight w:val="0"/>
      <w:marTop w:val="0"/>
      <w:marBottom w:val="0"/>
      <w:divBdr>
        <w:top w:val="none" w:sz="0" w:space="0" w:color="auto"/>
        <w:left w:val="none" w:sz="0" w:space="0" w:color="auto"/>
        <w:bottom w:val="none" w:sz="0" w:space="0" w:color="auto"/>
        <w:right w:val="none" w:sz="0" w:space="0" w:color="auto"/>
      </w:divBdr>
    </w:div>
    <w:div w:id="1714160654">
      <w:bodyDiv w:val="1"/>
      <w:marLeft w:val="0"/>
      <w:marRight w:val="0"/>
      <w:marTop w:val="0"/>
      <w:marBottom w:val="0"/>
      <w:divBdr>
        <w:top w:val="none" w:sz="0" w:space="0" w:color="auto"/>
        <w:left w:val="none" w:sz="0" w:space="0" w:color="auto"/>
        <w:bottom w:val="none" w:sz="0" w:space="0" w:color="auto"/>
        <w:right w:val="none" w:sz="0" w:space="0" w:color="auto"/>
      </w:divBdr>
    </w:div>
    <w:div w:id="1714958040">
      <w:bodyDiv w:val="1"/>
      <w:marLeft w:val="0"/>
      <w:marRight w:val="0"/>
      <w:marTop w:val="0"/>
      <w:marBottom w:val="0"/>
      <w:divBdr>
        <w:top w:val="none" w:sz="0" w:space="0" w:color="auto"/>
        <w:left w:val="none" w:sz="0" w:space="0" w:color="auto"/>
        <w:bottom w:val="none" w:sz="0" w:space="0" w:color="auto"/>
        <w:right w:val="none" w:sz="0" w:space="0" w:color="auto"/>
      </w:divBdr>
    </w:div>
    <w:div w:id="1714962783">
      <w:bodyDiv w:val="1"/>
      <w:marLeft w:val="0"/>
      <w:marRight w:val="0"/>
      <w:marTop w:val="0"/>
      <w:marBottom w:val="0"/>
      <w:divBdr>
        <w:top w:val="none" w:sz="0" w:space="0" w:color="auto"/>
        <w:left w:val="none" w:sz="0" w:space="0" w:color="auto"/>
        <w:bottom w:val="none" w:sz="0" w:space="0" w:color="auto"/>
        <w:right w:val="none" w:sz="0" w:space="0" w:color="auto"/>
      </w:divBdr>
    </w:div>
    <w:div w:id="1715160083">
      <w:bodyDiv w:val="1"/>
      <w:marLeft w:val="0"/>
      <w:marRight w:val="0"/>
      <w:marTop w:val="0"/>
      <w:marBottom w:val="0"/>
      <w:divBdr>
        <w:top w:val="none" w:sz="0" w:space="0" w:color="auto"/>
        <w:left w:val="none" w:sz="0" w:space="0" w:color="auto"/>
        <w:bottom w:val="none" w:sz="0" w:space="0" w:color="auto"/>
        <w:right w:val="none" w:sz="0" w:space="0" w:color="auto"/>
      </w:divBdr>
    </w:div>
    <w:div w:id="1715226343">
      <w:bodyDiv w:val="1"/>
      <w:marLeft w:val="0"/>
      <w:marRight w:val="0"/>
      <w:marTop w:val="0"/>
      <w:marBottom w:val="0"/>
      <w:divBdr>
        <w:top w:val="none" w:sz="0" w:space="0" w:color="auto"/>
        <w:left w:val="none" w:sz="0" w:space="0" w:color="auto"/>
        <w:bottom w:val="none" w:sz="0" w:space="0" w:color="auto"/>
        <w:right w:val="none" w:sz="0" w:space="0" w:color="auto"/>
      </w:divBdr>
    </w:div>
    <w:div w:id="1715498507">
      <w:bodyDiv w:val="1"/>
      <w:marLeft w:val="0"/>
      <w:marRight w:val="0"/>
      <w:marTop w:val="0"/>
      <w:marBottom w:val="0"/>
      <w:divBdr>
        <w:top w:val="none" w:sz="0" w:space="0" w:color="auto"/>
        <w:left w:val="none" w:sz="0" w:space="0" w:color="auto"/>
        <w:bottom w:val="none" w:sz="0" w:space="0" w:color="auto"/>
        <w:right w:val="none" w:sz="0" w:space="0" w:color="auto"/>
      </w:divBdr>
    </w:div>
    <w:div w:id="1715542749">
      <w:bodyDiv w:val="1"/>
      <w:marLeft w:val="0"/>
      <w:marRight w:val="0"/>
      <w:marTop w:val="0"/>
      <w:marBottom w:val="0"/>
      <w:divBdr>
        <w:top w:val="none" w:sz="0" w:space="0" w:color="auto"/>
        <w:left w:val="none" w:sz="0" w:space="0" w:color="auto"/>
        <w:bottom w:val="none" w:sz="0" w:space="0" w:color="auto"/>
        <w:right w:val="none" w:sz="0" w:space="0" w:color="auto"/>
      </w:divBdr>
    </w:div>
    <w:div w:id="1715692846">
      <w:bodyDiv w:val="1"/>
      <w:marLeft w:val="0"/>
      <w:marRight w:val="0"/>
      <w:marTop w:val="0"/>
      <w:marBottom w:val="0"/>
      <w:divBdr>
        <w:top w:val="none" w:sz="0" w:space="0" w:color="auto"/>
        <w:left w:val="none" w:sz="0" w:space="0" w:color="auto"/>
        <w:bottom w:val="none" w:sz="0" w:space="0" w:color="auto"/>
        <w:right w:val="none" w:sz="0" w:space="0" w:color="auto"/>
      </w:divBdr>
    </w:div>
    <w:div w:id="1715809232">
      <w:bodyDiv w:val="1"/>
      <w:marLeft w:val="0"/>
      <w:marRight w:val="0"/>
      <w:marTop w:val="0"/>
      <w:marBottom w:val="0"/>
      <w:divBdr>
        <w:top w:val="none" w:sz="0" w:space="0" w:color="auto"/>
        <w:left w:val="none" w:sz="0" w:space="0" w:color="auto"/>
        <w:bottom w:val="none" w:sz="0" w:space="0" w:color="auto"/>
        <w:right w:val="none" w:sz="0" w:space="0" w:color="auto"/>
      </w:divBdr>
    </w:div>
    <w:div w:id="1715931604">
      <w:bodyDiv w:val="1"/>
      <w:marLeft w:val="0"/>
      <w:marRight w:val="0"/>
      <w:marTop w:val="0"/>
      <w:marBottom w:val="0"/>
      <w:divBdr>
        <w:top w:val="none" w:sz="0" w:space="0" w:color="auto"/>
        <w:left w:val="none" w:sz="0" w:space="0" w:color="auto"/>
        <w:bottom w:val="none" w:sz="0" w:space="0" w:color="auto"/>
        <w:right w:val="none" w:sz="0" w:space="0" w:color="auto"/>
      </w:divBdr>
    </w:div>
    <w:div w:id="1716153672">
      <w:bodyDiv w:val="1"/>
      <w:marLeft w:val="0"/>
      <w:marRight w:val="0"/>
      <w:marTop w:val="0"/>
      <w:marBottom w:val="0"/>
      <w:divBdr>
        <w:top w:val="none" w:sz="0" w:space="0" w:color="auto"/>
        <w:left w:val="none" w:sz="0" w:space="0" w:color="auto"/>
        <w:bottom w:val="none" w:sz="0" w:space="0" w:color="auto"/>
        <w:right w:val="none" w:sz="0" w:space="0" w:color="auto"/>
      </w:divBdr>
    </w:div>
    <w:div w:id="1716660928">
      <w:bodyDiv w:val="1"/>
      <w:marLeft w:val="0"/>
      <w:marRight w:val="0"/>
      <w:marTop w:val="0"/>
      <w:marBottom w:val="0"/>
      <w:divBdr>
        <w:top w:val="none" w:sz="0" w:space="0" w:color="auto"/>
        <w:left w:val="none" w:sz="0" w:space="0" w:color="auto"/>
        <w:bottom w:val="none" w:sz="0" w:space="0" w:color="auto"/>
        <w:right w:val="none" w:sz="0" w:space="0" w:color="auto"/>
      </w:divBdr>
    </w:div>
    <w:div w:id="1716737750">
      <w:bodyDiv w:val="1"/>
      <w:marLeft w:val="0"/>
      <w:marRight w:val="0"/>
      <w:marTop w:val="0"/>
      <w:marBottom w:val="0"/>
      <w:divBdr>
        <w:top w:val="none" w:sz="0" w:space="0" w:color="auto"/>
        <w:left w:val="none" w:sz="0" w:space="0" w:color="auto"/>
        <w:bottom w:val="none" w:sz="0" w:space="0" w:color="auto"/>
        <w:right w:val="none" w:sz="0" w:space="0" w:color="auto"/>
      </w:divBdr>
    </w:div>
    <w:div w:id="1717466873">
      <w:bodyDiv w:val="1"/>
      <w:marLeft w:val="0"/>
      <w:marRight w:val="0"/>
      <w:marTop w:val="0"/>
      <w:marBottom w:val="0"/>
      <w:divBdr>
        <w:top w:val="none" w:sz="0" w:space="0" w:color="auto"/>
        <w:left w:val="none" w:sz="0" w:space="0" w:color="auto"/>
        <w:bottom w:val="none" w:sz="0" w:space="0" w:color="auto"/>
        <w:right w:val="none" w:sz="0" w:space="0" w:color="auto"/>
      </w:divBdr>
    </w:div>
    <w:div w:id="1717468005">
      <w:bodyDiv w:val="1"/>
      <w:marLeft w:val="0"/>
      <w:marRight w:val="0"/>
      <w:marTop w:val="0"/>
      <w:marBottom w:val="0"/>
      <w:divBdr>
        <w:top w:val="none" w:sz="0" w:space="0" w:color="auto"/>
        <w:left w:val="none" w:sz="0" w:space="0" w:color="auto"/>
        <w:bottom w:val="none" w:sz="0" w:space="0" w:color="auto"/>
        <w:right w:val="none" w:sz="0" w:space="0" w:color="auto"/>
      </w:divBdr>
    </w:div>
    <w:div w:id="1717510659">
      <w:bodyDiv w:val="1"/>
      <w:marLeft w:val="0"/>
      <w:marRight w:val="0"/>
      <w:marTop w:val="0"/>
      <w:marBottom w:val="0"/>
      <w:divBdr>
        <w:top w:val="none" w:sz="0" w:space="0" w:color="auto"/>
        <w:left w:val="none" w:sz="0" w:space="0" w:color="auto"/>
        <w:bottom w:val="none" w:sz="0" w:space="0" w:color="auto"/>
        <w:right w:val="none" w:sz="0" w:space="0" w:color="auto"/>
      </w:divBdr>
    </w:div>
    <w:div w:id="1717581212">
      <w:bodyDiv w:val="1"/>
      <w:marLeft w:val="0"/>
      <w:marRight w:val="0"/>
      <w:marTop w:val="0"/>
      <w:marBottom w:val="0"/>
      <w:divBdr>
        <w:top w:val="none" w:sz="0" w:space="0" w:color="auto"/>
        <w:left w:val="none" w:sz="0" w:space="0" w:color="auto"/>
        <w:bottom w:val="none" w:sz="0" w:space="0" w:color="auto"/>
        <w:right w:val="none" w:sz="0" w:space="0" w:color="auto"/>
      </w:divBdr>
    </w:div>
    <w:div w:id="1717654949">
      <w:bodyDiv w:val="1"/>
      <w:marLeft w:val="0"/>
      <w:marRight w:val="0"/>
      <w:marTop w:val="0"/>
      <w:marBottom w:val="0"/>
      <w:divBdr>
        <w:top w:val="none" w:sz="0" w:space="0" w:color="auto"/>
        <w:left w:val="none" w:sz="0" w:space="0" w:color="auto"/>
        <w:bottom w:val="none" w:sz="0" w:space="0" w:color="auto"/>
        <w:right w:val="none" w:sz="0" w:space="0" w:color="auto"/>
      </w:divBdr>
    </w:div>
    <w:div w:id="1717847963">
      <w:bodyDiv w:val="1"/>
      <w:marLeft w:val="0"/>
      <w:marRight w:val="0"/>
      <w:marTop w:val="0"/>
      <w:marBottom w:val="0"/>
      <w:divBdr>
        <w:top w:val="none" w:sz="0" w:space="0" w:color="auto"/>
        <w:left w:val="none" w:sz="0" w:space="0" w:color="auto"/>
        <w:bottom w:val="none" w:sz="0" w:space="0" w:color="auto"/>
        <w:right w:val="none" w:sz="0" w:space="0" w:color="auto"/>
      </w:divBdr>
    </w:div>
    <w:div w:id="1717852734">
      <w:bodyDiv w:val="1"/>
      <w:marLeft w:val="0"/>
      <w:marRight w:val="0"/>
      <w:marTop w:val="0"/>
      <w:marBottom w:val="0"/>
      <w:divBdr>
        <w:top w:val="none" w:sz="0" w:space="0" w:color="auto"/>
        <w:left w:val="none" w:sz="0" w:space="0" w:color="auto"/>
        <w:bottom w:val="none" w:sz="0" w:space="0" w:color="auto"/>
        <w:right w:val="none" w:sz="0" w:space="0" w:color="auto"/>
      </w:divBdr>
    </w:div>
    <w:div w:id="1717970139">
      <w:bodyDiv w:val="1"/>
      <w:marLeft w:val="0"/>
      <w:marRight w:val="0"/>
      <w:marTop w:val="0"/>
      <w:marBottom w:val="0"/>
      <w:divBdr>
        <w:top w:val="none" w:sz="0" w:space="0" w:color="auto"/>
        <w:left w:val="none" w:sz="0" w:space="0" w:color="auto"/>
        <w:bottom w:val="none" w:sz="0" w:space="0" w:color="auto"/>
        <w:right w:val="none" w:sz="0" w:space="0" w:color="auto"/>
      </w:divBdr>
    </w:div>
    <w:div w:id="1718163812">
      <w:bodyDiv w:val="1"/>
      <w:marLeft w:val="0"/>
      <w:marRight w:val="0"/>
      <w:marTop w:val="0"/>
      <w:marBottom w:val="0"/>
      <w:divBdr>
        <w:top w:val="none" w:sz="0" w:space="0" w:color="auto"/>
        <w:left w:val="none" w:sz="0" w:space="0" w:color="auto"/>
        <w:bottom w:val="none" w:sz="0" w:space="0" w:color="auto"/>
        <w:right w:val="none" w:sz="0" w:space="0" w:color="auto"/>
      </w:divBdr>
    </w:div>
    <w:div w:id="1718239915">
      <w:bodyDiv w:val="1"/>
      <w:marLeft w:val="0"/>
      <w:marRight w:val="0"/>
      <w:marTop w:val="0"/>
      <w:marBottom w:val="0"/>
      <w:divBdr>
        <w:top w:val="none" w:sz="0" w:space="0" w:color="auto"/>
        <w:left w:val="none" w:sz="0" w:space="0" w:color="auto"/>
        <w:bottom w:val="none" w:sz="0" w:space="0" w:color="auto"/>
        <w:right w:val="none" w:sz="0" w:space="0" w:color="auto"/>
      </w:divBdr>
    </w:div>
    <w:div w:id="1718316327">
      <w:bodyDiv w:val="1"/>
      <w:marLeft w:val="0"/>
      <w:marRight w:val="0"/>
      <w:marTop w:val="0"/>
      <w:marBottom w:val="0"/>
      <w:divBdr>
        <w:top w:val="none" w:sz="0" w:space="0" w:color="auto"/>
        <w:left w:val="none" w:sz="0" w:space="0" w:color="auto"/>
        <w:bottom w:val="none" w:sz="0" w:space="0" w:color="auto"/>
        <w:right w:val="none" w:sz="0" w:space="0" w:color="auto"/>
      </w:divBdr>
    </w:div>
    <w:div w:id="1718430880">
      <w:bodyDiv w:val="1"/>
      <w:marLeft w:val="0"/>
      <w:marRight w:val="0"/>
      <w:marTop w:val="0"/>
      <w:marBottom w:val="0"/>
      <w:divBdr>
        <w:top w:val="none" w:sz="0" w:space="0" w:color="auto"/>
        <w:left w:val="none" w:sz="0" w:space="0" w:color="auto"/>
        <w:bottom w:val="none" w:sz="0" w:space="0" w:color="auto"/>
        <w:right w:val="none" w:sz="0" w:space="0" w:color="auto"/>
      </w:divBdr>
    </w:div>
    <w:div w:id="1718511332">
      <w:bodyDiv w:val="1"/>
      <w:marLeft w:val="0"/>
      <w:marRight w:val="0"/>
      <w:marTop w:val="0"/>
      <w:marBottom w:val="0"/>
      <w:divBdr>
        <w:top w:val="none" w:sz="0" w:space="0" w:color="auto"/>
        <w:left w:val="none" w:sz="0" w:space="0" w:color="auto"/>
        <w:bottom w:val="none" w:sz="0" w:space="0" w:color="auto"/>
        <w:right w:val="none" w:sz="0" w:space="0" w:color="auto"/>
      </w:divBdr>
    </w:div>
    <w:div w:id="1719013707">
      <w:bodyDiv w:val="1"/>
      <w:marLeft w:val="0"/>
      <w:marRight w:val="0"/>
      <w:marTop w:val="0"/>
      <w:marBottom w:val="0"/>
      <w:divBdr>
        <w:top w:val="none" w:sz="0" w:space="0" w:color="auto"/>
        <w:left w:val="none" w:sz="0" w:space="0" w:color="auto"/>
        <w:bottom w:val="none" w:sz="0" w:space="0" w:color="auto"/>
        <w:right w:val="none" w:sz="0" w:space="0" w:color="auto"/>
      </w:divBdr>
    </w:div>
    <w:div w:id="1719159427">
      <w:bodyDiv w:val="1"/>
      <w:marLeft w:val="0"/>
      <w:marRight w:val="0"/>
      <w:marTop w:val="0"/>
      <w:marBottom w:val="0"/>
      <w:divBdr>
        <w:top w:val="none" w:sz="0" w:space="0" w:color="auto"/>
        <w:left w:val="none" w:sz="0" w:space="0" w:color="auto"/>
        <w:bottom w:val="none" w:sz="0" w:space="0" w:color="auto"/>
        <w:right w:val="none" w:sz="0" w:space="0" w:color="auto"/>
      </w:divBdr>
    </w:div>
    <w:div w:id="1719279336">
      <w:bodyDiv w:val="1"/>
      <w:marLeft w:val="0"/>
      <w:marRight w:val="0"/>
      <w:marTop w:val="0"/>
      <w:marBottom w:val="0"/>
      <w:divBdr>
        <w:top w:val="none" w:sz="0" w:space="0" w:color="auto"/>
        <w:left w:val="none" w:sz="0" w:space="0" w:color="auto"/>
        <w:bottom w:val="none" w:sz="0" w:space="0" w:color="auto"/>
        <w:right w:val="none" w:sz="0" w:space="0" w:color="auto"/>
      </w:divBdr>
    </w:div>
    <w:div w:id="1719433924">
      <w:bodyDiv w:val="1"/>
      <w:marLeft w:val="0"/>
      <w:marRight w:val="0"/>
      <w:marTop w:val="0"/>
      <w:marBottom w:val="0"/>
      <w:divBdr>
        <w:top w:val="none" w:sz="0" w:space="0" w:color="auto"/>
        <w:left w:val="none" w:sz="0" w:space="0" w:color="auto"/>
        <w:bottom w:val="none" w:sz="0" w:space="0" w:color="auto"/>
        <w:right w:val="none" w:sz="0" w:space="0" w:color="auto"/>
      </w:divBdr>
    </w:div>
    <w:div w:id="1719472152">
      <w:bodyDiv w:val="1"/>
      <w:marLeft w:val="0"/>
      <w:marRight w:val="0"/>
      <w:marTop w:val="0"/>
      <w:marBottom w:val="0"/>
      <w:divBdr>
        <w:top w:val="none" w:sz="0" w:space="0" w:color="auto"/>
        <w:left w:val="none" w:sz="0" w:space="0" w:color="auto"/>
        <w:bottom w:val="none" w:sz="0" w:space="0" w:color="auto"/>
        <w:right w:val="none" w:sz="0" w:space="0" w:color="auto"/>
      </w:divBdr>
    </w:div>
    <w:div w:id="1719548512">
      <w:bodyDiv w:val="1"/>
      <w:marLeft w:val="0"/>
      <w:marRight w:val="0"/>
      <w:marTop w:val="0"/>
      <w:marBottom w:val="0"/>
      <w:divBdr>
        <w:top w:val="none" w:sz="0" w:space="0" w:color="auto"/>
        <w:left w:val="none" w:sz="0" w:space="0" w:color="auto"/>
        <w:bottom w:val="none" w:sz="0" w:space="0" w:color="auto"/>
        <w:right w:val="none" w:sz="0" w:space="0" w:color="auto"/>
      </w:divBdr>
    </w:div>
    <w:div w:id="1719744894">
      <w:bodyDiv w:val="1"/>
      <w:marLeft w:val="0"/>
      <w:marRight w:val="0"/>
      <w:marTop w:val="0"/>
      <w:marBottom w:val="0"/>
      <w:divBdr>
        <w:top w:val="none" w:sz="0" w:space="0" w:color="auto"/>
        <w:left w:val="none" w:sz="0" w:space="0" w:color="auto"/>
        <w:bottom w:val="none" w:sz="0" w:space="0" w:color="auto"/>
        <w:right w:val="none" w:sz="0" w:space="0" w:color="auto"/>
      </w:divBdr>
    </w:div>
    <w:div w:id="1719746536">
      <w:bodyDiv w:val="1"/>
      <w:marLeft w:val="0"/>
      <w:marRight w:val="0"/>
      <w:marTop w:val="0"/>
      <w:marBottom w:val="0"/>
      <w:divBdr>
        <w:top w:val="none" w:sz="0" w:space="0" w:color="auto"/>
        <w:left w:val="none" w:sz="0" w:space="0" w:color="auto"/>
        <w:bottom w:val="none" w:sz="0" w:space="0" w:color="auto"/>
        <w:right w:val="none" w:sz="0" w:space="0" w:color="auto"/>
      </w:divBdr>
    </w:div>
    <w:div w:id="1720517375">
      <w:bodyDiv w:val="1"/>
      <w:marLeft w:val="0"/>
      <w:marRight w:val="0"/>
      <w:marTop w:val="0"/>
      <w:marBottom w:val="0"/>
      <w:divBdr>
        <w:top w:val="none" w:sz="0" w:space="0" w:color="auto"/>
        <w:left w:val="none" w:sz="0" w:space="0" w:color="auto"/>
        <w:bottom w:val="none" w:sz="0" w:space="0" w:color="auto"/>
        <w:right w:val="none" w:sz="0" w:space="0" w:color="auto"/>
      </w:divBdr>
    </w:div>
    <w:div w:id="1720595732">
      <w:bodyDiv w:val="1"/>
      <w:marLeft w:val="0"/>
      <w:marRight w:val="0"/>
      <w:marTop w:val="0"/>
      <w:marBottom w:val="0"/>
      <w:divBdr>
        <w:top w:val="none" w:sz="0" w:space="0" w:color="auto"/>
        <w:left w:val="none" w:sz="0" w:space="0" w:color="auto"/>
        <w:bottom w:val="none" w:sz="0" w:space="0" w:color="auto"/>
        <w:right w:val="none" w:sz="0" w:space="0" w:color="auto"/>
      </w:divBdr>
    </w:div>
    <w:div w:id="1720663908">
      <w:bodyDiv w:val="1"/>
      <w:marLeft w:val="0"/>
      <w:marRight w:val="0"/>
      <w:marTop w:val="0"/>
      <w:marBottom w:val="0"/>
      <w:divBdr>
        <w:top w:val="none" w:sz="0" w:space="0" w:color="auto"/>
        <w:left w:val="none" w:sz="0" w:space="0" w:color="auto"/>
        <w:bottom w:val="none" w:sz="0" w:space="0" w:color="auto"/>
        <w:right w:val="none" w:sz="0" w:space="0" w:color="auto"/>
      </w:divBdr>
    </w:div>
    <w:div w:id="1721125024">
      <w:bodyDiv w:val="1"/>
      <w:marLeft w:val="0"/>
      <w:marRight w:val="0"/>
      <w:marTop w:val="0"/>
      <w:marBottom w:val="0"/>
      <w:divBdr>
        <w:top w:val="none" w:sz="0" w:space="0" w:color="auto"/>
        <w:left w:val="none" w:sz="0" w:space="0" w:color="auto"/>
        <w:bottom w:val="none" w:sz="0" w:space="0" w:color="auto"/>
        <w:right w:val="none" w:sz="0" w:space="0" w:color="auto"/>
      </w:divBdr>
    </w:div>
    <w:div w:id="1721128817">
      <w:bodyDiv w:val="1"/>
      <w:marLeft w:val="0"/>
      <w:marRight w:val="0"/>
      <w:marTop w:val="0"/>
      <w:marBottom w:val="0"/>
      <w:divBdr>
        <w:top w:val="none" w:sz="0" w:space="0" w:color="auto"/>
        <w:left w:val="none" w:sz="0" w:space="0" w:color="auto"/>
        <w:bottom w:val="none" w:sz="0" w:space="0" w:color="auto"/>
        <w:right w:val="none" w:sz="0" w:space="0" w:color="auto"/>
      </w:divBdr>
    </w:div>
    <w:div w:id="1721199599">
      <w:bodyDiv w:val="1"/>
      <w:marLeft w:val="0"/>
      <w:marRight w:val="0"/>
      <w:marTop w:val="0"/>
      <w:marBottom w:val="0"/>
      <w:divBdr>
        <w:top w:val="none" w:sz="0" w:space="0" w:color="auto"/>
        <w:left w:val="none" w:sz="0" w:space="0" w:color="auto"/>
        <w:bottom w:val="none" w:sz="0" w:space="0" w:color="auto"/>
        <w:right w:val="none" w:sz="0" w:space="0" w:color="auto"/>
      </w:divBdr>
    </w:div>
    <w:div w:id="1721855328">
      <w:bodyDiv w:val="1"/>
      <w:marLeft w:val="0"/>
      <w:marRight w:val="0"/>
      <w:marTop w:val="0"/>
      <w:marBottom w:val="0"/>
      <w:divBdr>
        <w:top w:val="none" w:sz="0" w:space="0" w:color="auto"/>
        <w:left w:val="none" w:sz="0" w:space="0" w:color="auto"/>
        <w:bottom w:val="none" w:sz="0" w:space="0" w:color="auto"/>
        <w:right w:val="none" w:sz="0" w:space="0" w:color="auto"/>
      </w:divBdr>
    </w:div>
    <w:div w:id="1722511222">
      <w:bodyDiv w:val="1"/>
      <w:marLeft w:val="0"/>
      <w:marRight w:val="0"/>
      <w:marTop w:val="0"/>
      <w:marBottom w:val="0"/>
      <w:divBdr>
        <w:top w:val="none" w:sz="0" w:space="0" w:color="auto"/>
        <w:left w:val="none" w:sz="0" w:space="0" w:color="auto"/>
        <w:bottom w:val="none" w:sz="0" w:space="0" w:color="auto"/>
        <w:right w:val="none" w:sz="0" w:space="0" w:color="auto"/>
      </w:divBdr>
    </w:div>
    <w:div w:id="1722513502">
      <w:bodyDiv w:val="1"/>
      <w:marLeft w:val="0"/>
      <w:marRight w:val="0"/>
      <w:marTop w:val="0"/>
      <w:marBottom w:val="0"/>
      <w:divBdr>
        <w:top w:val="none" w:sz="0" w:space="0" w:color="auto"/>
        <w:left w:val="none" w:sz="0" w:space="0" w:color="auto"/>
        <w:bottom w:val="none" w:sz="0" w:space="0" w:color="auto"/>
        <w:right w:val="none" w:sz="0" w:space="0" w:color="auto"/>
      </w:divBdr>
    </w:div>
    <w:div w:id="1722560835">
      <w:bodyDiv w:val="1"/>
      <w:marLeft w:val="0"/>
      <w:marRight w:val="0"/>
      <w:marTop w:val="0"/>
      <w:marBottom w:val="0"/>
      <w:divBdr>
        <w:top w:val="none" w:sz="0" w:space="0" w:color="auto"/>
        <w:left w:val="none" w:sz="0" w:space="0" w:color="auto"/>
        <w:bottom w:val="none" w:sz="0" w:space="0" w:color="auto"/>
        <w:right w:val="none" w:sz="0" w:space="0" w:color="auto"/>
      </w:divBdr>
    </w:div>
    <w:div w:id="1722630261">
      <w:bodyDiv w:val="1"/>
      <w:marLeft w:val="0"/>
      <w:marRight w:val="0"/>
      <w:marTop w:val="0"/>
      <w:marBottom w:val="0"/>
      <w:divBdr>
        <w:top w:val="none" w:sz="0" w:space="0" w:color="auto"/>
        <w:left w:val="none" w:sz="0" w:space="0" w:color="auto"/>
        <w:bottom w:val="none" w:sz="0" w:space="0" w:color="auto"/>
        <w:right w:val="none" w:sz="0" w:space="0" w:color="auto"/>
      </w:divBdr>
    </w:div>
    <w:div w:id="1722632166">
      <w:bodyDiv w:val="1"/>
      <w:marLeft w:val="0"/>
      <w:marRight w:val="0"/>
      <w:marTop w:val="0"/>
      <w:marBottom w:val="0"/>
      <w:divBdr>
        <w:top w:val="none" w:sz="0" w:space="0" w:color="auto"/>
        <w:left w:val="none" w:sz="0" w:space="0" w:color="auto"/>
        <w:bottom w:val="none" w:sz="0" w:space="0" w:color="auto"/>
        <w:right w:val="none" w:sz="0" w:space="0" w:color="auto"/>
      </w:divBdr>
    </w:div>
    <w:div w:id="1723015523">
      <w:bodyDiv w:val="1"/>
      <w:marLeft w:val="0"/>
      <w:marRight w:val="0"/>
      <w:marTop w:val="0"/>
      <w:marBottom w:val="0"/>
      <w:divBdr>
        <w:top w:val="none" w:sz="0" w:space="0" w:color="auto"/>
        <w:left w:val="none" w:sz="0" w:space="0" w:color="auto"/>
        <w:bottom w:val="none" w:sz="0" w:space="0" w:color="auto"/>
        <w:right w:val="none" w:sz="0" w:space="0" w:color="auto"/>
      </w:divBdr>
    </w:div>
    <w:div w:id="1723212541">
      <w:bodyDiv w:val="1"/>
      <w:marLeft w:val="0"/>
      <w:marRight w:val="0"/>
      <w:marTop w:val="0"/>
      <w:marBottom w:val="0"/>
      <w:divBdr>
        <w:top w:val="none" w:sz="0" w:space="0" w:color="auto"/>
        <w:left w:val="none" w:sz="0" w:space="0" w:color="auto"/>
        <w:bottom w:val="none" w:sz="0" w:space="0" w:color="auto"/>
        <w:right w:val="none" w:sz="0" w:space="0" w:color="auto"/>
      </w:divBdr>
    </w:div>
    <w:div w:id="1723401808">
      <w:bodyDiv w:val="1"/>
      <w:marLeft w:val="0"/>
      <w:marRight w:val="0"/>
      <w:marTop w:val="0"/>
      <w:marBottom w:val="0"/>
      <w:divBdr>
        <w:top w:val="none" w:sz="0" w:space="0" w:color="auto"/>
        <w:left w:val="none" w:sz="0" w:space="0" w:color="auto"/>
        <w:bottom w:val="none" w:sz="0" w:space="0" w:color="auto"/>
        <w:right w:val="none" w:sz="0" w:space="0" w:color="auto"/>
      </w:divBdr>
    </w:div>
    <w:div w:id="1723628673">
      <w:bodyDiv w:val="1"/>
      <w:marLeft w:val="0"/>
      <w:marRight w:val="0"/>
      <w:marTop w:val="0"/>
      <w:marBottom w:val="0"/>
      <w:divBdr>
        <w:top w:val="none" w:sz="0" w:space="0" w:color="auto"/>
        <w:left w:val="none" w:sz="0" w:space="0" w:color="auto"/>
        <w:bottom w:val="none" w:sz="0" w:space="0" w:color="auto"/>
        <w:right w:val="none" w:sz="0" w:space="0" w:color="auto"/>
      </w:divBdr>
    </w:div>
    <w:div w:id="1724330711">
      <w:bodyDiv w:val="1"/>
      <w:marLeft w:val="0"/>
      <w:marRight w:val="0"/>
      <w:marTop w:val="0"/>
      <w:marBottom w:val="0"/>
      <w:divBdr>
        <w:top w:val="none" w:sz="0" w:space="0" w:color="auto"/>
        <w:left w:val="none" w:sz="0" w:space="0" w:color="auto"/>
        <w:bottom w:val="none" w:sz="0" w:space="0" w:color="auto"/>
        <w:right w:val="none" w:sz="0" w:space="0" w:color="auto"/>
      </w:divBdr>
    </w:div>
    <w:div w:id="1724600534">
      <w:bodyDiv w:val="1"/>
      <w:marLeft w:val="0"/>
      <w:marRight w:val="0"/>
      <w:marTop w:val="0"/>
      <w:marBottom w:val="0"/>
      <w:divBdr>
        <w:top w:val="none" w:sz="0" w:space="0" w:color="auto"/>
        <w:left w:val="none" w:sz="0" w:space="0" w:color="auto"/>
        <w:bottom w:val="none" w:sz="0" w:space="0" w:color="auto"/>
        <w:right w:val="none" w:sz="0" w:space="0" w:color="auto"/>
      </w:divBdr>
    </w:div>
    <w:div w:id="1724676595">
      <w:bodyDiv w:val="1"/>
      <w:marLeft w:val="0"/>
      <w:marRight w:val="0"/>
      <w:marTop w:val="0"/>
      <w:marBottom w:val="0"/>
      <w:divBdr>
        <w:top w:val="none" w:sz="0" w:space="0" w:color="auto"/>
        <w:left w:val="none" w:sz="0" w:space="0" w:color="auto"/>
        <w:bottom w:val="none" w:sz="0" w:space="0" w:color="auto"/>
        <w:right w:val="none" w:sz="0" w:space="0" w:color="auto"/>
      </w:divBdr>
    </w:div>
    <w:div w:id="1724789877">
      <w:bodyDiv w:val="1"/>
      <w:marLeft w:val="0"/>
      <w:marRight w:val="0"/>
      <w:marTop w:val="0"/>
      <w:marBottom w:val="0"/>
      <w:divBdr>
        <w:top w:val="none" w:sz="0" w:space="0" w:color="auto"/>
        <w:left w:val="none" w:sz="0" w:space="0" w:color="auto"/>
        <w:bottom w:val="none" w:sz="0" w:space="0" w:color="auto"/>
        <w:right w:val="none" w:sz="0" w:space="0" w:color="auto"/>
      </w:divBdr>
    </w:div>
    <w:div w:id="1724981085">
      <w:bodyDiv w:val="1"/>
      <w:marLeft w:val="0"/>
      <w:marRight w:val="0"/>
      <w:marTop w:val="0"/>
      <w:marBottom w:val="0"/>
      <w:divBdr>
        <w:top w:val="none" w:sz="0" w:space="0" w:color="auto"/>
        <w:left w:val="none" w:sz="0" w:space="0" w:color="auto"/>
        <w:bottom w:val="none" w:sz="0" w:space="0" w:color="auto"/>
        <w:right w:val="none" w:sz="0" w:space="0" w:color="auto"/>
      </w:divBdr>
    </w:div>
    <w:div w:id="1725057948">
      <w:bodyDiv w:val="1"/>
      <w:marLeft w:val="0"/>
      <w:marRight w:val="0"/>
      <w:marTop w:val="0"/>
      <w:marBottom w:val="0"/>
      <w:divBdr>
        <w:top w:val="none" w:sz="0" w:space="0" w:color="auto"/>
        <w:left w:val="none" w:sz="0" w:space="0" w:color="auto"/>
        <w:bottom w:val="none" w:sz="0" w:space="0" w:color="auto"/>
        <w:right w:val="none" w:sz="0" w:space="0" w:color="auto"/>
      </w:divBdr>
    </w:div>
    <w:div w:id="1725172971">
      <w:bodyDiv w:val="1"/>
      <w:marLeft w:val="0"/>
      <w:marRight w:val="0"/>
      <w:marTop w:val="0"/>
      <w:marBottom w:val="0"/>
      <w:divBdr>
        <w:top w:val="none" w:sz="0" w:space="0" w:color="auto"/>
        <w:left w:val="none" w:sz="0" w:space="0" w:color="auto"/>
        <w:bottom w:val="none" w:sz="0" w:space="0" w:color="auto"/>
        <w:right w:val="none" w:sz="0" w:space="0" w:color="auto"/>
      </w:divBdr>
    </w:div>
    <w:div w:id="1725179746">
      <w:bodyDiv w:val="1"/>
      <w:marLeft w:val="0"/>
      <w:marRight w:val="0"/>
      <w:marTop w:val="0"/>
      <w:marBottom w:val="0"/>
      <w:divBdr>
        <w:top w:val="none" w:sz="0" w:space="0" w:color="auto"/>
        <w:left w:val="none" w:sz="0" w:space="0" w:color="auto"/>
        <w:bottom w:val="none" w:sz="0" w:space="0" w:color="auto"/>
        <w:right w:val="none" w:sz="0" w:space="0" w:color="auto"/>
      </w:divBdr>
    </w:div>
    <w:div w:id="1725332900">
      <w:bodyDiv w:val="1"/>
      <w:marLeft w:val="0"/>
      <w:marRight w:val="0"/>
      <w:marTop w:val="0"/>
      <w:marBottom w:val="0"/>
      <w:divBdr>
        <w:top w:val="none" w:sz="0" w:space="0" w:color="auto"/>
        <w:left w:val="none" w:sz="0" w:space="0" w:color="auto"/>
        <w:bottom w:val="none" w:sz="0" w:space="0" w:color="auto"/>
        <w:right w:val="none" w:sz="0" w:space="0" w:color="auto"/>
      </w:divBdr>
    </w:div>
    <w:div w:id="1725519439">
      <w:bodyDiv w:val="1"/>
      <w:marLeft w:val="0"/>
      <w:marRight w:val="0"/>
      <w:marTop w:val="0"/>
      <w:marBottom w:val="0"/>
      <w:divBdr>
        <w:top w:val="none" w:sz="0" w:space="0" w:color="auto"/>
        <w:left w:val="none" w:sz="0" w:space="0" w:color="auto"/>
        <w:bottom w:val="none" w:sz="0" w:space="0" w:color="auto"/>
        <w:right w:val="none" w:sz="0" w:space="0" w:color="auto"/>
      </w:divBdr>
    </w:div>
    <w:div w:id="1725719877">
      <w:bodyDiv w:val="1"/>
      <w:marLeft w:val="0"/>
      <w:marRight w:val="0"/>
      <w:marTop w:val="0"/>
      <w:marBottom w:val="0"/>
      <w:divBdr>
        <w:top w:val="none" w:sz="0" w:space="0" w:color="auto"/>
        <w:left w:val="none" w:sz="0" w:space="0" w:color="auto"/>
        <w:bottom w:val="none" w:sz="0" w:space="0" w:color="auto"/>
        <w:right w:val="none" w:sz="0" w:space="0" w:color="auto"/>
      </w:divBdr>
    </w:div>
    <w:div w:id="1725904536">
      <w:bodyDiv w:val="1"/>
      <w:marLeft w:val="0"/>
      <w:marRight w:val="0"/>
      <w:marTop w:val="0"/>
      <w:marBottom w:val="0"/>
      <w:divBdr>
        <w:top w:val="none" w:sz="0" w:space="0" w:color="auto"/>
        <w:left w:val="none" w:sz="0" w:space="0" w:color="auto"/>
        <w:bottom w:val="none" w:sz="0" w:space="0" w:color="auto"/>
        <w:right w:val="none" w:sz="0" w:space="0" w:color="auto"/>
      </w:divBdr>
    </w:div>
    <w:div w:id="1725907526">
      <w:bodyDiv w:val="1"/>
      <w:marLeft w:val="0"/>
      <w:marRight w:val="0"/>
      <w:marTop w:val="0"/>
      <w:marBottom w:val="0"/>
      <w:divBdr>
        <w:top w:val="none" w:sz="0" w:space="0" w:color="auto"/>
        <w:left w:val="none" w:sz="0" w:space="0" w:color="auto"/>
        <w:bottom w:val="none" w:sz="0" w:space="0" w:color="auto"/>
        <w:right w:val="none" w:sz="0" w:space="0" w:color="auto"/>
      </w:divBdr>
    </w:div>
    <w:div w:id="1726100405">
      <w:bodyDiv w:val="1"/>
      <w:marLeft w:val="0"/>
      <w:marRight w:val="0"/>
      <w:marTop w:val="0"/>
      <w:marBottom w:val="0"/>
      <w:divBdr>
        <w:top w:val="none" w:sz="0" w:space="0" w:color="auto"/>
        <w:left w:val="none" w:sz="0" w:space="0" w:color="auto"/>
        <w:bottom w:val="none" w:sz="0" w:space="0" w:color="auto"/>
        <w:right w:val="none" w:sz="0" w:space="0" w:color="auto"/>
      </w:divBdr>
    </w:div>
    <w:div w:id="1726103130">
      <w:bodyDiv w:val="1"/>
      <w:marLeft w:val="0"/>
      <w:marRight w:val="0"/>
      <w:marTop w:val="0"/>
      <w:marBottom w:val="0"/>
      <w:divBdr>
        <w:top w:val="none" w:sz="0" w:space="0" w:color="auto"/>
        <w:left w:val="none" w:sz="0" w:space="0" w:color="auto"/>
        <w:bottom w:val="none" w:sz="0" w:space="0" w:color="auto"/>
        <w:right w:val="none" w:sz="0" w:space="0" w:color="auto"/>
      </w:divBdr>
    </w:div>
    <w:div w:id="1726248137">
      <w:bodyDiv w:val="1"/>
      <w:marLeft w:val="0"/>
      <w:marRight w:val="0"/>
      <w:marTop w:val="0"/>
      <w:marBottom w:val="0"/>
      <w:divBdr>
        <w:top w:val="none" w:sz="0" w:space="0" w:color="auto"/>
        <w:left w:val="none" w:sz="0" w:space="0" w:color="auto"/>
        <w:bottom w:val="none" w:sz="0" w:space="0" w:color="auto"/>
        <w:right w:val="none" w:sz="0" w:space="0" w:color="auto"/>
      </w:divBdr>
    </w:div>
    <w:div w:id="1726484123">
      <w:bodyDiv w:val="1"/>
      <w:marLeft w:val="0"/>
      <w:marRight w:val="0"/>
      <w:marTop w:val="0"/>
      <w:marBottom w:val="0"/>
      <w:divBdr>
        <w:top w:val="none" w:sz="0" w:space="0" w:color="auto"/>
        <w:left w:val="none" w:sz="0" w:space="0" w:color="auto"/>
        <w:bottom w:val="none" w:sz="0" w:space="0" w:color="auto"/>
        <w:right w:val="none" w:sz="0" w:space="0" w:color="auto"/>
      </w:divBdr>
    </w:div>
    <w:div w:id="1726684290">
      <w:bodyDiv w:val="1"/>
      <w:marLeft w:val="0"/>
      <w:marRight w:val="0"/>
      <w:marTop w:val="0"/>
      <w:marBottom w:val="0"/>
      <w:divBdr>
        <w:top w:val="none" w:sz="0" w:space="0" w:color="auto"/>
        <w:left w:val="none" w:sz="0" w:space="0" w:color="auto"/>
        <w:bottom w:val="none" w:sz="0" w:space="0" w:color="auto"/>
        <w:right w:val="none" w:sz="0" w:space="0" w:color="auto"/>
      </w:divBdr>
    </w:div>
    <w:div w:id="1726760535">
      <w:bodyDiv w:val="1"/>
      <w:marLeft w:val="0"/>
      <w:marRight w:val="0"/>
      <w:marTop w:val="0"/>
      <w:marBottom w:val="0"/>
      <w:divBdr>
        <w:top w:val="none" w:sz="0" w:space="0" w:color="auto"/>
        <w:left w:val="none" w:sz="0" w:space="0" w:color="auto"/>
        <w:bottom w:val="none" w:sz="0" w:space="0" w:color="auto"/>
        <w:right w:val="none" w:sz="0" w:space="0" w:color="auto"/>
      </w:divBdr>
    </w:div>
    <w:div w:id="1727145533">
      <w:bodyDiv w:val="1"/>
      <w:marLeft w:val="0"/>
      <w:marRight w:val="0"/>
      <w:marTop w:val="0"/>
      <w:marBottom w:val="0"/>
      <w:divBdr>
        <w:top w:val="none" w:sz="0" w:space="0" w:color="auto"/>
        <w:left w:val="none" w:sz="0" w:space="0" w:color="auto"/>
        <w:bottom w:val="none" w:sz="0" w:space="0" w:color="auto"/>
        <w:right w:val="none" w:sz="0" w:space="0" w:color="auto"/>
      </w:divBdr>
    </w:div>
    <w:div w:id="1727340059">
      <w:bodyDiv w:val="1"/>
      <w:marLeft w:val="0"/>
      <w:marRight w:val="0"/>
      <w:marTop w:val="0"/>
      <w:marBottom w:val="0"/>
      <w:divBdr>
        <w:top w:val="none" w:sz="0" w:space="0" w:color="auto"/>
        <w:left w:val="none" w:sz="0" w:space="0" w:color="auto"/>
        <w:bottom w:val="none" w:sz="0" w:space="0" w:color="auto"/>
        <w:right w:val="none" w:sz="0" w:space="0" w:color="auto"/>
      </w:divBdr>
    </w:div>
    <w:div w:id="1727872001">
      <w:bodyDiv w:val="1"/>
      <w:marLeft w:val="0"/>
      <w:marRight w:val="0"/>
      <w:marTop w:val="0"/>
      <w:marBottom w:val="0"/>
      <w:divBdr>
        <w:top w:val="none" w:sz="0" w:space="0" w:color="auto"/>
        <w:left w:val="none" w:sz="0" w:space="0" w:color="auto"/>
        <w:bottom w:val="none" w:sz="0" w:space="0" w:color="auto"/>
        <w:right w:val="none" w:sz="0" w:space="0" w:color="auto"/>
      </w:divBdr>
    </w:div>
    <w:div w:id="1728264462">
      <w:bodyDiv w:val="1"/>
      <w:marLeft w:val="0"/>
      <w:marRight w:val="0"/>
      <w:marTop w:val="0"/>
      <w:marBottom w:val="0"/>
      <w:divBdr>
        <w:top w:val="none" w:sz="0" w:space="0" w:color="auto"/>
        <w:left w:val="none" w:sz="0" w:space="0" w:color="auto"/>
        <w:bottom w:val="none" w:sz="0" w:space="0" w:color="auto"/>
        <w:right w:val="none" w:sz="0" w:space="0" w:color="auto"/>
      </w:divBdr>
    </w:div>
    <w:div w:id="1728336148">
      <w:bodyDiv w:val="1"/>
      <w:marLeft w:val="0"/>
      <w:marRight w:val="0"/>
      <w:marTop w:val="0"/>
      <w:marBottom w:val="0"/>
      <w:divBdr>
        <w:top w:val="none" w:sz="0" w:space="0" w:color="auto"/>
        <w:left w:val="none" w:sz="0" w:space="0" w:color="auto"/>
        <w:bottom w:val="none" w:sz="0" w:space="0" w:color="auto"/>
        <w:right w:val="none" w:sz="0" w:space="0" w:color="auto"/>
      </w:divBdr>
    </w:div>
    <w:div w:id="1728530806">
      <w:bodyDiv w:val="1"/>
      <w:marLeft w:val="0"/>
      <w:marRight w:val="0"/>
      <w:marTop w:val="0"/>
      <w:marBottom w:val="0"/>
      <w:divBdr>
        <w:top w:val="none" w:sz="0" w:space="0" w:color="auto"/>
        <w:left w:val="none" w:sz="0" w:space="0" w:color="auto"/>
        <w:bottom w:val="none" w:sz="0" w:space="0" w:color="auto"/>
        <w:right w:val="none" w:sz="0" w:space="0" w:color="auto"/>
      </w:divBdr>
    </w:div>
    <w:div w:id="1728719424">
      <w:bodyDiv w:val="1"/>
      <w:marLeft w:val="0"/>
      <w:marRight w:val="0"/>
      <w:marTop w:val="0"/>
      <w:marBottom w:val="0"/>
      <w:divBdr>
        <w:top w:val="none" w:sz="0" w:space="0" w:color="auto"/>
        <w:left w:val="none" w:sz="0" w:space="0" w:color="auto"/>
        <w:bottom w:val="none" w:sz="0" w:space="0" w:color="auto"/>
        <w:right w:val="none" w:sz="0" w:space="0" w:color="auto"/>
      </w:divBdr>
    </w:div>
    <w:div w:id="1728722247">
      <w:bodyDiv w:val="1"/>
      <w:marLeft w:val="0"/>
      <w:marRight w:val="0"/>
      <w:marTop w:val="0"/>
      <w:marBottom w:val="0"/>
      <w:divBdr>
        <w:top w:val="none" w:sz="0" w:space="0" w:color="auto"/>
        <w:left w:val="none" w:sz="0" w:space="0" w:color="auto"/>
        <w:bottom w:val="none" w:sz="0" w:space="0" w:color="auto"/>
        <w:right w:val="none" w:sz="0" w:space="0" w:color="auto"/>
      </w:divBdr>
    </w:div>
    <w:div w:id="1728988306">
      <w:bodyDiv w:val="1"/>
      <w:marLeft w:val="0"/>
      <w:marRight w:val="0"/>
      <w:marTop w:val="0"/>
      <w:marBottom w:val="0"/>
      <w:divBdr>
        <w:top w:val="none" w:sz="0" w:space="0" w:color="auto"/>
        <w:left w:val="none" w:sz="0" w:space="0" w:color="auto"/>
        <w:bottom w:val="none" w:sz="0" w:space="0" w:color="auto"/>
        <w:right w:val="none" w:sz="0" w:space="0" w:color="auto"/>
      </w:divBdr>
    </w:div>
    <w:div w:id="1729038420">
      <w:bodyDiv w:val="1"/>
      <w:marLeft w:val="0"/>
      <w:marRight w:val="0"/>
      <w:marTop w:val="0"/>
      <w:marBottom w:val="0"/>
      <w:divBdr>
        <w:top w:val="none" w:sz="0" w:space="0" w:color="auto"/>
        <w:left w:val="none" w:sz="0" w:space="0" w:color="auto"/>
        <w:bottom w:val="none" w:sz="0" w:space="0" w:color="auto"/>
        <w:right w:val="none" w:sz="0" w:space="0" w:color="auto"/>
      </w:divBdr>
    </w:div>
    <w:div w:id="1729183084">
      <w:bodyDiv w:val="1"/>
      <w:marLeft w:val="0"/>
      <w:marRight w:val="0"/>
      <w:marTop w:val="0"/>
      <w:marBottom w:val="0"/>
      <w:divBdr>
        <w:top w:val="none" w:sz="0" w:space="0" w:color="auto"/>
        <w:left w:val="none" w:sz="0" w:space="0" w:color="auto"/>
        <w:bottom w:val="none" w:sz="0" w:space="0" w:color="auto"/>
        <w:right w:val="none" w:sz="0" w:space="0" w:color="auto"/>
      </w:divBdr>
    </w:div>
    <w:div w:id="1729524518">
      <w:bodyDiv w:val="1"/>
      <w:marLeft w:val="0"/>
      <w:marRight w:val="0"/>
      <w:marTop w:val="0"/>
      <w:marBottom w:val="0"/>
      <w:divBdr>
        <w:top w:val="none" w:sz="0" w:space="0" w:color="auto"/>
        <w:left w:val="none" w:sz="0" w:space="0" w:color="auto"/>
        <w:bottom w:val="none" w:sz="0" w:space="0" w:color="auto"/>
        <w:right w:val="none" w:sz="0" w:space="0" w:color="auto"/>
      </w:divBdr>
    </w:div>
    <w:div w:id="1729723811">
      <w:bodyDiv w:val="1"/>
      <w:marLeft w:val="0"/>
      <w:marRight w:val="0"/>
      <w:marTop w:val="0"/>
      <w:marBottom w:val="0"/>
      <w:divBdr>
        <w:top w:val="none" w:sz="0" w:space="0" w:color="auto"/>
        <w:left w:val="none" w:sz="0" w:space="0" w:color="auto"/>
        <w:bottom w:val="none" w:sz="0" w:space="0" w:color="auto"/>
        <w:right w:val="none" w:sz="0" w:space="0" w:color="auto"/>
      </w:divBdr>
    </w:div>
    <w:div w:id="1730763481">
      <w:bodyDiv w:val="1"/>
      <w:marLeft w:val="0"/>
      <w:marRight w:val="0"/>
      <w:marTop w:val="0"/>
      <w:marBottom w:val="0"/>
      <w:divBdr>
        <w:top w:val="none" w:sz="0" w:space="0" w:color="auto"/>
        <w:left w:val="none" w:sz="0" w:space="0" w:color="auto"/>
        <w:bottom w:val="none" w:sz="0" w:space="0" w:color="auto"/>
        <w:right w:val="none" w:sz="0" w:space="0" w:color="auto"/>
      </w:divBdr>
    </w:div>
    <w:div w:id="1731028908">
      <w:bodyDiv w:val="1"/>
      <w:marLeft w:val="0"/>
      <w:marRight w:val="0"/>
      <w:marTop w:val="0"/>
      <w:marBottom w:val="0"/>
      <w:divBdr>
        <w:top w:val="none" w:sz="0" w:space="0" w:color="auto"/>
        <w:left w:val="none" w:sz="0" w:space="0" w:color="auto"/>
        <w:bottom w:val="none" w:sz="0" w:space="0" w:color="auto"/>
        <w:right w:val="none" w:sz="0" w:space="0" w:color="auto"/>
      </w:divBdr>
    </w:div>
    <w:div w:id="1731078162">
      <w:bodyDiv w:val="1"/>
      <w:marLeft w:val="0"/>
      <w:marRight w:val="0"/>
      <w:marTop w:val="0"/>
      <w:marBottom w:val="0"/>
      <w:divBdr>
        <w:top w:val="none" w:sz="0" w:space="0" w:color="auto"/>
        <w:left w:val="none" w:sz="0" w:space="0" w:color="auto"/>
        <w:bottom w:val="none" w:sz="0" w:space="0" w:color="auto"/>
        <w:right w:val="none" w:sz="0" w:space="0" w:color="auto"/>
      </w:divBdr>
    </w:div>
    <w:div w:id="1731265807">
      <w:bodyDiv w:val="1"/>
      <w:marLeft w:val="0"/>
      <w:marRight w:val="0"/>
      <w:marTop w:val="0"/>
      <w:marBottom w:val="0"/>
      <w:divBdr>
        <w:top w:val="none" w:sz="0" w:space="0" w:color="auto"/>
        <w:left w:val="none" w:sz="0" w:space="0" w:color="auto"/>
        <w:bottom w:val="none" w:sz="0" w:space="0" w:color="auto"/>
        <w:right w:val="none" w:sz="0" w:space="0" w:color="auto"/>
      </w:divBdr>
    </w:div>
    <w:div w:id="1731730550">
      <w:bodyDiv w:val="1"/>
      <w:marLeft w:val="0"/>
      <w:marRight w:val="0"/>
      <w:marTop w:val="0"/>
      <w:marBottom w:val="0"/>
      <w:divBdr>
        <w:top w:val="none" w:sz="0" w:space="0" w:color="auto"/>
        <w:left w:val="none" w:sz="0" w:space="0" w:color="auto"/>
        <w:bottom w:val="none" w:sz="0" w:space="0" w:color="auto"/>
        <w:right w:val="none" w:sz="0" w:space="0" w:color="auto"/>
      </w:divBdr>
    </w:div>
    <w:div w:id="1731878762">
      <w:bodyDiv w:val="1"/>
      <w:marLeft w:val="0"/>
      <w:marRight w:val="0"/>
      <w:marTop w:val="0"/>
      <w:marBottom w:val="0"/>
      <w:divBdr>
        <w:top w:val="none" w:sz="0" w:space="0" w:color="auto"/>
        <w:left w:val="none" w:sz="0" w:space="0" w:color="auto"/>
        <w:bottom w:val="none" w:sz="0" w:space="0" w:color="auto"/>
        <w:right w:val="none" w:sz="0" w:space="0" w:color="auto"/>
      </w:divBdr>
    </w:div>
    <w:div w:id="1732070275">
      <w:bodyDiv w:val="1"/>
      <w:marLeft w:val="0"/>
      <w:marRight w:val="0"/>
      <w:marTop w:val="0"/>
      <w:marBottom w:val="0"/>
      <w:divBdr>
        <w:top w:val="none" w:sz="0" w:space="0" w:color="auto"/>
        <w:left w:val="none" w:sz="0" w:space="0" w:color="auto"/>
        <w:bottom w:val="none" w:sz="0" w:space="0" w:color="auto"/>
        <w:right w:val="none" w:sz="0" w:space="0" w:color="auto"/>
      </w:divBdr>
    </w:div>
    <w:div w:id="1732121298">
      <w:bodyDiv w:val="1"/>
      <w:marLeft w:val="0"/>
      <w:marRight w:val="0"/>
      <w:marTop w:val="0"/>
      <w:marBottom w:val="0"/>
      <w:divBdr>
        <w:top w:val="none" w:sz="0" w:space="0" w:color="auto"/>
        <w:left w:val="none" w:sz="0" w:space="0" w:color="auto"/>
        <w:bottom w:val="none" w:sz="0" w:space="0" w:color="auto"/>
        <w:right w:val="none" w:sz="0" w:space="0" w:color="auto"/>
      </w:divBdr>
    </w:div>
    <w:div w:id="1732389461">
      <w:bodyDiv w:val="1"/>
      <w:marLeft w:val="0"/>
      <w:marRight w:val="0"/>
      <w:marTop w:val="0"/>
      <w:marBottom w:val="0"/>
      <w:divBdr>
        <w:top w:val="none" w:sz="0" w:space="0" w:color="auto"/>
        <w:left w:val="none" w:sz="0" w:space="0" w:color="auto"/>
        <w:bottom w:val="none" w:sz="0" w:space="0" w:color="auto"/>
        <w:right w:val="none" w:sz="0" w:space="0" w:color="auto"/>
      </w:divBdr>
    </w:div>
    <w:div w:id="1732458496">
      <w:bodyDiv w:val="1"/>
      <w:marLeft w:val="0"/>
      <w:marRight w:val="0"/>
      <w:marTop w:val="0"/>
      <w:marBottom w:val="0"/>
      <w:divBdr>
        <w:top w:val="none" w:sz="0" w:space="0" w:color="auto"/>
        <w:left w:val="none" w:sz="0" w:space="0" w:color="auto"/>
        <w:bottom w:val="none" w:sz="0" w:space="0" w:color="auto"/>
        <w:right w:val="none" w:sz="0" w:space="0" w:color="auto"/>
      </w:divBdr>
    </w:div>
    <w:div w:id="1732463581">
      <w:bodyDiv w:val="1"/>
      <w:marLeft w:val="0"/>
      <w:marRight w:val="0"/>
      <w:marTop w:val="0"/>
      <w:marBottom w:val="0"/>
      <w:divBdr>
        <w:top w:val="none" w:sz="0" w:space="0" w:color="auto"/>
        <w:left w:val="none" w:sz="0" w:space="0" w:color="auto"/>
        <w:bottom w:val="none" w:sz="0" w:space="0" w:color="auto"/>
        <w:right w:val="none" w:sz="0" w:space="0" w:color="auto"/>
      </w:divBdr>
    </w:div>
    <w:div w:id="1732658222">
      <w:bodyDiv w:val="1"/>
      <w:marLeft w:val="0"/>
      <w:marRight w:val="0"/>
      <w:marTop w:val="0"/>
      <w:marBottom w:val="0"/>
      <w:divBdr>
        <w:top w:val="none" w:sz="0" w:space="0" w:color="auto"/>
        <w:left w:val="none" w:sz="0" w:space="0" w:color="auto"/>
        <w:bottom w:val="none" w:sz="0" w:space="0" w:color="auto"/>
        <w:right w:val="none" w:sz="0" w:space="0" w:color="auto"/>
      </w:divBdr>
    </w:div>
    <w:div w:id="1732803042">
      <w:bodyDiv w:val="1"/>
      <w:marLeft w:val="0"/>
      <w:marRight w:val="0"/>
      <w:marTop w:val="0"/>
      <w:marBottom w:val="0"/>
      <w:divBdr>
        <w:top w:val="none" w:sz="0" w:space="0" w:color="auto"/>
        <w:left w:val="none" w:sz="0" w:space="0" w:color="auto"/>
        <w:bottom w:val="none" w:sz="0" w:space="0" w:color="auto"/>
        <w:right w:val="none" w:sz="0" w:space="0" w:color="auto"/>
      </w:divBdr>
    </w:div>
    <w:div w:id="1732968808">
      <w:bodyDiv w:val="1"/>
      <w:marLeft w:val="0"/>
      <w:marRight w:val="0"/>
      <w:marTop w:val="0"/>
      <w:marBottom w:val="0"/>
      <w:divBdr>
        <w:top w:val="none" w:sz="0" w:space="0" w:color="auto"/>
        <w:left w:val="none" w:sz="0" w:space="0" w:color="auto"/>
        <w:bottom w:val="none" w:sz="0" w:space="0" w:color="auto"/>
        <w:right w:val="none" w:sz="0" w:space="0" w:color="auto"/>
      </w:divBdr>
    </w:div>
    <w:div w:id="1732994765">
      <w:bodyDiv w:val="1"/>
      <w:marLeft w:val="0"/>
      <w:marRight w:val="0"/>
      <w:marTop w:val="0"/>
      <w:marBottom w:val="0"/>
      <w:divBdr>
        <w:top w:val="none" w:sz="0" w:space="0" w:color="auto"/>
        <w:left w:val="none" w:sz="0" w:space="0" w:color="auto"/>
        <w:bottom w:val="none" w:sz="0" w:space="0" w:color="auto"/>
        <w:right w:val="none" w:sz="0" w:space="0" w:color="auto"/>
      </w:divBdr>
    </w:div>
    <w:div w:id="1733036618">
      <w:bodyDiv w:val="1"/>
      <w:marLeft w:val="0"/>
      <w:marRight w:val="0"/>
      <w:marTop w:val="0"/>
      <w:marBottom w:val="0"/>
      <w:divBdr>
        <w:top w:val="none" w:sz="0" w:space="0" w:color="auto"/>
        <w:left w:val="none" w:sz="0" w:space="0" w:color="auto"/>
        <w:bottom w:val="none" w:sz="0" w:space="0" w:color="auto"/>
        <w:right w:val="none" w:sz="0" w:space="0" w:color="auto"/>
      </w:divBdr>
    </w:div>
    <w:div w:id="1733039269">
      <w:bodyDiv w:val="1"/>
      <w:marLeft w:val="0"/>
      <w:marRight w:val="0"/>
      <w:marTop w:val="0"/>
      <w:marBottom w:val="0"/>
      <w:divBdr>
        <w:top w:val="none" w:sz="0" w:space="0" w:color="auto"/>
        <w:left w:val="none" w:sz="0" w:space="0" w:color="auto"/>
        <w:bottom w:val="none" w:sz="0" w:space="0" w:color="auto"/>
        <w:right w:val="none" w:sz="0" w:space="0" w:color="auto"/>
      </w:divBdr>
    </w:div>
    <w:div w:id="1733041098">
      <w:bodyDiv w:val="1"/>
      <w:marLeft w:val="0"/>
      <w:marRight w:val="0"/>
      <w:marTop w:val="0"/>
      <w:marBottom w:val="0"/>
      <w:divBdr>
        <w:top w:val="none" w:sz="0" w:space="0" w:color="auto"/>
        <w:left w:val="none" w:sz="0" w:space="0" w:color="auto"/>
        <w:bottom w:val="none" w:sz="0" w:space="0" w:color="auto"/>
        <w:right w:val="none" w:sz="0" w:space="0" w:color="auto"/>
      </w:divBdr>
    </w:div>
    <w:div w:id="1733238868">
      <w:bodyDiv w:val="1"/>
      <w:marLeft w:val="0"/>
      <w:marRight w:val="0"/>
      <w:marTop w:val="0"/>
      <w:marBottom w:val="0"/>
      <w:divBdr>
        <w:top w:val="none" w:sz="0" w:space="0" w:color="auto"/>
        <w:left w:val="none" w:sz="0" w:space="0" w:color="auto"/>
        <w:bottom w:val="none" w:sz="0" w:space="0" w:color="auto"/>
        <w:right w:val="none" w:sz="0" w:space="0" w:color="auto"/>
      </w:divBdr>
    </w:div>
    <w:div w:id="1733430251">
      <w:bodyDiv w:val="1"/>
      <w:marLeft w:val="0"/>
      <w:marRight w:val="0"/>
      <w:marTop w:val="0"/>
      <w:marBottom w:val="0"/>
      <w:divBdr>
        <w:top w:val="none" w:sz="0" w:space="0" w:color="auto"/>
        <w:left w:val="none" w:sz="0" w:space="0" w:color="auto"/>
        <w:bottom w:val="none" w:sz="0" w:space="0" w:color="auto"/>
        <w:right w:val="none" w:sz="0" w:space="0" w:color="auto"/>
      </w:divBdr>
    </w:div>
    <w:div w:id="1733498186">
      <w:bodyDiv w:val="1"/>
      <w:marLeft w:val="0"/>
      <w:marRight w:val="0"/>
      <w:marTop w:val="0"/>
      <w:marBottom w:val="0"/>
      <w:divBdr>
        <w:top w:val="none" w:sz="0" w:space="0" w:color="auto"/>
        <w:left w:val="none" w:sz="0" w:space="0" w:color="auto"/>
        <w:bottom w:val="none" w:sz="0" w:space="0" w:color="auto"/>
        <w:right w:val="none" w:sz="0" w:space="0" w:color="auto"/>
      </w:divBdr>
    </w:div>
    <w:div w:id="1733649819">
      <w:bodyDiv w:val="1"/>
      <w:marLeft w:val="0"/>
      <w:marRight w:val="0"/>
      <w:marTop w:val="0"/>
      <w:marBottom w:val="0"/>
      <w:divBdr>
        <w:top w:val="none" w:sz="0" w:space="0" w:color="auto"/>
        <w:left w:val="none" w:sz="0" w:space="0" w:color="auto"/>
        <w:bottom w:val="none" w:sz="0" w:space="0" w:color="auto"/>
        <w:right w:val="none" w:sz="0" w:space="0" w:color="auto"/>
      </w:divBdr>
    </w:div>
    <w:div w:id="1733842957">
      <w:bodyDiv w:val="1"/>
      <w:marLeft w:val="0"/>
      <w:marRight w:val="0"/>
      <w:marTop w:val="0"/>
      <w:marBottom w:val="0"/>
      <w:divBdr>
        <w:top w:val="none" w:sz="0" w:space="0" w:color="auto"/>
        <w:left w:val="none" w:sz="0" w:space="0" w:color="auto"/>
        <w:bottom w:val="none" w:sz="0" w:space="0" w:color="auto"/>
        <w:right w:val="none" w:sz="0" w:space="0" w:color="auto"/>
      </w:divBdr>
    </w:div>
    <w:div w:id="1734306762">
      <w:bodyDiv w:val="1"/>
      <w:marLeft w:val="0"/>
      <w:marRight w:val="0"/>
      <w:marTop w:val="0"/>
      <w:marBottom w:val="0"/>
      <w:divBdr>
        <w:top w:val="none" w:sz="0" w:space="0" w:color="auto"/>
        <w:left w:val="none" w:sz="0" w:space="0" w:color="auto"/>
        <w:bottom w:val="none" w:sz="0" w:space="0" w:color="auto"/>
        <w:right w:val="none" w:sz="0" w:space="0" w:color="auto"/>
      </w:divBdr>
    </w:div>
    <w:div w:id="1734308479">
      <w:bodyDiv w:val="1"/>
      <w:marLeft w:val="0"/>
      <w:marRight w:val="0"/>
      <w:marTop w:val="0"/>
      <w:marBottom w:val="0"/>
      <w:divBdr>
        <w:top w:val="none" w:sz="0" w:space="0" w:color="auto"/>
        <w:left w:val="none" w:sz="0" w:space="0" w:color="auto"/>
        <w:bottom w:val="none" w:sz="0" w:space="0" w:color="auto"/>
        <w:right w:val="none" w:sz="0" w:space="0" w:color="auto"/>
      </w:divBdr>
    </w:div>
    <w:div w:id="1734354290">
      <w:bodyDiv w:val="1"/>
      <w:marLeft w:val="0"/>
      <w:marRight w:val="0"/>
      <w:marTop w:val="0"/>
      <w:marBottom w:val="0"/>
      <w:divBdr>
        <w:top w:val="none" w:sz="0" w:space="0" w:color="auto"/>
        <w:left w:val="none" w:sz="0" w:space="0" w:color="auto"/>
        <w:bottom w:val="none" w:sz="0" w:space="0" w:color="auto"/>
        <w:right w:val="none" w:sz="0" w:space="0" w:color="auto"/>
      </w:divBdr>
    </w:div>
    <w:div w:id="1734691135">
      <w:bodyDiv w:val="1"/>
      <w:marLeft w:val="0"/>
      <w:marRight w:val="0"/>
      <w:marTop w:val="0"/>
      <w:marBottom w:val="0"/>
      <w:divBdr>
        <w:top w:val="none" w:sz="0" w:space="0" w:color="auto"/>
        <w:left w:val="none" w:sz="0" w:space="0" w:color="auto"/>
        <w:bottom w:val="none" w:sz="0" w:space="0" w:color="auto"/>
        <w:right w:val="none" w:sz="0" w:space="0" w:color="auto"/>
      </w:divBdr>
    </w:div>
    <w:div w:id="1734885254">
      <w:bodyDiv w:val="1"/>
      <w:marLeft w:val="0"/>
      <w:marRight w:val="0"/>
      <w:marTop w:val="0"/>
      <w:marBottom w:val="0"/>
      <w:divBdr>
        <w:top w:val="none" w:sz="0" w:space="0" w:color="auto"/>
        <w:left w:val="none" w:sz="0" w:space="0" w:color="auto"/>
        <w:bottom w:val="none" w:sz="0" w:space="0" w:color="auto"/>
        <w:right w:val="none" w:sz="0" w:space="0" w:color="auto"/>
      </w:divBdr>
    </w:div>
    <w:div w:id="1735005007">
      <w:bodyDiv w:val="1"/>
      <w:marLeft w:val="0"/>
      <w:marRight w:val="0"/>
      <w:marTop w:val="0"/>
      <w:marBottom w:val="0"/>
      <w:divBdr>
        <w:top w:val="none" w:sz="0" w:space="0" w:color="auto"/>
        <w:left w:val="none" w:sz="0" w:space="0" w:color="auto"/>
        <w:bottom w:val="none" w:sz="0" w:space="0" w:color="auto"/>
        <w:right w:val="none" w:sz="0" w:space="0" w:color="auto"/>
      </w:divBdr>
    </w:div>
    <w:div w:id="1735279342">
      <w:bodyDiv w:val="1"/>
      <w:marLeft w:val="0"/>
      <w:marRight w:val="0"/>
      <w:marTop w:val="0"/>
      <w:marBottom w:val="0"/>
      <w:divBdr>
        <w:top w:val="none" w:sz="0" w:space="0" w:color="auto"/>
        <w:left w:val="none" w:sz="0" w:space="0" w:color="auto"/>
        <w:bottom w:val="none" w:sz="0" w:space="0" w:color="auto"/>
        <w:right w:val="none" w:sz="0" w:space="0" w:color="auto"/>
      </w:divBdr>
    </w:div>
    <w:div w:id="1735280233">
      <w:bodyDiv w:val="1"/>
      <w:marLeft w:val="0"/>
      <w:marRight w:val="0"/>
      <w:marTop w:val="0"/>
      <w:marBottom w:val="0"/>
      <w:divBdr>
        <w:top w:val="none" w:sz="0" w:space="0" w:color="auto"/>
        <w:left w:val="none" w:sz="0" w:space="0" w:color="auto"/>
        <w:bottom w:val="none" w:sz="0" w:space="0" w:color="auto"/>
        <w:right w:val="none" w:sz="0" w:space="0" w:color="auto"/>
      </w:divBdr>
    </w:div>
    <w:div w:id="1735541183">
      <w:bodyDiv w:val="1"/>
      <w:marLeft w:val="0"/>
      <w:marRight w:val="0"/>
      <w:marTop w:val="0"/>
      <w:marBottom w:val="0"/>
      <w:divBdr>
        <w:top w:val="none" w:sz="0" w:space="0" w:color="auto"/>
        <w:left w:val="none" w:sz="0" w:space="0" w:color="auto"/>
        <w:bottom w:val="none" w:sz="0" w:space="0" w:color="auto"/>
        <w:right w:val="none" w:sz="0" w:space="0" w:color="auto"/>
      </w:divBdr>
    </w:div>
    <w:div w:id="1736001988">
      <w:bodyDiv w:val="1"/>
      <w:marLeft w:val="0"/>
      <w:marRight w:val="0"/>
      <w:marTop w:val="0"/>
      <w:marBottom w:val="0"/>
      <w:divBdr>
        <w:top w:val="none" w:sz="0" w:space="0" w:color="auto"/>
        <w:left w:val="none" w:sz="0" w:space="0" w:color="auto"/>
        <w:bottom w:val="none" w:sz="0" w:space="0" w:color="auto"/>
        <w:right w:val="none" w:sz="0" w:space="0" w:color="auto"/>
      </w:divBdr>
    </w:div>
    <w:div w:id="1736391888">
      <w:bodyDiv w:val="1"/>
      <w:marLeft w:val="0"/>
      <w:marRight w:val="0"/>
      <w:marTop w:val="0"/>
      <w:marBottom w:val="0"/>
      <w:divBdr>
        <w:top w:val="none" w:sz="0" w:space="0" w:color="auto"/>
        <w:left w:val="none" w:sz="0" w:space="0" w:color="auto"/>
        <w:bottom w:val="none" w:sz="0" w:space="0" w:color="auto"/>
        <w:right w:val="none" w:sz="0" w:space="0" w:color="auto"/>
      </w:divBdr>
    </w:div>
    <w:div w:id="1736468755">
      <w:bodyDiv w:val="1"/>
      <w:marLeft w:val="0"/>
      <w:marRight w:val="0"/>
      <w:marTop w:val="0"/>
      <w:marBottom w:val="0"/>
      <w:divBdr>
        <w:top w:val="none" w:sz="0" w:space="0" w:color="auto"/>
        <w:left w:val="none" w:sz="0" w:space="0" w:color="auto"/>
        <w:bottom w:val="none" w:sz="0" w:space="0" w:color="auto"/>
        <w:right w:val="none" w:sz="0" w:space="0" w:color="auto"/>
      </w:divBdr>
    </w:div>
    <w:div w:id="1736469363">
      <w:bodyDiv w:val="1"/>
      <w:marLeft w:val="0"/>
      <w:marRight w:val="0"/>
      <w:marTop w:val="0"/>
      <w:marBottom w:val="0"/>
      <w:divBdr>
        <w:top w:val="none" w:sz="0" w:space="0" w:color="auto"/>
        <w:left w:val="none" w:sz="0" w:space="0" w:color="auto"/>
        <w:bottom w:val="none" w:sz="0" w:space="0" w:color="auto"/>
        <w:right w:val="none" w:sz="0" w:space="0" w:color="auto"/>
      </w:divBdr>
    </w:div>
    <w:div w:id="1736585493">
      <w:bodyDiv w:val="1"/>
      <w:marLeft w:val="0"/>
      <w:marRight w:val="0"/>
      <w:marTop w:val="0"/>
      <w:marBottom w:val="0"/>
      <w:divBdr>
        <w:top w:val="none" w:sz="0" w:space="0" w:color="auto"/>
        <w:left w:val="none" w:sz="0" w:space="0" w:color="auto"/>
        <w:bottom w:val="none" w:sz="0" w:space="0" w:color="auto"/>
        <w:right w:val="none" w:sz="0" w:space="0" w:color="auto"/>
      </w:divBdr>
    </w:div>
    <w:div w:id="1736736642">
      <w:bodyDiv w:val="1"/>
      <w:marLeft w:val="0"/>
      <w:marRight w:val="0"/>
      <w:marTop w:val="0"/>
      <w:marBottom w:val="0"/>
      <w:divBdr>
        <w:top w:val="none" w:sz="0" w:space="0" w:color="auto"/>
        <w:left w:val="none" w:sz="0" w:space="0" w:color="auto"/>
        <w:bottom w:val="none" w:sz="0" w:space="0" w:color="auto"/>
        <w:right w:val="none" w:sz="0" w:space="0" w:color="auto"/>
      </w:divBdr>
    </w:div>
    <w:div w:id="1737126041">
      <w:bodyDiv w:val="1"/>
      <w:marLeft w:val="0"/>
      <w:marRight w:val="0"/>
      <w:marTop w:val="0"/>
      <w:marBottom w:val="0"/>
      <w:divBdr>
        <w:top w:val="none" w:sz="0" w:space="0" w:color="auto"/>
        <w:left w:val="none" w:sz="0" w:space="0" w:color="auto"/>
        <w:bottom w:val="none" w:sz="0" w:space="0" w:color="auto"/>
        <w:right w:val="none" w:sz="0" w:space="0" w:color="auto"/>
      </w:divBdr>
    </w:div>
    <w:div w:id="1737168815">
      <w:bodyDiv w:val="1"/>
      <w:marLeft w:val="0"/>
      <w:marRight w:val="0"/>
      <w:marTop w:val="0"/>
      <w:marBottom w:val="0"/>
      <w:divBdr>
        <w:top w:val="none" w:sz="0" w:space="0" w:color="auto"/>
        <w:left w:val="none" w:sz="0" w:space="0" w:color="auto"/>
        <w:bottom w:val="none" w:sz="0" w:space="0" w:color="auto"/>
        <w:right w:val="none" w:sz="0" w:space="0" w:color="auto"/>
      </w:divBdr>
    </w:div>
    <w:div w:id="1737818589">
      <w:bodyDiv w:val="1"/>
      <w:marLeft w:val="0"/>
      <w:marRight w:val="0"/>
      <w:marTop w:val="0"/>
      <w:marBottom w:val="0"/>
      <w:divBdr>
        <w:top w:val="none" w:sz="0" w:space="0" w:color="auto"/>
        <w:left w:val="none" w:sz="0" w:space="0" w:color="auto"/>
        <w:bottom w:val="none" w:sz="0" w:space="0" w:color="auto"/>
        <w:right w:val="none" w:sz="0" w:space="0" w:color="auto"/>
      </w:divBdr>
    </w:div>
    <w:div w:id="1738354678">
      <w:bodyDiv w:val="1"/>
      <w:marLeft w:val="0"/>
      <w:marRight w:val="0"/>
      <w:marTop w:val="0"/>
      <w:marBottom w:val="0"/>
      <w:divBdr>
        <w:top w:val="none" w:sz="0" w:space="0" w:color="auto"/>
        <w:left w:val="none" w:sz="0" w:space="0" w:color="auto"/>
        <w:bottom w:val="none" w:sz="0" w:space="0" w:color="auto"/>
        <w:right w:val="none" w:sz="0" w:space="0" w:color="auto"/>
      </w:divBdr>
    </w:div>
    <w:div w:id="1738745283">
      <w:bodyDiv w:val="1"/>
      <w:marLeft w:val="0"/>
      <w:marRight w:val="0"/>
      <w:marTop w:val="0"/>
      <w:marBottom w:val="0"/>
      <w:divBdr>
        <w:top w:val="none" w:sz="0" w:space="0" w:color="auto"/>
        <w:left w:val="none" w:sz="0" w:space="0" w:color="auto"/>
        <w:bottom w:val="none" w:sz="0" w:space="0" w:color="auto"/>
        <w:right w:val="none" w:sz="0" w:space="0" w:color="auto"/>
      </w:divBdr>
    </w:div>
    <w:div w:id="1738933873">
      <w:bodyDiv w:val="1"/>
      <w:marLeft w:val="0"/>
      <w:marRight w:val="0"/>
      <w:marTop w:val="0"/>
      <w:marBottom w:val="0"/>
      <w:divBdr>
        <w:top w:val="none" w:sz="0" w:space="0" w:color="auto"/>
        <w:left w:val="none" w:sz="0" w:space="0" w:color="auto"/>
        <w:bottom w:val="none" w:sz="0" w:space="0" w:color="auto"/>
        <w:right w:val="none" w:sz="0" w:space="0" w:color="auto"/>
      </w:divBdr>
    </w:div>
    <w:div w:id="1739136396">
      <w:bodyDiv w:val="1"/>
      <w:marLeft w:val="0"/>
      <w:marRight w:val="0"/>
      <w:marTop w:val="0"/>
      <w:marBottom w:val="0"/>
      <w:divBdr>
        <w:top w:val="none" w:sz="0" w:space="0" w:color="auto"/>
        <w:left w:val="none" w:sz="0" w:space="0" w:color="auto"/>
        <w:bottom w:val="none" w:sz="0" w:space="0" w:color="auto"/>
        <w:right w:val="none" w:sz="0" w:space="0" w:color="auto"/>
      </w:divBdr>
    </w:div>
    <w:div w:id="1739354004">
      <w:bodyDiv w:val="1"/>
      <w:marLeft w:val="0"/>
      <w:marRight w:val="0"/>
      <w:marTop w:val="0"/>
      <w:marBottom w:val="0"/>
      <w:divBdr>
        <w:top w:val="none" w:sz="0" w:space="0" w:color="auto"/>
        <w:left w:val="none" w:sz="0" w:space="0" w:color="auto"/>
        <w:bottom w:val="none" w:sz="0" w:space="0" w:color="auto"/>
        <w:right w:val="none" w:sz="0" w:space="0" w:color="auto"/>
      </w:divBdr>
    </w:div>
    <w:div w:id="1739554674">
      <w:bodyDiv w:val="1"/>
      <w:marLeft w:val="0"/>
      <w:marRight w:val="0"/>
      <w:marTop w:val="0"/>
      <w:marBottom w:val="0"/>
      <w:divBdr>
        <w:top w:val="none" w:sz="0" w:space="0" w:color="auto"/>
        <w:left w:val="none" w:sz="0" w:space="0" w:color="auto"/>
        <w:bottom w:val="none" w:sz="0" w:space="0" w:color="auto"/>
        <w:right w:val="none" w:sz="0" w:space="0" w:color="auto"/>
      </w:divBdr>
    </w:div>
    <w:div w:id="1739592701">
      <w:bodyDiv w:val="1"/>
      <w:marLeft w:val="0"/>
      <w:marRight w:val="0"/>
      <w:marTop w:val="0"/>
      <w:marBottom w:val="0"/>
      <w:divBdr>
        <w:top w:val="none" w:sz="0" w:space="0" w:color="auto"/>
        <w:left w:val="none" w:sz="0" w:space="0" w:color="auto"/>
        <w:bottom w:val="none" w:sz="0" w:space="0" w:color="auto"/>
        <w:right w:val="none" w:sz="0" w:space="0" w:color="auto"/>
      </w:divBdr>
    </w:div>
    <w:div w:id="1739933863">
      <w:bodyDiv w:val="1"/>
      <w:marLeft w:val="0"/>
      <w:marRight w:val="0"/>
      <w:marTop w:val="0"/>
      <w:marBottom w:val="0"/>
      <w:divBdr>
        <w:top w:val="none" w:sz="0" w:space="0" w:color="auto"/>
        <w:left w:val="none" w:sz="0" w:space="0" w:color="auto"/>
        <w:bottom w:val="none" w:sz="0" w:space="0" w:color="auto"/>
        <w:right w:val="none" w:sz="0" w:space="0" w:color="auto"/>
      </w:divBdr>
    </w:div>
    <w:div w:id="1739935104">
      <w:bodyDiv w:val="1"/>
      <w:marLeft w:val="0"/>
      <w:marRight w:val="0"/>
      <w:marTop w:val="0"/>
      <w:marBottom w:val="0"/>
      <w:divBdr>
        <w:top w:val="none" w:sz="0" w:space="0" w:color="auto"/>
        <w:left w:val="none" w:sz="0" w:space="0" w:color="auto"/>
        <w:bottom w:val="none" w:sz="0" w:space="0" w:color="auto"/>
        <w:right w:val="none" w:sz="0" w:space="0" w:color="auto"/>
      </w:divBdr>
    </w:div>
    <w:div w:id="1740442534">
      <w:bodyDiv w:val="1"/>
      <w:marLeft w:val="0"/>
      <w:marRight w:val="0"/>
      <w:marTop w:val="0"/>
      <w:marBottom w:val="0"/>
      <w:divBdr>
        <w:top w:val="none" w:sz="0" w:space="0" w:color="auto"/>
        <w:left w:val="none" w:sz="0" w:space="0" w:color="auto"/>
        <w:bottom w:val="none" w:sz="0" w:space="0" w:color="auto"/>
        <w:right w:val="none" w:sz="0" w:space="0" w:color="auto"/>
      </w:divBdr>
    </w:div>
    <w:div w:id="1740589615">
      <w:bodyDiv w:val="1"/>
      <w:marLeft w:val="0"/>
      <w:marRight w:val="0"/>
      <w:marTop w:val="0"/>
      <w:marBottom w:val="0"/>
      <w:divBdr>
        <w:top w:val="none" w:sz="0" w:space="0" w:color="auto"/>
        <w:left w:val="none" w:sz="0" w:space="0" w:color="auto"/>
        <w:bottom w:val="none" w:sz="0" w:space="0" w:color="auto"/>
        <w:right w:val="none" w:sz="0" w:space="0" w:color="auto"/>
      </w:divBdr>
    </w:div>
    <w:div w:id="1740638532">
      <w:bodyDiv w:val="1"/>
      <w:marLeft w:val="0"/>
      <w:marRight w:val="0"/>
      <w:marTop w:val="0"/>
      <w:marBottom w:val="0"/>
      <w:divBdr>
        <w:top w:val="none" w:sz="0" w:space="0" w:color="auto"/>
        <w:left w:val="none" w:sz="0" w:space="0" w:color="auto"/>
        <w:bottom w:val="none" w:sz="0" w:space="0" w:color="auto"/>
        <w:right w:val="none" w:sz="0" w:space="0" w:color="auto"/>
      </w:divBdr>
    </w:div>
    <w:div w:id="1740640182">
      <w:bodyDiv w:val="1"/>
      <w:marLeft w:val="0"/>
      <w:marRight w:val="0"/>
      <w:marTop w:val="0"/>
      <w:marBottom w:val="0"/>
      <w:divBdr>
        <w:top w:val="none" w:sz="0" w:space="0" w:color="auto"/>
        <w:left w:val="none" w:sz="0" w:space="0" w:color="auto"/>
        <w:bottom w:val="none" w:sz="0" w:space="0" w:color="auto"/>
        <w:right w:val="none" w:sz="0" w:space="0" w:color="auto"/>
      </w:divBdr>
    </w:div>
    <w:div w:id="1740790806">
      <w:bodyDiv w:val="1"/>
      <w:marLeft w:val="0"/>
      <w:marRight w:val="0"/>
      <w:marTop w:val="0"/>
      <w:marBottom w:val="0"/>
      <w:divBdr>
        <w:top w:val="none" w:sz="0" w:space="0" w:color="auto"/>
        <w:left w:val="none" w:sz="0" w:space="0" w:color="auto"/>
        <w:bottom w:val="none" w:sz="0" w:space="0" w:color="auto"/>
        <w:right w:val="none" w:sz="0" w:space="0" w:color="auto"/>
      </w:divBdr>
    </w:div>
    <w:div w:id="1741370518">
      <w:bodyDiv w:val="1"/>
      <w:marLeft w:val="0"/>
      <w:marRight w:val="0"/>
      <w:marTop w:val="0"/>
      <w:marBottom w:val="0"/>
      <w:divBdr>
        <w:top w:val="none" w:sz="0" w:space="0" w:color="auto"/>
        <w:left w:val="none" w:sz="0" w:space="0" w:color="auto"/>
        <w:bottom w:val="none" w:sz="0" w:space="0" w:color="auto"/>
        <w:right w:val="none" w:sz="0" w:space="0" w:color="auto"/>
      </w:divBdr>
    </w:div>
    <w:div w:id="1741439264">
      <w:bodyDiv w:val="1"/>
      <w:marLeft w:val="0"/>
      <w:marRight w:val="0"/>
      <w:marTop w:val="0"/>
      <w:marBottom w:val="0"/>
      <w:divBdr>
        <w:top w:val="none" w:sz="0" w:space="0" w:color="auto"/>
        <w:left w:val="none" w:sz="0" w:space="0" w:color="auto"/>
        <w:bottom w:val="none" w:sz="0" w:space="0" w:color="auto"/>
        <w:right w:val="none" w:sz="0" w:space="0" w:color="auto"/>
      </w:divBdr>
    </w:div>
    <w:div w:id="1741520531">
      <w:bodyDiv w:val="1"/>
      <w:marLeft w:val="0"/>
      <w:marRight w:val="0"/>
      <w:marTop w:val="0"/>
      <w:marBottom w:val="0"/>
      <w:divBdr>
        <w:top w:val="none" w:sz="0" w:space="0" w:color="auto"/>
        <w:left w:val="none" w:sz="0" w:space="0" w:color="auto"/>
        <w:bottom w:val="none" w:sz="0" w:space="0" w:color="auto"/>
        <w:right w:val="none" w:sz="0" w:space="0" w:color="auto"/>
      </w:divBdr>
    </w:div>
    <w:div w:id="1741750569">
      <w:bodyDiv w:val="1"/>
      <w:marLeft w:val="0"/>
      <w:marRight w:val="0"/>
      <w:marTop w:val="0"/>
      <w:marBottom w:val="0"/>
      <w:divBdr>
        <w:top w:val="none" w:sz="0" w:space="0" w:color="auto"/>
        <w:left w:val="none" w:sz="0" w:space="0" w:color="auto"/>
        <w:bottom w:val="none" w:sz="0" w:space="0" w:color="auto"/>
        <w:right w:val="none" w:sz="0" w:space="0" w:color="auto"/>
      </w:divBdr>
    </w:div>
    <w:div w:id="1741780885">
      <w:bodyDiv w:val="1"/>
      <w:marLeft w:val="0"/>
      <w:marRight w:val="0"/>
      <w:marTop w:val="0"/>
      <w:marBottom w:val="0"/>
      <w:divBdr>
        <w:top w:val="none" w:sz="0" w:space="0" w:color="auto"/>
        <w:left w:val="none" w:sz="0" w:space="0" w:color="auto"/>
        <w:bottom w:val="none" w:sz="0" w:space="0" w:color="auto"/>
        <w:right w:val="none" w:sz="0" w:space="0" w:color="auto"/>
      </w:divBdr>
    </w:div>
    <w:div w:id="1742480063">
      <w:bodyDiv w:val="1"/>
      <w:marLeft w:val="0"/>
      <w:marRight w:val="0"/>
      <w:marTop w:val="0"/>
      <w:marBottom w:val="0"/>
      <w:divBdr>
        <w:top w:val="none" w:sz="0" w:space="0" w:color="auto"/>
        <w:left w:val="none" w:sz="0" w:space="0" w:color="auto"/>
        <w:bottom w:val="none" w:sz="0" w:space="0" w:color="auto"/>
        <w:right w:val="none" w:sz="0" w:space="0" w:color="auto"/>
      </w:divBdr>
    </w:div>
    <w:div w:id="1742559573">
      <w:bodyDiv w:val="1"/>
      <w:marLeft w:val="0"/>
      <w:marRight w:val="0"/>
      <w:marTop w:val="0"/>
      <w:marBottom w:val="0"/>
      <w:divBdr>
        <w:top w:val="none" w:sz="0" w:space="0" w:color="auto"/>
        <w:left w:val="none" w:sz="0" w:space="0" w:color="auto"/>
        <w:bottom w:val="none" w:sz="0" w:space="0" w:color="auto"/>
        <w:right w:val="none" w:sz="0" w:space="0" w:color="auto"/>
      </w:divBdr>
    </w:div>
    <w:div w:id="1742560242">
      <w:bodyDiv w:val="1"/>
      <w:marLeft w:val="0"/>
      <w:marRight w:val="0"/>
      <w:marTop w:val="0"/>
      <w:marBottom w:val="0"/>
      <w:divBdr>
        <w:top w:val="none" w:sz="0" w:space="0" w:color="auto"/>
        <w:left w:val="none" w:sz="0" w:space="0" w:color="auto"/>
        <w:bottom w:val="none" w:sz="0" w:space="0" w:color="auto"/>
        <w:right w:val="none" w:sz="0" w:space="0" w:color="auto"/>
      </w:divBdr>
    </w:div>
    <w:div w:id="1742560378">
      <w:bodyDiv w:val="1"/>
      <w:marLeft w:val="0"/>
      <w:marRight w:val="0"/>
      <w:marTop w:val="0"/>
      <w:marBottom w:val="0"/>
      <w:divBdr>
        <w:top w:val="none" w:sz="0" w:space="0" w:color="auto"/>
        <w:left w:val="none" w:sz="0" w:space="0" w:color="auto"/>
        <w:bottom w:val="none" w:sz="0" w:space="0" w:color="auto"/>
        <w:right w:val="none" w:sz="0" w:space="0" w:color="auto"/>
      </w:divBdr>
    </w:div>
    <w:div w:id="1742949496">
      <w:bodyDiv w:val="1"/>
      <w:marLeft w:val="0"/>
      <w:marRight w:val="0"/>
      <w:marTop w:val="0"/>
      <w:marBottom w:val="0"/>
      <w:divBdr>
        <w:top w:val="none" w:sz="0" w:space="0" w:color="auto"/>
        <w:left w:val="none" w:sz="0" w:space="0" w:color="auto"/>
        <w:bottom w:val="none" w:sz="0" w:space="0" w:color="auto"/>
        <w:right w:val="none" w:sz="0" w:space="0" w:color="auto"/>
      </w:divBdr>
    </w:div>
    <w:div w:id="1743717170">
      <w:bodyDiv w:val="1"/>
      <w:marLeft w:val="0"/>
      <w:marRight w:val="0"/>
      <w:marTop w:val="0"/>
      <w:marBottom w:val="0"/>
      <w:divBdr>
        <w:top w:val="none" w:sz="0" w:space="0" w:color="auto"/>
        <w:left w:val="none" w:sz="0" w:space="0" w:color="auto"/>
        <w:bottom w:val="none" w:sz="0" w:space="0" w:color="auto"/>
        <w:right w:val="none" w:sz="0" w:space="0" w:color="auto"/>
      </w:divBdr>
    </w:div>
    <w:div w:id="1743721734">
      <w:bodyDiv w:val="1"/>
      <w:marLeft w:val="0"/>
      <w:marRight w:val="0"/>
      <w:marTop w:val="0"/>
      <w:marBottom w:val="0"/>
      <w:divBdr>
        <w:top w:val="none" w:sz="0" w:space="0" w:color="auto"/>
        <w:left w:val="none" w:sz="0" w:space="0" w:color="auto"/>
        <w:bottom w:val="none" w:sz="0" w:space="0" w:color="auto"/>
        <w:right w:val="none" w:sz="0" w:space="0" w:color="auto"/>
      </w:divBdr>
    </w:div>
    <w:div w:id="1743798018">
      <w:bodyDiv w:val="1"/>
      <w:marLeft w:val="0"/>
      <w:marRight w:val="0"/>
      <w:marTop w:val="0"/>
      <w:marBottom w:val="0"/>
      <w:divBdr>
        <w:top w:val="none" w:sz="0" w:space="0" w:color="auto"/>
        <w:left w:val="none" w:sz="0" w:space="0" w:color="auto"/>
        <w:bottom w:val="none" w:sz="0" w:space="0" w:color="auto"/>
        <w:right w:val="none" w:sz="0" w:space="0" w:color="auto"/>
      </w:divBdr>
    </w:div>
    <w:div w:id="1744183146">
      <w:bodyDiv w:val="1"/>
      <w:marLeft w:val="0"/>
      <w:marRight w:val="0"/>
      <w:marTop w:val="0"/>
      <w:marBottom w:val="0"/>
      <w:divBdr>
        <w:top w:val="none" w:sz="0" w:space="0" w:color="auto"/>
        <w:left w:val="none" w:sz="0" w:space="0" w:color="auto"/>
        <w:bottom w:val="none" w:sz="0" w:space="0" w:color="auto"/>
        <w:right w:val="none" w:sz="0" w:space="0" w:color="auto"/>
      </w:divBdr>
    </w:div>
    <w:div w:id="1744597406">
      <w:bodyDiv w:val="1"/>
      <w:marLeft w:val="0"/>
      <w:marRight w:val="0"/>
      <w:marTop w:val="0"/>
      <w:marBottom w:val="0"/>
      <w:divBdr>
        <w:top w:val="none" w:sz="0" w:space="0" w:color="auto"/>
        <w:left w:val="none" w:sz="0" w:space="0" w:color="auto"/>
        <w:bottom w:val="none" w:sz="0" w:space="0" w:color="auto"/>
        <w:right w:val="none" w:sz="0" w:space="0" w:color="auto"/>
      </w:divBdr>
    </w:div>
    <w:div w:id="1744638849">
      <w:bodyDiv w:val="1"/>
      <w:marLeft w:val="0"/>
      <w:marRight w:val="0"/>
      <w:marTop w:val="0"/>
      <w:marBottom w:val="0"/>
      <w:divBdr>
        <w:top w:val="none" w:sz="0" w:space="0" w:color="auto"/>
        <w:left w:val="none" w:sz="0" w:space="0" w:color="auto"/>
        <w:bottom w:val="none" w:sz="0" w:space="0" w:color="auto"/>
        <w:right w:val="none" w:sz="0" w:space="0" w:color="auto"/>
      </w:divBdr>
    </w:div>
    <w:div w:id="1744910535">
      <w:bodyDiv w:val="1"/>
      <w:marLeft w:val="0"/>
      <w:marRight w:val="0"/>
      <w:marTop w:val="0"/>
      <w:marBottom w:val="0"/>
      <w:divBdr>
        <w:top w:val="none" w:sz="0" w:space="0" w:color="auto"/>
        <w:left w:val="none" w:sz="0" w:space="0" w:color="auto"/>
        <w:bottom w:val="none" w:sz="0" w:space="0" w:color="auto"/>
        <w:right w:val="none" w:sz="0" w:space="0" w:color="auto"/>
      </w:divBdr>
    </w:div>
    <w:div w:id="1744983689">
      <w:bodyDiv w:val="1"/>
      <w:marLeft w:val="0"/>
      <w:marRight w:val="0"/>
      <w:marTop w:val="0"/>
      <w:marBottom w:val="0"/>
      <w:divBdr>
        <w:top w:val="none" w:sz="0" w:space="0" w:color="auto"/>
        <w:left w:val="none" w:sz="0" w:space="0" w:color="auto"/>
        <w:bottom w:val="none" w:sz="0" w:space="0" w:color="auto"/>
        <w:right w:val="none" w:sz="0" w:space="0" w:color="auto"/>
      </w:divBdr>
    </w:div>
    <w:div w:id="1745058175">
      <w:bodyDiv w:val="1"/>
      <w:marLeft w:val="0"/>
      <w:marRight w:val="0"/>
      <w:marTop w:val="0"/>
      <w:marBottom w:val="0"/>
      <w:divBdr>
        <w:top w:val="none" w:sz="0" w:space="0" w:color="auto"/>
        <w:left w:val="none" w:sz="0" w:space="0" w:color="auto"/>
        <w:bottom w:val="none" w:sz="0" w:space="0" w:color="auto"/>
        <w:right w:val="none" w:sz="0" w:space="0" w:color="auto"/>
      </w:divBdr>
    </w:div>
    <w:div w:id="1745101988">
      <w:bodyDiv w:val="1"/>
      <w:marLeft w:val="0"/>
      <w:marRight w:val="0"/>
      <w:marTop w:val="0"/>
      <w:marBottom w:val="0"/>
      <w:divBdr>
        <w:top w:val="none" w:sz="0" w:space="0" w:color="auto"/>
        <w:left w:val="none" w:sz="0" w:space="0" w:color="auto"/>
        <w:bottom w:val="none" w:sz="0" w:space="0" w:color="auto"/>
        <w:right w:val="none" w:sz="0" w:space="0" w:color="auto"/>
      </w:divBdr>
    </w:div>
    <w:div w:id="1745108457">
      <w:bodyDiv w:val="1"/>
      <w:marLeft w:val="0"/>
      <w:marRight w:val="0"/>
      <w:marTop w:val="0"/>
      <w:marBottom w:val="0"/>
      <w:divBdr>
        <w:top w:val="none" w:sz="0" w:space="0" w:color="auto"/>
        <w:left w:val="none" w:sz="0" w:space="0" w:color="auto"/>
        <w:bottom w:val="none" w:sz="0" w:space="0" w:color="auto"/>
        <w:right w:val="none" w:sz="0" w:space="0" w:color="auto"/>
      </w:divBdr>
    </w:div>
    <w:div w:id="1745183204">
      <w:bodyDiv w:val="1"/>
      <w:marLeft w:val="0"/>
      <w:marRight w:val="0"/>
      <w:marTop w:val="0"/>
      <w:marBottom w:val="0"/>
      <w:divBdr>
        <w:top w:val="none" w:sz="0" w:space="0" w:color="auto"/>
        <w:left w:val="none" w:sz="0" w:space="0" w:color="auto"/>
        <w:bottom w:val="none" w:sz="0" w:space="0" w:color="auto"/>
        <w:right w:val="none" w:sz="0" w:space="0" w:color="auto"/>
      </w:divBdr>
    </w:div>
    <w:div w:id="1745486518">
      <w:bodyDiv w:val="1"/>
      <w:marLeft w:val="0"/>
      <w:marRight w:val="0"/>
      <w:marTop w:val="0"/>
      <w:marBottom w:val="0"/>
      <w:divBdr>
        <w:top w:val="none" w:sz="0" w:space="0" w:color="auto"/>
        <w:left w:val="none" w:sz="0" w:space="0" w:color="auto"/>
        <w:bottom w:val="none" w:sz="0" w:space="0" w:color="auto"/>
        <w:right w:val="none" w:sz="0" w:space="0" w:color="auto"/>
      </w:divBdr>
    </w:div>
    <w:div w:id="1745566890">
      <w:bodyDiv w:val="1"/>
      <w:marLeft w:val="0"/>
      <w:marRight w:val="0"/>
      <w:marTop w:val="0"/>
      <w:marBottom w:val="0"/>
      <w:divBdr>
        <w:top w:val="none" w:sz="0" w:space="0" w:color="auto"/>
        <w:left w:val="none" w:sz="0" w:space="0" w:color="auto"/>
        <w:bottom w:val="none" w:sz="0" w:space="0" w:color="auto"/>
        <w:right w:val="none" w:sz="0" w:space="0" w:color="auto"/>
      </w:divBdr>
    </w:div>
    <w:div w:id="1745837969">
      <w:bodyDiv w:val="1"/>
      <w:marLeft w:val="0"/>
      <w:marRight w:val="0"/>
      <w:marTop w:val="0"/>
      <w:marBottom w:val="0"/>
      <w:divBdr>
        <w:top w:val="none" w:sz="0" w:space="0" w:color="auto"/>
        <w:left w:val="none" w:sz="0" w:space="0" w:color="auto"/>
        <w:bottom w:val="none" w:sz="0" w:space="0" w:color="auto"/>
        <w:right w:val="none" w:sz="0" w:space="0" w:color="auto"/>
      </w:divBdr>
    </w:div>
    <w:div w:id="1746296185">
      <w:bodyDiv w:val="1"/>
      <w:marLeft w:val="0"/>
      <w:marRight w:val="0"/>
      <w:marTop w:val="0"/>
      <w:marBottom w:val="0"/>
      <w:divBdr>
        <w:top w:val="none" w:sz="0" w:space="0" w:color="auto"/>
        <w:left w:val="none" w:sz="0" w:space="0" w:color="auto"/>
        <w:bottom w:val="none" w:sz="0" w:space="0" w:color="auto"/>
        <w:right w:val="none" w:sz="0" w:space="0" w:color="auto"/>
      </w:divBdr>
    </w:div>
    <w:div w:id="1746608791">
      <w:bodyDiv w:val="1"/>
      <w:marLeft w:val="0"/>
      <w:marRight w:val="0"/>
      <w:marTop w:val="0"/>
      <w:marBottom w:val="0"/>
      <w:divBdr>
        <w:top w:val="none" w:sz="0" w:space="0" w:color="auto"/>
        <w:left w:val="none" w:sz="0" w:space="0" w:color="auto"/>
        <w:bottom w:val="none" w:sz="0" w:space="0" w:color="auto"/>
        <w:right w:val="none" w:sz="0" w:space="0" w:color="auto"/>
      </w:divBdr>
    </w:div>
    <w:div w:id="1746610718">
      <w:bodyDiv w:val="1"/>
      <w:marLeft w:val="0"/>
      <w:marRight w:val="0"/>
      <w:marTop w:val="0"/>
      <w:marBottom w:val="0"/>
      <w:divBdr>
        <w:top w:val="none" w:sz="0" w:space="0" w:color="auto"/>
        <w:left w:val="none" w:sz="0" w:space="0" w:color="auto"/>
        <w:bottom w:val="none" w:sz="0" w:space="0" w:color="auto"/>
        <w:right w:val="none" w:sz="0" w:space="0" w:color="auto"/>
      </w:divBdr>
    </w:div>
    <w:div w:id="1747065567">
      <w:bodyDiv w:val="1"/>
      <w:marLeft w:val="0"/>
      <w:marRight w:val="0"/>
      <w:marTop w:val="0"/>
      <w:marBottom w:val="0"/>
      <w:divBdr>
        <w:top w:val="none" w:sz="0" w:space="0" w:color="auto"/>
        <w:left w:val="none" w:sz="0" w:space="0" w:color="auto"/>
        <w:bottom w:val="none" w:sz="0" w:space="0" w:color="auto"/>
        <w:right w:val="none" w:sz="0" w:space="0" w:color="auto"/>
      </w:divBdr>
    </w:div>
    <w:div w:id="1747073807">
      <w:bodyDiv w:val="1"/>
      <w:marLeft w:val="0"/>
      <w:marRight w:val="0"/>
      <w:marTop w:val="0"/>
      <w:marBottom w:val="0"/>
      <w:divBdr>
        <w:top w:val="none" w:sz="0" w:space="0" w:color="auto"/>
        <w:left w:val="none" w:sz="0" w:space="0" w:color="auto"/>
        <w:bottom w:val="none" w:sz="0" w:space="0" w:color="auto"/>
        <w:right w:val="none" w:sz="0" w:space="0" w:color="auto"/>
      </w:divBdr>
    </w:div>
    <w:div w:id="1747143613">
      <w:bodyDiv w:val="1"/>
      <w:marLeft w:val="0"/>
      <w:marRight w:val="0"/>
      <w:marTop w:val="0"/>
      <w:marBottom w:val="0"/>
      <w:divBdr>
        <w:top w:val="none" w:sz="0" w:space="0" w:color="auto"/>
        <w:left w:val="none" w:sz="0" w:space="0" w:color="auto"/>
        <w:bottom w:val="none" w:sz="0" w:space="0" w:color="auto"/>
        <w:right w:val="none" w:sz="0" w:space="0" w:color="auto"/>
      </w:divBdr>
    </w:div>
    <w:div w:id="1747339442">
      <w:bodyDiv w:val="1"/>
      <w:marLeft w:val="0"/>
      <w:marRight w:val="0"/>
      <w:marTop w:val="0"/>
      <w:marBottom w:val="0"/>
      <w:divBdr>
        <w:top w:val="none" w:sz="0" w:space="0" w:color="auto"/>
        <w:left w:val="none" w:sz="0" w:space="0" w:color="auto"/>
        <w:bottom w:val="none" w:sz="0" w:space="0" w:color="auto"/>
        <w:right w:val="none" w:sz="0" w:space="0" w:color="auto"/>
      </w:divBdr>
    </w:div>
    <w:div w:id="1747461226">
      <w:bodyDiv w:val="1"/>
      <w:marLeft w:val="0"/>
      <w:marRight w:val="0"/>
      <w:marTop w:val="0"/>
      <w:marBottom w:val="0"/>
      <w:divBdr>
        <w:top w:val="none" w:sz="0" w:space="0" w:color="auto"/>
        <w:left w:val="none" w:sz="0" w:space="0" w:color="auto"/>
        <w:bottom w:val="none" w:sz="0" w:space="0" w:color="auto"/>
        <w:right w:val="none" w:sz="0" w:space="0" w:color="auto"/>
      </w:divBdr>
    </w:div>
    <w:div w:id="1747680685">
      <w:bodyDiv w:val="1"/>
      <w:marLeft w:val="0"/>
      <w:marRight w:val="0"/>
      <w:marTop w:val="0"/>
      <w:marBottom w:val="0"/>
      <w:divBdr>
        <w:top w:val="none" w:sz="0" w:space="0" w:color="auto"/>
        <w:left w:val="none" w:sz="0" w:space="0" w:color="auto"/>
        <w:bottom w:val="none" w:sz="0" w:space="0" w:color="auto"/>
        <w:right w:val="none" w:sz="0" w:space="0" w:color="auto"/>
      </w:divBdr>
    </w:div>
    <w:div w:id="1747803230">
      <w:bodyDiv w:val="1"/>
      <w:marLeft w:val="0"/>
      <w:marRight w:val="0"/>
      <w:marTop w:val="0"/>
      <w:marBottom w:val="0"/>
      <w:divBdr>
        <w:top w:val="none" w:sz="0" w:space="0" w:color="auto"/>
        <w:left w:val="none" w:sz="0" w:space="0" w:color="auto"/>
        <w:bottom w:val="none" w:sz="0" w:space="0" w:color="auto"/>
        <w:right w:val="none" w:sz="0" w:space="0" w:color="auto"/>
      </w:divBdr>
    </w:div>
    <w:div w:id="1747998513">
      <w:bodyDiv w:val="1"/>
      <w:marLeft w:val="0"/>
      <w:marRight w:val="0"/>
      <w:marTop w:val="0"/>
      <w:marBottom w:val="0"/>
      <w:divBdr>
        <w:top w:val="none" w:sz="0" w:space="0" w:color="auto"/>
        <w:left w:val="none" w:sz="0" w:space="0" w:color="auto"/>
        <w:bottom w:val="none" w:sz="0" w:space="0" w:color="auto"/>
        <w:right w:val="none" w:sz="0" w:space="0" w:color="auto"/>
      </w:divBdr>
    </w:div>
    <w:div w:id="1748067776">
      <w:bodyDiv w:val="1"/>
      <w:marLeft w:val="0"/>
      <w:marRight w:val="0"/>
      <w:marTop w:val="0"/>
      <w:marBottom w:val="0"/>
      <w:divBdr>
        <w:top w:val="none" w:sz="0" w:space="0" w:color="auto"/>
        <w:left w:val="none" w:sz="0" w:space="0" w:color="auto"/>
        <w:bottom w:val="none" w:sz="0" w:space="0" w:color="auto"/>
        <w:right w:val="none" w:sz="0" w:space="0" w:color="auto"/>
      </w:divBdr>
    </w:div>
    <w:div w:id="1748191733">
      <w:bodyDiv w:val="1"/>
      <w:marLeft w:val="0"/>
      <w:marRight w:val="0"/>
      <w:marTop w:val="0"/>
      <w:marBottom w:val="0"/>
      <w:divBdr>
        <w:top w:val="none" w:sz="0" w:space="0" w:color="auto"/>
        <w:left w:val="none" w:sz="0" w:space="0" w:color="auto"/>
        <w:bottom w:val="none" w:sz="0" w:space="0" w:color="auto"/>
        <w:right w:val="none" w:sz="0" w:space="0" w:color="auto"/>
      </w:divBdr>
    </w:div>
    <w:div w:id="1748264144">
      <w:bodyDiv w:val="1"/>
      <w:marLeft w:val="0"/>
      <w:marRight w:val="0"/>
      <w:marTop w:val="0"/>
      <w:marBottom w:val="0"/>
      <w:divBdr>
        <w:top w:val="none" w:sz="0" w:space="0" w:color="auto"/>
        <w:left w:val="none" w:sz="0" w:space="0" w:color="auto"/>
        <w:bottom w:val="none" w:sz="0" w:space="0" w:color="auto"/>
        <w:right w:val="none" w:sz="0" w:space="0" w:color="auto"/>
      </w:divBdr>
    </w:div>
    <w:div w:id="1748723920">
      <w:bodyDiv w:val="1"/>
      <w:marLeft w:val="0"/>
      <w:marRight w:val="0"/>
      <w:marTop w:val="0"/>
      <w:marBottom w:val="0"/>
      <w:divBdr>
        <w:top w:val="none" w:sz="0" w:space="0" w:color="auto"/>
        <w:left w:val="none" w:sz="0" w:space="0" w:color="auto"/>
        <w:bottom w:val="none" w:sz="0" w:space="0" w:color="auto"/>
        <w:right w:val="none" w:sz="0" w:space="0" w:color="auto"/>
      </w:divBdr>
    </w:div>
    <w:div w:id="1748765480">
      <w:bodyDiv w:val="1"/>
      <w:marLeft w:val="0"/>
      <w:marRight w:val="0"/>
      <w:marTop w:val="0"/>
      <w:marBottom w:val="0"/>
      <w:divBdr>
        <w:top w:val="none" w:sz="0" w:space="0" w:color="auto"/>
        <w:left w:val="none" w:sz="0" w:space="0" w:color="auto"/>
        <w:bottom w:val="none" w:sz="0" w:space="0" w:color="auto"/>
        <w:right w:val="none" w:sz="0" w:space="0" w:color="auto"/>
      </w:divBdr>
    </w:div>
    <w:div w:id="1748918007">
      <w:bodyDiv w:val="1"/>
      <w:marLeft w:val="0"/>
      <w:marRight w:val="0"/>
      <w:marTop w:val="0"/>
      <w:marBottom w:val="0"/>
      <w:divBdr>
        <w:top w:val="none" w:sz="0" w:space="0" w:color="auto"/>
        <w:left w:val="none" w:sz="0" w:space="0" w:color="auto"/>
        <w:bottom w:val="none" w:sz="0" w:space="0" w:color="auto"/>
        <w:right w:val="none" w:sz="0" w:space="0" w:color="auto"/>
      </w:divBdr>
    </w:div>
    <w:div w:id="1749109079">
      <w:bodyDiv w:val="1"/>
      <w:marLeft w:val="0"/>
      <w:marRight w:val="0"/>
      <w:marTop w:val="0"/>
      <w:marBottom w:val="0"/>
      <w:divBdr>
        <w:top w:val="none" w:sz="0" w:space="0" w:color="auto"/>
        <w:left w:val="none" w:sz="0" w:space="0" w:color="auto"/>
        <w:bottom w:val="none" w:sz="0" w:space="0" w:color="auto"/>
        <w:right w:val="none" w:sz="0" w:space="0" w:color="auto"/>
      </w:divBdr>
    </w:div>
    <w:div w:id="1749157288">
      <w:bodyDiv w:val="1"/>
      <w:marLeft w:val="0"/>
      <w:marRight w:val="0"/>
      <w:marTop w:val="0"/>
      <w:marBottom w:val="0"/>
      <w:divBdr>
        <w:top w:val="none" w:sz="0" w:space="0" w:color="auto"/>
        <w:left w:val="none" w:sz="0" w:space="0" w:color="auto"/>
        <w:bottom w:val="none" w:sz="0" w:space="0" w:color="auto"/>
        <w:right w:val="none" w:sz="0" w:space="0" w:color="auto"/>
      </w:divBdr>
    </w:div>
    <w:div w:id="1749225006">
      <w:bodyDiv w:val="1"/>
      <w:marLeft w:val="0"/>
      <w:marRight w:val="0"/>
      <w:marTop w:val="0"/>
      <w:marBottom w:val="0"/>
      <w:divBdr>
        <w:top w:val="none" w:sz="0" w:space="0" w:color="auto"/>
        <w:left w:val="none" w:sz="0" w:space="0" w:color="auto"/>
        <w:bottom w:val="none" w:sz="0" w:space="0" w:color="auto"/>
        <w:right w:val="none" w:sz="0" w:space="0" w:color="auto"/>
      </w:divBdr>
    </w:div>
    <w:div w:id="1749419715">
      <w:bodyDiv w:val="1"/>
      <w:marLeft w:val="0"/>
      <w:marRight w:val="0"/>
      <w:marTop w:val="0"/>
      <w:marBottom w:val="0"/>
      <w:divBdr>
        <w:top w:val="none" w:sz="0" w:space="0" w:color="auto"/>
        <w:left w:val="none" w:sz="0" w:space="0" w:color="auto"/>
        <w:bottom w:val="none" w:sz="0" w:space="0" w:color="auto"/>
        <w:right w:val="none" w:sz="0" w:space="0" w:color="auto"/>
      </w:divBdr>
    </w:div>
    <w:div w:id="1749502088">
      <w:bodyDiv w:val="1"/>
      <w:marLeft w:val="0"/>
      <w:marRight w:val="0"/>
      <w:marTop w:val="0"/>
      <w:marBottom w:val="0"/>
      <w:divBdr>
        <w:top w:val="none" w:sz="0" w:space="0" w:color="auto"/>
        <w:left w:val="none" w:sz="0" w:space="0" w:color="auto"/>
        <w:bottom w:val="none" w:sz="0" w:space="0" w:color="auto"/>
        <w:right w:val="none" w:sz="0" w:space="0" w:color="auto"/>
      </w:divBdr>
    </w:div>
    <w:div w:id="1749963591">
      <w:bodyDiv w:val="1"/>
      <w:marLeft w:val="0"/>
      <w:marRight w:val="0"/>
      <w:marTop w:val="0"/>
      <w:marBottom w:val="0"/>
      <w:divBdr>
        <w:top w:val="none" w:sz="0" w:space="0" w:color="auto"/>
        <w:left w:val="none" w:sz="0" w:space="0" w:color="auto"/>
        <w:bottom w:val="none" w:sz="0" w:space="0" w:color="auto"/>
        <w:right w:val="none" w:sz="0" w:space="0" w:color="auto"/>
      </w:divBdr>
    </w:div>
    <w:div w:id="1750537225">
      <w:bodyDiv w:val="1"/>
      <w:marLeft w:val="0"/>
      <w:marRight w:val="0"/>
      <w:marTop w:val="0"/>
      <w:marBottom w:val="0"/>
      <w:divBdr>
        <w:top w:val="none" w:sz="0" w:space="0" w:color="auto"/>
        <w:left w:val="none" w:sz="0" w:space="0" w:color="auto"/>
        <w:bottom w:val="none" w:sz="0" w:space="0" w:color="auto"/>
        <w:right w:val="none" w:sz="0" w:space="0" w:color="auto"/>
      </w:divBdr>
    </w:div>
    <w:div w:id="1750731647">
      <w:bodyDiv w:val="1"/>
      <w:marLeft w:val="0"/>
      <w:marRight w:val="0"/>
      <w:marTop w:val="0"/>
      <w:marBottom w:val="0"/>
      <w:divBdr>
        <w:top w:val="none" w:sz="0" w:space="0" w:color="auto"/>
        <w:left w:val="none" w:sz="0" w:space="0" w:color="auto"/>
        <w:bottom w:val="none" w:sz="0" w:space="0" w:color="auto"/>
        <w:right w:val="none" w:sz="0" w:space="0" w:color="auto"/>
      </w:divBdr>
    </w:div>
    <w:div w:id="1750956499">
      <w:bodyDiv w:val="1"/>
      <w:marLeft w:val="0"/>
      <w:marRight w:val="0"/>
      <w:marTop w:val="0"/>
      <w:marBottom w:val="0"/>
      <w:divBdr>
        <w:top w:val="none" w:sz="0" w:space="0" w:color="auto"/>
        <w:left w:val="none" w:sz="0" w:space="0" w:color="auto"/>
        <w:bottom w:val="none" w:sz="0" w:space="0" w:color="auto"/>
        <w:right w:val="none" w:sz="0" w:space="0" w:color="auto"/>
      </w:divBdr>
    </w:div>
    <w:div w:id="1751078314">
      <w:bodyDiv w:val="1"/>
      <w:marLeft w:val="0"/>
      <w:marRight w:val="0"/>
      <w:marTop w:val="0"/>
      <w:marBottom w:val="0"/>
      <w:divBdr>
        <w:top w:val="none" w:sz="0" w:space="0" w:color="auto"/>
        <w:left w:val="none" w:sz="0" w:space="0" w:color="auto"/>
        <w:bottom w:val="none" w:sz="0" w:space="0" w:color="auto"/>
        <w:right w:val="none" w:sz="0" w:space="0" w:color="auto"/>
      </w:divBdr>
    </w:div>
    <w:div w:id="1751274942">
      <w:bodyDiv w:val="1"/>
      <w:marLeft w:val="0"/>
      <w:marRight w:val="0"/>
      <w:marTop w:val="0"/>
      <w:marBottom w:val="0"/>
      <w:divBdr>
        <w:top w:val="none" w:sz="0" w:space="0" w:color="auto"/>
        <w:left w:val="none" w:sz="0" w:space="0" w:color="auto"/>
        <w:bottom w:val="none" w:sz="0" w:space="0" w:color="auto"/>
        <w:right w:val="none" w:sz="0" w:space="0" w:color="auto"/>
      </w:divBdr>
    </w:div>
    <w:div w:id="1751658749">
      <w:bodyDiv w:val="1"/>
      <w:marLeft w:val="0"/>
      <w:marRight w:val="0"/>
      <w:marTop w:val="0"/>
      <w:marBottom w:val="0"/>
      <w:divBdr>
        <w:top w:val="none" w:sz="0" w:space="0" w:color="auto"/>
        <w:left w:val="none" w:sz="0" w:space="0" w:color="auto"/>
        <w:bottom w:val="none" w:sz="0" w:space="0" w:color="auto"/>
        <w:right w:val="none" w:sz="0" w:space="0" w:color="auto"/>
      </w:divBdr>
    </w:div>
    <w:div w:id="1751731691">
      <w:bodyDiv w:val="1"/>
      <w:marLeft w:val="0"/>
      <w:marRight w:val="0"/>
      <w:marTop w:val="0"/>
      <w:marBottom w:val="0"/>
      <w:divBdr>
        <w:top w:val="none" w:sz="0" w:space="0" w:color="auto"/>
        <w:left w:val="none" w:sz="0" w:space="0" w:color="auto"/>
        <w:bottom w:val="none" w:sz="0" w:space="0" w:color="auto"/>
        <w:right w:val="none" w:sz="0" w:space="0" w:color="auto"/>
      </w:divBdr>
    </w:div>
    <w:div w:id="1751929000">
      <w:bodyDiv w:val="1"/>
      <w:marLeft w:val="0"/>
      <w:marRight w:val="0"/>
      <w:marTop w:val="0"/>
      <w:marBottom w:val="0"/>
      <w:divBdr>
        <w:top w:val="none" w:sz="0" w:space="0" w:color="auto"/>
        <w:left w:val="none" w:sz="0" w:space="0" w:color="auto"/>
        <w:bottom w:val="none" w:sz="0" w:space="0" w:color="auto"/>
        <w:right w:val="none" w:sz="0" w:space="0" w:color="auto"/>
      </w:divBdr>
    </w:div>
    <w:div w:id="1752002587">
      <w:bodyDiv w:val="1"/>
      <w:marLeft w:val="0"/>
      <w:marRight w:val="0"/>
      <w:marTop w:val="0"/>
      <w:marBottom w:val="0"/>
      <w:divBdr>
        <w:top w:val="none" w:sz="0" w:space="0" w:color="auto"/>
        <w:left w:val="none" w:sz="0" w:space="0" w:color="auto"/>
        <w:bottom w:val="none" w:sz="0" w:space="0" w:color="auto"/>
        <w:right w:val="none" w:sz="0" w:space="0" w:color="auto"/>
      </w:divBdr>
    </w:div>
    <w:div w:id="1752268439">
      <w:bodyDiv w:val="1"/>
      <w:marLeft w:val="0"/>
      <w:marRight w:val="0"/>
      <w:marTop w:val="0"/>
      <w:marBottom w:val="0"/>
      <w:divBdr>
        <w:top w:val="none" w:sz="0" w:space="0" w:color="auto"/>
        <w:left w:val="none" w:sz="0" w:space="0" w:color="auto"/>
        <w:bottom w:val="none" w:sz="0" w:space="0" w:color="auto"/>
        <w:right w:val="none" w:sz="0" w:space="0" w:color="auto"/>
      </w:divBdr>
    </w:div>
    <w:div w:id="1752386693">
      <w:bodyDiv w:val="1"/>
      <w:marLeft w:val="0"/>
      <w:marRight w:val="0"/>
      <w:marTop w:val="0"/>
      <w:marBottom w:val="0"/>
      <w:divBdr>
        <w:top w:val="none" w:sz="0" w:space="0" w:color="auto"/>
        <w:left w:val="none" w:sz="0" w:space="0" w:color="auto"/>
        <w:bottom w:val="none" w:sz="0" w:space="0" w:color="auto"/>
        <w:right w:val="none" w:sz="0" w:space="0" w:color="auto"/>
      </w:divBdr>
    </w:div>
    <w:div w:id="1752462550">
      <w:bodyDiv w:val="1"/>
      <w:marLeft w:val="0"/>
      <w:marRight w:val="0"/>
      <w:marTop w:val="0"/>
      <w:marBottom w:val="0"/>
      <w:divBdr>
        <w:top w:val="none" w:sz="0" w:space="0" w:color="auto"/>
        <w:left w:val="none" w:sz="0" w:space="0" w:color="auto"/>
        <w:bottom w:val="none" w:sz="0" w:space="0" w:color="auto"/>
        <w:right w:val="none" w:sz="0" w:space="0" w:color="auto"/>
      </w:divBdr>
    </w:div>
    <w:div w:id="1752576617">
      <w:bodyDiv w:val="1"/>
      <w:marLeft w:val="0"/>
      <w:marRight w:val="0"/>
      <w:marTop w:val="0"/>
      <w:marBottom w:val="0"/>
      <w:divBdr>
        <w:top w:val="none" w:sz="0" w:space="0" w:color="auto"/>
        <w:left w:val="none" w:sz="0" w:space="0" w:color="auto"/>
        <w:bottom w:val="none" w:sz="0" w:space="0" w:color="auto"/>
        <w:right w:val="none" w:sz="0" w:space="0" w:color="auto"/>
      </w:divBdr>
    </w:div>
    <w:div w:id="1753311484">
      <w:bodyDiv w:val="1"/>
      <w:marLeft w:val="0"/>
      <w:marRight w:val="0"/>
      <w:marTop w:val="0"/>
      <w:marBottom w:val="0"/>
      <w:divBdr>
        <w:top w:val="none" w:sz="0" w:space="0" w:color="auto"/>
        <w:left w:val="none" w:sz="0" w:space="0" w:color="auto"/>
        <w:bottom w:val="none" w:sz="0" w:space="0" w:color="auto"/>
        <w:right w:val="none" w:sz="0" w:space="0" w:color="auto"/>
      </w:divBdr>
    </w:div>
    <w:div w:id="1753429817">
      <w:bodyDiv w:val="1"/>
      <w:marLeft w:val="0"/>
      <w:marRight w:val="0"/>
      <w:marTop w:val="0"/>
      <w:marBottom w:val="0"/>
      <w:divBdr>
        <w:top w:val="none" w:sz="0" w:space="0" w:color="auto"/>
        <w:left w:val="none" w:sz="0" w:space="0" w:color="auto"/>
        <w:bottom w:val="none" w:sz="0" w:space="0" w:color="auto"/>
        <w:right w:val="none" w:sz="0" w:space="0" w:color="auto"/>
      </w:divBdr>
    </w:div>
    <w:div w:id="1753430549">
      <w:bodyDiv w:val="1"/>
      <w:marLeft w:val="0"/>
      <w:marRight w:val="0"/>
      <w:marTop w:val="0"/>
      <w:marBottom w:val="0"/>
      <w:divBdr>
        <w:top w:val="none" w:sz="0" w:space="0" w:color="auto"/>
        <w:left w:val="none" w:sz="0" w:space="0" w:color="auto"/>
        <w:bottom w:val="none" w:sz="0" w:space="0" w:color="auto"/>
        <w:right w:val="none" w:sz="0" w:space="0" w:color="auto"/>
      </w:divBdr>
    </w:div>
    <w:div w:id="1753627778">
      <w:bodyDiv w:val="1"/>
      <w:marLeft w:val="0"/>
      <w:marRight w:val="0"/>
      <w:marTop w:val="0"/>
      <w:marBottom w:val="0"/>
      <w:divBdr>
        <w:top w:val="none" w:sz="0" w:space="0" w:color="auto"/>
        <w:left w:val="none" w:sz="0" w:space="0" w:color="auto"/>
        <w:bottom w:val="none" w:sz="0" w:space="0" w:color="auto"/>
        <w:right w:val="none" w:sz="0" w:space="0" w:color="auto"/>
      </w:divBdr>
    </w:div>
    <w:div w:id="1753813032">
      <w:bodyDiv w:val="1"/>
      <w:marLeft w:val="0"/>
      <w:marRight w:val="0"/>
      <w:marTop w:val="0"/>
      <w:marBottom w:val="0"/>
      <w:divBdr>
        <w:top w:val="none" w:sz="0" w:space="0" w:color="auto"/>
        <w:left w:val="none" w:sz="0" w:space="0" w:color="auto"/>
        <w:bottom w:val="none" w:sz="0" w:space="0" w:color="auto"/>
        <w:right w:val="none" w:sz="0" w:space="0" w:color="auto"/>
      </w:divBdr>
    </w:div>
    <w:div w:id="1753968552">
      <w:bodyDiv w:val="1"/>
      <w:marLeft w:val="0"/>
      <w:marRight w:val="0"/>
      <w:marTop w:val="0"/>
      <w:marBottom w:val="0"/>
      <w:divBdr>
        <w:top w:val="none" w:sz="0" w:space="0" w:color="auto"/>
        <w:left w:val="none" w:sz="0" w:space="0" w:color="auto"/>
        <w:bottom w:val="none" w:sz="0" w:space="0" w:color="auto"/>
        <w:right w:val="none" w:sz="0" w:space="0" w:color="auto"/>
      </w:divBdr>
    </w:div>
    <w:div w:id="1754231455">
      <w:bodyDiv w:val="1"/>
      <w:marLeft w:val="0"/>
      <w:marRight w:val="0"/>
      <w:marTop w:val="0"/>
      <w:marBottom w:val="0"/>
      <w:divBdr>
        <w:top w:val="none" w:sz="0" w:space="0" w:color="auto"/>
        <w:left w:val="none" w:sz="0" w:space="0" w:color="auto"/>
        <w:bottom w:val="none" w:sz="0" w:space="0" w:color="auto"/>
        <w:right w:val="none" w:sz="0" w:space="0" w:color="auto"/>
      </w:divBdr>
    </w:div>
    <w:div w:id="1754819527">
      <w:bodyDiv w:val="1"/>
      <w:marLeft w:val="0"/>
      <w:marRight w:val="0"/>
      <w:marTop w:val="0"/>
      <w:marBottom w:val="0"/>
      <w:divBdr>
        <w:top w:val="none" w:sz="0" w:space="0" w:color="auto"/>
        <w:left w:val="none" w:sz="0" w:space="0" w:color="auto"/>
        <w:bottom w:val="none" w:sz="0" w:space="0" w:color="auto"/>
        <w:right w:val="none" w:sz="0" w:space="0" w:color="auto"/>
      </w:divBdr>
    </w:div>
    <w:div w:id="1755005937">
      <w:bodyDiv w:val="1"/>
      <w:marLeft w:val="0"/>
      <w:marRight w:val="0"/>
      <w:marTop w:val="0"/>
      <w:marBottom w:val="0"/>
      <w:divBdr>
        <w:top w:val="none" w:sz="0" w:space="0" w:color="auto"/>
        <w:left w:val="none" w:sz="0" w:space="0" w:color="auto"/>
        <w:bottom w:val="none" w:sz="0" w:space="0" w:color="auto"/>
        <w:right w:val="none" w:sz="0" w:space="0" w:color="auto"/>
      </w:divBdr>
    </w:div>
    <w:div w:id="1755280917">
      <w:bodyDiv w:val="1"/>
      <w:marLeft w:val="0"/>
      <w:marRight w:val="0"/>
      <w:marTop w:val="0"/>
      <w:marBottom w:val="0"/>
      <w:divBdr>
        <w:top w:val="none" w:sz="0" w:space="0" w:color="auto"/>
        <w:left w:val="none" w:sz="0" w:space="0" w:color="auto"/>
        <w:bottom w:val="none" w:sz="0" w:space="0" w:color="auto"/>
        <w:right w:val="none" w:sz="0" w:space="0" w:color="auto"/>
      </w:divBdr>
    </w:div>
    <w:div w:id="1755469803">
      <w:bodyDiv w:val="1"/>
      <w:marLeft w:val="0"/>
      <w:marRight w:val="0"/>
      <w:marTop w:val="0"/>
      <w:marBottom w:val="0"/>
      <w:divBdr>
        <w:top w:val="none" w:sz="0" w:space="0" w:color="auto"/>
        <w:left w:val="none" w:sz="0" w:space="0" w:color="auto"/>
        <w:bottom w:val="none" w:sz="0" w:space="0" w:color="auto"/>
        <w:right w:val="none" w:sz="0" w:space="0" w:color="auto"/>
      </w:divBdr>
    </w:div>
    <w:div w:id="1755592599">
      <w:bodyDiv w:val="1"/>
      <w:marLeft w:val="0"/>
      <w:marRight w:val="0"/>
      <w:marTop w:val="0"/>
      <w:marBottom w:val="0"/>
      <w:divBdr>
        <w:top w:val="none" w:sz="0" w:space="0" w:color="auto"/>
        <w:left w:val="none" w:sz="0" w:space="0" w:color="auto"/>
        <w:bottom w:val="none" w:sz="0" w:space="0" w:color="auto"/>
        <w:right w:val="none" w:sz="0" w:space="0" w:color="auto"/>
      </w:divBdr>
    </w:div>
    <w:div w:id="1755860091">
      <w:bodyDiv w:val="1"/>
      <w:marLeft w:val="0"/>
      <w:marRight w:val="0"/>
      <w:marTop w:val="0"/>
      <w:marBottom w:val="0"/>
      <w:divBdr>
        <w:top w:val="none" w:sz="0" w:space="0" w:color="auto"/>
        <w:left w:val="none" w:sz="0" w:space="0" w:color="auto"/>
        <w:bottom w:val="none" w:sz="0" w:space="0" w:color="auto"/>
        <w:right w:val="none" w:sz="0" w:space="0" w:color="auto"/>
      </w:divBdr>
    </w:div>
    <w:div w:id="1755975459">
      <w:bodyDiv w:val="1"/>
      <w:marLeft w:val="0"/>
      <w:marRight w:val="0"/>
      <w:marTop w:val="0"/>
      <w:marBottom w:val="0"/>
      <w:divBdr>
        <w:top w:val="none" w:sz="0" w:space="0" w:color="auto"/>
        <w:left w:val="none" w:sz="0" w:space="0" w:color="auto"/>
        <w:bottom w:val="none" w:sz="0" w:space="0" w:color="auto"/>
        <w:right w:val="none" w:sz="0" w:space="0" w:color="auto"/>
      </w:divBdr>
    </w:div>
    <w:div w:id="1756634088">
      <w:bodyDiv w:val="1"/>
      <w:marLeft w:val="0"/>
      <w:marRight w:val="0"/>
      <w:marTop w:val="0"/>
      <w:marBottom w:val="0"/>
      <w:divBdr>
        <w:top w:val="none" w:sz="0" w:space="0" w:color="auto"/>
        <w:left w:val="none" w:sz="0" w:space="0" w:color="auto"/>
        <w:bottom w:val="none" w:sz="0" w:space="0" w:color="auto"/>
        <w:right w:val="none" w:sz="0" w:space="0" w:color="auto"/>
      </w:divBdr>
    </w:div>
    <w:div w:id="1756706366">
      <w:bodyDiv w:val="1"/>
      <w:marLeft w:val="0"/>
      <w:marRight w:val="0"/>
      <w:marTop w:val="0"/>
      <w:marBottom w:val="0"/>
      <w:divBdr>
        <w:top w:val="none" w:sz="0" w:space="0" w:color="auto"/>
        <w:left w:val="none" w:sz="0" w:space="0" w:color="auto"/>
        <w:bottom w:val="none" w:sz="0" w:space="0" w:color="auto"/>
        <w:right w:val="none" w:sz="0" w:space="0" w:color="auto"/>
      </w:divBdr>
    </w:div>
    <w:div w:id="1756783119">
      <w:bodyDiv w:val="1"/>
      <w:marLeft w:val="0"/>
      <w:marRight w:val="0"/>
      <w:marTop w:val="0"/>
      <w:marBottom w:val="0"/>
      <w:divBdr>
        <w:top w:val="none" w:sz="0" w:space="0" w:color="auto"/>
        <w:left w:val="none" w:sz="0" w:space="0" w:color="auto"/>
        <w:bottom w:val="none" w:sz="0" w:space="0" w:color="auto"/>
        <w:right w:val="none" w:sz="0" w:space="0" w:color="auto"/>
      </w:divBdr>
    </w:div>
    <w:div w:id="1757245246">
      <w:bodyDiv w:val="1"/>
      <w:marLeft w:val="0"/>
      <w:marRight w:val="0"/>
      <w:marTop w:val="0"/>
      <w:marBottom w:val="0"/>
      <w:divBdr>
        <w:top w:val="none" w:sz="0" w:space="0" w:color="auto"/>
        <w:left w:val="none" w:sz="0" w:space="0" w:color="auto"/>
        <w:bottom w:val="none" w:sz="0" w:space="0" w:color="auto"/>
        <w:right w:val="none" w:sz="0" w:space="0" w:color="auto"/>
      </w:divBdr>
    </w:div>
    <w:div w:id="1757288886">
      <w:bodyDiv w:val="1"/>
      <w:marLeft w:val="0"/>
      <w:marRight w:val="0"/>
      <w:marTop w:val="0"/>
      <w:marBottom w:val="0"/>
      <w:divBdr>
        <w:top w:val="none" w:sz="0" w:space="0" w:color="auto"/>
        <w:left w:val="none" w:sz="0" w:space="0" w:color="auto"/>
        <w:bottom w:val="none" w:sz="0" w:space="0" w:color="auto"/>
        <w:right w:val="none" w:sz="0" w:space="0" w:color="auto"/>
      </w:divBdr>
    </w:div>
    <w:div w:id="1757314594">
      <w:bodyDiv w:val="1"/>
      <w:marLeft w:val="0"/>
      <w:marRight w:val="0"/>
      <w:marTop w:val="0"/>
      <w:marBottom w:val="0"/>
      <w:divBdr>
        <w:top w:val="none" w:sz="0" w:space="0" w:color="auto"/>
        <w:left w:val="none" w:sz="0" w:space="0" w:color="auto"/>
        <w:bottom w:val="none" w:sz="0" w:space="0" w:color="auto"/>
        <w:right w:val="none" w:sz="0" w:space="0" w:color="auto"/>
      </w:divBdr>
    </w:div>
    <w:div w:id="1757359670">
      <w:bodyDiv w:val="1"/>
      <w:marLeft w:val="0"/>
      <w:marRight w:val="0"/>
      <w:marTop w:val="0"/>
      <w:marBottom w:val="0"/>
      <w:divBdr>
        <w:top w:val="none" w:sz="0" w:space="0" w:color="auto"/>
        <w:left w:val="none" w:sz="0" w:space="0" w:color="auto"/>
        <w:bottom w:val="none" w:sz="0" w:space="0" w:color="auto"/>
        <w:right w:val="none" w:sz="0" w:space="0" w:color="auto"/>
      </w:divBdr>
    </w:div>
    <w:div w:id="1757435883">
      <w:bodyDiv w:val="1"/>
      <w:marLeft w:val="0"/>
      <w:marRight w:val="0"/>
      <w:marTop w:val="0"/>
      <w:marBottom w:val="0"/>
      <w:divBdr>
        <w:top w:val="none" w:sz="0" w:space="0" w:color="auto"/>
        <w:left w:val="none" w:sz="0" w:space="0" w:color="auto"/>
        <w:bottom w:val="none" w:sz="0" w:space="0" w:color="auto"/>
        <w:right w:val="none" w:sz="0" w:space="0" w:color="auto"/>
      </w:divBdr>
    </w:div>
    <w:div w:id="1757626732">
      <w:bodyDiv w:val="1"/>
      <w:marLeft w:val="0"/>
      <w:marRight w:val="0"/>
      <w:marTop w:val="0"/>
      <w:marBottom w:val="0"/>
      <w:divBdr>
        <w:top w:val="none" w:sz="0" w:space="0" w:color="auto"/>
        <w:left w:val="none" w:sz="0" w:space="0" w:color="auto"/>
        <w:bottom w:val="none" w:sz="0" w:space="0" w:color="auto"/>
        <w:right w:val="none" w:sz="0" w:space="0" w:color="auto"/>
      </w:divBdr>
    </w:div>
    <w:div w:id="1757943093">
      <w:bodyDiv w:val="1"/>
      <w:marLeft w:val="0"/>
      <w:marRight w:val="0"/>
      <w:marTop w:val="0"/>
      <w:marBottom w:val="0"/>
      <w:divBdr>
        <w:top w:val="none" w:sz="0" w:space="0" w:color="auto"/>
        <w:left w:val="none" w:sz="0" w:space="0" w:color="auto"/>
        <w:bottom w:val="none" w:sz="0" w:space="0" w:color="auto"/>
        <w:right w:val="none" w:sz="0" w:space="0" w:color="auto"/>
      </w:divBdr>
    </w:div>
    <w:div w:id="1758020868">
      <w:bodyDiv w:val="1"/>
      <w:marLeft w:val="0"/>
      <w:marRight w:val="0"/>
      <w:marTop w:val="0"/>
      <w:marBottom w:val="0"/>
      <w:divBdr>
        <w:top w:val="none" w:sz="0" w:space="0" w:color="auto"/>
        <w:left w:val="none" w:sz="0" w:space="0" w:color="auto"/>
        <w:bottom w:val="none" w:sz="0" w:space="0" w:color="auto"/>
        <w:right w:val="none" w:sz="0" w:space="0" w:color="auto"/>
      </w:divBdr>
    </w:div>
    <w:div w:id="1758481815">
      <w:bodyDiv w:val="1"/>
      <w:marLeft w:val="0"/>
      <w:marRight w:val="0"/>
      <w:marTop w:val="0"/>
      <w:marBottom w:val="0"/>
      <w:divBdr>
        <w:top w:val="none" w:sz="0" w:space="0" w:color="auto"/>
        <w:left w:val="none" w:sz="0" w:space="0" w:color="auto"/>
        <w:bottom w:val="none" w:sz="0" w:space="0" w:color="auto"/>
        <w:right w:val="none" w:sz="0" w:space="0" w:color="auto"/>
      </w:divBdr>
    </w:div>
    <w:div w:id="1758483064">
      <w:bodyDiv w:val="1"/>
      <w:marLeft w:val="0"/>
      <w:marRight w:val="0"/>
      <w:marTop w:val="0"/>
      <w:marBottom w:val="0"/>
      <w:divBdr>
        <w:top w:val="none" w:sz="0" w:space="0" w:color="auto"/>
        <w:left w:val="none" w:sz="0" w:space="0" w:color="auto"/>
        <w:bottom w:val="none" w:sz="0" w:space="0" w:color="auto"/>
        <w:right w:val="none" w:sz="0" w:space="0" w:color="auto"/>
      </w:divBdr>
    </w:div>
    <w:div w:id="1758941579">
      <w:bodyDiv w:val="1"/>
      <w:marLeft w:val="0"/>
      <w:marRight w:val="0"/>
      <w:marTop w:val="0"/>
      <w:marBottom w:val="0"/>
      <w:divBdr>
        <w:top w:val="none" w:sz="0" w:space="0" w:color="auto"/>
        <w:left w:val="none" w:sz="0" w:space="0" w:color="auto"/>
        <w:bottom w:val="none" w:sz="0" w:space="0" w:color="auto"/>
        <w:right w:val="none" w:sz="0" w:space="0" w:color="auto"/>
      </w:divBdr>
    </w:div>
    <w:div w:id="1759399774">
      <w:bodyDiv w:val="1"/>
      <w:marLeft w:val="0"/>
      <w:marRight w:val="0"/>
      <w:marTop w:val="0"/>
      <w:marBottom w:val="0"/>
      <w:divBdr>
        <w:top w:val="none" w:sz="0" w:space="0" w:color="auto"/>
        <w:left w:val="none" w:sz="0" w:space="0" w:color="auto"/>
        <w:bottom w:val="none" w:sz="0" w:space="0" w:color="auto"/>
        <w:right w:val="none" w:sz="0" w:space="0" w:color="auto"/>
      </w:divBdr>
    </w:div>
    <w:div w:id="1759673709">
      <w:bodyDiv w:val="1"/>
      <w:marLeft w:val="0"/>
      <w:marRight w:val="0"/>
      <w:marTop w:val="0"/>
      <w:marBottom w:val="0"/>
      <w:divBdr>
        <w:top w:val="none" w:sz="0" w:space="0" w:color="auto"/>
        <w:left w:val="none" w:sz="0" w:space="0" w:color="auto"/>
        <w:bottom w:val="none" w:sz="0" w:space="0" w:color="auto"/>
        <w:right w:val="none" w:sz="0" w:space="0" w:color="auto"/>
      </w:divBdr>
    </w:div>
    <w:div w:id="1759863876">
      <w:bodyDiv w:val="1"/>
      <w:marLeft w:val="0"/>
      <w:marRight w:val="0"/>
      <w:marTop w:val="0"/>
      <w:marBottom w:val="0"/>
      <w:divBdr>
        <w:top w:val="none" w:sz="0" w:space="0" w:color="auto"/>
        <w:left w:val="none" w:sz="0" w:space="0" w:color="auto"/>
        <w:bottom w:val="none" w:sz="0" w:space="0" w:color="auto"/>
        <w:right w:val="none" w:sz="0" w:space="0" w:color="auto"/>
      </w:divBdr>
    </w:div>
    <w:div w:id="1759983981">
      <w:bodyDiv w:val="1"/>
      <w:marLeft w:val="0"/>
      <w:marRight w:val="0"/>
      <w:marTop w:val="0"/>
      <w:marBottom w:val="0"/>
      <w:divBdr>
        <w:top w:val="none" w:sz="0" w:space="0" w:color="auto"/>
        <w:left w:val="none" w:sz="0" w:space="0" w:color="auto"/>
        <w:bottom w:val="none" w:sz="0" w:space="0" w:color="auto"/>
        <w:right w:val="none" w:sz="0" w:space="0" w:color="auto"/>
      </w:divBdr>
    </w:div>
    <w:div w:id="1760365346">
      <w:bodyDiv w:val="1"/>
      <w:marLeft w:val="0"/>
      <w:marRight w:val="0"/>
      <w:marTop w:val="0"/>
      <w:marBottom w:val="0"/>
      <w:divBdr>
        <w:top w:val="none" w:sz="0" w:space="0" w:color="auto"/>
        <w:left w:val="none" w:sz="0" w:space="0" w:color="auto"/>
        <w:bottom w:val="none" w:sz="0" w:space="0" w:color="auto"/>
        <w:right w:val="none" w:sz="0" w:space="0" w:color="auto"/>
      </w:divBdr>
    </w:div>
    <w:div w:id="1760368065">
      <w:bodyDiv w:val="1"/>
      <w:marLeft w:val="0"/>
      <w:marRight w:val="0"/>
      <w:marTop w:val="0"/>
      <w:marBottom w:val="0"/>
      <w:divBdr>
        <w:top w:val="none" w:sz="0" w:space="0" w:color="auto"/>
        <w:left w:val="none" w:sz="0" w:space="0" w:color="auto"/>
        <w:bottom w:val="none" w:sz="0" w:space="0" w:color="auto"/>
        <w:right w:val="none" w:sz="0" w:space="0" w:color="auto"/>
      </w:divBdr>
    </w:div>
    <w:div w:id="1760449122">
      <w:bodyDiv w:val="1"/>
      <w:marLeft w:val="0"/>
      <w:marRight w:val="0"/>
      <w:marTop w:val="0"/>
      <w:marBottom w:val="0"/>
      <w:divBdr>
        <w:top w:val="none" w:sz="0" w:space="0" w:color="auto"/>
        <w:left w:val="none" w:sz="0" w:space="0" w:color="auto"/>
        <w:bottom w:val="none" w:sz="0" w:space="0" w:color="auto"/>
        <w:right w:val="none" w:sz="0" w:space="0" w:color="auto"/>
      </w:divBdr>
    </w:div>
    <w:div w:id="1760982698">
      <w:bodyDiv w:val="1"/>
      <w:marLeft w:val="0"/>
      <w:marRight w:val="0"/>
      <w:marTop w:val="0"/>
      <w:marBottom w:val="0"/>
      <w:divBdr>
        <w:top w:val="none" w:sz="0" w:space="0" w:color="auto"/>
        <w:left w:val="none" w:sz="0" w:space="0" w:color="auto"/>
        <w:bottom w:val="none" w:sz="0" w:space="0" w:color="auto"/>
        <w:right w:val="none" w:sz="0" w:space="0" w:color="auto"/>
      </w:divBdr>
    </w:div>
    <w:div w:id="1761369239">
      <w:bodyDiv w:val="1"/>
      <w:marLeft w:val="0"/>
      <w:marRight w:val="0"/>
      <w:marTop w:val="0"/>
      <w:marBottom w:val="0"/>
      <w:divBdr>
        <w:top w:val="none" w:sz="0" w:space="0" w:color="auto"/>
        <w:left w:val="none" w:sz="0" w:space="0" w:color="auto"/>
        <w:bottom w:val="none" w:sz="0" w:space="0" w:color="auto"/>
        <w:right w:val="none" w:sz="0" w:space="0" w:color="auto"/>
      </w:divBdr>
    </w:div>
    <w:div w:id="1761414208">
      <w:bodyDiv w:val="1"/>
      <w:marLeft w:val="0"/>
      <w:marRight w:val="0"/>
      <w:marTop w:val="0"/>
      <w:marBottom w:val="0"/>
      <w:divBdr>
        <w:top w:val="none" w:sz="0" w:space="0" w:color="auto"/>
        <w:left w:val="none" w:sz="0" w:space="0" w:color="auto"/>
        <w:bottom w:val="none" w:sz="0" w:space="0" w:color="auto"/>
        <w:right w:val="none" w:sz="0" w:space="0" w:color="auto"/>
      </w:divBdr>
    </w:div>
    <w:div w:id="1761833487">
      <w:bodyDiv w:val="1"/>
      <w:marLeft w:val="0"/>
      <w:marRight w:val="0"/>
      <w:marTop w:val="0"/>
      <w:marBottom w:val="0"/>
      <w:divBdr>
        <w:top w:val="none" w:sz="0" w:space="0" w:color="auto"/>
        <w:left w:val="none" w:sz="0" w:space="0" w:color="auto"/>
        <w:bottom w:val="none" w:sz="0" w:space="0" w:color="auto"/>
        <w:right w:val="none" w:sz="0" w:space="0" w:color="auto"/>
      </w:divBdr>
    </w:div>
    <w:div w:id="1761874854">
      <w:bodyDiv w:val="1"/>
      <w:marLeft w:val="0"/>
      <w:marRight w:val="0"/>
      <w:marTop w:val="0"/>
      <w:marBottom w:val="0"/>
      <w:divBdr>
        <w:top w:val="none" w:sz="0" w:space="0" w:color="auto"/>
        <w:left w:val="none" w:sz="0" w:space="0" w:color="auto"/>
        <w:bottom w:val="none" w:sz="0" w:space="0" w:color="auto"/>
        <w:right w:val="none" w:sz="0" w:space="0" w:color="auto"/>
      </w:divBdr>
    </w:div>
    <w:div w:id="1762600410">
      <w:bodyDiv w:val="1"/>
      <w:marLeft w:val="0"/>
      <w:marRight w:val="0"/>
      <w:marTop w:val="0"/>
      <w:marBottom w:val="0"/>
      <w:divBdr>
        <w:top w:val="none" w:sz="0" w:space="0" w:color="auto"/>
        <w:left w:val="none" w:sz="0" w:space="0" w:color="auto"/>
        <w:bottom w:val="none" w:sz="0" w:space="0" w:color="auto"/>
        <w:right w:val="none" w:sz="0" w:space="0" w:color="auto"/>
      </w:divBdr>
    </w:div>
    <w:div w:id="1762751311">
      <w:bodyDiv w:val="1"/>
      <w:marLeft w:val="0"/>
      <w:marRight w:val="0"/>
      <w:marTop w:val="0"/>
      <w:marBottom w:val="0"/>
      <w:divBdr>
        <w:top w:val="none" w:sz="0" w:space="0" w:color="auto"/>
        <w:left w:val="none" w:sz="0" w:space="0" w:color="auto"/>
        <w:bottom w:val="none" w:sz="0" w:space="0" w:color="auto"/>
        <w:right w:val="none" w:sz="0" w:space="0" w:color="auto"/>
      </w:divBdr>
    </w:div>
    <w:div w:id="1762950465">
      <w:bodyDiv w:val="1"/>
      <w:marLeft w:val="0"/>
      <w:marRight w:val="0"/>
      <w:marTop w:val="0"/>
      <w:marBottom w:val="0"/>
      <w:divBdr>
        <w:top w:val="none" w:sz="0" w:space="0" w:color="auto"/>
        <w:left w:val="none" w:sz="0" w:space="0" w:color="auto"/>
        <w:bottom w:val="none" w:sz="0" w:space="0" w:color="auto"/>
        <w:right w:val="none" w:sz="0" w:space="0" w:color="auto"/>
      </w:divBdr>
    </w:div>
    <w:div w:id="1763185756">
      <w:bodyDiv w:val="1"/>
      <w:marLeft w:val="0"/>
      <w:marRight w:val="0"/>
      <w:marTop w:val="0"/>
      <w:marBottom w:val="0"/>
      <w:divBdr>
        <w:top w:val="none" w:sz="0" w:space="0" w:color="auto"/>
        <w:left w:val="none" w:sz="0" w:space="0" w:color="auto"/>
        <w:bottom w:val="none" w:sz="0" w:space="0" w:color="auto"/>
        <w:right w:val="none" w:sz="0" w:space="0" w:color="auto"/>
      </w:divBdr>
    </w:div>
    <w:div w:id="1763258670">
      <w:bodyDiv w:val="1"/>
      <w:marLeft w:val="0"/>
      <w:marRight w:val="0"/>
      <w:marTop w:val="0"/>
      <w:marBottom w:val="0"/>
      <w:divBdr>
        <w:top w:val="none" w:sz="0" w:space="0" w:color="auto"/>
        <w:left w:val="none" w:sz="0" w:space="0" w:color="auto"/>
        <w:bottom w:val="none" w:sz="0" w:space="0" w:color="auto"/>
        <w:right w:val="none" w:sz="0" w:space="0" w:color="auto"/>
      </w:divBdr>
    </w:div>
    <w:div w:id="1763380390">
      <w:bodyDiv w:val="1"/>
      <w:marLeft w:val="0"/>
      <w:marRight w:val="0"/>
      <w:marTop w:val="0"/>
      <w:marBottom w:val="0"/>
      <w:divBdr>
        <w:top w:val="none" w:sz="0" w:space="0" w:color="auto"/>
        <w:left w:val="none" w:sz="0" w:space="0" w:color="auto"/>
        <w:bottom w:val="none" w:sz="0" w:space="0" w:color="auto"/>
        <w:right w:val="none" w:sz="0" w:space="0" w:color="auto"/>
      </w:divBdr>
    </w:div>
    <w:div w:id="1763381208">
      <w:bodyDiv w:val="1"/>
      <w:marLeft w:val="0"/>
      <w:marRight w:val="0"/>
      <w:marTop w:val="0"/>
      <w:marBottom w:val="0"/>
      <w:divBdr>
        <w:top w:val="none" w:sz="0" w:space="0" w:color="auto"/>
        <w:left w:val="none" w:sz="0" w:space="0" w:color="auto"/>
        <w:bottom w:val="none" w:sz="0" w:space="0" w:color="auto"/>
        <w:right w:val="none" w:sz="0" w:space="0" w:color="auto"/>
      </w:divBdr>
    </w:div>
    <w:div w:id="1763799331">
      <w:bodyDiv w:val="1"/>
      <w:marLeft w:val="0"/>
      <w:marRight w:val="0"/>
      <w:marTop w:val="0"/>
      <w:marBottom w:val="0"/>
      <w:divBdr>
        <w:top w:val="none" w:sz="0" w:space="0" w:color="auto"/>
        <w:left w:val="none" w:sz="0" w:space="0" w:color="auto"/>
        <w:bottom w:val="none" w:sz="0" w:space="0" w:color="auto"/>
        <w:right w:val="none" w:sz="0" w:space="0" w:color="auto"/>
      </w:divBdr>
    </w:div>
    <w:div w:id="1763912925">
      <w:bodyDiv w:val="1"/>
      <w:marLeft w:val="0"/>
      <w:marRight w:val="0"/>
      <w:marTop w:val="0"/>
      <w:marBottom w:val="0"/>
      <w:divBdr>
        <w:top w:val="none" w:sz="0" w:space="0" w:color="auto"/>
        <w:left w:val="none" w:sz="0" w:space="0" w:color="auto"/>
        <w:bottom w:val="none" w:sz="0" w:space="0" w:color="auto"/>
        <w:right w:val="none" w:sz="0" w:space="0" w:color="auto"/>
      </w:divBdr>
    </w:div>
    <w:div w:id="1763915611">
      <w:bodyDiv w:val="1"/>
      <w:marLeft w:val="0"/>
      <w:marRight w:val="0"/>
      <w:marTop w:val="0"/>
      <w:marBottom w:val="0"/>
      <w:divBdr>
        <w:top w:val="none" w:sz="0" w:space="0" w:color="auto"/>
        <w:left w:val="none" w:sz="0" w:space="0" w:color="auto"/>
        <w:bottom w:val="none" w:sz="0" w:space="0" w:color="auto"/>
        <w:right w:val="none" w:sz="0" w:space="0" w:color="auto"/>
      </w:divBdr>
    </w:div>
    <w:div w:id="1764182688">
      <w:bodyDiv w:val="1"/>
      <w:marLeft w:val="0"/>
      <w:marRight w:val="0"/>
      <w:marTop w:val="0"/>
      <w:marBottom w:val="0"/>
      <w:divBdr>
        <w:top w:val="none" w:sz="0" w:space="0" w:color="auto"/>
        <w:left w:val="none" w:sz="0" w:space="0" w:color="auto"/>
        <w:bottom w:val="none" w:sz="0" w:space="0" w:color="auto"/>
        <w:right w:val="none" w:sz="0" w:space="0" w:color="auto"/>
      </w:divBdr>
    </w:div>
    <w:div w:id="1764303123">
      <w:bodyDiv w:val="1"/>
      <w:marLeft w:val="0"/>
      <w:marRight w:val="0"/>
      <w:marTop w:val="0"/>
      <w:marBottom w:val="0"/>
      <w:divBdr>
        <w:top w:val="none" w:sz="0" w:space="0" w:color="auto"/>
        <w:left w:val="none" w:sz="0" w:space="0" w:color="auto"/>
        <w:bottom w:val="none" w:sz="0" w:space="0" w:color="auto"/>
        <w:right w:val="none" w:sz="0" w:space="0" w:color="auto"/>
      </w:divBdr>
    </w:div>
    <w:div w:id="1764372201">
      <w:bodyDiv w:val="1"/>
      <w:marLeft w:val="0"/>
      <w:marRight w:val="0"/>
      <w:marTop w:val="0"/>
      <w:marBottom w:val="0"/>
      <w:divBdr>
        <w:top w:val="none" w:sz="0" w:space="0" w:color="auto"/>
        <w:left w:val="none" w:sz="0" w:space="0" w:color="auto"/>
        <w:bottom w:val="none" w:sz="0" w:space="0" w:color="auto"/>
        <w:right w:val="none" w:sz="0" w:space="0" w:color="auto"/>
      </w:divBdr>
    </w:div>
    <w:div w:id="1764375915">
      <w:bodyDiv w:val="1"/>
      <w:marLeft w:val="0"/>
      <w:marRight w:val="0"/>
      <w:marTop w:val="0"/>
      <w:marBottom w:val="0"/>
      <w:divBdr>
        <w:top w:val="none" w:sz="0" w:space="0" w:color="auto"/>
        <w:left w:val="none" w:sz="0" w:space="0" w:color="auto"/>
        <w:bottom w:val="none" w:sz="0" w:space="0" w:color="auto"/>
        <w:right w:val="none" w:sz="0" w:space="0" w:color="auto"/>
      </w:divBdr>
    </w:div>
    <w:div w:id="1764642596">
      <w:bodyDiv w:val="1"/>
      <w:marLeft w:val="0"/>
      <w:marRight w:val="0"/>
      <w:marTop w:val="0"/>
      <w:marBottom w:val="0"/>
      <w:divBdr>
        <w:top w:val="none" w:sz="0" w:space="0" w:color="auto"/>
        <w:left w:val="none" w:sz="0" w:space="0" w:color="auto"/>
        <w:bottom w:val="none" w:sz="0" w:space="0" w:color="auto"/>
        <w:right w:val="none" w:sz="0" w:space="0" w:color="auto"/>
      </w:divBdr>
    </w:div>
    <w:div w:id="1764689548">
      <w:bodyDiv w:val="1"/>
      <w:marLeft w:val="0"/>
      <w:marRight w:val="0"/>
      <w:marTop w:val="0"/>
      <w:marBottom w:val="0"/>
      <w:divBdr>
        <w:top w:val="none" w:sz="0" w:space="0" w:color="auto"/>
        <w:left w:val="none" w:sz="0" w:space="0" w:color="auto"/>
        <w:bottom w:val="none" w:sz="0" w:space="0" w:color="auto"/>
        <w:right w:val="none" w:sz="0" w:space="0" w:color="auto"/>
      </w:divBdr>
    </w:div>
    <w:div w:id="1764761388">
      <w:bodyDiv w:val="1"/>
      <w:marLeft w:val="0"/>
      <w:marRight w:val="0"/>
      <w:marTop w:val="0"/>
      <w:marBottom w:val="0"/>
      <w:divBdr>
        <w:top w:val="none" w:sz="0" w:space="0" w:color="auto"/>
        <w:left w:val="none" w:sz="0" w:space="0" w:color="auto"/>
        <w:bottom w:val="none" w:sz="0" w:space="0" w:color="auto"/>
        <w:right w:val="none" w:sz="0" w:space="0" w:color="auto"/>
      </w:divBdr>
    </w:div>
    <w:div w:id="1764765324">
      <w:bodyDiv w:val="1"/>
      <w:marLeft w:val="0"/>
      <w:marRight w:val="0"/>
      <w:marTop w:val="0"/>
      <w:marBottom w:val="0"/>
      <w:divBdr>
        <w:top w:val="none" w:sz="0" w:space="0" w:color="auto"/>
        <w:left w:val="none" w:sz="0" w:space="0" w:color="auto"/>
        <w:bottom w:val="none" w:sz="0" w:space="0" w:color="auto"/>
        <w:right w:val="none" w:sz="0" w:space="0" w:color="auto"/>
      </w:divBdr>
    </w:div>
    <w:div w:id="1764952529">
      <w:bodyDiv w:val="1"/>
      <w:marLeft w:val="0"/>
      <w:marRight w:val="0"/>
      <w:marTop w:val="0"/>
      <w:marBottom w:val="0"/>
      <w:divBdr>
        <w:top w:val="none" w:sz="0" w:space="0" w:color="auto"/>
        <w:left w:val="none" w:sz="0" w:space="0" w:color="auto"/>
        <w:bottom w:val="none" w:sz="0" w:space="0" w:color="auto"/>
        <w:right w:val="none" w:sz="0" w:space="0" w:color="auto"/>
      </w:divBdr>
    </w:div>
    <w:div w:id="1765492496">
      <w:bodyDiv w:val="1"/>
      <w:marLeft w:val="0"/>
      <w:marRight w:val="0"/>
      <w:marTop w:val="0"/>
      <w:marBottom w:val="0"/>
      <w:divBdr>
        <w:top w:val="none" w:sz="0" w:space="0" w:color="auto"/>
        <w:left w:val="none" w:sz="0" w:space="0" w:color="auto"/>
        <w:bottom w:val="none" w:sz="0" w:space="0" w:color="auto"/>
        <w:right w:val="none" w:sz="0" w:space="0" w:color="auto"/>
      </w:divBdr>
    </w:div>
    <w:div w:id="1765568638">
      <w:bodyDiv w:val="1"/>
      <w:marLeft w:val="0"/>
      <w:marRight w:val="0"/>
      <w:marTop w:val="0"/>
      <w:marBottom w:val="0"/>
      <w:divBdr>
        <w:top w:val="none" w:sz="0" w:space="0" w:color="auto"/>
        <w:left w:val="none" w:sz="0" w:space="0" w:color="auto"/>
        <w:bottom w:val="none" w:sz="0" w:space="0" w:color="auto"/>
        <w:right w:val="none" w:sz="0" w:space="0" w:color="auto"/>
      </w:divBdr>
    </w:div>
    <w:div w:id="1765612635">
      <w:bodyDiv w:val="1"/>
      <w:marLeft w:val="0"/>
      <w:marRight w:val="0"/>
      <w:marTop w:val="0"/>
      <w:marBottom w:val="0"/>
      <w:divBdr>
        <w:top w:val="none" w:sz="0" w:space="0" w:color="auto"/>
        <w:left w:val="none" w:sz="0" w:space="0" w:color="auto"/>
        <w:bottom w:val="none" w:sz="0" w:space="0" w:color="auto"/>
        <w:right w:val="none" w:sz="0" w:space="0" w:color="auto"/>
      </w:divBdr>
    </w:div>
    <w:div w:id="1766150953">
      <w:bodyDiv w:val="1"/>
      <w:marLeft w:val="0"/>
      <w:marRight w:val="0"/>
      <w:marTop w:val="0"/>
      <w:marBottom w:val="0"/>
      <w:divBdr>
        <w:top w:val="none" w:sz="0" w:space="0" w:color="auto"/>
        <w:left w:val="none" w:sz="0" w:space="0" w:color="auto"/>
        <w:bottom w:val="none" w:sz="0" w:space="0" w:color="auto"/>
        <w:right w:val="none" w:sz="0" w:space="0" w:color="auto"/>
      </w:divBdr>
    </w:div>
    <w:div w:id="1766926230">
      <w:bodyDiv w:val="1"/>
      <w:marLeft w:val="0"/>
      <w:marRight w:val="0"/>
      <w:marTop w:val="0"/>
      <w:marBottom w:val="0"/>
      <w:divBdr>
        <w:top w:val="none" w:sz="0" w:space="0" w:color="auto"/>
        <w:left w:val="none" w:sz="0" w:space="0" w:color="auto"/>
        <w:bottom w:val="none" w:sz="0" w:space="0" w:color="auto"/>
        <w:right w:val="none" w:sz="0" w:space="0" w:color="auto"/>
      </w:divBdr>
    </w:div>
    <w:div w:id="1767069943">
      <w:bodyDiv w:val="1"/>
      <w:marLeft w:val="0"/>
      <w:marRight w:val="0"/>
      <w:marTop w:val="0"/>
      <w:marBottom w:val="0"/>
      <w:divBdr>
        <w:top w:val="none" w:sz="0" w:space="0" w:color="auto"/>
        <w:left w:val="none" w:sz="0" w:space="0" w:color="auto"/>
        <w:bottom w:val="none" w:sz="0" w:space="0" w:color="auto"/>
        <w:right w:val="none" w:sz="0" w:space="0" w:color="auto"/>
      </w:divBdr>
    </w:div>
    <w:div w:id="1767463708">
      <w:bodyDiv w:val="1"/>
      <w:marLeft w:val="0"/>
      <w:marRight w:val="0"/>
      <w:marTop w:val="0"/>
      <w:marBottom w:val="0"/>
      <w:divBdr>
        <w:top w:val="none" w:sz="0" w:space="0" w:color="auto"/>
        <w:left w:val="none" w:sz="0" w:space="0" w:color="auto"/>
        <w:bottom w:val="none" w:sz="0" w:space="0" w:color="auto"/>
        <w:right w:val="none" w:sz="0" w:space="0" w:color="auto"/>
      </w:divBdr>
    </w:div>
    <w:div w:id="1767578348">
      <w:bodyDiv w:val="1"/>
      <w:marLeft w:val="0"/>
      <w:marRight w:val="0"/>
      <w:marTop w:val="0"/>
      <w:marBottom w:val="0"/>
      <w:divBdr>
        <w:top w:val="none" w:sz="0" w:space="0" w:color="auto"/>
        <w:left w:val="none" w:sz="0" w:space="0" w:color="auto"/>
        <w:bottom w:val="none" w:sz="0" w:space="0" w:color="auto"/>
        <w:right w:val="none" w:sz="0" w:space="0" w:color="auto"/>
      </w:divBdr>
    </w:div>
    <w:div w:id="1767648728">
      <w:bodyDiv w:val="1"/>
      <w:marLeft w:val="0"/>
      <w:marRight w:val="0"/>
      <w:marTop w:val="0"/>
      <w:marBottom w:val="0"/>
      <w:divBdr>
        <w:top w:val="none" w:sz="0" w:space="0" w:color="auto"/>
        <w:left w:val="none" w:sz="0" w:space="0" w:color="auto"/>
        <w:bottom w:val="none" w:sz="0" w:space="0" w:color="auto"/>
        <w:right w:val="none" w:sz="0" w:space="0" w:color="auto"/>
      </w:divBdr>
    </w:div>
    <w:div w:id="1767769834">
      <w:bodyDiv w:val="1"/>
      <w:marLeft w:val="0"/>
      <w:marRight w:val="0"/>
      <w:marTop w:val="0"/>
      <w:marBottom w:val="0"/>
      <w:divBdr>
        <w:top w:val="none" w:sz="0" w:space="0" w:color="auto"/>
        <w:left w:val="none" w:sz="0" w:space="0" w:color="auto"/>
        <w:bottom w:val="none" w:sz="0" w:space="0" w:color="auto"/>
        <w:right w:val="none" w:sz="0" w:space="0" w:color="auto"/>
      </w:divBdr>
    </w:div>
    <w:div w:id="1768187177">
      <w:bodyDiv w:val="1"/>
      <w:marLeft w:val="0"/>
      <w:marRight w:val="0"/>
      <w:marTop w:val="0"/>
      <w:marBottom w:val="0"/>
      <w:divBdr>
        <w:top w:val="none" w:sz="0" w:space="0" w:color="auto"/>
        <w:left w:val="none" w:sz="0" w:space="0" w:color="auto"/>
        <w:bottom w:val="none" w:sz="0" w:space="0" w:color="auto"/>
        <w:right w:val="none" w:sz="0" w:space="0" w:color="auto"/>
      </w:divBdr>
    </w:div>
    <w:div w:id="1768189908">
      <w:bodyDiv w:val="1"/>
      <w:marLeft w:val="0"/>
      <w:marRight w:val="0"/>
      <w:marTop w:val="0"/>
      <w:marBottom w:val="0"/>
      <w:divBdr>
        <w:top w:val="none" w:sz="0" w:space="0" w:color="auto"/>
        <w:left w:val="none" w:sz="0" w:space="0" w:color="auto"/>
        <w:bottom w:val="none" w:sz="0" w:space="0" w:color="auto"/>
        <w:right w:val="none" w:sz="0" w:space="0" w:color="auto"/>
      </w:divBdr>
    </w:div>
    <w:div w:id="1768381604">
      <w:bodyDiv w:val="1"/>
      <w:marLeft w:val="0"/>
      <w:marRight w:val="0"/>
      <w:marTop w:val="0"/>
      <w:marBottom w:val="0"/>
      <w:divBdr>
        <w:top w:val="none" w:sz="0" w:space="0" w:color="auto"/>
        <w:left w:val="none" w:sz="0" w:space="0" w:color="auto"/>
        <w:bottom w:val="none" w:sz="0" w:space="0" w:color="auto"/>
        <w:right w:val="none" w:sz="0" w:space="0" w:color="auto"/>
      </w:divBdr>
    </w:div>
    <w:div w:id="1768383106">
      <w:bodyDiv w:val="1"/>
      <w:marLeft w:val="0"/>
      <w:marRight w:val="0"/>
      <w:marTop w:val="0"/>
      <w:marBottom w:val="0"/>
      <w:divBdr>
        <w:top w:val="none" w:sz="0" w:space="0" w:color="auto"/>
        <w:left w:val="none" w:sz="0" w:space="0" w:color="auto"/>
        <w:bottom w:val="none" w:sz="0" w:space="0" w:color="auto"/>
        <w:right w:val="none" w:sz="0" w:space="0" w:color="auto"/>
      </w:divBdr>
    </w:div>
    <w:div w:id="1768770461">
      <w:bodyDiv w:val="1"/>
      <w:marLeft w:val="0"/>
      <w:marRight w:val="0"/>
      <w:marTop w:val="0"/>
      <w:marBottom w:val="0"/>
      <w:divBdr>
        <w:top w:val="none" w:sz="0" w:space="0" w:color="auto"/>
        <w:left w:val="none" w:sz="0" w:space="0" w:color="auto"/>
        <w:bottom w:val="none" w:sz="0" w:space="0" w:color="auto"/>
        <w:right w:val="none" w:sz="0" w:space="0" w:color="auto"/>
      </w:divBdr>
    </w:div>
    <w:div w:id="1768847295">
      <w:bodyDiv w:val="1"/>
      <w:marLeft w:val="0"/>
      <w:marRight w:val="0"/>
      <w:marTop w:val="0"/>
      <w:marBottom w:val="0"/>
      <w:divBdr>
        <w:top w:val="none" w:sz="0" w:space="0" w:color="auto"/>
        <w:left w:val="none" w:sz="0" w:space="0" w:color="auto"/>
        <w:bottom w:val="none" w:sz="0" w:space="0" w:color="auto"/>
        <w:right w:val="none" w:sz="0" w:space="0" w:color="auto"/>
      </w:divBdr>
    </w:div>
    <w:div w:id="1769766078">
      <w:bodyDiv w:val="1"/>
      <w:marLeft w:val="0"/>
      <w:marRight w:val="0"/>
      <w:marTop w:val="0"/>
      <w:marBottom w:val="0"/>
      <w:divBdr>
        <w:top w:val="none" w:sz="0" w:space="0" w:color="auto"/>
        <w:left w:val="none" w:sz="0" w:space="0" w:color="auto"/>
        <w:bottom w:val="none" w:sz="0" w:space="0" w:color="auto"/>
        <w:right w:val="none" w:sz="0" w:space="0" w:color="auto"/>
      </w:divBdr>
    </w:div>
    <w:div w:id="1769962595">
      <w:bodyDiv w:val="1"/>
      <w:marLeft w:val="0"/>
      <w:marRight w:val="0"/>
      <w:marTop w:val="0"/>
      <w:marBottom w:val="0"/>
      <w:divBdr>
        <w:top w:val="none" w:sz="0" w:space="0" w:color="auto"/>
        <w:left w:val="none" w:sz="0" w:space="0" w:color="auto"/>
        <w:bottom w:val="none" w:sz="0" w:space="0" w:color="auto"/>
        <w:right w:val="none" w:sz="0" w:space="0" w:color="auto"/>
      </w:divBdr>
    </w:div>
    <w:div w:id="1770614658">
      <w:bodyDiv w:val="1"/>
      <w:marLeft w:val="0"/>
      <w:marRight w:val="0"/>
      <w:marTop w:val="0"/>
      <w:marBottom w:val="0"/>
      <w:divBdr>
        <w:top w:val="none" w:sz="0" w:space="0" w:color="auto"/>
        <w:left w:val="none" w:sz="0" w:space="0" w:color="auto"/>
        <w:bottom w:val="none" w:sz="0" w:space="0" w:color="auto"/>
        <w:right w:val="none" w:sz="0" w:space="0" w:color="auto"/>
      </w:divBdr>
    </w:div>
    <w:div w:id="1770999959">
      <w:bodyDiv w:val="1"/>
      <w:marLeft w:val="0"/>
      <w:marRight w:val="0"/>
      <w:marTop w:val="0"/>
      <w:marBottom w:val="0"/>
      <w:divBdr>
        <w:top w:val="none" w:sz="0" w:space="0" w:color="auto"/>
        <w:left w:val="none" w:sz="0" w:space="0" w:color="auto"/>
        <w:bottom w:val="none" w:sz="0" w:space="0" w:color="auto"/>
        <w:right w:val="none" w:sz="0" w:space="0" w:color="auto"/>
      </w:divBdr>
    </w:div>
    <w:div w:id="1771465099">
      <w:bodyDiv w:val="1"/>
      <w:marLeft w:val="0"/>
      <w:marRight w:val="0"/>
      <w:marTop w:val="0"/>
      <w:marBottom w:val="0"/>
      <w:divBdr>
        <w:top w:val="none" w:sz="0" w:space="0" w:color="auto"/>
        <w:left w:val="none" w:sz="0" w:space="0" w:color="auto"/>
        <w:bottom w:val="none" w:sz="0" w:space="0" w:color="auto"/>
        <w:right w:val="none" w:sz="0" w:space="0" w:color="auto"/>
      </w:divBdr>
    </w:div>
    <w:div w:id="1771582408">
      <w:bodyDiv w:val="1"/>
      <w:marLeft w:val="0"/>
      <w:marRight w:val="0"/>
      <w:marTop w:val="0"/>
      <w:marBottom w:val="0"/>
      <w:divBdr>
        <w:top w:val="none" w:sz="0" w:space="0" w:color="auto"/>
        <w:left w:val="none" w:sz="0" w:space="0" w:color="auto"/>
        <w:bottom w:val="none" w:sz="0" w:space="0" w:color="auto"/>
        <w:right w:val="none" w:sz="0" w:space="0" w:color="auto"/>
      </w:divBdr>
    </w:div>
    <w:div w:id="1771655306">
      <w:bodyDiv w:val="1"/>
      <w:marLeft w:val="0"/>
      <w:marRight w:val="0"/>
      <w:marTop w:val="0"/>
      <w:marBottom w:val="0"/>
      <w:divBdr>
        <w:top w:val="none" w:sz="0" w:space="0" w:color="auto"/>
        <w:left w:val="none" w:sz="0" w:space="0" w:color="auto"/>
        <w:bottom w:val="none" w:sz="0" w:space="0" w:color="auto"/>
        <w:right w:val="none" w:sz="0" w:space="0" w:color="auto"/>
      </w:divBdr>
    </w:div>
    <w:div w:id="1771703512">
      <w:bodyDiv w:val="1"/>
      <w:marLeft w:val="0"/>
      <w:marRight w:val="0"/>
      <w:marTop w:val="0"/>
      <w:marBottom w:val="0"/>
      <w:divBdr>
        <w:top w:val="none" w:sz="0" w:space="0" w:color="auto"/>
        <w:left w:val="none" w:sz="0" w:space="0" w:color="auto"/>
        <w:bottom w:val="none" w:sz="0" w:space="0" w:color="auto"/>
        <w:right w:val="none" w:sz="0" w:space="0" w:color="auto"/>
      </w:divBdr>
    </w:div>
    <w:div w:id="1771730319">
      <w:bodyDiv w:val="1"/>
      <w:marLeft w:val="0"/>
      <w:marRight w:val="0"/>
      <w:marTop w:val="0"/>
      <w:marBottom w:val="0"/>
      <w:divBdr>
        <w:top w:val="none" w:sz="0" w:space="0" w:color="auto"/>
        <w:left w:val="none" w:sz="0" w:space="0" w:color="auto"/>
        <w:bottom w:val="none" w:sz="0" w:space="0" w:color="auto"/>
        <w:right w:val="none" w:sz="0" w:space="0" w:color="auto"/>
      </w:divBdr>
    </w:div>
    <w:div w:id="1771852064">
      <w:bodyDiv w:val="1"/>
      <w:marLeft w:val="0"/>
      <w:marRight w:val="0"/>
      <w:marTop w:val="0"/>
      <w:marBottom w:val="0"/>
      <w:divBdr>
        <w:top w:val="none" w:sz="0" w:space="0" w:color="auto"/>
        <w:left w:val="none" w:sz="0" w:space="0" w:color="auto"/>
        <w:bottom w:val="none" w:sz="0" w:space="0" w:color="auto"/>
        <w:right w:val="none" w:sz="0" w:space="0" w:color="auto"/>
      </w:divBdr>
    </w:div>
    <w:div w:id="1771968358">
      <w:bodyDiv w:val="1"/>
      <w:marLeft w:val="0"/>
      <w:marRight w:val="0"/>
      <w:marTop w:val="0"/>
      <w:marBottom w:val="0"/>
      <w:divBdr>
        <w:top w:val="none" w:sz="0" w:space="0" w:color="auto"/>
        <w:left w:val="none" w:sz="0" w:space="0" w:color="auto"/>
        <w:bottom w:val="none" w:sz="0" w:space="0" w:color="auto"/>
        <w:right w:val="none" w:sz="0" w:space="0" w:color="auto"/>
      </w:divBdr>
    </w:div>
    <w:div w:id="1772123451">
      <w:bodyDiv w:val="1"/>
      <w:marLeft w:val="0"/>
      <w:marRight w:val="0"/>
      <w:marTop w:val="0"/>
      <w:marBottom w:val="0"/>
      <w:divBdr>
        <w:top w:val="none" w:sz="0" w:space="0" w:color="auto"/>
        <w:left w:val="none" w:sz="0" w:space="0" w:color="auto"/>
        <w:bottom w:val="none" w:sz="0" w:space="0" w:color="auto"/>
        <w:right w:val="none" w:sz="0" w:space="0" w:color="auto"/>
      </w:divBdr>
    </w:div>
    <w:div w:id="1772167796">
      <w:bodyDiv w:val="1"/>
      <w:marLeft w:val="0"/>
      <w:marRight w:val="0"/>
      <w:marTop w:val="0"/>
      <w:marBottom w:val="0"/>
      <w:divBdr>
        <w:top w:val="none" w:sz="0" w:space="0" w:color="auto"/>
        <w:left w:val="none" w:sz="0" w:space="0" w:color="auto"/>
        <w:bottom w:val="none" w:sz="0" w:space="0" w:color="auto"/>
        <w:right w:val="none" w:sz="0" w:space="0" w:color="auto"/>
      </w:divBdr>
    </w:div>
    <w:div w:id="1772313040">
      <w:bodyDiv w:val="1"/>
      <w:marLeft w:val="0"/>
      <w:marRight w:val="0"/>
      <w:marTop w:val="0"/>
      <w:marBottom w:val="0"/>
      <w:divBdr>
        <w:top w:val="none" w:sz="0" w:space="0" w:color="auto"/>
        <w:left w:val="none" w:sz="0" w:space="0" w:color="auto"/>
        <w:bottom w:val="none" w:sz="0" w:space="0" w:color="auto"/>
        <w:right w:val="none" w:sz="0" w:space="0" w:color="auto"/>
      </w:divBdr>
    </w:div>
    <w:div w:id="1772358855">
      <w:bodyDiv w:val="1"/>
      <w:marLeft w:val="0"/>
      <w:marRight w:val="0"/>
      <w:marTop w:val="0"/>
      <w:marBottom w:val="0"/>
      <w:divBdr>
        <w:top w:val="none" w:sz="0" w:space="0" w:color="auto"/>
        <w:left w:val="none" w:sz="0" w:space="0" w:color="auto"/>
        <w:bottom w:val="none" w:sz="0" w:space="0" w:color="auto"/>
        <w:right w:val="none" w:sz="0" w:space="0" w:color="auto"/>
      </w:divBdr>
    </w:div>
    <w:div w:id="1772777134">
      <w:bodyDiv w:val="1"/>
      <w:marLeft w:val="0"/>
      <w:marRight w:val="0"/>
      <w:marTop w:val="0"/>
      <w:marBottom w:val="0"/>
      <w:divBdr>
        <w:top w:val="none" w:sz="0" w:space="0" w:color="auto"/>
        <w:left w:val="none" w:sz="0" w:space="0" w:color="auto"/>
        <w:bottom w:val="none" w:sz="0" w:space="0" w:color="auto"/>
        <w:right w:val="none" w:sz="0" w:space="0" w:color="auto"/>
      </w:divBdr>
    </w:div>
    <w:div w:id="1773282633">
      <w:bodyDiv w:val="1"/>
      <w:marLeft w:val="0"/>
      <w:marRight w:val="0"/>
      <w:marTop w:val="0"/>
      <w:marBottom w:val="0"/>
      <w:divBdr>
        <w:top w:val="none" w:sz="0" w:space="0" w:color="auto"/>
        <w:left w:val="none" w:sz="0" w:space="0" w:color="auto"/>
        <w:bottom w:val="none" w:sz="0" w:space="0" w:color="auto"/>
        <w:right w:val="none" w:sz="0" w:space="0" w:color="auto"/>
      </w:divBdr>
    </w:div>
    <w:div w:id="1773357140">
      <w:bodyDiv w:val="1"/>
      <w:marLeft w:val="0"/>
      <w:marRight w:val="0"/>
      <w:marTop w:val="0"/>
      <w:marBottom w:val="0"/>
      <w:divBdr>
        <w:top w:val="none" w:sz="0" w:space="0" w:color="auto"/>
        <w:left w:val="none" w:sz="0" w:space="0" w:color="auto"/>
        <w:bottom w:val="none" w:sz="0" w:space="0" w:color="auto"/>
        <w:right w:val="none" w:sz="0" w:space="0" w:color="auto"/>
      </w:divBdr>
    </w:div>
    <w:div w:id="1773742568">
      <w:bodyDiv w:val="1"/>
      <w:marLeft w:val="0"/>
      <w:marRight w:val="0"/>
      <w:marTop w:val="0"/>
      <w:marBottom w:val="0"/>
      <w:divBdr>
        <w:top w:val="none" w:sz="0" w:space="0" w:color="auto"/>
        <w:left w:val="none" w:sz="0" w:space="0" w:color="auto"/>
        <w:bottom w:val="none" w:sz="0" w:space="0" w:color="auto"/>
        <w:right w:val="none" w:sz="0" w:space="0" w:color="auto"/>
      </w:divBdr>
    </w:div>
    <w:div w:id="1773939302">
      <w:bodyDiv w:val="1"/>
      <w:marLeft w:val="0"/>
      <w:marRight w:val="0"/>
      <w:marTop w:val="0"/>
      <w:marBottom w:val="0"/>
      <w:divBdr>
        <w:top w:val="none" w:sz="0" w:space="0" w:color="auto"/>
        <w:left w:val="none" w:sz="0" w:space="0" w:color="auto"/>
        <w:bottom w:val="none" w:sz="0" w:space="0" w:color="auto"/>
        <w:right w:val="none" w:sz="0" w:space="0" w:color="auto"/>
      </w:divBdr>
    </w:div>
    <w:div w:id="1774082611">
      <w:bodyDiv w:val="1"/>
      <w:marLeft w:val="0"/>
      <w:marRight w:val="0"/>
      <w:marTop w:val="0"/>
      <w:marBottom w:val="0"/>
      <w:divBdr>
        <w:top w:val="none" w:sz="0" w:space="0" w:color="auto"/>
        <w:left w:val="none" w:sz="0" w:space="0" w:color="auto"/>
        <w:bottom w:val="none" w:sz="0" w:space="0" w:color="auto"/>
        <w:right w:val="none" w:sz="0" w:space="0" w:color="auto"/>
      </w:divBdr>
    </w:div>
    <w:div w:id="1774088467">
      <w:bodyDiv w:val="1"/>
      <w:marLeft w:val="0"/>
      <w:marRight w:val="0"/>
      <w:marTop w:val="0"/>
      <w:marBottom w:val="0"/>
      <w:divBdr>
        <w:top w:val="none" w:sz="0" w:space="0" w:color="auto"/>
        <w:left w:val="none" w:sz="0" w:space="0" w:color="auto"/>
        <w:bottom w:val="none" w:sz="0" w:space="0" w:color="auto"/>
        <w:right w:val="none" w:sz="0" w:space="0" w:color="auto"/>
      </w:divBdr>
    </w:div>
    <w:div w:id="1774133059">
      <w:bodyDiv w:val="1"/>
      <w:marLeft w:val="0"/>
      <w:marRight w:val="0"/>
      <w:marTop w:val="0"/>
      <w:marBottom w:val="0"/>
      <w:divBdr>
        <w:top w:val="none" w:sz="0" w:space="0" w:color="auto"/>
        <w:left w:val="none" w:sz="0" w:space="0" w:color="auto"/>
        <w:bottom w:val="none" w:sz="0" w:space="0" w:color="auto"/>
        <w:right w:val="none" w:sz="0" w:space="0" w:color="auto"/>
      </w:divBdr>
    </w:div>
    <w:div w:id="1774551031">
      <w:bodyDiv w:val="1"/>
      <w:marLeft w:val="0"/>
      <w:marRight w:val="0"/>
      <w:marTop w:val="0"/>
      <w:marBottom w:val="0"/>
      <w:divBdr>
        <w:top w:val="none" w:sz="0" w:space="0" w:color="auto"/>
        <w:left w:val="none" w:sz="0" w:space="0" w:color="auto"/>
        <w:bottom w:val="none" w:sz="0" w:space="0" w:color="auto"/>
        <w:right w:val="none" w:sz="0" w:space="0" w:color="auto"/>
      </w:divBdr>
    </w:div>
    <w:div w:id="1774746037">
      <w:bodyDiv w:val="1"/>
      <w:marLeft w:val="0"/>
      <w:marRight w:val="0"/>
      <w:marTop w:val="0"/>
      <w:marBottom w:val="0"/>
      <w:divBdr>
        <w:top w:val="none" w:sz="0" w:space="0" w:color="auto"/>
        <w:left w:val="none" w:sz="0" w:space="0" w:color="auto"/>
        <w:bottom w:val="none" w:sz="0" w:space="0" w:color="auto"/>
        <w:right w:val="none" w:sz="0" w:space="0" w:color="auto"/>
      </w:divBdr>
    </w:div>
    <w:div w:id="1774934636">
      <w:bodyDiv w:val="1"/>
      <w:marLeft w:val="0"/>
      <w:marRight w:val="0"/>
      <w:marTop w:val="0"/>
      <w:marBottom w:val="0"/>
      <w:divBdr>
        <w:top w:val="none" w:sz="0" w:space="0" w:color="auto"/>
        <w:left w:val="none" w:sz="0" w:space="0" w:color="auto"/>
        <w:bottom w:val="none" w:sz="0" w:space="0" w:color="auto"/>
        <w:right w:val="none" w:sz="0" w:space="0" w:color="auto"/>
      </w:divBdr>
    </w:div>
    <w:div w:id="1775442966">
      <w:bodyDiv w:val="1"/>
      <w:marLeft w:val="0"/>
      <w:marRight w:val="0"/>
      <w:marTop w:val="0"/>
      <w:marBottom w:val="0"/>
      <w:divBdr>
        <w:top w:val="none" w:sz="0" w:space="0" w:color="auto"/>
        <w:left w:val="none" w:sz="0" w:space="0" w:color="auto"/>
        <w:bottom w:val="none" w:sz="0" w:space="0" w:color="auto"/>
        <w:right w:val="none" w:sz="0" w:space="0" w:color="auto"/>
      </w:divBdr>
    </w:div>
    <w:div w:id="1775709853">
      <w:bodyDiv w:val="1"/>
      <w:marLeft w:val="0"/>
      <w:marRight w:val="0"/>
      <w:marTop w:val="0"/>
      <w:marBottom w:val="0"/>
      <w:divBdr>
        <w:top w:val="none" w:sz="0" w:space="0" w:color="auto"/>
        <w:left w:val="none" w:sz="0" w:space="0" w:color="auto"/>
        <w:bottom w:val="none" w:sz="0" w:space="0" w:color="auto"/>
        <w:right w:val="none" w:sz="0" w:space="0" w:color="auto"/>
      </w:divBdr>
    </w:div>
    <w:div w:id="1775713716">
      <w:bodyDiv w:val="1"/>
      <w:marLeft w:val="0"/>
      <w:marRight w:val="0"/>
      <w:marTop w:val="0"/>
      <w:marBottom w:val="0"/>
      <w:divBdr>
        <w:top w:val="none" w:sz="0" w:space="0" w:color="auto"/>
        <w:left w:val="none" w:sz="0" w:space="0" w:color="auto"/>
        <w:bottom w:val="none" w:sz="0" w:space="0" w:color="auto"/>
        <w:right w:val="none" w:sz="0" w:space="0" w:color="auto"/>
      </w:divBdr>
    </w:div>
    <w:div w:id="1776168351">
      <w:bodyDiv w:val="1"/>
      <w:marLeft w:val="0"/>
      <w:marRight w:val="0"/>
      <w:marTop w:val="0"/>
      <w:marBottom w:val="0"/>
      <w:divBdr>
        <w:top w:val="none" w:sz="0" w:space="0" w:color="auto"/>
        <w:left w:val="none" w:sz="0" w:space="0" w:color="auto"/>
        <w:bottom w:val="none" w:sz="0" w:space="0" w:color="auto"/>
        <w:right w:val="none" w:sz="0" w:space="0" w:color="auto"/>
      </w:divBdr>
    </w:div>
    <w:div w:id="1776320039">
      <w:bodyDiv w:val="1"/>
      <w:marLeft w:val="0"/>
      <w:marRight w:val="0"/>
      <w:marTop w:val="0"/>
      <w:marBottom w:val="0"/>
      <w:divBdr>
        <w:top w:val="none" w:sz="0" w:space="0" w:color="auto"/>
        <w:left w:val="none" w:sz="0" w:space="0" w:color="auto"/>
        <w:bottom w:val="none" w:sz="0" w:space="0" w:color="auto"/>
        <w:right w:val="none" w:sz="0" w:space="0" w:color="auto"/>
      </w:divBdr>
    </w:div>
    <w:div w:id="1776706576">
      <w:bodyDiv w:val="1"/>
      <w:marLeft w:val="0"/>
      <w:marRight w:val="0"/>
      <w:marTop w:val="0"/>
      <w:marBottom w:val="0"/>
      <w:divBdr>
        <w:top w:val="none" w:sz="0" w:space="0" w:color="auto"/>
        <w:left w:val="none" w:sz="0" w:space="0" w:color="auto"/>
        <w:bottom w:val="none" w:sz="0" w:space="0" w:color="auto"/>
        <w:right w:val="none" w:sz="0" w:space="0" w:color="auto"/>
      </w:divBdr>
    </w:div>
    <w:div w:id="1777359945">
      <w:bodyDiv w:val="1"/>
      <w:marLeft w:val="0"/>
      <w:marRight w:val="0"/>
      <w:marTop w:val="0"/>
      <w:marBottom w:val="0"/>
      <w:divBdr>
        <w:top w:val="none" w:sz="0" w:space="0" w:color="auto"/>
        <w:left w:val="none" w:sz="0" w:space="0" w:color="auto"/>
        <w:bottom w:val="none" w:sz="0" w:space="0" w:color="auto"/>
        <w:right w:val="none" w:sz="0" w:space="0" w:color="auto"/>
      </w:divBdr>
    </w:div>
    <w:div w:id="1777406702">
      <w:bodyDiv w:val="1"/>
      <w:marLeft w:val="0"/>
      <w:marRight w:val="0"/>
      <w:marTop w:val="0"/>
      <w:marBottom w:val="0"/>
      <w:divBdr>
        <w:top w:val="none" w:sz="0" w:space="0" w:color="auto"/>
        <w:left w:val="none" w:sz="0" w:space="0" w:color="auto"/>
        <w:bottom w:val="none" w:sz="0" w:space="0" w:color="auto"/>
        <w:right w:val="none" w:sz="0" w:space="0" w:color="auto"/>
      </w:divBdr>
    </w:div>
    <w:div w:id="1777481908">
      <w:bodyDiv w:val="1"/>
      <w:marLeft w:val="0"/>
      <w:marRight w:val="0"/>
      <w:marTop w:val="0"/>
      <w:marBottom w:val="0"/>
      <w:divBdr>
        <w:top w:val="none" w:sz="0" w:space="0" w:color="auto"/>
        <w:left w:val="none" w:sz="0" w:space="0" w:color="auto"/>
        <w:bottom w:val="none" w:sz="0" w:space="0" w:color="auto"/>
        <w:right w:val="none" w:sz="0" w:space="0" w:color="auto"/>
      </w:divBdr>
    </w:div>
    <w:div w:id="1777746059">
      <w:bodyDiv w:val="1"/>
      <w:marLeft w:val="0"/>
      <w:marRight w:val="0"/>
      <w:marTop w:val="0"/>
      <w:marBottom w:val="0"/>
      <w:divBdr>
        <w:top w:val="none" w:sz="0" w:space="0" w:color="auto"/>
        <w:left w:val="none" w:sz="0" w:space="0" w:color="auto"/>
        <w:bottom w:val="none" w:sz="0" w:space="0" w:color="auto"/>
        <w:right w:val="none" w:sz="0" w:space="0" w:color="auto"/>
      </w:divBdr>
    </w:div>
    <w:div w:id="1778014987">
      <w:bodyDiv w:val="1"/>
      <w:marLeft w:val="0"/>
      <w:marRight w:val="0"/>
      <w:marTop w:val="0"/>
      <w:marBottom w:val="0"/>
      <w:divBdr>
        <w:top w:val="none" w:sz="0" w:space="0" w:color="auto"/>
        <w:left w:val="none" w:sz="0" w:space="0" w:color="auto"/>
        <w:bottom w:val="none" w:sz="0" w:space="0" w:color="auto"/>
        <w:right w:val="none" w:sz="0" w:space="0" w:color="auto"/>
      </w:divBdr>
    </w:div>
    <w:div w:id="1778602870">
      <w:bodyDiv w:val="1"/>
      <w:marLeft w:val="0"/>
      <w:marRight w:val="0"/>
      <w:marTop w:val="0"/>
      <w:marBottom w:val="0"/>
      <w:divBdr>
        <w:top w:val="none" w:sz="0" w:space="0" w:color="auto"/>
        <w:left w:val="none" w:sz="0" w:space="0" w:color="auto"/>
        <w:bottom w:val="none" w:sz="0" w:space="0" w:color="auto"/>
        <w:right w:val="none" w:sz="0" w:space="0" w:color="auto"/>
      </w:divBdr>
    </w:div>
    <w:div w:id="1779258260">
      <w:bodyDiv w:val="1"/>
      <w:marLeft w:val="0"/>
      <w:marRight w:val="0"/>
      <w:marTop w:val="0"/>
      <w:marBottom w:val="0"/>
      <w:divBdr>
        <w:top w:val="none" w:sz="0" w:space="0" w:color="auto"/>
        <w:left w:val="none" w:sz="0" w:space="0" w:color="auto"/>
        <w:bottom w:val="none" w:sz="0" w:space="0" w:color="auto"/>
        <w:right w:val="none" w:sz="0" w:space="0" w:color="auto"/>
      </w:divBdr>
    </w:div>
    <w:div w:id="1779329199">
      <w:bodyDiv w:val="1"/>
      <w:marLeft w:val="0"/>
      <w:marRight w:val="0"/>
      <w:marTop w:val="0"/>
      <w:marBottom w:val="0"/>
      <w:divBdr>
        <w:top w:val="none" w:sz="0" w:space="0" w:color="auto"/>
        <w:left w:val="none" w:sz="0" w:space="0" w:color="auto"/>
        <w:bottom w:val="none" w:sz="0" w:space="0" w:color="auto"/>
        <w:right w:val="none" w:sz="0" w:space="0" w:color="auto"/>
      </w:divBdr>
    </w:div>
    <w:div w:id="1779521261">
      <w:bodyDiv w:val="1"/>
      <w:marLeft w:val="0"/>
      <w:marRight w:val="0"/>
      <w:marTop w:val="0"/>
      <w:marBottom w:val="0"/>
      <w:divBdr>
        <w:top w:val="none" w:sz="0" w:space="0" w:color="auto"/>
        <w:left w:val="none" w:sz="0" w:space="0" w:color="auto"/>
        <w:bottom w:val="none" w:sz="0" w:space="0" w:color="auto"/>
        <w:right w:val="none" w:sz="0" w:space="0" w:color="auto"/>
      </w:divBdr>
    </w:div>
    <w:div w:id="1779786942">
      <w:bodyDiv w:val="1"/>
      <w:marLeft w:val="0"/>
      <w:marRight w:val="0"/>
      <w:marTop w:val="0"/>
      <w:marBottom w:val="0"/>
      <w:divBdr>
        <w:top w:val="none" w:sz="0" w:space="0" w:color="auto"/>
        <w:left w:val="none" w:sz="0" w:space="0" w:color="auto"/>
        <w:bottom w:val="none" w:sz="0" w:space="0" w:color="auto"/>
        <w:right w:val="none" w:sz="0" w:space="0" w:color="auto"/>
      </w:divBdr>
    </w:div>
    <w:div w:id="1779836788">
      <w:bodyDiv w:val="1"/>
      <w:marLeft w:val="0"/>
      <w:marRight w:val="0"/>
      <w:marTop w:val="0"/>
      <w:marBottom w:val="0"/>
      <w:divBdr>
        <w:top w:val="none" w:sz="0" w:space="0" w:color="auto"/>
        <w:left w:val="none" w:sz="0" w:space="0" w:color="auto"/>
        <w:bottom w:val="none" w:sz="0" w:space="0" w:color="auto"/>
        <w:right w:val="none" w:sz="0" w:space="0" w:color="auto"/>
      </w:divBdr>
    </w:div>
    <w:div w:id="1779838660">
      <w:bodyDiv w:val="1"/>
      <w:marLeft w:val="0"/>
      <w:marRight w:val="0"/>
      <w:marTop w:val="0"/>
      <w:marBottom w:val="0"/>
      <w:divBdr>
        <w:top w:val="none" w:sz="0" w:space="0" w:color="auto"/>
        <w:left w:val="none" w:sz="0" w:space="0" w:color="auto"/>
        <w:bottom w:val="none" w:sz="0" w:space="0" w:color="auto"/>
        <w:right w:val="none" w:sz="0" w:space="0" w:color="auto"/>
      </w:divBdr>
    </w:div>
    <w:div w:id="1780106244">
      <w:bodyDiv w:val="1"/>
      <w:marLeft w:val="0"/>
      <w:marRight w:val="0"/>
      <w:marTop w:val="0"/>
      <w:marBottom w:val="0"/>
      <w:divBdr>
        <w:top w:val="none" w:sz="0" w:space="0" w:color="auto"/>
        <w:left w:val="none" w:sz="0" w:space="0" w:color="auto"/>
        <w:bottom w:val="none" w:sz="0" w:space="0" w:color="auto"/>
        <w:right w:val="none" w:sz="0" w:space="0" w:color="auto"/>
      </w:divBdr>
    </w:div>
    <w:div w:id="1780299285">
      <w:bodyDiv w:val="1"/>
      <w:marLeft w:val="0"/>
      <w:marRight w:val="0"/>
      <w:marTop w:val="0"/>
      <w:marBottom w:val="0"/>
      <w:divBdr>
        <w:top w:val="none" w:sz="0" w:space="0" w:color="auto"/>
        <w:left w:val="none" w:sz="0" w:space="0" w:color="auto"/>
        <w:bottom w:val="none" w:sz="0" w:space="0" w:color="auto"/>
        <w:right w:val="none" w:sz="0" w:space="0" w:color="auto"/>
      </w:divBdr>
    </w:div>
    <w:div w:id="1780369481">
      <w:bodyDiv w:val="1"/>
      <w:marLeft w:val="0"/>
      <w:marRight w:val="0"/>
      <w:marTop w:val="0"/>
      <w:marBottom w:val="0"/>
      <w:divBdr>
        <w:top w:val="none" w:sz="0" w:space="0" w:color="auto"/>
        <w:left w:val="none" w:sz="0" w:space="0" w:color="auto"/>
        <w:bottom w:val="none" w:sz="0" w:space="0" w:color="auto"/>
        <w:right w:val="none" w:sz="0" w:space="0" w:color="auto"/>
      </w:divBdr>
    </w:div>
    <w:div w:id="1780759156">
      <w:bodyDiv w:val="1"/>
      <w:marLeft w:val="0"/>
      <w:marRight w:val="0"/>
      <w:marTop w:val="0"/>
      <w:marBottom w:val="0"/>
      <w:divBdr>
        <w:top w:val="none" w:sz="0" w:space="0" w:color="auto"/>
        <w:left w:val="none" w:sz="0" w:space="0" w:color="auto"/>
        <w:bottom w:val="none" w:sz="0" w:space="0" w:color="auto"/>
        <w:right w:val="none" w:sz="0" w:space="0" w:color="auto"/>
      </w:divBdr>
    </w:div>
    <w:div w:id="1780829706">
      <w:bodyDiv w:val="1"/>
      <w:marLeft w:val="0"/>
      <w:marRight w:val="0"/>
      <w:marTop w:val="0"/>
      <w:marBottom w:val="0"/>
      <w:divBdr>
        <w:top w:val="none" w:sz="0" w:space="0" w:color="auto"/>
        <w:left w:val="none" w:sz="0" w:space="0" w:color="auto"/>
        <w:bottom w:val="none" w:sz="0" w:space="0" w:color="auto"/>
        <w:right w:val="none" w:sz="0" w:space="0" w:color="auto"/>
      </w:divBdr>
    </w:div>
    <w:div w:id="1781146206">
      <w:bodyDiv w:val="1"/>
      <w:marLeft w:val="0"/>
      <w:marRight w:val="0"/>
      <w:marTop w:val="0"/>
      <w:marBottom w:val="0"/>
      <w:divBdr>
        <w:top w:val="none" w:sz="0" w:space="0" w:color="auto"/>
        <w:left w:val="none" w:sz="0" w:space="0" w:color="auto"/>
        <w:bottom w:val="none" w:sz="0" w:space="0" w:color="auto"/>
        <w:right w:val="none" w:sz="0" w:space="0" w:color="auto"/>
      </w:divBdr>
    </w:div>
    <w:div w:id="1781334975">
      <w:bodyDiv w:val="1"/>
      <w:marLeft w:val="0"/>
      <w:marRight w:val="0"/>
      <w:marTop w:val="0"/>
      <w:marBottom w:val="0"/>
      <w:divBdr>
        <w:top w:val="none" w:sz="0" w:space="0" w:color="auto"/>
        <w:left w:val="none" w:sz="0" w:space="0" w:color="auto"/>
        <w:bottom w:val="none" w:sz="0" w:space="0" w:color="auto"/>
        <w:right w:val="none" w:sz="0" w:space="0" w:color="auto"/>
      </w:divBdr>
    </w:div>
    <w:div w:id="1781683634">
      <w:bodyDiv w:val="1"/>
      <w:marLeft w:val="0"/>
      <w:marRight w:val="0"/>
      <w:marTop w:val="0"/>
      <w:marBottom w:val="0"/>
      <w:divBdr>
        <w:top w:val="none" w:sz="0" w:space="0" w:color="auto"/>
        <w:left w:val="none" w:sz="0" w:space="0" w:color="auto"/>
        <w:bottom w:val="none" w:sz="0" w:space="0" w:color="auto"/>
        <w:right w:val="none" w:sz="0" w:space="0" w:color="auto"/>
      </w:divBdr>
    </w:div>
    <w:div w:id="1781874899">
      <w:bodyDiv w:val="1"/>
      <w:marLeft w:val="0"/>
      <w:marRight w:val="0"/>
      <w:marTop w:val="0"/>
      <w:marBottom w:val="0"/>
      <w:divBdr>
        <w:top w:val="none" w:sz="0" w:space="0" w:color="auto"/>
        <w:left w:val="none" w:sz="0" w:space="0" w:color="auto"/>
        <w:bottom w:val="none" w:sz="0" w:space="0" w:color="auto"/>
        <w:right w:val="none" w:sz="0" w:space="0" w:color="auto"/>
      </w:divBdr>
    </w:div>
    <w:div w:id="1782064719">
      <w:bodyDiv w:val="1"/>
      <w:marLeft w:val="0"/>
      <w:marRight w:val="0"/>
      <w:marTop w:val="0"/>
      <w:marBottom w:val="0"/>
      <w:divBdr>
        <w:top w:val="none" w:sz="0" w:space="0" w:color="auto"/>
        <w:left w:val="none" w:sz="0" w:space="0" w:color="auto"/>
        <w:bottom w:val="none" w:sz="0" w:space="0" w:color="auto"/>
        <w:right w:val="none" w:sz="0" w:space="0" w:color="auto"/>
      </w:divBdr>
    </w:div>
    <w:div w:id="1782333189">
      <w:bodyDiv w:val="1"/>
      <w:marLeft w:val="0"/>
      <w:marRight w:val="0"/>
      <w:marTop w:val="0"/>
      <w:marBottom w:val="0"/>
      <w:divBdr>
        <w:top w:val="none" w:sz="0" w:space="0" w:color="auto"/>
        <w:left w:val="none" w:sz="0" w:space="0" w:color="auto"/>
        <w:bottom w:val="none" w:sz="0" w:space="0" w:color="auto"/>
        <w:right w:val="none" w:sz="0" w:space="0" w:color="auto"/>
      </w:divBdr>
    </w:div>
    <w:div w:id="1782796286">
      <w:bodyDiv w:val="1"/>
      <w:marLeft w:val="0"/>
      <w:marRight w:val="0"/>
      <w:marTop w:val="0"/>
      <w:marBottom w:val="0"/>
      <w:divBdr>
        <w:top w:val="none" w:sz="0" w:space="0" w:color="auto"/>
        <w:left w:val="none" w:sz="0" w:space="0" w:color="auto"/>
        <w:bottom w:val="none" w:sz="0" w:space="0" w:color="auto"/>
        <w:right w:val="none" w:sz="0" w:space="0" w:color="auto"/>
      </w:divBdr>
    </w:div>
    <w:div w:id="1782914257">
      <w:bodyDiv w:val="1"/>
      <w:marLeft w:val="0"/>
      <w:marRight w:val="0"/>
      <w:marTop w:val="0"/>
      <w:marBottom w:val="0"/>
      <w:divBdr>
        <w:top w:val="none" w:sz="0" w:space="0" w:color="auto"/>
        <w:left w:val="none" w:sz="0" w:space="0" w:color="auto"/>
        <w:bottom w:val="none" w:sz="0" w:space="0" w:color="auto"/>
        <w:right w:val="none" w:sz="0" w:space="0" w:color="auto"/>
      </w:divBdr>
    </w:div>
    <w:div w:id="1782918791">
      <w:bodyDiv w:val="1"/>
      <w:marLeft w:val="0"/>
      <w:marRight w:val="0"/>
      <w:marTop w:val="0"/>
      <w:marBottom w:val="0"/>
      <w:divBdr>
        <w:top w:val="none" w:sz="0" w:space="0" w:color="auto"/>
        <w:left w:val="none" w:sz="0" w:space="0" w:color="auto"/>
        <w:bottom w:val="none" w:sz="0" w:space="0" w:color="auto"/>
        <w:right w:val="none" w:sz="0" w:space="0" w:color="auto"/>
      </w:divBdr>
    </w:div>
    <w:div w:id="1783112495">
      <w:bodyDiv w:val="1"/>
      <w:marLeft w:val="0"/>
      <w:marRight w:val="0"/>
      <w:marTop w:val="0"/>
      <w:marBottom w:val="0"/>
      <w:divBdr>
        <w:top w:val="none" w:sz="0" w:space="0" w:color="auto"/>
        <w:left w:val="none" w:sz="0" w:space="0" w:color="auto"/>
        <w:bottom w:val="none" w:sz="0" w:space="0" w:color="auto"/>
        <w:right w:val="none" w:sz="0" w:space="0" w:color="auto"/>
      </w:divBdr>
    </w:div>
    <w:div w:id="1783112593">
      <w:bodyDiv w:val="1"/>
      <w:marLeft w:val="0"/>
      <w:marRight w:val="0"/>
      <w:marTop w:val="0"/>
      <w:marBottom w:val="0"/>
      <w:divBdr>
        <w:top w:val="none" w:sz="0" w:space="0" w:color="auto"/>
        <w:left w:val="none" w:sz="0" w:space="0" w:color="auto"/>
        <w:bottom w:val="none" w:sz="0" w:space="0" w:color="auto"/>
        <w:right w:val="none" w:sz="0" w:space="0" w:color="auto"/>
      </w:divBdr>
    </w:div>
    <w:div w:id="1783375526">
      <w:bodyDiv w:val="1"/>
      <w:marLeft w:val="0"/>
      <w:marRight w:val="0"/>
      <w:marTop w:val="0"/>
      <w:marBottom w:val="0"/>
      <w:divBdr>
        <w:top w:val="none" w:sz="0" w:space="0" w:color="auto"/>
        <w:left w:val="none" w:sz="0" w:space="0" w:color="auto"/>
        <w:bottom w:val="none" w:sz="0" w:space="0" w:color="auto"/>
        <w:right w:val="none" w:sz="0" w:space="0" w:color="auto"/>
      </w:divBdr>
    </w:div>
    <w:div w:id="1783378520">
      <w:bodyDiv w:val="1"/>
      <w:marLeft w:val="0"/>
      <w:marRight w:val="0"/>
      <w:marTop w:val="0"/>
      <w:marBottom w:val="0"/>
      <w:divBdr>
        <w:top w:val="none" w:sz="0" w:space="0" w:color="auto"/>
        <w:left w:val="none" w:sz="0" w:space="0" w:color="auto"/>
        <w:bottom w:val="none" w:sz="0" w:space="0" w:color="auto"/>
        <w:right w:val="none" w:sz="0" w:space="0" w:color="auto"/>
      </w:divBdr>
    </w:div>
    <w:div w:id="1783720106">
      <w:bodyDiv w:val="1"/>
      <w:marLeft w:val="0"/>
      <w:marRight w:val="0"/>
      <w:marTop w:val="0"/>
      <w:marBottom w:val="0"/>
      <w:divBdr>
        <w:top w:val="none" w:sz="0" w:space="0" w:color="auto"/>
        <w:left w:val="none" w:sz="0" w:space="0" w:color="auto"/>
        <w:bottom w:val="none" w:sz="0" w:space="0" w:color="auto"/>
        <w:right w:val="none" w:sz="0" w:space="0" w:color="auto"/>
      </w:divBdr>
    </w:div>
    <w:div w:id="1783721701">
      <w:bodyDiv w:val="1"/>
      <w:marLeft w:val="0"/>
      <w:marRight w:val="0"/>
      <w:marTop w:val="0"/>
      <w:marBottom w:val="0"/>
      <w:divBdr>
        <w:top w:val="none" w:sz="0" w:space="0" w:color="auto"/>
        <w:left w:val="none" w:sz="0" w:space="0" w:color="auto"/>
        <w:bottom w:val="none" w:sz="0" w:space="0" w:color="auto"/>
        <w:right w:val="none" w:sz="0" w:space="0" w:color="auto"/>
      </w:divBdr>
    </w:div>
    <w:div w:id="1783768566">
      <w:bodyDiv w:val="1"/>
      <w:marLeft w:val="0"/>
      <w:marRight w:val="0"/>
      <w:marTop w:val="0"/>
      <w:marBottom w:val="0"/>
      <w:divBdr>
        <w:top w:val="none" w:sz="0" w:space="0" w:color="auto"/>
        <w:left w:val="none" w:sz="0" w:space="0" w:color="auto"/>
        <w:bottom w:val="none" w:sz="0" w:space="0" w:color="auto"/>
        <w:right w:val="none" w:sz="0" w:space="0" w:color="auto"/>
      </w:divBdr>
    </w:div>
    <w:div w:id="1784226238">
      <w:bodyDiv w:val="1"/>
      <w:marLeft w:val="0"/>
      <w:marRight w:val="0"/>
      <w:marTop w:val="0"/>
      <w:marBottom w:val="0"/>
      <w:divBdr>
        <w:top w:val="none" w:sz="0" w:space="0" w:color="auto"/>
        <w:left w:val="none" w:sz="0" w:space="0" w:color="auto"/>
        <w:bottom w:val="none" w:sz="0" w:space="0" w:color="auto"/>
        <w:right w:val="none" w:sz="0" w:space="0" w:color="auto"/>
      </w:divBdr>
    </w:div>
    <w:div w:id="1784227311">
      <w:bodyDiv w:val="1"/>
      <w:marLeft w:val="0"/>
      <w:marRight w:val="0"/>
      <w:marTop w:val="0"/>
      <w:marBottom w:val="0"/>
      <w:divBdr>
        <w:top w:val="none" w:sz="0" w:space="0" w:color="auto"/>
        <w:left w:val="none" w:sz="0" w:space="0" w:color="auto"/>
        <w:bottom w:val="none" w:sz="0" w:space="0" w:color="auto"/>
        <w:right w:val="none" w:sz="0" w:space="0" w:color="auto"/>
      </w:divBdr>
    </w:div>
    <w:div w:id="1784423088">
      <w:bodyDiv w:val="1"/>
      <w:marLeft w:val="0"/>
      <w:marRight w:val="0"/>
      <w:marTop w:val="0"/>
      <w:marBottom w:val="0"/>
      <w:divBdr>
        <w:top w:val="none" w:sz="0" w:space="0" w:color="auto"/>
        <w:left w:val="none" w:sz="0" w:space="0" w:color="auto"/>
        <w:bottom w:val="none" w:sz="0" w:space="0" w:color="auto"/>
        <w:right w:val="none" w:sz="0" w:space="0" w:color="auto"/>
      </w:divBdr>
    </w:div>
    <w:div w:id="1784643005">
      <w:bodyDiv w:val="1"/>
      <w:marLeft w:val="0"/>
      <w:marRight w:val="0"/>
      <w:marTop w:val="0"/>
      <w:marBottom w:val="0"/>
      <w:divBdr>
        <w:top w:val="none" w:sz="0" w:space="0" w:color="auto"/>
        <w:left w:val="none" w:sz="0" w:space="0" w:color="auto"/>
        <w:bottom w:val="none" w:sz="0" w:space="0" w:color="auto"/>
        <w:right w:val="none" w:sz="0" w:space="0" w:color="auto"/>
      </w:divBdr>
    </w:div>
    <w:div w:id="1785492412">
      <w:bodyDiv w:val="1"/>
      <w:marLeft w:val="0"/>
      <w:marRight w:val="0"/>
      <w:marTop w:val="0"/>
      <w:marBottom w:val="0"/>
      <w:divBdr>
        <w:top w:val="none" w:sz="0" w:space="0" w:color="auto"/>
        <w:left w:val="none" w:sz="0" w:space="0" w:color="auto"/>
        <w:bottom w:val="none" w:sz="0" w:space="0" w:color="auto"/>
        <w:right w:val="none" w:sz="0" w:space="0" w:color="auto"/>
      </w:divBdr>
    </w:div>
    <w:div w:id="1785660485">
      <w:bodyDiv w:val="1"/>
      <w:marLeft w:val="0"/>
      <w:marRight w:val="0"/>
      <w:marTop w:val="0"/>
      <w:marBottom w:val="0"/>
      <w:divBdr>
        <w:top w:val="none" w:sz="0" w:space="0" w:color="auto"/>
        <w:left w:val="none" w:sz="0" w:space="0" w:color="auto"/>
        <w:bottom w:val="none" w:sz="0" w:space="0" w:color="auto"/>
        <w:right w:val="none" w:sz="0" w:space="0" w:color="auto"/>
      </w:divBdr>
    </w:div>
    <w:div w:id="1785726483">
      <w:bodyDiv w:val="1"/>
      <w:marLeft w:val="0"/>
      <w:marRight w:val="0"/>
      <w:marTop w:val="0"/>
      <w:marBottom w:val="0"/>
      <w:divBdr>
        <w:top w:val="none" w:sz="0" w:space="0" w:color="auto"/>
        <w:left w:val="none" w:sz="0" w:space="0" w:color="auto"/>
        <w:bottom w:val="none" w:sz="0" w:space="0" w:color="auto"/>
        <w:right w:val="none" w:sz="0" w:space="0" w:color="auto"/>
      </w:divBdr>
    </w:div>
    <w:div w:id="1785924782">
      <w:bodyDiv w:val="1"/>
      <w:marLeft w:val="0"/>
      <w:marRight w:val="0"/>
      <w:marTop w:val="0"/>
      <w:marBottom w:val="0"/>
      <w:divBdr>
        <w:top w:val="none" w:sz="0" w:space="0" w:color="auto"/>
        <w:left w:val="none" w:sz="0" w:space="0" w:color="auto"/>
        <w:bottom w:val="none" w:sz="0" w:space="0" w:color="auto"/>
        <w:right w:val="none" w:sz="0" w:space="0" w:color="auto"/>
      </w:divBdr>
    </w:div>
    <w:div w:id="1785928226">
      <w:bodyDiv w:val="1"/>
      <w:marLeft w:val="0"/>
      <w:marRight w:val="0"/>
      <w:marTop w:val="0"/>
      <w:marBottom w:val="0"/>
      <w:divBdr>
        <w:top w:val="none" w:sz="0" w:space="0" w:color="auto"/>
        <w:left w:val="none" w:sz="0" w:space="0" w:color="auto"/>
        <w:bottom w:val="none" w:sz="0" w:space="0" w:color="auto"/>
        <w:right w:val="none" w:sz="0" w:space="0" w:color="auto"/>
      </w:divBdr>
    </w:div>
    <w:div w:id="1785997968">
      <w:bodyDiv w:val="1"/>
      <w:marLeft w:val="0"/>
      <w:marRight w:val="0"/>
      <w:marTop w:val="0"/>
      <w:marBottom w:val="0"/>
      <w:divBdr>
        <w:top w:val="none" w:sz="0" w:space="0" w:color="auto"/>
        <w:left w:val="none" w:sz="0" w:space="0" w:color="auto"/>
        <w:bottom w:val="none" w:sz="0" w:space="0" w:color="auto"/>
        <w:right w:val="none" w:sz="0" w:space="0" w:color="auto"/>
      </w:divBdr>
    </w:div>
    <w:div w:id="1785998218">
      <w:bodyDiv w:val="1"/>
      <w:marLeft w:val="0"/>
      <w:marRight w:val="0"/>
      <w:marTop w:val="0"/>
      <w:marBottom w:val="0"/>
      <w:divBdr>
        <w:top w:val="none" w:sz="0" w:space="0" w:color="auto"/>
        <w:left w:val="none" w:sz="0" w:space="0" w:color="auto"/>
        <w:bottom w:val="none" w:sz="0" w:space="0" w:color="auto"/>
        <w:right w:val="none" w:sz="0" w:space="0" w:color="auto"/>
      </w:divBdr>
    </w:div>
    <w:div w:id="1786119668">
      <w:bodyDiv w:val="1"/>
      <w:marLeft w:val="0"/>
      <w:marRight w:val="0"/>
      <w:marTop w:val="0"/>
      <w:marBottom w:val="0"/>
      <w:divBdr>
        <w:top w:val="none" w:sz="0" w:space="0" w:color="auto"/>
        <w:left w:val="none" w:sz="0" w:space="0" w:color="auto"/>
        <w:bottom w:val="none" w:sz="0" w:space="0" w:color="auto"/>
        <w:right w:val="none" w:sz="0" w:space="0" w:color="auto"/>
      </w:divBdr>
    </w:div>
    <w:div w:id="1786150391">
      <w:bodyDiv w:val="1"/>
      <w:marLeft w:val="0"/>
      <w:marRight w:val="0"/>
      <w:marTop w:val="0"/>
      <w:marBottom w:val="0"/>
      <w:divBdr>
        <w:top w:val="none" w:sz="0" w:space="0" w:color="auto"/>
        <w:left w:val="none" w:sz="0" w:space="0" w:color="auto"/>
        <w:bottom w:val="none" w:sz="0" w:space="0" w:color="auto"/>
        <w:right w:val="none" w:sz="0" w:space="0" w:color="auto"/>
      </w:divBdr>
    </w:div>
    <w:div w:id="1786342303">
      <w:bodyDiv w:val="1"/>
      <w:marLeft w:val="0"/>
      <w:marRight w:val="0"/>
      <w:marTop w:val="0"/>
      <w:marBottom w:val="0"/>
      <w:divBdr>
        <w:top w:val="none" w:sz="0" w:space="0" w:color="auto"/>
        <w:left w:val="none" w:sz="0" w:space="0" w:color="auto"/>
        <w:bottom w:val="none" w:sz="0" w:space="0" w:color="auto"/>
        <w:right w:val="none" w:sz="0" w:space="0" w:color="auto"/>
      </w:divBdr>
    </w:div>
    <w:div w:id="1786389998">
      <w:bodyDiv w:val="1"/>
      <w:marLeft w:val="0"/>
      <w:marRight w:val="0"/>
      <w:marTop w:val="0"/>
      <w:marBottom w:val="0"/>
      <w:divBdr>
        <w:top w:val="none" w:sz="0" w:space="0" w:color="auto"/>
        <w:left w:val="none" w:sz="0" w:space="0" w:color="auto"/>
        <w:bottom w:val="none" w:sz="0" w:space="0" w:color="auto"/>
        <w:right w:val="none" w:sz="0" w:space="0" w:color="auto"/>
      </w:divBdr>
    </w:div>
    <w:div w:id="1786845448">
      <w:bodyDiv w:val="1"/>
      <w:marLeft w:val="0"/>
      <w:marRight w:val="0"/>
      <w:marTop w:val="0"/>
      <w:marBottom w:val="0"/>
      <w:divBdr>
        <w:top w:val="none" w:sz="0" w:space="0" w:color="auto"/>
        <w:left w:val="none" w:sz="0" w:space="0" w:color="auto"/>
        <w:bottom w:val="none" w:sz="0" w:space="0" w:color="auto"/>
        <w:right w:val="none" w:sz="0" w:space="0" w:color="auto"/>
      </w:divBdr>
    </w:div>
    <w:div w:id="1787234020">
      <w:bodyDiv w:val="1"/>
      <w:marLeft w:val="0"/>
      <w:marRight w:val="0"/>
      <w:marTop w:val="0"/>
      <w:marBottom w:val="0"/>
      <w:divBdr>
        <w:top w:val="none" w:sz="0" w:space="0" w:color="auto"/>
        <w:left w:val="none" w:sz="0" w:space="0" w:color="auto"/>
        <w:bottom w:val="none" w:sz="0" w:space="0" w:color="auto"/>
        <w:right w:val="none" w:sz="0" w:space="0" w:color="auto"/>
      </w:divBdr>
    </w:div>
    <w:div w:id="1787264175">
      <w:bodyDiv w:val="1"/>
      <w:marLeft w:val="0"/>
      <w:marRight w:val="0"/>
      <w:marTop w:val="0"/>
      <w:marBottom w:val="0"/>
      <w:divBdr>
        <w:top w:val="none" w:sz="0" w:space="0" w:color="auto"/>
        <w:left w:val="none" w:sz="0" w:space="0" w:color="auto"/>
        <w:bottom w:val="none" w:sz="0" w:space="0" w:color="auto"/>
        <w:right w:val="none" w:sz="0" w:space="0" w:color="auto"/>
      </w:divBdr>
    </w:div>
    <w:div w:id="1787389502">
      <w:bodyDiv w:val="1"/>
      <w:marLeft w:val="0"/>
      <w:marRight w:val="0"/>
      <w:marTop w:val="0"/>
      <w:marBottom w:val="0"/>
      <w:divBdr>
        <w:top w:val="none" w:sz="0" w:space="0" w:color="auto"/>
        <w:left w:val="none" w:sz="0" w:space="0" w:color="auto"/>
        <w:bottom w:val="none" w:sz="0" w:space="0" w:color="auto"/>
        <w:right w:val="none" w:sz="0" w:space="0" w:color="auto"/>
      </w:divBdr>
    </w:div>
    <w:div w:id="1787458712">
      <w:bodyDiv w:val="1"/>
      <w:marLeft w:val="0"/>
      <w:marRight w:val="0"/>
      <w:marTop w:val="0"/>
      <w:marBottom w:val="0"/>
      <w:divBdr>
        <w:top w:val="none" w:sz="0" w:space="0" w:color="auto"/>
        <w:left w:val="none" w:sz="0" w:space="0" w:color="auto"/>
        <w:bottom w:val="none" w:sz="0" w:space="0" w:color="auto"/>
        <w:right w:val="none" w:sz="0" w:space="0" w:color="auto"/>
      </w:divBdr>
    </w:div>
    <w:div w:id="1787654280">
      <w:bodyDiv w:val="1"/>
      <w:marLeft w:val="0"/>
      <w:marRight w:val="0"/>
      <w:marTop w:val="0"/>
      <w:marBottom w:val="0"/>
      <w:divBdr>
        <w:top w:val="none" w:sz="0" w:space="0" w:color="auto"/>
        <w:left w:val="none" w:sz="0" w:space="0" w:color="auto"/>
        <w:bottom w:val="none" w:sz="0" w:space="0" w:color="auto"/>
        <w:right w:val="none" w:sz="0" w:space="0" w:color="auto"/>
      </w:divBdr>
    </w:div>
    <w:div w:id="1787701010">
      <w:bodyDiv w:val="1"/>
      <w:marLeft w:val="0"/>
      <w:marRight w:val="0"/>
      <w:marTop w:val="0"/>
      <w:marBottom w:val="0"/>
      <w:divBdr>
        <w:top w:val="none" w:sz="0" w:space="0" w:color="auto"/>
        <w:left w:val="none" w:sz="0" w:space="0" w:color="auto"/>
        <w:bottom w:val="none" w:sz="0" w:space="0" w:color="auto"/>
        <w:right w:val="none" w:sz="0" w:space="0" w:color="auto"/>
      </w:divBdr>
    </w:div>
    <w:div w:id="1787962850">
      <w:bodyDiv w:val="1"/>
      <w:marLeft w:val="0"/>
      <w:marRight w:val="0"/>
      <w:marTop w:val="0"/>
      <w:marBottom w:val="0"/>
      <w:divBdr>
        <w:top w:val="none" w:sz="0" w:space="0" w:color="auto"/>
        <w:left w:val="none" w:sz="0" w:space="0" w:color="auto"/>
        <w:bottom w:val="none" w:sz="0" w:space="0" w:color="auto"/>
        <w:right w:val="none" w:sz="0" w:space="0" w:color="auto"/>
      </w:divBdr>
    </w:div>
    <w:div w:id="1788036561">
      <w:bodyDiv w:val="1"/>
      <w:marLeft w:val="0"/>
      <w:marRight w:val="0"/>
      <w:marTop w:val="0"/>
      <w:marBottom w:val="0"/>
      <w:divBdr>
        <w:top w:val="none" w:sz="0" w:space="0" w:color="auto"/>
        <w:left w:val="none" w:sz="0" w:space="0" w:color="auto"/>
        <w:bottom w:val="none" w:sz="0" w:space="0" w:color="auto"/>
        <w:right w:val="none" w:sz="0" w:space="0" w:color="auto"/>
      </w:divBdr>
    </w:div>
    <w:div w:id="1788309459">
      <w:bodyDiv w:val="1"/>
      <w:marLeft w:val="0"/>
      <w:marRight w:val="0"/>
      <w:marTop w:val="0"/>
      <w:marBottom w:val="0"/>
      <w:divBdr>
        <w:top w:val="none" w:sz="0" w:space="0" w:color="auto"/>
        <w:left w:val="none" w:sz="0" w:space="0" w:color="auto"/>
        <w:bottom w:val="none" w:sz="0" w:space="0" w:color="auto"/>
        <w:right w:val="none" w:sz="0" w:space="0" w:color="auto"/>
      </w:divBdr>
    </w:div>
    <w:div w:id="1788352097">
      <w:bodyDiv w:val="1"/>
      <w:marLeft w:val="0"/>
      <w:marRight w:val="0"/>
      <w:marTop w:val="0"/>
      <w:marBottom w:val="0"/>
      <w:divBdr>
        <w:top w:val="none" w:sz="0" w:space="0" w:color="auto"/>
        <w:left w:val="none" w:sz="0" w:space="0" w:color="auto"/>
        <w:bottom w:val="none" w:sz="0" w:space="0" w:color="auto"/>
        <w:right w:val="none" w:sz="0" w:space="0" w:color="auto"/>
      </w:divBdr>
    </w:div>
    <w:div w:id="1789354376">
      <w:bodyDiv w:val="1"/>
      <w:marLeft w:val="0"/>
      <w:marRight w:val="0"/>
      <w:marTop w:val="0"/>
      <w:marBottom w:val="0"/>
      <w:divBdr>
        <w:top w:val="none" w:sz="0" w:space="0" w:color="auto"/>
        <w:left w:val="none" w:sz="0" w:space="0" w:color="auto"/>
        <w:bottom w:val="none" w:sz="0" w:space="0" w:color="auto"/>
        <w:right w:val="none" w:sz="0" w:space="0" w:color="auto"/>
      </w:divBdr>
    </w:div>
    <w:div w:id="1789540056">
      <w:bodyDiv w:val="1"/>
      <w:marLeft w:val="0"/>
      <w:marRight w:val="0"/>
      <w:marTop w:val="0"/>
      <w:marBottom w:val="0"/>
      <w:divBdr>
        <w:top w:val="none" w:sz="0" w:space="0" w:color="auto"/>
        <w:left w:val="none" w:sz="0" w:space="0" w:color="auto"/>
        <w:bottom w:val="none" w:sz="0" w:space="0" w:color="auto"/>
        <w:right w:val="none" w:sz="0" w:space="0" w:color="auto"/>
      </w:divBdr>
    </w:div>
    <w:div w:id="1790079063">
      <w:bodyDiv w:val="1"/>
      <w:marLeft w:val="0"/>
      <w:marRight w:val="0"/>
      <w:marTop w:val="0"/>
      <w:marBottom w:val="0"/>
      <w:divBdr>
        <w:top w:val="none" w:sz="0" w:space="0" w:color="auto"/>
        <w:left w:val="none" w:sz="0" w:space="0" w:color="auto"/>
        <w:bottom w:val="none" w:sz="0" w:space="0" w:color="auto"/>
        <w:right w:val="none" w:sz="0" w:space="0" w:color="auto"/>
      </w:divBdr>
    </w:div>
    <w:div w:id="1790080258">
      <w:bodyDiv w:val="1"/>
      <w:marLeft w:val="0"/>
      <w:marRight w:val="0"/>
      <w:marTop w:val="0"/>
      <w:marBottom w:val="0"/>
      <w:divBdr>
        <w:top w:val="none" w:sz="0" w:space="0" w:color="auto"/>
        <w:left w:val="none" w:sz="0" w:space="0" w:color="auto"/>
        <w:bottom w:val="none" w:sz="0" w:space="0" w:color="auto"/>
        <w:right w:val="none" w:sz="0" w:space="0" w:color="auto"/>
      </w:divBdr>
    </w:div>
    <w:div w:id="1790204540">
      <w:bodyDiv w:val="1"/>
      <w:marLeft w:val="0"/>
      <w:marRight w:val="0"/>
      <w:marTop w:val="0"/>
      <w:marBottom w:val="0"/>
      <w:divBdr>
        <w:top w:val="none" w:sz="0" w:space="0" w:color="auto"/>
        <w:left w:val="none" w:sz="0" w:space="0" w:color="auto"/>
        <w:bottom w:val="none" w:sz="0" w:space="0" w:color="auto"/>
        <w:right w:val="none" w:sz="0" w:space="0" w:color="auto"/>
      </w:divBdr>
    </w:div>
    <w:div w:id="1790275282">
      <w:bodyDiv w:val="1"/>
      <w:marLeft w:val="0"/>
      <w:marRight w:val="0"/>
      <w:marTop w:val="0"/>
      <w:marBottom w:val="0"/>
      <w:divBdr>
        <w:top w:val="none" w:sz="0" w:space="0" w:color="auto"/>
        <w:left w:val="none" w:sz="0" w:space="0" w:color="auto"/>
        <w:bottom w:val="none" w:sz="0" w:space="0" w:color="auto"/>
        <w:right w:val="none" w:sz="0" w:space="0" w:color="auto"/>
      </w:divBdr>
    </w:div>
    <w:div w:id="1790279287">
      <w:bodyDiv w:val="1"/>
      <w:marLeft w:val="0"/>
      <w:marRight w:val="0"/>
      <w:marTop w:val="0"/>
      <w:marBottom w:val="0"/>
      <w:divBdr>
        <w:top w:val="none" w:sz="0" w:space="0" w:color="auto"/>
        <w:left w:val="none" w:sz="0" w:space="0" w:color="auto"/>
        <w:bottom w:val="none" w:sz="0" w:space="0" w:color="auto"/>
        <w:right w:val="none" w:sz="0" w:space="0" w:color="auto"/>
      </w:divBdr>
    </w:div>
    <w:div w:id="1790322041">
      <w:bodyDiv w:val="1"/>
      <w:marLeft w:val="0"/>
      <w:marRight w:val="0"/>
      <w:marTop w:val="0"/>
      <w:marBottom w:val="0"/>
      <w:divBdr>
        <w:top w:val="none" w:sz="0" w:space="0" w:color="auto"/>
        <w:left w:val="none" w:sz="0" w:space="0" w:color="auto"/>
        <w:bottom w:val="none" w:sz="0" w:space="0" w:color="auto"/>
        <w:right w:val="none" w:sz="0" w:space="0" w:color="auto"/>
      </w:divBdr>
    </w:div>
    <w:div w:id="1790466395">
      <w:bodyDiv w:val="1"/>
      <w:marLeft w:val="0"/>
      <w:marRight w:val="0"/>
      <w:marTop w:val="0"/>
      <w:marBottom w:val="0"/>
      <w:divBdr>
        <w:top w:val="none" w:sz="0" w:space="0" w:color="auto"/>
        <w:left w:val="none" w:sz="0" w:space="0" w:color="auto"/>
        <w:bottom w:val="none" w:sz="0" w:space="0" w:color="auto"/>
        <w:right w:val="none" w:sz="0" w:space="0" w:color="auto"/>
      </w:divBdr>
    </w:div>
    <w:div w:id="1790778903">
      <w:bodyDiv w:val="1"/>
      <w:marLeft w:val="0"/>
      <w:marRight w:val="0"/>
      <w:marTop w:val="0"/>
      <w:marBottom w:val="0"/>
      <w:divBdr>
        <w:top w:val="none" w:sz="0" w:space="0" w:color="auto"/>
        <w:left w:val="none" w:sz="0" w:space="0" w:color="auto"/>
        <w:bottom w:val="none" w:sz="0" w:space="0" w:color="auto"/>
        <w:right w:val="none" w:sz="0" w:space="0" w:color="auto"/>
      </w:divBdr>
    </w:div>
    <w:div w:id="1791508741">
      <w:bodyDiv w:val="1"/>
      <w:marLeft w:val="0"/>
      <w:marRight w:val="0"/>
      <w:marTop w:val="0"/>
      <w:marBottom w:val="0"/>
      <w:divBdr>
        <w:top w:val="none" w:sz="0" w:space="0" w:color="auto"/>
        <w:left w:val="none" w:sz="0" w:space="0" w:color="auto"/>
        <w:bottom w:val="none" w:sz="0" w:space="0" w:color="auto"/>
        <w:right w:val="none" w:sz="0" w:space="0" w:color="auto"/>
      </w:divBdr>
    </w:div>
    <w:div w:id="1792092099">
      <w:bodyDiv w:val="1"/>
      <w:marLeft w:val="0"/>
      <w:marRight w:val="0"/>
      <w:marTop w:val="0"/>
      <w:marBottom w:val="0"/>
      <w:divBdr>
        <w:top w:val="none" w:sz="0" w:space="0" w:color="auto"/>
        <w:left w:val="none" w:sz="0" w:space="0" w:color="auto"/>
        <w:bottom w:val="none" w:sz="0" w:space="0" w:color="auto"/>
        <w:right w:val="none" w:sz="0" w:space="0" w:color="auto"/>
      </w:divBdr>
    </w:div>
    <w:div w:id="1792430261">
      <w:bodyDiv w:val="1"/>
      <w:marLeft w:val="0"/>
      <w:marRight w:val="0"/>
      <w:marTop w:val="0"/>
      <w:marBottom w:val="0"/>
      <w:divBdr>
        <w:top w:val="none" w:sz="0" w:space="0" w:color="auto"/>
        <w:left w:val="none" w:sz="0" w:space="0" w:color="auto"/>
        <w:bottom w:val="none" w:sz="0" w:space="0" w:color="auto"/>
        <w:right w:val="none" w:sz="0" w:space="0" w:color="auto"/>
      </w:divBdr>
    </w:div>
    <w:div w:id="1792479420">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2900632">
      <w:bodyDiv w:val="1"/>
      <w:marLeft w:val="0"/>
      <w:marRight w:val="0"/>
      <w:marTop w:val="0"/>
      <w:marBottom w:val="0"/>
      <w:divBdr>
        <w:top w:val="none" w:sz="0" w:space="0" w:color="auto"/>
        <w:left w:val="none" w:sz="0" w:space="0" w:color="auto"/>
        <w:bottom w:val="none" w:sz="0" w:space="0" w:color="auto"/>
        <w:right w:val="none" w:sz="0" w:space="0" w:color="auto"/>
      </w:divBdr>
    </w:div>
    <w:div w:id="1793356227">
      <w:bodyDiv w:val="1"/>
      <w:marLeft w:val="0"/>
      <w:marRight w:val="0"/>
      <w:marTop w:val="0"/>
      <w:marBottom w:val="0"/>
      <w:divBdr>
        <w:top w:val="none" w:sz="0" w:space="0" w:color="auto"/>
        <w:left w:val="none" w:sz="0" w:space="0" w:color="auto"/>
        <w:bottom w:val="none" w:sz="0" w:space="0" w:color="auto"/>
        <w:right w:val="none" w:sz="0" w:space="0" w:color="auto"/>
      </w:divBdr>
    </w:div>
    <w:div w:id="1793671217">
      <w:bodyDiv w:val="1"/>
      <w:marLeft w:val="0"/>
      <w:marRight w:val="0"/>
      <w:marTop w:val="0"/>
      <w:marBottom w:val="0"/>
      <w:divBdr>
        <w:top w:val="none" w:sz="0" w:space="0" w:color="auto"/>
        <w:left w:val="none" w:sz="0" w:space="0" w:color="auto"/>
        <w:bottom w:val="none" w:sz="0" w:space="0" w:color="auto"/>
        <w:right w:val="none" w:sz="0" w:space="0" w:color="auto"/>
      </w:divBdr>
    </w:div>
    <w:div w:id="1793935758">
      <w:bodyDiv w:val="1"/>
      <w:marLeft w:val="0"/>
      <w:marRight w:val="0"/>
      <w:marTop w:val="0"/>
      <w:marBottom w:val="0"/>
      <w:divBdr>
        <w:top w:val="none" w:sz="0" w:space="0" w:color="auto"/>
        <w:left w:val="none" w:sz="0" w:space="0" w:color="auto"/>
        <w:bottom w:val="none" w:sz="0" w:space="0" w:color="auto"/>
        <w:right w:val="none" w:sz="0" w:space="0" w:color="auto"/>
      </w:divBdr>
    </w:div>
    <w:div w:id="1794135748">
      <w:bodyDiv w:val="1"/>
      <w:marLeft w:val="0"/>
      <w:marRight w:val="0"/>
      <w:marTop w:val="0"/>
      <w:marBottom w:val="0"/>
      <w:divBdr>
        <w:top w:val="none" w:sz="0" w:space="0" w:color="auto"/>
        <w:left w:val="none" w:sz="0" w:space="0" w:color="auto"/>
        <w:bottom w:val="none" w:sz="0" w:space="0" w:color="auto"/>
        <w:right w:val="none" w:sz="0" w:space="0" w:color="auto"/>
      </w:divBdr>
    </w:div>
    <w:div w:id="1794210219">
      <w:bodyDiv w:val="1"/>
      <w:marLeft w:val="0"/>
      <w:marRight w:val="0"/>
      <w:marTop w:val="0"/>
      <w:marBottom w:val="0"/>
      <w:divBdr>
        <w:top w:val="none" w:sz="0" w:space="0" w:color="auto"/>
        <w:left w:val="none" w:sz="0" w:space="0" w:color="auto"/>
        <w:bottom w:val="none" w:sz="0" w:space="0" w:color="auto"/>
        <w:right w:val="none" w:sz="0" w:space="0" w:color="auto"/>
      </w:divBdr>
    </w:div>
    <w:div w:id="1794329686">
      <w:bodyDiv w:val="1"/>
      <w:marLeft w:val="0"/>
      <w:marRight w:val="0"/>
      <w:marTop w:val="0"/>
      <w:marBottom w:val="0"/>
      <w:divBdr>
        <w:top w:val="none" w:sz="0" w:space="0" w:color="auto"/>
        <w:left w:val="none" w:sz="0" w:space="0" w:color="auto"/>
        <w:bottom w:val="none" w:sz="0" w:space="0" w:color="auto"/>
        <w:right w:val="none" w:sz="0" w:space="0" w:color="auto"/>
      </w:divBdr>
    </w:div>
    <w:div w:id="1794788253">
      <w:bodyDiv w:val="1"/>
      <w:marLeft w:val="0"/>
      <w:marRight w:val="0"/>
      <w:marTop w:val="0"/>
      <w:marBottom w:val="0"/>
      <w:divBdr>
        <w:top w:val="none" w:sz="0" w:space="0" w:color="auto"/>
        <w:left w:val="none" w:sz="0" w:space="0" w:color="auto"/>
        <w:bottom w:val="none" w:sz="0" w:space="0" w:color="auto"/>
        <w:right w:val="none" w:sz="0" w:space="0" w:color="auto"/>
      </w:divBdr>
    </w:div>
    <w:div w:id="1794861741">
      <w:bodyDiv w:val="1"/>
      <w:marLeft w:val="0"/>
      <w:marRight w:val="0"/>
      <w:marTop w:val="0"/>
      <w:marBottom w:val="0"/>
      <w:divBdr>
        <w:top w:val="none" w:sz="0" w:space="0" w:color="auto"/>
        <w:left w:val="none" w:sz="0" w:space="0" w:color="auto"/>
        <w:bottom w:val="none" w:sz="0" w:space="0" w:color="auto"/>
        <w:right w:val="none" w:sz="0" w:space="0" w:color="auto"/>
      </w:divBdr>
    </w:div>
    <w:div w:id="1795172608">
      <w:bodyDiv w:val="1"/>
      <w:marLeft w:val="0"/>
      <w:marRight w:val="0"/>
      <w:marTop w:val="0"/>
      <w:marBottom w:val="0"/>
      <w:divBdr>
        <w:top w:val="none" w:sz="0" w:space="0" w:color="auto"/>
        <w:left w:val="none" w:sz="0" w:space="0" w:color="auto"/>
        <w:bottom w:val="none" w:sz="0" w:space="0" w:color="auto"/>
        <w:right w:val="none" w:sz="0" w:space="0" w:color="auto"/>
      </w:divBdr>
    </w:div>
    <w:div w:id="1795709967">
      <w:bodyDiv w:val="1"/>
      <w:marLeft w:val="0"/>
      <w:marRight w:val="0"/>
      <w:marTop w:val="0"/>
      <w:marBottom w:val="0"/>
      <w:divBdr>
        <w:top w:val="none" w:sz="0" w:space="0" w:color="auto"/>
        <w:left w:val="none" w:sz="0" w:space="0" w:color="auto"/>
        <w:bottom w:val="none" w:sz="0" w:space="0" w:color="auto"/>
        <w:right w:val="none" w:sz="0" w:space="0" w:color="auto"/>
      </w:divBdr>
    </w:div>
    <w:div w:id="1796022794">
      <w:bodyDiv w:val="1"/>
      <w:marLeft w:val="0"/>
      <w:marRight w:val="0"/>
      <w:marTop w:val="0"/>
      <w:marBottom w:val="0"/>
      <w:divBdr>
        <w:top w:val="none" w:sz="0" w:space="0" w:color="auto"/>
        <w:left w:val="none" w:sz="0" w:space="0" w:color="auto"/>
        <w:bottom w:val="none" w:sz="0" w:space="0" w:color="auto"/>
        <w:right w:val="none" w:sz="0" w:space="0" w:color="auto"/>
      </w:divBdr>
    </w:div>
    <w:div w:id="1796174553">
      <w:bodyDiv w:val="1"/>
      <w:marLeft w:val="0"/>
      <w:marRight w:val="0"/>
      <w:marTop w:val="0"/>
      <w:marBottom w:val="0"/>
      <w:divBdr>
        <w:top w:val="none" w:sz="0" w:space="0" w:color="auto"/>
        <w:left w:val="none" w:sz="0" w:space="0" w:color="auto"/>
        <w:bottom w:val="none" w:sz="0" w:space="0" w:color="auto"/>
        <w:right w:val="none" w:sz="0" w:space="0" w:color="auto"/>
      </w:divBdr>
    </w:div>
    <w:div w:id="1796211588">
      <w:bodyDiv w:val="1"/>
      <w:marLeft w:val="0"/>
      <w:marRight w:val="0"/>
      <w:marTop w:val="0"/>
      <w:marBottom w:val="0"/>
      <w:divBdr>
        <w:top w:val="none" w:sz="0" w:space="0" w:color="auto"/>
        <w:left w:val="none" w:sz="0" w:space="0" w:color="auto"/>
        <w:bottom w:val="none" w:sz="0" w:space="0" w:color="auto"/>
        <w:right w:val="none" w:sz="0" w:space="0" w:color="auto"/>
      </w:divBdr>
    </w:div>
    <w:div w:id="1796219617">
      <w:bodyDiv w:val="1"/>
      <w:marLeft w:val="0"/>
      <w:marRight w:val="0"/>
      <w:marTop w:val="0"/>
      <w:marBottom w:val="0"/>
      <w:divBdr>
        <w:top w:val="none" w:sz="0" w:space="0" w:color="auto"/>
        <w:left w:val="none" w:sz="0" w:space="0" w:color="auto"/>
        <w:bottom w:val="none" w:sz="0" w:space="0" w:color="auto"/>
        <w:right w:val="none" w:sz="0" w:space="0" w:color="auto"/>
      </w:divBdr>
    </w:div>
    <w:div w:id="1796366399">
      <w:bodyDiv w:val="1"/>
      <w:marLeft w:val="0"/>
      <w:marRight w:val="0"/>
      <w:marTop w:val="0"/>
      <w:marBottom w:val="0"/>
      <w:divBdr>
        <w:top w:val="none" w:sz="0" w:space="0" w:color="auto"/>
        <w:left w:val="none" w:sz="0" w:space="0" w:color="auto"/>
        <w:bottom w:val="none" w:sz="0" w:space="0" w:color="auto"/>
        <w:right w:val="none" w:sz="0" w:space="0" w:color="auto"/>
      </w:divBdr>
    </w:div>
    <w:div w:id="1796438035">
      <w:bodyDiv w:val="1"/>
      <w:marLeft w:val="0"/>
      <w:marRight w:val="0"/>
      <w:marTop w:val="0"/>
      <w:marBottom w:val="0"/>
      <w:divBdr>
        <w:top w:val="none" w:sz="0" w:space="0" w:color="auto"/>
        <w:left w:val="none" w:sz="0" w:space="0" w:color="auto"/>
        <w:bottom w:val="none" w:sz="0" w:space="0" w:color="auto"/>
        <w:right w:val="none" w:sz="0" w:space="0" w:color="auto"/>
      </w:divBdr>
    </w:div>
    <w:div w:id="1797143003">
      <w:bodyDiv w:val="1"/>
      <w:marLeft w:val="0"/>
      <w:marRight w:val="0"/>
      <w:marTop w:val="0"/>
      <w:marBottom w:val="0"/>
      <w:divBdr>
        <w:top w:val="none" w:sz="0" w:space="0" w:color="auto"/>
        <w:left w:val="none" w:sz="0" w:space="0" w:color="auto"/>
        <w:bottom w:val="none" w:sz="0" w:space="0" w:color="auto"/>
        <w:right w:val="none" w:sz="0" w:space="0" w:color="auto"/>
      </w:divBdr>
    </w:div>
    <w:div w:id="1797286884">
      <w:bodyDiv w:val="1"/>
      <w:marLeft w:val="0"/>
      <w:marRight w:val="0"/>
      <w:marTop w:val="0"/>
      <w:marBottom w:val="0"/>
      <w:divBdr>
        <w:top w:val="none" w:sz="0" w:space="0" w:color="auto"/>
        <w:left w:val="none" w:sz="0" w:space="0" w:color="auto"/>
        <w:bottom w:val="none" w:sz="0" w:space="0" w:color="auto"/>
        <w:right w:val="none" w:sz="0" w:space="0" w:color="auto"/>
      </w:divBdr>
    </w:div>
    <w:div w:id="1797289987">
      <w:bodyDiv w:val="1"/>
      <w:marLeft w:val="0"/>
      <w:marRight w:val="0"/>
      <w:marTop w:val="0"/>
      <w:marBottom w:val="0"/>
      <w:divBdr>
        <w:top w:val="none" w:sz="0" w:space="0" w:color="auto"/>
        <w:left w:val="none" w:sz="0" w:space="0" w:color="auto"/>
        <w:bottom w:val="none" w:sz="0" w:space="0" w:color="auto"/>
        <w:right w:val="none" w:sz="0" w:space="0" w:color="auto"/>
      </w:divBdr>
    </w:div>
    <w:div w:id="1797406449">
      <w:bodyDiv w:val="1"/>
      <w:marLeft w:val="0"/>
      <w:marRight w:val="0"/>
      <w:marTop w:val="0"/>
      <w:marBottom w:val="0"/>
      <w:divBdr>
        <w:top w:val="none" w:sz="0" w:space="0" w:color="auto"/>
        <w:left w:val="none" w:sz="0" w:space="0" w:color="auto"/>
        <w:bottom w:val="none" w:sz="0" w:space="0" w:color="auto"/>
        <w:right w:val="none" w:sz="0" w:space="0" w:color="auto"/>
      </w:divBdr>
    </w:div>
    <w:div w:id="1797597939">
      <w:bodyDiv w:val="1"/>
      <w:marLeft w:val="0"/>
      <w:marRight w:val="0"/>
      <w:marTop w:val="0"/>
      <w:marBottom w:val="0"/>
      <w:divBdr>
        <w:top w:val="none" w:sz="0" w:space="0" w:color="auto"/>
        <w:left w:val="none" w:sz="0" w:space="0" w:color="auto"/>
        <w:bottom w:val="none" w:sz="0" w:space="0" w:color="auto"/>
        <w:right w:val="none" w:sz="0" w:space="0" w:color="auto"/>
      </w:divBdr>
    </w:div>
    <w:div w:id="1797868879">
      <w:bodyDiv w:val="1"/>
      <w:marLeft w:val="0"/>
      <w:marRight w:val="0"/>
      <w:marTop w:val="0"/>
      <w:marBottom w:val="0"/>
      <w:divBdr>
        <w:top w:val="none" w:sz="0" w:space="0" w:color="auto"/>
        <w:left w:val="none" w:sz="0" w:space="0" w:color="auto"/>
        <w:bottom w:val="none" w:sz="0" w:space="0" w:color="auto"/>
        <w:right w:val="none" w:sz="0" w:space="0" w:color="auto"/>
      </w:divBdr>
    </w:div>
    <w:div w:id="1798446859">
      <w:bodyDiv w:val="1"/>
      <w:marLeft w:val="0"/>
      <w:marRight w:val="0"/>
      <w:marTop w:val="0"/>
      <w:marBottom w:val="0"/>
      <w:divBdr>
        <w:top w:val="none" w:sz="0" w:space="0" w:color="auto"/>
        <w:left w:val="none" w:sz="0" w:space="0" w:color="auto"/>
        <w:bottom w:val="none" w:sz="0" w:space="0" w:color="auto"/>
        <w:right w:val="none" w:sz="0" w:space="0" w:color="auto"/>
      </w:divBdr>
    </w:div>
    <w:div w:id="1798600958">
      <w:bodyDiv w:val="1"/>
      <w:marLeft w:val="0"/>
      <w:marRight w:val="0"/>
      <w:marTop w:val="0"/>
      <w:marBottom w:val="0"/>
      <w:divBdr>
        <w:top w:val="none" w:sz="0" w:space="0" w:color="auto"/>
        <w:left w:val="none" w:sz="0" w:space="0" w:color="auto"/>
        <w:bottom w:val="none" w:sz="0" w:space="0" w:color="auto"/>
        <w:right w:val="none" w:sz="0" w:space="0" w:color="auto"/>
      </w:divBdr>
    </w:div>
    <w:div w:id="1798643364">
      <w:bodyDiv w:val="1"/>
      <w:marLeft w:val="0"/>
      <w:marRight w:val="0"/>
      <w:marTop w:val="0"/>
      <w:marBottom w:val="0"/>
      <w:divBdr>
        <w:top w:val="none" w:sz="0" w:space="0" w:color="auto"/>
        <w:left w:val="none" w:sz="0" w:space="0" w:color="auto"/>
        <w:bottom w:val="none" w:sz="0" w:space="0" w:color="auto"/>
        <w:right w:val="none" w:sz="0" w:space="0" w:color="auto"/>
      </w:divBdr>
    </w:div>
    <w:div w:id="1798717050">
      <w:bodyDiv w:val="1"/>
      <w:marLeft w:val="0"/>
      <w:marRight w:val="0"/>
      <w:marTop w:val="0"/>
      <w:marBottom w:val="0"/>
      <w:divBdr>
        <w:top w:val="none" w:sz="0" w:space="0" w:color="auto"/>
        <w:left w:val="none" w:sz="0" w:space="0" w:color="auto"/>
        <w:bottom w:val="none" w:sz="0" w:space="0" w:color="auto"/>
        <w:right w:val="none" w:sz="0" w:space="0" w:color="auto"/>
      </w:divBdr>
    </w:div>
    <w:div w:id="1798915208">
      <w:bodyDiv w:val="1"/>
      <w:marLeft w:val="0"/>
      <w:marRight w:val="0"/>
      <w:marTop w:val="0"/>
      <w:marBottom w:val="0"/>
      <w:divBdr>
        <w:top w:val="none" w:sz="0" w:space="0" w:color="auto"/>
        <w:left w:val="none" w:sz="0" w:space="0" w:color="auto"/>
        <w:bottom w:val="none" w:sz="0" w:space="0" w:color="auto"/>
        <w:right w:val="none" w:sz="0" w:space="0" w:color="auto"/>
      </w:divBdr>
    </w:div>
    <w:div w:id="1800149822">
      <w:bodyDiv w:val="1"/>
      <w:marLeft w:val="0"/>
      <w:marRight w:val="0"/>
      <w:marTop w:val="0"/>
      <w:marBottom w:val="0"/>
      <w:divBdr>
        <w:top w:val="none" w:sz="0" w:space="0" w:color="auto"/>
        <w:left w:val="none" w:sz="0" w:space="0" w:color="auto"/>
        <w:bottom w:val="none" w:sz="0" w:space="0" w:color="auto"/>
        <w:right w:val="none" w:sz="0" w:space="0" w:color="auto"/>
      </w:divBdr>
    </w:div>
    <w:div w:id="1800299711">
      <w:bodyDiv w:val="1"/>
      <w:marLeft w:val="0"/>
      <w:marRight w:val="0"/>
      <w:marTop w:val="0"/>
      <w:marBottom w:val="0"/>
      <w:divBdr>
        <w:top w:val="none" w:sz="0" w:space="0" w:color="auto"/>
        <w:left w:val="none" w:sz="0" w:space="0" w:color="auto"/>
        <w:bottom w:val="none" w:sz="0" w:space="0" w:color="auto"/>
        <w:right w:val="none" w:sz="0" w:space="0" w:color="auto"/>
      </w:divBdr>
    </w:div>
    <w:div w:id="1800489721">
      <w:bodyDiv w:val="1"/>
      <w:marLeft w:val="0"/>
      <w:marRight w:val="0"/>
      <w:marTop w:val="0"/>
      <w:marBottom w:val="0"/>
      <w:divBdr>
        <w:top w:val="none" w:sz="0" w:space="0" w:color="auto"/>
        <w:left w:val="none" w:sz="0" w:space="0" w:color="auto"/>
        <w:bottom w:val="none" w:sz="0" w:space="0" w:color="auto"/>
        <w:right w:val="none" w:sz="0" w:space="0" w:color="auto"/>
      </w:divBdr>
    </w:div>
    <w:div w:id="1800495862">
      <w:bodyDiv w:val="1"/>
      <w:marLeft w:val="0"/>
      <w:marRight w:val="0"/>
      <w:marTop w:val="0"/>
      <w:marBottom w:val="0"/>
      <w:divBdr>
        <w:top w:val="none" w:sz="0" w:space="0" w:color="auto"/>
        <w:left w:val="none" w:sz="0" w:space="0" w:color="auto"/>
        <w:bottom w:val="none" w:sz="0" w:space="0" w:color="auto"/>
        <w:right w:val="none" w:sz="0" w:space="0" w:color="auto"/>
      </w:divBdr>
    </w:div>
    <w:div w:id="1800951732">
      <w:bodyDiv w:val="1"/>
      <w:marLeft w:val="0"/>
      <w:marRight w:val="0"/>
      <w:marTop w:val="0"/>
      <w:marBottom w:val="0"/>
      <w:divBdr>
        <w:top w:val="none" w:sz="0" w:space="0" w:color="auto"/>
        <w:left w:val="none" w:sz="0" w:space="0" w:color="auto"/>
        <w:bottom w:val="none" w:sz="0" w:space="0" w:color="auto"/>
        <w:right w:val="none" w:sz="0" w:space="0" w:color="auto"/>
      </w:divBdr>
    </w:div>
    <w:div w:id="1801074030">
      <w:bodyDiv w:val="1"/>
      <w:marLeft w:val="0"/>
      <w:marRight w:val="0"/>
      <w:marTop w:val="0"/>
      <w:marBottom w:val="0"/>
      <w:divBdr>
        <w:top w:val="none" w:sz="0" w:space="0" w:color="auto"/>
        <w:left w:val="none" w:sz="0" w:space="0" w:color="auto"/>
        <w:bottom w:val="none" w:sz="0" w:space="0" w:color="auto"/>
        <w:right w:val="none" w:sz="0" w:space="0" w:color="auto"/>
      </w:divBdr>
    </w:div>
    <w:div w:id="1801144765">
      <w:bodyDiv w:val="1"/>
      <w:marLeft w:val="0"/>
      <w:marRight w:val="0"/>
      <w:marTop w:val="0"/>
      <w:marBottom w:val="0"/>
      <w:divBdr>
        <w:top w:val="none" w:sz="0" w:space="0" w:color="auto"/>
        <w:left w:val="none" w:sz="0" w:space="0" w:color="auto"/>
        <w:bottom w:val="none" w:sz="0" w:space="0" w:color="auto"/>
        <w:right w:val="none" w:sz="0" w:space="0" w:color="auto"/>
      </w:divBdr>
    </w:div>
    <w:div w:id="1801149583">
      <w:bodyDiv w:val="1"/>
      <w:marLeft w:val="0"/>
      <w:marRight w:val="0"/>
      <w:marTop w:val="0"/>
      <w:marBottom w:val="0"/>
      <w:divBdr>
        <w:top w:val="none" w:sz="0" w:space="0" w:color="auto"/>
        <w:left w:val="none" w:sz="0" w:space="0" w:color="auto"/>
        <w:bottom w:val="none" w:sz="0" w:space="0" w:color="auto"/>
        <w:right w:val="none" w:sz="0" w:space="0" w:color="auto"/>
      </w:divBdr>
    </w:div>
    <w:div w:id="1801457022">
      <w:bodyDiv w:val="1"/>
      <w:marLeft w:val="0"/>
      <w:marRight w:val="0"/>
      <w:marTop w:val="0"/>
      <w:marBottom w:val="0"/>
      <w:divBdr>
        <w:top w:val="none" w:sz="0" w:space="0" w:color="auto"/>
        <w:left w:val="none" w:sz="0" w:space="0" w:color="auto"/>
        <w:bottom w:val="none" w:sz="0" w:space="0" w:color="auto"/>
        <w:right w:val="none" w:sz="0" w:space="0" w:color="auto"/>
      </w:divBdr>
    </w:div>
    <w:div w:id="1801532692">
      <w:bodyDiv w:val="1"/>
      <w:marLeft w:val="0"/>
      <w:marRight w:val="0"/>
      <w:marTop w:val="0"/>
      <w:marBottom w:val="0"/>
      <w:divBdr>
        <w:top w:val="none" w:sz="0" w:space="0" w:color="auto"/>
        <w:left w:val="none" w:sz="0" w:space="0" w:color="auto"/>
        <w:bottom w:val="none" w:sz="0" w:space="0" w:color="auto"/>
        <w:right w:val="none" w:sz="0" w:space="0" w:color="auto"/>
      </w:divBdr>
    </w:div>
    <w:div w:id="1801731191">
      <w:bodyDiv w:val="1"/>
      <w:marLeft w:val="0"/>
      <w:marRight w:val="0"/>
      <w:marTop w:val="0"/>
      <w:marBottom w:val="0"/>
      <w:divBdr>
        <w:top w:val="none" w:sz="0" w:space="0" w:color="auto"/>
        <w:left w:val="none" w:sz="0" w:space="0" w:color="auto"/>
        <w:bottom w:val="none" w:sz="0" w:space="0" w:color="auto"/>
        <w:right w:val="none" w:sz="0" w:space="0" w:color="auto"/>
      </w:divBdr>
    </w:div>
    <w:div w:id="1801916626">
      <w:bodyDiv w:val="1"/>
      <w:marLeft w:val="0"/>
      <w:marRight w:val="0"/>
      <w:marTop w:val="0"/>
      <w:marBottom w:val="0"/>
      <w:divBdr>
        <w:top w:val="none" w:sz="0" w:space="0" w:color="auto"/>
        <w:left w:val="none" w:sz="0" w:space="0" w:color="auto"/>
        <w:bottom w:val="none" w:sz="0" w:space="0" w:color="auto"/>
        <w:right w:val="none" w:sz="0" w:space="0" w:color="auto"/>
      </w:divBdr>
    </w:div>
    <w:div w:id="1802308010">
      <w:bodyDiv w:val="1"/>
      <w:marLeft w:val="0"/>
      <w:marRight w:val="0"/>
      <w:marTop w:val="0"/>
      <w:marBottom w:val="0"/>
      <w:divBdr>
        <w:top w:val="none" w:sz="0" w:space="0" w:color="auto"/>
        <w:left w:val="none" w:sz="0" w:space="0" w:color="auto"/>
        <w:bottom w:val="none" w:sz="0" w:space="0" w:color="auto"/>
        <w:right w:val="none" w:sz="0" w:space="0" w:color="auto"/>
      </w:divBdr>
    </w:div>
    <w:div w:id="1802503722">
      <w:bodyDiv w:val="1"/>
      <w:marLeft w:val="0"/>
      <w:marRight w:val="0"/>
      <w:marTop w:val="0"/>
      <w:marBottom w:val="0"/>
      <w:divBdr>
        <w:top w:val="none" w:sz="0" w:space="0" w:color="auto"/>
        <w:left w:val="none" w:sz="0" w:space="0" w:color="auto"/>
        <w:bottom w:val="none" w:sz="0" w:space="0" w:color="auto"/>
        <w:right w:val="none" w:sz="0" w:space="0" w:color="auto"/>
      </w:divBdr>
    </w:div>
    <w:div w:id="1802651704">
      <w:bodyDiv w:val="1"/>
      <w:marLeft w:val="0"/>
      <w:marRight w:val="0"/>
      <w:marTop w:val="0"/>
      <w:marBottom w:val="0"/>
      <w:divBdr>
        <w:top w:val="none" w:sz="0" w:space="0" w:color="auto"/>
        <w:left w:val="none" w:sz="0" w:space="0" w:color="auto"/>
        <w:bottom w:val="none" w:sz="0" w:space="0" w:color="auto"/>
        <w:right w:val="none" w:sz="0" w:space="0" w:color="auto"/>
      </w:divBdr>
    </w:div>
    <w:div w:id="1803038479">
      <w:bodyDiv w:val="1"/>
      <w:marLeft w:val="0"/>
      <w:marRight w:val="0"/>
      <w:marTop w:val="0"/>
      <w:marBottom w:val="0"/>
      <w:divBdr>
        <w:top w:val="none" w:sz="0" w:space="0" w:color="auto"/>
        <w:left w:val="none" w:sz="0" w:space="0" w:color="auto"/>
        <w:bottom w:val="none" w:sz="0" w:space="0" w:color="auto"/>
        <w:right w:val="none" w:sz="0" w:space="0" w:color="auto"/>
      </w:divBdr>
    </w:div>
    <w:div w:id="1803109910">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3571780">
      <w:bodyDiv w:val="1"/>
      <w:marLeft w:val="0"/>
      <w:marRight w:val="0"/>
      <w:marTop w:val="0"/>
      <w:marBottom w:val="0"/>
      <w:divBdr>
        <w:top w:val="none" w:sz="0" w:space="0" w:color="auto"/>
        <w:left w:val="none" w:sz="0" w:space="0" w:color="auto"/>
        <w:bottom w:val="none" w:sz="0" w:space="0" w:color="auto"/>
        <w:right w:val="none" w:sz="0" w:space="0" w:color="auto"/>
      </w:divBdr>
    </w:div>
    <w:div w:id="1803765452">
      <w:bodyDiv w:val="1"/>
      <w:marLeft w:val="0"/>
      <w:marRight w:val="0"/>
      <w:marTop w:val="0"/>
      <w:marBottom w:val="0"/>
      <w:divBdr>
        <w:top w:val="none" w:sz="0" w:space="0" w:color="auto"/>
        <w:left w:val="none" w:sz="0" w:space="0" w:color="auto"/>
        <w:bottom w:val="none" w:sz="0" w:space="0" w:color="auto"/>
        <w:right w:val="none" w:sz="0" w:space="0" w:color="auto"/>
      </w:divBdr>
    </w:div>
    <w:div w:id="1804076561">
      <w:bodyDiv w:val="1"/>
      <w:marLeft w:val="0"/>
      <w:marRight w:val="0"/>
      <w:marTop w:val="0"/>
      <w:marBottom w:val="0"/>
      <w:divBdr>
        <w:top w:val="none" w:sz="0" w:space="0" w:color="auto"/>
        <w:left w:val="none" w:sz="0" w:space="0" w:color="auto"/>
        <w:bottom w:val="none" w:sz="0" w:space="0" w:color="auto"/>
        <w:right w:val="none" w:sz="0" w:space="0" w:color="auto"/>
      </w:divBdr>
    </w:div>
    <w:div w:id="1804151613">
      <w:bodyDiv w:val="1"/>
      <w:marLeft w:val="0"/>
      <w:marRight w:val="0"/>
      <w:marTop w:val="0"/>
      <w:marBottom w:val="0"/>
      <w:divBdr>
        <w:top w:val="none" w:sz="0" w:space="0" w:color="auto"/>
        <w:left w:val="none" w:sz="0" w:space="0" w:color="auto"/>
        <w:bottom w:val="none" w:sz="0" w:space="0" w:color="auto"/>
        <w:right w:val="none" w:sz="0" w:space="0" w:color="auto"/>
      </w:divBdr>
    </w:div>
    <w:div w:id="1804351413">
      <w:bodyDiv w:val="1"/>
      <w:marLeft w:val="0"/>
      <w:marRight w:val="0"/>
      <w:marTop w:val="0"/>
      <w:marBottom w:val="0"/>
      <w:divBdr>
        <w:top w:val="none" w:sz="0" w:space="0" w:color="auto"/>
        <w:left w:val="none" w:sz="0" w:space="0" w:color="auto"/>
        <w:bottom w:val="none" w:sz="0" w:space="0" w:color="auto"/>
        <w:right w:val="none" w:sz="0" w:space="0" w:color="auto"/>
      </w:divBdr>
    </w:div>
    <w:div w:id="1804542461">
      <w:bodyDiv w:val="1"/>
      <w:marLeft w:val="0"/>
      <w:marRight w:val="0"/>
      <w:marTop w:val="0"/>
      <w:marBottom w:val="0"/>
      <w:divBdr>
        <w:top w:val="none" w:sz="0" w:space="0" w:color="auto"/>
        <w:left w:val="none" w:sz="0" w:space="0" w:color="auto"/>
        <w:bottom w:val="none" w:sz="0" w:space="0" w:color="auto"/>
        <w:right w:val="none" w:sz="0" w:space="0" w:color="auto"/>
      </w:divBdr>
    </w:div>
    <w:div w:id="1804545075">
      <w:bodyDiv w:val="1"/>
      <w:marLeft w:val="0"/>
      <w:marRight w:val="0"/>
      <w:marTop w:val="0"/>
      <w:marBottom w:val="0"/>
      <w:divBdr>
        <w:top w:val="none" w:sz="0" w:space="0" w:color="auto"/>
        <w:left w:val="none" w:sz="0" w:space="0" w:color="auto"/>
        <w:bottom w:val="none" w:sz="0" w:space="0" w:color="auto"/>
        <w:right w:val="none" w:sz="0" w:space="0" w:color="auto"/>
      </w:divBdr>
    </w:div>
    <w:div w:id="1805417238">
      <w:bodyDiv w:val="1"/>
      <w:marLeft w:val="0"/>
      <w:marRight w:val="0"/>
      <w:marTop w:val="0"/>
      <w:marBottom w:val="0"/>
      <w:divBdr>
        <w:top w:val="none" w:sz="0" w:space="0" w:color="auto"/>
        <w:left w:val="none" w:sz="0" w:space="0" w:color="auto"/>
        <w:bottom w:val="none" w:sz="0" w:space="0" w:color="auto"/>
        <w:right w:val="none" w:sz="0" w:space="0" w:color="auto"/>
      </w:divBdr>
    </w:div>
    <w:div w:id="1805657747">
      <w:bodyDiv w:val="1"/>
      <w:marLeft w:val="0"/>
      <w:marRight w:val="0"/>
      <w:marTop w:val="0"/>
      <w:marBottom w:val="0"/>
      <w:divBdr>
        <w:top w:val="none" w:sz="0" w:space="0" w:color="auto"/>
        <w:left w:val="none" w:sz="0" w:space="0" w:color="auto"/>
        <w:bottom w:val="none" w:sz="0" w:space="0" w:color="auto"/>
        <w:right w:val="none" w:sz="0" w:space="0" w:color="auto"/>
      </w:divBdr>
    </w:div>
    <w:div w:id="1806041113">
      <w:bodyDiv w:val="1"/>
      <w:marLeft w:val="0"/>
      <w:marRight w:val="0"/>
      <w:marTop w:val="0"/>
      <w:marBottom w:val="0"/>
      <w:divBdr>
        <w:top w:val="none" w:sz="0" w:space="0" w:color="auto"/>
        <w:left w:val="none" w:sz="0" w:space="0" w:color="auto"/>
        <w:bottom w:val="none" w:sz="0" w:space="0" w:color="auto"/>
        <w:right w:val="none" w:sz="0" w:space="0" w:color="auto"/>
      </w:divBdr>
    </w:div>
    <w:div w:id="1806042938">
      <w:bodyDiv w:val="1"/>
      <w:marLeft w:val="0"/>
      <w:marRight w:val="0"/>
      <w:marTop w:val="0"/>
      <w:marBottom w:val="0"/>
      <w:divBdr>
        <w:top w:val="none" w:sz="0" w:space="0" w:color="auto"/>
        <w:left w:val="none" w:sz="0" w:space="0" w:color="auto"/>
        <w:bottom w:val="none" w:sz="0" w:space="0" w:color="auto"/>
        <w:right w:val="none" w:sz="0" w:space="0" w:color="auto"/>
      </w:divBdr>
    </w:div>
    <w:div w:id="1806115476">
      <w:bodyDiv w:val="1"/>
      <w:marLeft w:val="0"/>
      <w:marRight w:val="0"/>
      <w:marTop w:val="0"/>
      <w:marBottom w:val="0"/>
      <w:divBdr>
        <w:top w:val="none" w:sz="0" w:space="0" w:color="auto"/>
        <w:left w:val="none" w:sz="0" w:space="0" w:color="auto"/>
        <w:bottom w:val="none" w:sz="0" w:space="0" w:color="auto"/>
        <w:right w:val="none" w:sz="0" w:space="0" w:color="auto"/>
      </w:divBdr>
    </w:div>
    <w:div w:id="1806119066">
      <w:bodyDiv w:val="1"/>
      <w:marLeft w:val="0"/>
      <w:marRight w:val="0"/>
      <w:marTop w:val="0"/>
      <w:marBottom w:val="0"/>
      <w:divBdr>
        <w:top w:val="none" w:sz="0" w:space="0" w:color="auto"/>
        <w:left w:val="none" w:sz="0" w:space="0" w:color="auto"/>
        <w:bottom w:val="none" w:sz="0" w:space="0" w:color="auto"/>
        <w:right w:val="none" w:sz="0" w:space="0" w:color="auto"/>
      </w:divBdr>
    </w:div>
    <w:div w:id="1806192818">
      <w:bodyDiv w:val="1"/>
      <w:marLeft w:val="0"/>
      <w:marRight w:val="0"/>
      <w:marTop w:val="0"/>
      <w:marBottom w:val="0"/>
      <w:divBdr>
        <w:top w:val="none" w:sz="0" w:space="0" w:color="auto"/>
        <w:left w:val="none" w:sz="0" w:space="0" w:color="auto"/>
        <w:bottom w:val="none" w:sz="0" w:space="0" w:color="auto"/>
        <w:right w:val="none" w:sz="0" w:space="0" w:color="auto"/>
      </w:divBdr>
    </w:div>
    <w:div w:id="1806391917">
      <w:bodyDiv w:val="1"/>
      <w:marLeft w:val="0"/>
      <w:marRight w:val="0"/>
      <w:marTop w:val="0"/>
      <w:marBottom w:val="0"/>
      <w:divBdr>
        <w:top w:val="none" w:sz="0" w:space="0" w:color="auto"/>
        <w:left w:val="none" w:sz="0" w:space="0" w:color="auto"/>
        <w:bottom w:val="none" w:sz="0" w:space="0" w:color="auto"/>
        <w:right w:val="none" w:sz="0" w:space="0" w:color="auto"/>
      </w:divBdr>
    </w:div>
    <w:div w:id="1806893424">
      <w:bodyDiv w:val="1"/>
      <w:marLeft w:val="0"/>
      <w:marRight w:val="0"/>
      <w:marTop w:val="0"/>
      <w:marBottom w:val="0"/>
      <w:divBdr>
        <w:top w:val="none" w:sz="0" w:space="0" w:color="auto"/>
        <w:left w:val="none" w:sz="0" w:space="0" w:color="auto"/>
        <w:bottom w:val="none" w:sz="0" w:space="0" w:color="auto"/>
        <w:right w:val="none" w:sz="0" w:space="0" w:color="auto"/>
      </w:divBdr>
    </w:div>
    <w:div w:id="1806964021">
      <w:bodyDiv w:val="1"/>
      <w:marLeft w:val="0"/>
      <w:marRight w:val="0"/>
      <w:marTop w:val="0"/>
      <w:marBottom w:val="0"/>
      <w:divBdr>
        <w:top w:val="none" w:sz="0" w:space="0" w:color="auto"/>
        <w:left w:val="none" w:sz="0" w:space="0" w:color="auto"/>
        <w:bottom w:val="none" w:sz="0" w:space="0" w:color="auto"/>
        <w:right w:val="none" w:sz="0" w:space="0" w:color="auto"/>
      </w:divBdr>
    </w:div>
    <w:div w:id="1807160740">
      <w:bodyDiv w:val="1"/>
      <w:marLeft w:val="0"/>
      <w:marRight w:val="0"/>
      <w:marTop w:val="0"/>
      <w:marBottom w:val="0"/>
      <w:divBdr>
        <w:top w:val="none" w:sz="0" w:space="0" w:color="auto"/>
        <w:left w:val="none" w:sz="0" w:space="0" w:color="auto"/>
        <w:bottom w:val="none" w:sz="0" w:space="0" w:color="auto"/>
        <w:right w:val="none" w:sz="0" w:space="0" w:color="auto"/>
      </w:divBdr>
    </w:div>
    <w:div w:id="1807625357">
      <w:bodyDiv w:val="1"/>
      <w:marLeft w:val="0"/>
      <w:marRight w:val="0"/>
      <w:marTop w:val="0"/>
      <w:marBottom w:val="0"/>
      <w:divBdr>
        <w:top w:val="none" w:sz="0" w:space="0" w:color="auto"/>
        <w:left w:val="none" w:sz="0" w:space="0" w:color="auto"/>
        <w:bottom w:val="none" w:sz="0" w:space="0" w:color="auto"/>
        <w:right w:val="none" w:sz="0" w:space="0" w:color="auto"/>
      </w:divBdr>
    </w:div>
    <w:div w:id="1807697243">
      <w:bodyDiv w:val="1"/>
      <w:marLeft w:val="0"/>
      <w:marRight w:val="0"/>
      <w:marTop w:val="0"/>
      <w:marBottom w:val="0"/>
      <w:divBdr>
        <w:top w:val="none" w:sz="0" w:space="0" w:color="auto"/>
        <w:left w:val="none" w:sz="0" w:space="0" w:color="auto"/>
        <w:bottom w:val="none" w:sz="0" w:space="0" w:color="auto"/>
        <w:right w:val="none" w:sz="0" w:space="0" w:color="auto"/>
      </w:divBdr>
    </w:div>
    <w:div w:id="1807746238">
      <w:bodyDiv w:val="1"/>
      <w:marLeft w:val="0"/>
      <w:marRight w:val="0"/>
      <w:marTop w:val="0"/>
      <w:marBottom w:val="0"/>
      <w:divBdr>
        <w:top w:val="none" w:sz="0" w:space="0" w:color="auto"/>
        <w:left w:val="none" w:sz="0" w:space="0" w:color="auto"/>
        <w:bottom w:val="none" w:sz="0" w:space="0" w:color="auto"/>
        <w:right w:val="none" w:sz="0" w:space="0" w:color="auto"/>
      </w:divBdr>
    </w:div>
    <w:div w:id="1807964905">
      <w:bodyDiv w:val="1"/>
      <w:marLeft w:val="0"/>
      <w:marRight w:val="0"/>
      <w:marTop w:val="0"/>
      <w:marBottom w:val="0"/>
      <w:divBdr>
        <w:top w:val="none" w:sz="0" w:space="0" w:color="auto"/>
        <w:left w:val="none" w:sz="0" w:space="0" w:color="auto"/>
        <w:bottom w:val="none" w:sz="0" w:space="0" w:color="auto"/>
        <w:right w:val="none" w:sz="0" w:space="0" w:color="auto"/>
      </w:divBdr>
    </w:div>
    <w:div w:id="1808082773">
      <w:bodyDiv w:val="1"/>
      <w:marLeft w:val="0"/>
      <w:marRight w:val="0"/>
      <w:marTop w:val="0"/>
      <w:marBottom w:val="0"/>
      <w:divBdr>
        <w:top w:val="none" w:sz="0" w:space="0" w:color="auto"/>
        <w:left w:val="none" w:sz="0" w:space="0" w:color="auto"/>
        <w:bottom w:val="none" w:sz="0" w:space="0" w:color="auto"/>
        <w:right w:val="none" w:sz="0" w:space="0" w:color="auto"/>
      </w:divBdr>
    </w:div>
    <w:div w:id="1808282179">
      <w:bodyDiv w:val="1"/>
      <w:marLeft w:val="0"/>
      <w:marRight w:val="0"/>
      <w:marTop w:val="0"/>
      <w:marBottom w:val="0"/>
      <w:divBdr>
        <w:top w:val="none" w:sz="0" w:space="0" w:color="auto"/>
        <w:left w:val="none" w:sz="0" w:space="0" w:color="auto"/>
        <w:bottom w:val="none" w:sz="0" w:space="0" w:color="auto"/>
        <w:right w:val="none" w:sz="0" w:space="0" w:color="auto"/>
      </w:divBdr>
    </w:div>
    <w:div w:id="1808357329">
      <w:bodyDiv w:val="1"/>
      <w:marLeft w:val="0"/>
      <w:marRight w:val="0"/>
      <w:marTop w:val="0"/>
      <w:marBottom w:val="0"/>
      <w:divBdr>
        <w:top w:val="none" w:sz="0" w:space="0" w:color="auto"/>
        <w:left w:val="none" w:sz="0" w:space="0" w:color="auto"/>
        <w:bottom w:val="none" w:sz="0" w:space="0" w:color="auto"/>
        <w:right w:val="none" w:sz="0" w:space="0" w:color="auto"/>
      </w:divBdr>
    </w:div>
    <w:div w:id="1808665966">
      <w:bodyDiv w:val="1"/>
      <w:marLeft w:val="0"/>
      <w:marRight w:val="0"/>
      <w:marTop w:val="0"/>
      <w:marBottom w:val="0"/>
      <w:divBdr>
        <w:top w:val="none" w:sz="0" w:space="0" w:color="auto"/>
        <w:left w:val="none" w:sz="0" w:space="0" w:color="auto"/>
        <w:bottom w:val="none" w:sz="0" w:space="0" w:color="auto"/>
        <w:right w:val="none" w:sz="0" w:space="0" w:color="auto"/>
      </w:divBdr>
    </w:div>
    <w:div w:id="1808738479">
      <w:bodyDiv w:val="1"/>
      <w:marLeft w:val="0"/>
      <w:marRight w:val="0"/>
      <w:marTop w:val="0"/>
      <w:marBottom w:val="0"/>
      <w:divBdr>
        <w:top w:val="none" w:sz="0" w:space="0" w:color="auto"/>
        <w:left w:val="none" w:sz="0" w:space="0" w:color="auto"/>
        <w:bottom w:val="none" w:sz="0" w:space="0" w:color="auto"/>
        <w:right w:val="none" w:sz="0" w:space="0" w:color="auto"/>
      </w:divBdr>
    </w:div>
    <w:div w:id="1808817973">
      <w:bodyDiv w:val="1"/>
      <w:marLeft w:val="0"/>
      <w:marRight w:val="0"/>
      <w:marTop w:val="0"/>
      <w:marBottom w:val="0"/>
      <w:divBdr>
        <w:top w:val="none" w:sz="0" w:space="0" w:color="auto"/>
        <w:left w:val="none" w:sz="0" w:space="0" w:color="auto"/>
        <w:bottom w:val="none" w:sz="0" w:space="0" w:color="auto"/>
        <w:right w:val="none" w:sz="0" w:space="0" w:color="auto"/>
      </w:divBdr>
    </w:div>
    <w:div w:id="1808888594">
      <w:bodyDiv w:val="1"/>
      <w:marLeft w:val="0"/>
      <w:marRight w:val="0"/>
      <w:marTop w:val="0"/>
      <w:marBottom w:val="0"/>
      <w:divBdr>
        <w:top w:val="none" w:sz="0" w:space="0" w:color="auto"/>
        <w:left w:val="none" w:sz="0" w:space="0" w:color="auto"/>
        <w:bottom w:val="none" w:sz="0" w:space="0" w:color="auto"/>
        <w:right w:val="none" w:sz="0" w:space="0" w:color="auto"/>
      </w:divBdr>
    </w:div>
    <w:div w:id="1809009256">
      <w:bodyDiv w:val="1"/>
      <w:marLeft w:val="0"/>
      <w:marRight w:val="0"/>
      <w:marTop w:val="0"/>
      <w:marBottom w:val="0"/>
      <w:divBdr>
        <w:top w:val="none" w:sz="0" w:space="0" w:color="auto"/>
        <w:left w:val="none" w:sz="0" w:space="0" w:color="auto"/>
        <w:bottom w:val="none" w:sz="0" w:space="0" w:color="auto"/>
        <w:right w:val="none" w:sz="0" w:space="0" w:color="auto"/>
      </w:divBdr>
    </w:div>
    <w:div w:id="1809587432">
      <w:bodyDiv w:val="1"/>
      <w:marLeft w:val="0"/>
      <w:marRight w:val="0"/>
      <w:marTop w:val="0"/>
      <w:marBottom w:val="0"/>
      <w:divBdr>
        <w:top w:val="none" w:sz="0" w:space="0" w:color="auto"/>
        <w:left w:val="none" w:sz="0" w:space="0" w:color="auto"/>
        <w:bottom w:val="none" w:sz="0" w:space="0" w:color="auto"/>
        <w:right w:val="none" w:sz="0" w:space="0" w:color="auto"/>
      </w:divBdr>
    </w:div>
    <w:div w:id="1809663224">
      <w:bodyDiv w:val="1"/>
      <w:marLeft w:val="0"/>
      <w:marRight w:val="0"/>
      <w:marTop w:val="0"/>
      <w:marBottom w:val="0"/>
      <w:divBdr>
        <w:top w:val="none" w:sz="0" w:space="0" w:color="auto"/>
        <w:left w:val="none" w:sz="0" w:space="0" w:color="auto"/>
        <w:bottom w:val="none" w:sz="0" w:space="0" w:color="auto"/>
        <w:right w:val="none" w:sz="0" w:space="0" w:color="auto"/>
      </w:divBdr>
    </w:div>
    <w:div w:id="1809778962">
      <w:bodyDiv w:val="1"/>
      <w:marLeft w:val="0"/>
      <w:marRight w:val="0"/>
      <w:marTop w:val="0"/>
      <w:marBottom w:val="0"/>
      <w:divBdr>
        <w:top w:val="none" w:sz="0" w:space="0" w:color="auto"/>
        <w:left w:val="none" w:sz="0" w:space="0" w:color="auto"/>
        <w:bottom w:val="none" w:sz="0" w:space="0" w:color="auto"/>
        <w:right w:val="none" w:sz="0" w:space="0" w:color="auto"/>
      </w:divBdr>
    </w:div>
    <w:div w:id="1809785757">
      <w:bodyDiv w:val="1"/>
      <w:marLeft w:val="0"/>
      <w:marRight w:val="0"/>
      <w:marTop w:val="0"/>
      <w:marBottom w:val="0"/>
      <w:divBdr>
        <w:top w:val="none" w:sz="0" w:space="0" w:color="auto"/>
        <w:left w:val="none" w:sz="0" w:space="0" w:color="auto"/>
        <w:bottom w:val="none" w:sz="0" w:space="0" w:color="auto"/>
        <w:right w:val="none" w:sz="0" w:space="0" w:color="auto"/>
      </w:divBdr>
    </w:div>
    <w:div w:id="1809786716">
      <w:bodyDiv w:val="1"/>
      <w:marLeft w:val="0"/>
      <w:marRight w:val="0"/>
      <w:marTop w:val="0"/>
      <w:marBottom w:val="0"/>
      <w:divBdr>
        <w:top w:val="none" w:sz="0" w:space="0" w:color="auto"/>
        <w:left w:val="none" w:sz="0" w:space="0" w:color="auto"/>
        <w:bottom w:val="none" w:sz="0" w:space="0" w:color="auto"/>
        <w:right w:val="none" w:sz="0" w:space="0" w:color="auto"/>
      </w:divBdr>
    </w:div>
    <w:div w:id="1810515865">
      <w:bodyDiv w:val="1"/>
      <w:marLeft w:val="0"/>
      <w:marRight w:val="0"/>
      <w:marTop w:val="0"/>
      <w:marBottom w:val="0"/>
      <w:divBdr>
        <w:top w:val="none" w:sz="0" w:space="0" w:color="auto"/>
        <w:left w:val="none" w:sz="0" w:space="0" w:color="auto"/>
        <w:bottom w:val="none" w:sz="0" w:space="0" w:color="auto"/>
        <w:right w:val="none" w:sz="0" w:space="0" w:color="auto"/>
      </w:divBdr>
    </w:div>
    <w:div w:id="1810701977">
      <w:bodyDiv w:val="1"/>
      <w:marLeft w:val="0"/>
      <w:marRight w:val="0"/>
      <w:marTop w:val="0"/>
      <w:marBottom w:val="0"/>
      <w:divBdr>
        <w:top w:val="none" w:sz="0" w:space="0" w:color="auto"/>
        <w:left w:val="none" w:sz="0" w:space="0" w:color="auto"/>
        <w:bottom w:val="none" w:sz="0" w:space="0" w:color="auto"/>
        <w:right w:val="none" w:sz="0" w:space="0" w:color="auto"/>
      </w:divBdr>
    </w:div>
    <w:div w:id="1811290364">
      <w:bodyDiv w:val="1"/>
      <w:marLeft w:val="0"/>
      <w:marRight w:val="0"/>
      <w:marTop w:val="0"/>
      <w:marBottom w:val="0"/>
      <w:divBdr>
        <w:top w:val="none" w:sz="0" w:space="0" w:color="auto"/>
        <w:left w:val="none" w:sz="0" w:space="0" w:color="auto"/>
        <w:bottom w:val="none" w:sz="0" w:space="0" w:color="auto"/>
        <w:right w:val="none" w:sz="0" w:space="0" w:color="auto"/>
      </w:divBdr>
    </w:div>
    <w:div w:id="1811440483">
      <w:bodyDiv w:val="1"/>
      <w:marLeft w:val="0"/>
      <w:marRight w:val="0"/>
      <w:marTop w:val="0"/>
      <w:marBottom w:val="0"/>
      <w:divBdr>
        <w:top w:val="none" w:sz="0" w:space="0" w:color="auto"/>
        <w:left w:val="none" w:sz="0" w:space="0" w:color="auto"/>
        <w:bottom w:val="none" w:sz="0" w:space="0" w:color="auto"/>
        <w:right w:val="none" w:sz="0" w:space="0" w:color="auto"/>
      </w:divBdr>
    </w:div>
    <w:div w:id="1811626176">
      <w:bodyDiv w:val="1"/>
      <w:marLeft w:val="0"/>
      <w:marRight w:val="0"/>
      <w:marTop w:val="0"/>
      <w:marBottom w:val="0"/>
      <w:divBdr>
        <w:top w:val="none" w:sz="0" w:space="0" w:color="auto"/>
        <w:left w:val="none" w:sz="0" w:space="0" w:color="auto"/>
        <w:bottom w:val="none" w:sz="0" w:space="0" w:color="auto"/>
        <w:right w:val="none" w:sz="0" w:space="0" w:color="auto"/>
      </w:divBdr>
    </w:div>
    <w:div w:id="1811632227">
      <w:bodyDiv w:val="1"/>
      <w:marLeft w:val="0"/>
      <w:marRight w:val="0"/>
      <w:marTop w:val="0"/>
      <w:marBottom w:val="0"/>
      <w:divBdr>
        <w:top w:val="none" w:sz="0" w:space="0" w:color="auto"/>
        <w:left w:val="none" w:sz="0" w:space="0" w:color="auto"/>
        <w:bottom w:val="none" w:sz="0" w:space="0" w:color="auto"/>
        <w:right w:val="none" w:sz="0" w:space="0" w:color="auto"/>
      </w:divBdr>
    </w:div>
    <w:div w:id="1812167234">
      <w:bodyDiv w:val="1"/>
      <w:marLeft w:val="0"/>
      <w:marRight w:val="0"/>
      <w:marTop w:val="0"/>
      <w:marBottom w:val="0"/>
      <w:divBdr>
        <w:top w:val="none" w:sz="0" w:space="0" w:color="auto"/>
        <w:left w:val="none" w:sz="0" w:space="0" w:color="auto"/>
        <w:bottom w:val="none" w:sz="0" w:space="0" w:color="auto"/>
        <w:right w:val="none" w:sz="0" w:space="0" w:color="auto"/>
      </w:divBdr>
    </w:div>
    <w:div w:id="1812405714">
      <w:bodyDiv w:val="1"/>
      <w:marLeft w:val="0"/>
      <w:marRight w:val="0"/>
      <w:marTop w:val="0"/>
      <w:marBottom w:val="0"/>
      <w:divBdr>
        <w:top w:val="none" w:sz="0" w:space="0" w:color="auto"/>
        <w:left w:val="none" w:sz="0" w:space="0" w:color="auto"/>
        <w:bottom w:val="none" w:sz="0" w:space="0" w:color="auto"/>
        <w:right w:val="none" w:sz="0" w:space="0" w:color="auto"/>
      </w:divBdr>
    </w:div>
    <w:div w:id="1812597339">
      <w:bodyDiv w:val="1"/>
      <w:marLeft w:val="0"/>
      <w:marRight w:val="0"/>
      <w:marTop w:val="0"/>
      <w:marBottom w:val="0"/>
      <w:divBdr>
        <w:top w:val="none" w:sz="0" w:space="0" w:color="auto"/>
        <w:left w:val="none" w:sz="0" w:space="0" w:color="auto"/>
        <w:bottom w:val="none" w:sz="0" w:space="0" w:color="auto"/>
        <w:right w:val="none" w:sz="0" w:space="0" w:color="auto"/>
      </w:divBdr>
    </w:div>
    <w:div w:id="1812750413">
      <w:bodyDiv w:val="1"/>
      <w:marLeft w:val="0"/>
      <w:marRight w:val="0"/>
      <w:marTop w:val="0"/>
      <w:marBottom w:val="0"/>
      <w:divBdr>
        <w:top w:val="none" w:sz="0" w:space="0" w:color="auto"/>
        <w:left w:val="none" w:sz="0" w:space="0" w:color="auto"/>
        <w:bottom w:val="none" w:sz="0" w:space="0" w:color="auto"/>
        <w:right w:val="none" w:sz="0" w:space="0" w:color="auto"/>
      </w:divBdr>
    </w:div>
    <w:div w:id="1813253210">
      <w:bodyDiv w:val="1"/>
      <w:marLeft w:val="0"/>
      <w:marRight w:val="0"/>
      <w:marTop w:val="0"/>
      <w:marBottom w:val="0"/>
      <w:divBdr>
        <w:top w:val="none" w:sz="0" w:space="0" w:color="auto"/>
        <w:left w:val="none" w:sz="0" w:space="0" w:color="auto"/>
        <w:bottom w:val="none" w:sz="0" w:space="0" w:color="auto"/>
        <w:right w:val="none" w:sz="0" w:space="0" w:color="auto"/>
      </w:divBdr>
    </w:div>
    <w:div w:id="1813592539">
      <w:bodyDiv w:val="1"/>
      <w:marLeft w:val="0"/>
      <w:marRight w:val="0"/>
      <w:marTop w:val="0"/>
      <w:marBottom w:val="0"/>
      <w:divBdr>
        <w:top w:val="none" w:sz="0" w:space="0" w:color="auto"/>
        <w:left w:val="none" w:sz="0" w:space="0" w:color="auto"/>
        <w:bottom w:val="none" w:sz="0" w:space="0" w:color="auto"/>
        <w:right w:val="none" w:sz="0" w:space="0" w:color="auto"/>
      </w:divBdr>
    </w:div>
    <w:div w:id="1813598986">
      <w:bodyDiv w:val="1"/>
      <w:marLeft w:val="0"/>
      <w:marRight w:val="0"/>
      <w:marTop w:val="0"/>
      <w:marBottom w:val="0"/>
      <w:divBdr>
        <w:top w:val="none" w:sz="0" w:space="0" w:color="auto"/>
        <w:left w:val="none" w:sz="0" w:space="0" w:color="auto"/>
        <w:bottom w:val="none" w:sz="0" w:space="0" w:color="auto"/>
        <w:right w:val="none" w:sz="0" w:space="0" w:color="auto"/>
      </w:divBdr>
    </w:div>
    <w:div w:id="1813667114">
      <w:bodyDiv w:val="1"/>
      <w:marLeft w:val="0"/>
      <w:marRight w:val="0"/>
      <w:marTop w:val="0"/>
      <w:marBottom w:val="0"/>
      <w:divBdr>
        <w:top w:val="none" w:sz="0" w:space="0" w:color="auto"/>
        <w:left w:val="none" w:sz="0" w:space="0" w:color="auto"/>
        <w:bottom w:val="none" w:sz="0" w:space="0" w:color="auto"/>
        <w:right w:val="none" w:sz="0" w:space="0" w:color="auto"/>
      </w:divBdr>
    </w:div>
    <w:div w:id="1813786077">
      <w:bodyDiv w:val="1"/>
      <w:marLeft w:val="0"/>
      <w:marRight w:val="0"/>
      <w:marTop w:val="0"/>
      <w:marBottom w:val="0"/>
      <w:divBdr>
        <w:top w:val="none" w:sz="0" w:space="0" w:color="auto"/>
        <w:left w:val="none" w:sz="0" w:space="0" w:color="auto"/>
        <w:bottom w:val="none" w:sz="0" w:space="0" w:color="auto"/>
        <w:right w:val="none" w:sz="0" w:space="0" w:color="auto"/>
      </w:divBdr>
    </w:div>
    <w:div w:id="1814058378">
      <w:bodyDiv w:val="1"/>
      <w:marLeft w:val="0"/>
      <w:marRight w:val="0"/>
      <w:marTop w:val="0"/>
      <w:marBottom w:val="0"/>
      <w:divBdr>
        <w:top w:val="none" w:sz="0" w:space="0" w:color="auto"/>
        <w:left w:val="none" w:sz="0" w:space="0" w:color="auto"/>
        <w:bottom w:val="none" w:sz="0" w:space="0" w:color="auto"/>
        <w:right w:val="none" w:sz="0" w:space="0" w:color="auto"/>
      </w:divBdr>
    </w:div>
    <w:div w:id="1814711275">
      <w:bodyDiv w:val="1"/>
      <w:marLeft w:val="0"/>
      <w:marRight w:val="0"/>
      <w:marTop w:val="0"/>
      <w:marBottom w:val="0"/>
      <w:divBdr>
        <w:top w:val="none" w:sz="0" w:space="0" w:color="auto"/>
        <w:left w:val="none" w:sz="0" w:space="0" w:color="auto"/>
        <w:bottom w:val="none" w:sz="0" w:space="0" w:color="auto"/>
        <w:right w:val="none" w:sz="0" w:space="0" w:color="auto"/>
      </w:divBdr>
    </w:div>
    <w:div w:id="1814908076">
      <w:bodyDiv w:val="1"/>
      <w:marLeft w:val="0"/>
      <w:marRight w:val="0"/>
      <w:marTop w:val="0"/>
      <w:marBottom w:val="0"/>
      <w:divBdr>
        <w:top w:val="none" w:sz="0" w:space="0" w:color="auto"/>
        <w:left w:val="none" w:sz="0" w:space="0" w:color="auto"/>
        <w:bottom w:val="none" w:sz="0" w:space="0" w:color="auto"/>
        <w:right w:val="none" w:sz="0" w:space="0" w:color="auto"/>
      </w:divBdr>
    </w:div>
    <w:div w:id="1815100551">
      <w:bodyDiv w:val="1"/>
      <w:marLeft w:val="0"/>
      <w:marRight w:val="0"/>
      <w:marTop w:val="0"/>
      <w:marBottom w:val="0"/>
      <w:divBdr>
        <w:top w:val="none" w:sz="0" w:space="0" w:color="auto"/>
        <w:left w:val="none" w:sz="0" w:space="0" w:color="auto"/>
        <w:bottom w:val="none" w:sz="0" w:space="0" w:color="auto"/>
        <w:right w:val="none" w:sz="0" w:space="0" w:color="auto"/>
      </w:divBdr>
    </w:div>
    <w:div w:id="1815441844">
      <w:bodyDiv w:val="1"/>
      <w:marLeft w:val="0"/>
      <w:marRight w:val="0"/>
      <w:marTop w:val="0"/>
      <w:marBottom w:val="0"/>
      <w:divBdr>
        <w:top w:val="none" w:sz="0" w:space="0" w:color="auto"/>
        <w:left w:val="none" w:sz="0" w:space="0" w:color="auto"/>
        <w:bottom w:val="none" w:sz="0" w:space="0" w:color="auto"/>
        <w:right w:val="none" w:sz="0" w:space="0" w:color="auto"/>
      </w:divBdr>
    </w:div>
    <w:div w:id="1815489745">
      <w:bodyDiv w:val="1"/>
      <w:marLeft w:val="0"/>
      <w:marRight w:val="0"/>
      <w:marTop w:val="0"/>
      <w:marBottom w:val="0"/>
      <w:divBdr>
        <w:top w:val="none" w:sz="0" w:space="0" w:color="auto"/>
        <w:left w:val="none" w:sz="0" w:space="0" w:color="auto"/>
        <w:bottom w:val="none" w:sz="0" w:space="0" w:color="auto"/>
        <w:right w:val="none" w:sz="0" w:space="0" w:color="auto"/>
      </w:divBdr>
    </w:div>
    <w:div w:id="1815676339">
      <w:bodyDiv w:val="1"/>
      <w:marLeft w:val="0"/>
      <w:marRight w:val="0"/>
      <w:marTop w:val="0"/>
      <w:marBottom w:val="0"/>
      <w:divBdr>
        <w:top w:val="none" w:sz="0" w:space="0" w:color="auto"/>
        <w:left w:val="none" w:sz="0" w:space="0" w:color="auto"/>
        <w:bottom w:val="none" w:sz="0" w:space="0" w:color="auto"/>
        <w:right w:val="none" w:sz="0" w:space="0" w:color="auto"/>
      </w:divBdr>
    </w:div>
    <w:div w:id="1815683671">
      <w:bodyDiv w:val="1"/>
      <w:marLeft w:val="0"/>
      <w:marRight w:val="0"/>
      <w:marTop w:val="0"/>
      <w:marBottom w:val="0"/>
      <w:divBdr>
        <w:top w:val="none" w:sz="0" w:space="0" w:color="auto"/>
        <w:left w:val="none" w:sz="0" w:space="0" w:color="auto"/>
        <w:bottom w:val="none" w:sz="0" w:space="0" w:color="auto"/>
        <w:right w:val="none" w:sz="0" w:space="0" w:color="auto"/>
      </w:divBdr>
    </w:div>
    <w:div w:id="1815834635">
      <w:bodyDiv w:val="1"/>
      <w:marLeft w:val="0"/>
      <w:marRight w:val="0"/>
      <w:marTop w:val="0"/>
      <w:marBottom w:val="0"/>
      <w:divBdr>
        <w:top w:val="none" w:sz="0" w:space="0" w:color="auto"/>
        <w:left w:val="none" w:sz="0" w:space="0" w:color="auto"/>
        <w:bottom w:val="none" w:sz="0" w:space="0" w:color="auto"/>
        <w:right w:val="none" w:sz="0" w:space="0" w:color="auto"/>
      </w:divBdr>
    </w:div>
    <w:div w:id="1816019732">
      <w:bodyDiv w:val="1"/>
      <w:marLeft w:val="0"/>
      <w:marRight w:val="0"/>
      <w:marTop w:val="0"/>
      <w:marBottom w:val="0"/>
      <w:divBdr>
        <w:top w:val="none" w:sz="0" w:space="0" w:color="auto"/>
        <w:left w:val="none" w:sz="0" w:space="0" w:color="auto"/>
        <w:bottom w:val="none" w:sz="0" w:space="0" w:color="auto"/>
        <w:right w:val="none" w:sz="0" w:space="0" w:color="auto"/>
      </w:divBdr>
    </w:div>
    <w:div w:id="1816098340">
      <w:bodyDiv w:val="1"/>
      <w:marLeft w:val="0"/>
      <w:marRight w:val="0"/>
      <w:marTop w:val="0"/>
      <w:marBottom w:val="0"/>
      <w:divBdr>
        <w:top w:val="none" w:sz="0" w:space="0" w:color="auto"/>
        <w:left w:val="none" w:sz="0" w:space="0" w:color="auto"/>
        <w:bottom w:val="none" w:sz="0" w:space="0" w:color="auto"/>
        <w:right w:val="none" w:sz="0" w:space="0" w:color="auto"/>
      </w:divBdr>
    </w:div>
    <w:div w:id="1816220776">
      <w:bodyDiv w:val="1"/>
      <w:marLeft w:val="0"/>
      <w:marRight w:val="0"/>
      <w:marTop w:val="0"/>
      <w:marBottom w:val="0"/>
      <w:divBdr>
        <w:top w:val="none" w:sz="0" w:space="0" w:color="auto"/>
        <w:left w:val="none" w:sz="0" w:space="0" w:color="auto"/>
        <w:bottom w:val="none" w:sz="0" w:space="0" w:color="auto"/>
        <w:right w:val="none" w:sz="0" w:space="0" w:color="auto"/>
      </w:divBdr>
    </w:div>
    <w:div w:id="1816409230">
      <w:bodyDiv w:val="1"/>
      <w:marLeft w:val="0"/>
      <w:marRight w:val="0"/>
      <w:marTop w:val="0"/>
      <w:marBottom w:val="0"/>
      <w:divBdr>
        <w:top w:val="none" w:sz="0" w:space="0" w:color="auto"/>
        <w:left w:val="none" w:sz="0" w:space="0" w:color="auto"/>
        <w:bottom w:val="none" w:sz="0" w:space="0" w:color="auto"/>
        <w:right w:val="none" w:sz="0" w:space="0" w:color="auto"/>
      </w:divBdr>
    </w:div>
    <w:div w:id="1816794679">
      <w:bodyDiv w:val="1"/>
      <w:marLeft w:val="0"/>
      <w:marRight w:val="0"/>
      <w:marTop w:val="0"/>
      <w:marBottom w:val="0"/>
      <w:divBdr>
        <w:top w:val="none" w:sz="0" w:space="0" w:color="auto"/>
        <w:left w:val="none" w:sz="0" w:space="0" w:color="auto"/>
        <w:bottom w:val="none" w:sz="0" w:space="0" w:color="auto"/>
        <w:right w:val="none" w:sz="0" w:space="0" w:color="auto"/>
      </w:divBdr>
    </w:div>
    <w:div w:id="1816873234">
      <w:bodyDiv w:val="1"/>
      <w:marLeft w:val="0"/>
      <w:marRight w:val="0"/>
      <w:marTop w:val="0"/>
      <w:marBottom w:val="0"/>
      <w:divBdr>
        <w:top w:val="none" w:sz="0" w:space="0" w:color="auto"/>
        <w:left w:val="none" w:sz="0" w:space="0" w:color="auto"/>
        <w:bottom w:val="none" w:sz="0" w:space="0" w:color="auto"/>
        <w:right w:val="none" w:sz="0" w:space="0" w:color="auto"/>
      </w:divBdr>
    </w:div>
    <w:div w:id="1816873252">
      <w:bodyDiv w:val="1"/>
      <w:marLeft w:val="0"/>
      <w:marRight w:val="0"/>
      <w:marTop w:val="0"/>
      <w:marBottom w:val="0"/>
      <w:divBdr>
        <w:top w:val="none" w:sz="0" w:space="0" w:color="auto"/>
        <w:left w:val="none" w:sz="0" w:space="0" w:color="auto"/>
        <w:bottom w:val="none" w:sz="0" w:space="0" w:color="auto"/>
        <w:right w:val="none" w:sz="0" w:space="0" w:color="auto"/>
      </w:divBdr>
    </w:div>
    <w:div w:id="1817143079">
      <w:bodyDiv w:val="1"/>
      <w:marLeft w:val="0"/>
      <w:marRight w:val="0"/>
      <w:marTop w:val="0"/>
      <w:marBottom w:val="0"/>
      <w:divBdr>
        <w:top w:val="none" w:sz="0" w:space="0" w:color="auto"/>
        <w:left w:val="none" w:sz="0" w:space="0" w:color="auto"/>
        <w:bottom w:val="none" w:sz="0" w:space="0" w:color="auto"/>
        <w:right w:val="none" w:sz="0" w:space="0" w:color="auto"/>
      </w:divBdr>
    </w:div>
    <w:div w:id="1817915340">
      <w:bodyDiv w:val="1"/>
      <w:marLeft w:val="0"/>
      <w:marRight w:val="0"/>
      <w:marTop w:val="0"/>
      <w:marBottom w:val="0"/>
      <w:divBdr>
        <w:top w:val="none" w:sz="0" w:space="0" w:color="auto"/>
        <w:left w:val="none" w:sz="0" w:space="0" w:color="auto"/>
        <w:bottom w:val="none" w:sz="0" w:space="0" w:color="auto"/>
        <w:right w:val="none" w:sz="0" w:space="0" w:color="auto"/>
      </w:divBdr>
    </w:div>
    <w:div w:id="1817994059">
      <w:bodyDiv w:val="1"/>
      <w:marLeft w:val="0"/>
      <w:marRight w:val="0"/>
      <w:marTop w:val="0"/>
      <w:marBottom w:val="0"/>
      <w:divBdr>
        <w:top w:val="none" w:sz="0" w:space="0" w:color="auto"/>
        <w:left w:val="none" w:sz="0" w:space="0" w:color="auto"/>
        <w:bottom w:val="none" w:sz="0" w:space="0" w:color="auto"/>
        <w:right w:val="none" w:sz="0" w:space="0" w:color="auto"/>
      </w:divBdr>
    </w:div>
    <w:div w:id="1818254391">
      <w:bodyDiv w:val="1"/>
      <w:marLeft w:val="0"/>
      <w:marRight w:val="0"/>
      <w:marTop w:val="0"/>
      <w:marBottom w:val="0"/>
      <w:divBdr>
        <w:top w:val="none" w:sz="0" w:space="0" w:color="auto"/>
        <w:left w:val="none" w:sz="0" w:space="0" w:color="auto"/>
        <w:bottom w:val="none" w:sz="0" w:space="0" w:color="auto"/>
        <w:right w:val="none" w:sz="0" w:space="0" w:color="auto"/>
      </w:divBdr>
    </w:div>
    <w:div w:id="1818380447">
      <w:bodyDiv w:val="1"/>
      <w:marLeft w:val="0"/>
      <w:marRight w:val="0"/>
      <w:marTop w:val="0"/>
      <w:marBottom w:val="0"/>
      <w:divBdr>
        <w:top w:val="none" w:sz="0" w:space="0" w:color="auto"/>
        <w:left w:val="none" w:sz="0" w:space="0" w:color="auto"/>
        <w:bottom w:val="none" w:sz="0" w:space="0" w:color="auto"/>
        <w:right w:val="none" w:sz="0" w:space="0" w:color="auto"/>
      </w:divBdr>
    </w:div>
    <w:div w:id="1818690586">
      <w:bodyDiv w:val="1"/>
      <w:marLeft w:val="0"/>
      <w:marRight w:val="0"/>
      <w:marTop w:val="0"/>
      <w:marBottom w:val="0"/>
      <w:divBdr>
        <w:top w:val="none" w:sz="0" w:space="0" w:color="auto"/>
        <w:left w:val="none" w:sz="0" w:space="0" w:color="auto"/>
        <w:bottom w:val="none" w:sz="0" w:space="0" w:color="auto"/>
        <w:right w:val="none" w:sz="0" w:space="0" w:color="auto"/>
      </w:divBdr>
    </w:div>
    <w:div w:id="1818843417">
      <w:bodyDiv w:val="1"/>
      <w:marLeft w:val="0"/>
      <w:marRight w:val="0"/>
      <w:marTop w:val="0"/>
      <w:marBottom w:val="0"/>
      <w:divBdr>
        <w:top w:val="none" w:sz="0" w:space="0" w:color="auto"/>
        <w:left w:val="none" w:sz="0" w:space="0" w:color="auto"/>
        <w:bottom w:val="none" w:sz="0" w:space="0" w:color="auto"/>
        <w:right w:val="none" w:sz="0" w:space="0" w:color="auto"/>
      </w:divBdr>
    </w:div>
    <w:div w:id="1819030243">
      <w:bodyDiv w:val="1"/>
      <w:marLeft w:val="0"/>
      <w:marRight w:val="0"/>
      <w:marTop w:val="0"/>
      <w:marBottom w:val="0"/>
      <w:divBdr>
        <w:top w:val="none" w:sz="0" w:space="0" w:color="auto"/>
        <w:left w:val="none" w:sz="0" w:space="0" w:color="auto"/>
        <w:bottom w:val="none" w:sz="0" w:space="0" w:color="auto"/>
        <w:right w:val="none" w:sz="0" w:space="0" w:color="auto"/>
      </w:divBdr>
    </w:div>
    <w:div w:id="1819109723">
      <w:bodyDiv w:val="1"/>
      <w:marLeft w:val="0"/>
      <w:marRight w:val="0"/>
      <w:marTop w:val="0"/>
      <w:marBottom w:val="0"/>
      <w:divBdr>
        <w:top w:val="none" w:sz="0" w:space="0" w:color="auto"/>
        <w:left w:val="none" w:sz="0" w:space="0" w:color="auto"/>
        <w:bottom w:val="none" w:sz="0" w:space="0" w:color="auto"/>
        <w:right w:val="none" w:sz="0" w:space="0" w:color="auto"/>
      </w:divBdr>
    </w:div>
    <w:div w:id="1819221885">
      <w:bodyDiv w:val="1"/>
      <w:marLeft w:val="0"/>
      <w:marRight w:val="0"/>
      <w:marTop w:val="0"/>
      <w:marBottom w:val="0"/>
      <w:divBdr>
        <w:top w:val="none" w:sz="0" w:space="0" w:color="auto"/>
        <w:left w:val="none" w:sz="0" w:space="0" w:color="auto"/>
        <w:bottom w:val="none" w:sz="0" w:space="0" w:color="auto"/>
        <w:right w:val="none" w:sz="0" w:space="0" w:color="auto"/>
      </w:divBdr>
    </w:div>
    <w:div w:id="1819345880">
      <w:bodyDiv w:val="1"/>
      <w:marLeft w:val="0"/>
      <w:marRight w:val="0"/>
      <w:marTop w:val="0"/>
      <w:marBottom w:val="0"/>
      <w:divBdr>
        <w:top w:val="none" w:sz="0" w:space="0" w:color="auto"/>
        <w:left w:val="none" w:sz="0" w:space="0" w:color="auto"/>
        <w:bottom w:val="none" w:sz="0" w:space="0" w:color="auto"/>
        <w:right w:val="none" w:sz="0" w:space="0" w:color="auto"/>
      </w:divBdr>
    </w:div>
    <w:div w:id="1819493707">
      <w:bodyDiv w:val="1"/>
      <w:marLeft w:val="0"/>
      <w:marRight w:val="0"/>
      <w:marTop w:val="0"/>
      <w:marBottom w:val="0"/>
      <w:divBdr>
        <w:top w:val="none" w:sz="0" w:space="0" w:color="auto"/>
        <w:left w:val="none" w:sz="0" w:space="0" w:color="auto"/>
        <w:bottom w:val="none" w:sz="0" w:space="0" w:color="auto"/>
        <w:right w:val="none" w:sz="0" w:space="0" w:color="auto"/>
      </w:divBdr>
    </w:div>
    <w:div w:id="1819494791">
      <w:bodyDiv w:val="1"/>
      <w:marLeft w:val="0"/>
      <w:marRight w:val="0"/>
      <w:marTop w:val="0"/>
      <w:marBottom w:val="0"/>
      <w:divBdr>
        <w:top w:val="none" w:sz="0" w:space="0" w:color="auto"/>
        <w:left w:val="none" w:sz="0" w:space="0" w:color="auto"/>
        <w:bottom w:val="none" w:sz="0" w:space="0" w:color="auto"/>
        <w:right w:val="none" w:sz="0" w:space="0" w:color="auto"/>
      </w:divBdr>
    </w:div>
    <w:div w:id="1820420383">
      <w:bodyDiv w:val="1"/>
      <w:marLeft w:val="0"/>
      <w:marRight w:val="0"/>
      <w:marTop w:val="0"/>
      <w:marBottom w:val="0"/>
      <w:divBdr>
        <w:top w:val="none" w:sz="0" w:space="0" w:color="auto"/>
        <w:left w:val="none" w:sz="0" w:space="0" w:color="auto"/>
        <w:bottom w:val="none" w:sz="0" w:space="0" w:color="auto"/>
        <w:right w:val="none" w:sz="0" w:space="0" w:color="auto"/>
      </w:divBdr>
    </w:div>
    <w:div w:id="1820805810">
      <w:bodyDiv w:val="1"/>
      <w:marLeft w:val="0"/>
      <w:marRight w:val="0"/>
      <w:marTop w:val="0"/>
      <w:marBottom w:val="0"/>
      <w:divBdr>
        <w:top w:val="none" w:sz="0" w:space="0" w:color="auto"/>
        <w:left w:val="none" w:sz="0" w:space="0" w:color="auto"/>
        <w:bottom w:val="none" w:sz="0" w:space="0" w:color="auto"/>
        <w:right w:val="none" w:sz="0" w:space="0" w:color="auto"/>
      </w:divBdr>
    </w:div>
    <w:div w:id="1820925974">
      <w:bodyDiv w:val="1"/>
      <w:marLeft w:val="0"/>
      <w:marRight w:val="0"/>
      <w:marTop w:val="0"/>
      <w:marBottom w:val="0"/>
      <w:divBdr>
        <w:top w:val="none" w:sz="0" w:space="0" w:color="auto"/>
        <w:left w:val="none" w:sz="0" w:space="0" w:color="auto"/>
        <w:bottom w:val="none" w:sz="0" w:space="0" w:color="auto"/>
        <w:right w:val="none" w:sz="0" w:space="0" w:color="auto"/>
      </w:divBdr>
    </w:div>
    <w:div w:id="1820996127">
      <w:bodyDiv w:val="1"/>
      <w:marLeft w:val="0"/>
      <w:marRight w:val="0"/>
      <w:marTop w:val="0"/>
      <w:marBottom w:val="0"/>
      <w:divBdr>
        <w:top w:val="none" w:sz="0" w:space="0" w:color="auto"/>
        <w:left w:val="none" w:sz="0" w:space="0" w:color="auto"/>
        <w:bottom w:val="none" w:sz="0" w:space="0" w:color="auto"/>
        <w:right w:val="none" w:sz="0" w:space="0" w:color="auto"/>
      </w:divBdr>
    </w:div>
    <w:div w:id="1821460817">
      <w:bodyDiv w:val="1"/>
      <w:marLeft w:val="0"/>
      <w:marRight w:val="0"/>
      <w:marTop w:val="0"/>
      <w:marBottom w:val="0"/>
      <w:divBdr>
        <w:top w:val="none" w:sz="0" w:space="0" w:color="auto"/>
        <w:left w:val="none" w:sz="0" w:space="0" w:color="auto"/>
        <w:bottom w:val="none" w:sz="0" w:space="0" w:color="auto"/>
        <w:right w:val="none" w:sz="0" w:space="0" w:color="auto"/>
      </w:divBdr>
    </w:div>
    <w:div w:id="1821463762">
      <w:bodyDiv w:val="1"/>
      <w:marLeft w:val="0"/>
      <w:marRight w:val="0"/>
      <w:marTop w:val="0"/>
      <w:marBottom w:val="0"/>
      <w:divBdr>
        <w:top w:val="none" w:sz="0" w:space="0" w:color="auto"/>
        <w:left w:val="none" w:sz="0" w:space="0" w:color="auto"/>
        <w:bottom w:val="none" w:sz="0" w:space="0" w:color="auto"/>
        <w:right w:val="none" w:sz="0" w:space="0" w:color="auto"/>
      </w:divBdr>
    </w:div>
    <w:div w:id="1821846151">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305786">
      <w:bodyDiv w:val="1"/>
      <w:marLeft w:val="0"/>
      <w:marRight w:val="0"/>
      <w:marTop w:val="0"/>
      <w:marBottom w:val="0"/>
      <w:divBdr>
        <w:top w:val="none" w:sz="0" w:space="0" w:color="auto"/>
        <w:left w:val="none" w:sz="0" w:space="0" w:color="auto"/>
        <w:bottom w:val="none" w:sz="0" w:space="0" w:color="auto"/>
        <w:right w:val="none" w:sz="0" w:space="0" w:color="auto"/>
      </w:divBdr>
    </w:div>
    <w:div w:id="1822652053">
      <w:bodyDiv w:val="1"/>
      <w:marLeft w:val="0"/>
      <w:marRight w:val="0"/>
      <w:marTop w:val="0"/>
      <w:marBottom w:val="0"/>
      <w:divBdr>
        <w:top w:val="none" w:sz="0" w:space="0" w:color="auto"/>
        <w:left w:val="none" w:sz="0" w:space="0" w:color="auto"/>
        <w:bottom w:val="none" w:sz="0" w:space="0" w:color="auto"/>
        <w:right w:val="none" w:sz="0" w:space="0" w:color="auto"/>
      </w:divBdr>
    </w:div>
    <w:div w:id="1822890810">
      <w:bodyDiv w:val="1"/>
      <w:marLeft w:val="0"/>
      <w:marRight w:val="0"/>
      <w:marTop w:val="0"/>
      <w:marBottom w:val="0"/>
      <w:divBdr>
        <w:top w:val="none" w:sz="0" w:space="0" w:color="auto"/>
        <w:left w:val="none" w:sz="0" w:space="0" w:color="auto"/>
        <w:bottom w:val="none" w:sz="0" w:space="0" w:color="auto"/>
        <w:right w:val="none" w:sz="0" w:space="0" w:color="auto"/>
      </w:divBdr>
    </w:div>
    <w:div w:id="1822961507">
      <w:bodyDiv w:val="1"/>
      <w:marLeft w:val="0"/>
      <w:marRight w:val="0"/>
      <w:marTop w:val="0"/>
      <w:marBottom w:val="0"/>
      <w:divBdr>
        <w:top w:val="none" w:sz="0" w:space="0" w:color="auto"/>
        <w:left w:val="none" w:sz="0" w:space="0" w:color="auto"/>
        <w:bottom w:val="none" w:sz="0" w:space="0" w:color="auto"/>
        <w:right w:val="none" w:sz="0" w:space="0" w:color="auto"/>
      </w:divBdr>
    </w:div>
    <w:div w:id="1823152108">
      <w:bodyDiv w:val="1"/>
      <w:marLeft w:val="0"/>
      <w:marRight w:val="0"/>
      <w:marTop w:val="0"/>
      <w:marBottom w:val="0"/>
      <w:divBdr>
        <w:top w:val="none" w:sz="0" w:space="0" w:color="auto"/>
        <w:left w:val="none" w:sz="0" w:space="0" w:color="auto"/>
        <w:bottom w:val="none" w:sz="0" w:space="0" w:color="auto"/>
        <w:right w:val="none" w:sz="0" w:space="0" w:color="auto"/>
      </w:divBdr>
    </w:div>
    <w:div w:id="1823428697">
      <w:bodyDiv w:val="1"/>
      <w:marLeft w:val="0"/>
      <w:marRight w:val="0"/>
      <w:marTop w:val="0"/>
      <w:marBottom w:val="0"/>
      <w:divBdr>
        <w:top w:val="none" w:sz="0" w:space="0" w:color="auto"/>
        <w:left w:val="none" w:sz="0" w:space="0" w:color="auto"/>
        <w:bottom w:val="none" w:sz="0" w:space="0" w:color="auto"/>
        <w:right w:val="none" w:sz="0" w:space="0" w:color="auto"/>
      </w:divBdr>
    </w:div>
    <w:div w:id="1823614524">
      <w:bodyDiv w:val="1"/>
      <w:marLeft w:val="0"/>
      <w:marRight w:val="0"/>
      <w:marTop w:val="0"/>
      <w:marBottom w:val="0"/>
      <w:divBdr>
        <w:top w:val="none" w:sz="0" w:space="0" w:color="auto"/>
        <w:left w:val="none" w:sz="0" w:space="0" w:color="auto"/>
        <w:bottom w:val="none" w:sz="0" w:space="0" w:color="auto"/>
        <w:right w:val="none" w:sz="0" w:space="0" w:color="auto"/>
      </w:divBdr>
    </w:div>
    <w:div w:id="1823765251">
      <w:bodyDiv w:val="1"/>
      <w:marLeft w:val="0"/>
      <w:marRight w:val="0"/>
      <w:marTop w:val="0"/>
      <w:marBottom w:val="0"/>
      <w:divBdr>
        <w:top w:val="none" w:sz="0" w:space="0" w:color="auto"/>
        <w:left w:val="none" w:sz="0" w:space="0" w:color="auto"/>
        <w:bottom w:val="none" w:sz="0" w:space="0" w:color="auto"/>
        <w:right w:val="none" w:sz="0" w:space="0" w:color="auto"/>
      </w:divBdr>
    </w:div>
    <w:div w:id="1823890360">
      <w:bodyDiv w:val="1"/>
      <w:marLeft w:val="0"/>
      <w:marRight w:val="0"/>
      <w:marTop w:val="0"/>
      <w:marBottom w:val="0"/>
      <w:divBdr>
        <w:top w:val="none" w:sz="0" w:space="0" w:color="auto"/>
        <w:left w:val="none" w:sz="0" w:space="0" w:color="auto"/>
        <w:bottom w:val="none" w:sz="0" w:space="0" w:color="auto"/>
        <w:right w:val="none" w:sz="0" w:space="0" w:color="auto"/>
      </w:divBdr>
    </w:div>
    <w:div w:id="1824197679">
      <w:bodyDiv w:val="1"/>
      <w:marLeft w:val="0"/>
      <w:marRight w:val="0"/>
      <w:marTop w:val="0"/>
      <w:marBottom w:val="0"/>
      <w:divBdr>
        <w:top w:val="none" w:sz="0" w:space="0" w:color="auto"/>
        <w:left w:val="none" w:sz="0" w:space="0" w:color="auto"/>
        <w:bottom w:val="none" w:sz="0" w:space="0" w:color="auto"/>
        <w:right w:val="none" w:sz="0" w:space="0" w:color="auto"/>
      </w:divBdr>
    </w:div>
    <w:div w:id="1824269734">
      <w:bodyDiv w:val="1"/>
      <w:marLeft w:val="0"/>
      <w:marRight w:val="0"/>
      <w:marTop w:val="0"/>
      <w:marBottom w:val="0"/>
      <w:divBdr>
        <w:top w:val="none" w:sz="0" w:space="0" w:color="auto"/>
        <w:left w:val="none" w:sz="0" w:space="0" w:color="auto"/>
        <w:bottom w:val="none" w:sz="0" w:space="0" w:color="auto"/>
        <w:right w:val="none" w:sz="0" w:space="0" w:color="auto"/>
      </w:divBdr>
    </w:div>
    <w:div w:id="1824467546">
      <w:bodyDiv w:val="1"/>
      <w:marLeft w:val="0"/>
      <w:marRight w:val="0"/>
      <w:marTop w:val="0"/>
      <w:marBottom w:val="0"/>
      <w:divBdr>
        <w:top w:val="none" w:sz="0" w:space="0" w:color="auto"/>
        <w:left w:val="none" w:sz="0" w:space="0" w:color="auto"/>
        <w:bottom w:val="none" w:sz="0" w:space="0" w:color="auto"/>
        <w:right w:val="none" w:sz="0" w:space="0" w:color="auto"/>
      </w:divBdr>
    </w:div>
    <w:div w:id="1824658620">
      <w:bodyDiv w:val="1"/>
      <w:marLeft w:val="0"/>
      <w:marRight w:val="0"/>
      <w:marTop w:val="0"/>
      <w:marBottom w:val="0"/>
      <w:divBdr>
        <w:top w:val="none" w:sz="0" w:space="0" w:color="auto"/>
        <w:left w:val="none" w:sz="0" w:space="0" w:color="auto"/>
        <w:bottom w:val="none" w:sz="0" w:space="0" w:color="auto"/>
        <w:right w:val="none" w:sz="0" w:space="0" w:color="auto"/>
      </w:divBdr>
    </w:div>
    <w:div w:id="1825389341">
      <w:bodyDiv w:val="1"/>
      <w:marLeft w:val="0"/>
      <w:marRight w:val="0"/>
      <w:marTop w:val="0"/>
      <w:marBottom w:val="0"/>
      <w:divBdr>
        <w:top w:val="none" w:sz="0" w:space="0" w:color="auto"/>
        <w:left w:val="none" w:sz="0" w:space="0" w:color="auto"/>
        <w:bottom w:val="none" w:sz="0" w:space="0" w:color="auto"/>
        <w:right w:val="none" w:sz="0" w:space="0" w:color="auto"/>
      </w:divBdr>
    </w:div>
    <w:div w:id="1825463475">
      <w:bodyDiv w:val="1"/>
      <w:marLeft w:val="0"/>
      <w:marRight w:val="0"/>
      <w:marTop w:val="0"/>
      <w:marBottom w:val="0"/>
      <w:divBdr>
        <w:top w:val="none" w:sz="0" w:space="0" w:color="auto"/>
        <w:left w:val="none" w:sz="0" w:space="0" w:color="auto"/>
        <w:bottom w:val="none" w:sz="0" w:space="0" w:color="auto"/>
        <w:right w:val="none" w:sz="0" w:space="0" w:color="auto"/>
      </w:divBdr>
    </w:div>
    <w:div w:id="1825511558">
      <w:bodyDiv w:val="1"/>
      <w:marLeft w:val="0"/>
      <w:marRight w:val="0"/>
      <w:marTop w:val="0"/>
      <w:marBottom w:val="0"/>
      <w:divBdr>
        <w:top w:val="none" w:sz="0" w:space="0" w:color="auto"/>
        <w:left w:val="none" w:sz="0" w:space="0" w:color="auto"/>
        <w:bottom w:val="none" w:sz="0" w:space="0" w:color="auto"/>
        <w:right w:val="none" w:sz="0" w:space="0" w:color="auto"/>
      </w:divBdr>
    </w:div>
    <w:div w:id="1825776627">
      <w:bodyDiv w:val="1"/>
      <w:marLeft w:val="0"/>
      <w:marRight w:val="0"/>
      <w:marTop w:val="0"/>
      <w:marBottom w:val="0"/>
      <w:divBdr>
        <w:top w:val="none" w:sz="0" w:space="0" w:color="auto"/>
        <w:left w:val="none" w:sz="0" w:space="0" w:color="auto"/>
        <w:bottom w:val="none" w:sz="0" w:space="0" w:color="auto"/>
        <w:right w:val="none" w:sz="0" w:space="0" w:color="auto"/>
      </w:divBdr>
    </w:div>
    <w:div w:id="1826045080">
      <w:bodyDiv w:val="1"/>
      <w:marLeft w:val="0"/>
      <w:marRight w:val="0"/>
      <w:marTop w:val="0"/>
      <w:marBottom w:val="0"/>
      <w:divBdr>
        <w:top w:val="none" w:sz="0" w:space="0" w:color="auto"/>
        <w:left w:val="none" w:sz="0" w:space="0" w:color="auto"/>
        <w:bottom w:val="none" w:sz="0" w:space="0" w:color="auto"/>
        <w:right w:val="none" w:sz="0" w:space="0" w:color="auto"/>
      </w:divBdr>
    </w:div>
    <w:div w:id="1826118696">
      <w:bodyDiv w:val="1"/>
      <w:marLeft w:val="0"/>
      <w:marRight w:val="0"/>
      <w:marTop w:val="0"/>
      <w:marBottom w:val="0"/>
      <w:divBdr>
        <w:top w:val="none" w:sz="0" w:space="0" w:color="auto"/>
        <w:left w:val="none" w:sz="0" w:space="0" w:color="auto"/>
        <w:bottom w:val="none" w:sz="0" w:space="0" w:color="auto"/>
        <w:right w:val="none" w:sz="0" w:space="0" w:color="auto"/>
      </w:divBdr>
    </w:div>
    <w:div w:id="1826124226">
      <w:bodyDiv w:val="1"/>
      <w:marLeft w:val="0"/>
      <w:marRight w:val="0"/>
      <w:marTop w:val="0"/>
      <w:marBottom w:val="0"/>
      <w:divBdr>
        <w:top w:val="none" w:sz="0" w:space="0" w:color="auto"/>
        <w:left w:val="none" w:sz="0" w:space="0" w:color="auto"/>
        <w:bottom w:val="none" w:sz="0" w:space="0" w:color="auto"/>
        <w:right w:val="none" w:sz="0" w:space="0" w:color="auto"/>
      </w:divBdr>
    </w:div>
    <w:div w:id="1826124456">
      <w:bodyDiv w:val="1"/>
      <w:marLeft w:val="0"/>
      <w:marRight w:val="0"/>
      <w:marTop w:val="0"/>
      <w:marBottom w:val="0"/>
      <w:divBdr>
        <w:top w:val="none" w:sz="0" w:space="0" w:color="auto"/>
        <w:left w:val="none" w:sz="0" w:space="0" w:color="auto"/>
        <w:bottom w:val="none" w:sz="0" w:space="0" w:color="auto"/>
        <w:right w:val="none" w:sz="0" w:space="0" w:color="auto"/>
      </w:divBdr>
    </w:div>
    <w:div w:id="1826168603">
      <w:bodyDiv w:val="1"/>
      <w:marLeft w:val="0"/>
      <w:marRight w:val="0"/>
      <w:marTop w:val="0"/>
      <w:marBottom w:val="0"/>
      <w:divBdr>
        <w:top w:val="none" w:sz="0" w:space="0" w:color="auto"/>
        <w:left w:val="none" w:sz="0" w:space="0" w:color="auto"/>
        <w:bottom w:val="none" w:sz="0" w:space="0" w:color="auto"/>
        <w:right w:val="none" w:sz="0" w:space="0" w:color="auto"/>
      </w:divBdr>
    </w:div>
    <w:div w:id="1826235597">
      <w:bodyDiv w:val="1"/>
      <w:marLeft w:val="0"/>
      <w:marRight w:val="0"/>
      <w:marTop w:val="0"/>
      <w:marBottom w:val="0"/>
      <w:divBdr>
        <w:top w:val="none" w:sz="0" w:space="0" w:color="auto"/>
        <w:left w:val="none" w:sz="0" w:space="0" w:color="auto"/>
        <w:bottom w:val="none" w:sz="0" w:space="0" w:color="auto"/>
        <w:right w:val="none" w:sz="0" w:space="0" w:color="auto"/>
      </w:divBdr>
    </w:div>
    <w:div w:id="1826386365">
      <w:bodyDiv w:val="1"/>
      <w:marLeft w:val="0"/>
      <w:marRight w:val="0"/>
      <w:marTop w:val="0"/>
      <w:marBottom w:val="0"/>
      <w:divBdr>
        <w:top w:val="none" w:sz="0" w:space="0" w:color="auto"/>
        <w:left w:val="none" w:sz="0" w:space="0" w:color="auto"/>
        <w:bottom w:val="none" w:sz="0" w:space="0" w:color="auto"/>
        <w:right w:val="none" w:sz="0" w:space="0" w:color="auto"/>
      </w:divBdr>
    </w:div>
    <w:div w:id="1826503930">
      <w:bodyDiv w:val="1"/>
      <w:marLeft w:val="0"/>
      <w:marRight w:val="0"/>
      <w:marTop w:val="0"/>
      <w:marBottom w:val="0"/>
      <w:divBdr>
        <w:top w:val="none" w:sz="0" w:space="0" w:color="auto"/>
        <w:left w:val="none" w:sz="0" w:space="0" w:color="auto"/>
        <w:bottom w:val="none" w:sz="0" w:space="0" w:color="auto"/>
        <w:right w:val="none" w:sz="0" w:space="0" w:color="auto"/>
      </w:divBdr>
    </w:div>
    <w:div w:id="1827014697">
      <w:bodyDiv w:val="1"/>
      <w:marLeft w:val="0"/>
      <w:marRight w:val="0"/>
      <w:marTop w:val="0"/>
      <w:marBottom w:val="0"/>
      <w:divBdr>
        <w:top w:val="none" w:sz="0" w:space="0" w:color="auto"/>
        <w:left w:val="none" w:sz="0" w:space="0" w:color="auto"/>
        <w:bottom w:val="none" w:sz="0" w:space="0" w:color="auto"/>
        <w:right w:val="none" w:sz="0" w:space="0" w:color="auto"/>
      </w:divBdr>
    </w:div>
    <w:div w:id="1827277899">
      <w:bodyDiv w:val="1"/>
      <w:marLeft w:val="0"/>
      <w:marRight w:val="0"/>
      <w:marTop w:val="0"/>
      <w:marBottom w:val="0"/>
      <w:divBdr>
        <w:top w:val="none" w:sz="0" w:space="0" w:color="auto"/>
        <w:left w:val="none" w:sz="0" w:space="0" w:color="auto"/>
        <w:bottom w:val="none" w:sz="0" w:space="0" w:color="auto"/>
        <w:right w:val="none" w:sz="0" w:space="0" w:color="auto"/>
      </w:divBdr>
    </w:div>
    <w:div w:id="1827622037">
      <w:bodyDiv w:val="1"/>
      <w:marLeft w:val="0"/>
      <w:marRight w:val="0"/>
      <w:marTop w:val="0"/>
      <w:marBottom w:val="0"/>
      <w:divBdr>
        <w:top w:val="none" w:sz="0" w:space="0" w:color="auto"/>
        <w:left w:val="none" w:sz="0" w:space="0" w:color="auto"/>
        <w:bottom w:val="none" w:sz="0" w:space="0" w:color="auto"/>
        <w:right w:val="none" w:sz="0" w:space="0" w:color="auto"/>
      </w:divBdr>
    </w:div>
    <w:div w:id="1827669501">
      <w:bodyDiv w:val="1"/>
      <w:marLeft w:val="0"/>
      <w:marRight w:val="0"/>
      <w:marTop w:val="0"/>
      <w:marBottom w:val="0"/>
      <w:divBdr>
        <w:top w:val="none" w:sz="0" w:space="0" w:color="auto"/>
        <w:left w:val="none" w:sz="0" w:space="0" w:color="auto"/>
        <w:bottom w:val="none" w:sz="0" w:space="0" w:color="auto"/>
        <w:right w:val="none" w:sz="0" w:space="0" w:color="auto"/>
      </w:divBdr>
    </w:div>
    <w:div w:id="1827814429">
      <w:bodyDiv w:val="1"/>
      <w:marLeft w:val="0"/>
      <w:marRight w:val="0"/>
      <w:marTop w:val="0"/>
      <w:marBottom w:val="0"/>
      <w:divBdr>
        <w:top w:val="none" w:sz="0" w:space="0" w:color="auto"/>
        <w:left w:val="none" w:sz="0" w:space="0" w:color="auto"/>
        <w:bottom w:val="none" w:sz="0" w:space="0" w:color="auto"/>
        <w:right w:val="none" w:sz="0" w:space="0" w:color="auto"/>
      </w:divBdr>
    </w:div>
    <w:div w:id="1827936643">
      <w:bodyDiv w:val="1"/>
      <w:marLeft w:val="0"/>
      <w:marRight w:val="0"/>
      <w:marTop w:val="0"/>
      <w:marBottom w:val="0"/>
      <w:divBdr>
        <w:top w:val="none" w:sz="0" w:space="0" w:color="auto"/>
        <w:left w:val="none" w:sz="0" w:space="0" w:color="auto"/>
        <w:bottom w:val="none" w:sz="0" w:space="0" w:color="auto"/>
        <w:right w:val="none" w:sz="0" w:space="0" w:color="auto"/>
      </w:divBdr>
    </w:div>
    <w:div w:id="1828016735">
      <w:bodyDiv w:val="1"/>
      <w:marLeft w:val="0"/>
      <w:marRight w:val="0"/>
      <w:marTop w:val="0"/>
      <w:marBottom w:val="0"/>
      <w:divBdr>
        <w:top w:val="none" w:sz="0" w:space="0" w:color="auto"/>
        <w:left w:val="none" w:sz="0" w:space="0" w:color="auto"/>
        <w:bottom w:val="none" w:sz="0" w:space="0" w:color="auto"/>
        <w:right w:val="none" w:sz="0" w:space="0" w:color="auto"/>
      </w:divBdr>
    </w:div>
    <w:div w:id="1828352105">
      <w:bodyDiv w:val="1"/>
      <w:marLeft w:val="0"/>
      <w:marRight w:val="0"/>
      <w:marTop w:val="0"/>
      <w:marBottom w:val="0"/>
      <w:divBdr>
        <w:top w:val="none" w:sz="0" w:space="0" w:color="auto"/>
        <w:left w:val="none" w:sz="0" w:space="0" w:color="auto"/>
        <w:bottom w:val="none" w:sz="0" w:space="0" w:color="auto"/>
        <w:right w:val="none" w:sz="0" w:space="0" w:color="auto"/>
      </w:divBdr>
    </w:div>
    <w:div w:id="1828398534">
      <w:bodyDiv w:val="1"/>
      <w:marLeft w:val="0"/>
      <w:marRight w:val="0"/>
      <w:marTop w:val="0"/>
      <w:marBottom w:val="0"/>
      <w:divBdr>
        <w:top w:val="none" w:sz="0" w:space="0" w:color="auto"/>
        <w:left w:val="none" w:sz="0" w:space="0" w:color="auto"/>
        <w:bottom w:val="none" w:sz="0" w:space="0" w:color="auto"/>
        <w:right w:val="none" w:sz="0" w:space="0" w:color="auto"/>
      </w:divBdr>
    </w:div>
    <w:div w:id="1828401099">
      <w:bodyDiv w:val="1"/>
      <w:marLeft w:val="0"/>
      <w:marRight w:val="0"/>
      <w:marTop w:val="0"/>
      <w:marBottom w:val="0"/>
      <w:divBdr>
        <w:top w:val="none" w:sz="0" w:space="0" w:color="auto"/>
        <w:left w:val="none" w:sz="0" w:space="0" w:color="auto"/>
        <w:bottom w:val="none" w:sz="0" w:space="0" w:color="auto"/>
        <w:right w:val="none" w:sz="0" w:space="0" w:color="auto"/>
      </w:divBdr>
    </w:div>
    <w:div w:id="1828595644">
      <w:bodyDiv w:val="1"/>
      <w:marLeft w:val="0"/>
      <w:marRight w:val="0"/>
      <w:marTop w:val="0"/>
      <w:marBottom w:val="0"/>
      <w:divBdr>
        <w:top w:val="none" w:sz="0" w:space="0" w:color="auto"/>
        <w:left w:val="none" w:sz="0" w:space="0" w:color="auto"/>
        <w:bottom w:val="none" w:sz="0" w:space="0" w:color="auto"/>
        <w:right w:val="none" w:sz="0" w:space="0" w:color="auto"/>
      </w:divBdr>
    </w:div>
    <w:div w:id="1828596438">
      <w:bodyDiv w:val="1"/>
      <w:marLeft w:val="0"/>
      <w:marRight w:val="0"/>
      <w:marTop w:val="0"/>
      <w:marBottom w:val="0"/>
      <w:divBdr>
        <w:top w:val="none" w:sz="0" w:space="0" w:color="auto"/>
        <w:left w:val="none" w:sz="0" w:space="0" w:color="auto"/>
        <w:bottom w:val="none" w:sz="0" w:space="0" w:color="auto"/>
        <w:right w:val="none" w:sz="0" w:space="0" w:color="auto"/>
      </w:divBdr>
    </w:div>
    <w:div w:id="1828597017">
      <w:bodyDiv w:val="1"/>
      <w:marLeft w:val="0"/>
      <w:marRight w:val="0"/>
      <w:marTop w:val="0"/>
      <w:marBottom w:val="0"/>
      <w:divBdr>
        <w:top w:val="none" w:sz="0" w:space="0" w:color="auto"/>
        <w:left w:val="none" w:sz="0" w:space="0" w:color="auto"/>
        <w:bottom w:val="none" w:sz="0" w:space="0" w:color="auto"/>
        <w:right w:val="none" w:sz="0" w:space="0" w:color="auto"/>
      </w:divBdr>
    </w:div>
    <w:div w:id="1828786572">
      <w:bodyDiv w:val="1"/>
      <w:marLeft w:val="0"/>
      <w:marRight w:val="0"/>
      <w:marTop w:val="0"/>
      <w:marBottom w:val="0"/>
      <w:divBdr>
        <w:top w:val="none" w:sz="0" w:space="0" w:color="auto"/>
        <w:left w:val="none" w:sz="0" w:space="0" w:color="auto"/>
        <w:bottom w:val="none" w:sz="0" w:space="0" w:color="auto"/>
        <w:right w:val="none" w:sz="0" w:space="0" w:color="auto"/>
      </w:divBdr>
    </w:div>
    <w:div w:id="1829129891">
      <w:bodyDiv w:val="1"/>
      <w:marLeft w:val="0"/>
      <w:marRight w:val="0"/>
      <w:marTop w:val="0"/>
      <w:marBottom w:val="0"/>
      <w:divBdr>
        <w:top w:val="none" w:sz="0" w:space="0" w:color="auto"/>
        <w:left w:val="none" w:sz="0" w:space="0" w:color="auto"/>
        <w:bottom w:val="none" w:sz="0" w:space="0" w:color="auto"/>
        <w:right w:val="none" w:sz="0" w:space="0" w:color="auto"/>
      </w:divBdr>
    </w:div>
    <w:div w:id="1829440121">
      <w:bodyDiv w:val="1"/>
      <w:marLeft w:val="0"/>
      <w:marRight w:val="0"/>
      <w:marTop w:val="0"/>
      <w:marBottom w:val="0"/>
      <w:divBdr>
        <w:top w:val="none" w:sz="0" w:space="0" w:color="auto"/>
        <w:left w:val="none" w:sz="0" w:space="0" w:color="auto"/>
        <w:bottom w:val="none" w:sz="0" w:space="0" w:color="auto"/>
        <w:right w:val="none" w:sz="0" w:space="0" w:color="auto"/>
      </w:divBdr>
    </w:div>
    <w:div w:id="1829907078">
      <w:bodyDiv w:val="1"/>
      <w:marLeft w:val="0"/>
      <w:marRight w:val="0"/>
      <w:marTop w:val="0"/>
      <w:marBottom w:val="0"/>
      <w:divBdr>
        <w:top w:val="none" w:sz="0" w:space="0" w:color="auto"/>
        <w:left w:val="none" w:sz="0" w:space="0" w:color="auto"/>
        <w:bottom w:val="none" w:sz="0" w:space="0" w:color="auto"/>
        <w:right w:val="none" w:sz="0" w:space="0" w:color="auto"/>
      </w:divBdr>
    </w:div>
    <w:div w:id="1830051579">
      <w:bodyDiv w:val="1"/>
      <w:marLeft w:val="0"/>
      <w:marRight w:val="0"/>
      <w:marTop w:val="0"/>
      <w:marBottom w:val="0"/>
      <w:divBdr>
        <w:top w:val="none" w:sz="0" w:space="0" w:color="auto"/>
        <w:left w:val="none" w:sz="0" w:space="0" w:color="auto"/>
        <w:bottom w:val="none" w:sz="0" w:space="0" w:color="auto"/>
        <w:right w:val="none" w:sz="0" w:space="0" w:color="auto"/>
      </w:divBdr>
    </w:div>
    <w:div w:id="1830101097">
      <w:bodyDiv w:val="1"/>
      <w:marLeft w:val="0"/>
      <w:marRight w:val="0"/>
      <w:marTop w:val="0"/>
      <w:marBottom w:val="0"/>
      <w:divBdr>
        <w:top w:val="none" w:sz="0" w:space="0" w:color="auto"/>
        <w:left w:val="none" w:sz="0" w:space="0" w:color="auto"/>
        <w:bottom w:val="none" w:sz="0" w:space="0" w:color="auto"/>
        <w:right w:val="none" w:sz="0" w:space="0" w:color="auto"/>
      </w:divBdr>
    </w:div>
    <w:div w:id="1830243678">
      <w:bodyDiv w:val="1"/>
      <w:marLeft w:val="0"/>
      <w:marRight w:val="0"/>
      <w:marTop w:val="0"/>
      <w:marBottom w:val="0"/>
      <w:divBdr>
        <w:top w:val="none" w:sz="0" w:space="0" w:color="auto"/>
        <w:left w:val="none" w:sz="0" w:space="0" w:color="auto"/>
        <w:bottom w:val="none" w:sz="0" w:space="0" w:color="auto"/>
        <w:right w:val="none" w:sz="0" w:space="0" w:color="auto"/>
      </w:divBdr>
    </w:div>
    <w:div w:id="1830748506">
      <w:bodyDiv w:val="1"/>
      <w:marLeft w:val="0"/>
      <w:marRight w:val="0"/>
      <w:marTop w:val="0"/>
      <w:marBottom w:val="0"/>
      <w:divBdr>
        <w:top w:val="none" w:sz="0" w:space="0" w:color="auto"/>
        <w:left w:val="none" w:sz="0" w:space="0" w:color="auto"/>
        <w:bottom w:val="none" w:sz="0" w:space="0" w:color="auto"/>
        <w:right w:val="none" w:sz="0" w:space="0" w:color="auto"/>
      </w:divBdr>
    </w:div>
    <w:div w:id="1830823428">
      <w:bodyDiv w:val="1"/>
      <w:marLeft w:val="0"/>
      <w:marRight w:val="0"/>
      <w:marTop w:val="0"/>
      <w:marBottom w:val="0"/>
      <w:divBdr>
        <w:top w:val="none" w:sz="0" w:space="0" w:color="auto"/>
        <w:left w:val="none" w:sz="0" w:space="0" w:color="auto"/>
        <w:bottom w:val="none" w:sz="0" w:space="0" w:color="auto"/>
        <w:right w:val="none" w:sz="0" w:space="0" w:color="auto"/>
      </w:divBdr>
    </w:div>
    <w:div w:id="1830903269">
      <w:bodyDiv w:val="1"/>
      <w:marLeft w:val="0"/>
      <w:marRight w:val="0"/>
      <w:marTop w:val="0"/>
      <w:marBottom w:val="0"/>
      <w:divBdr>
        <w:top w:val="none" w:sz="0" w:space="0" w:color="auto"/>
        <w:left w:val="none" w:sz="0" w:space="0" w:color="auto"/>
        <w:bottom w:val="none" w:sz="0" w:space="0" w:color="auto"/>
        <w:right w:val="none" w:sz="0" w:space="0" w:color="auto"/>
      </w:divBdr>
    </w:div>
    <w:div w:id="1830906578">
      <w:bodyDiv w:val="1"/>
      <w:marLeft w:val="0"/>
      <w:marRight w:val="0"/>
      <w:marTop w:val="0"/>
      <w:marBottom w:val="0"/>
      <w:divBdr>
        <w:top w:val="none" w:sz="0" w:space="0" w:color="auto"/>
        <w:left w:val="none" w:sz="0" w:space="0" w:color="auto"/>
        <w:bottom w:val="none" w:sz="0" w:space="0" w:color="auto"/>
        <w:right w:val="none" w:sz="0" w:space="0" w:color="auto"/>
      </w:divBdr>
    </w:div>
    <w:div w:id="1831285865">
      <w:bodyDiv w:val="1"/>
      <w:marLeft w:val="0"/>
      <w:marRight w:val="0"/>
      <w:marTop w:val="0"/>
      <w:marBottom w:val="0"/>
      <w:divBdr>
        <w:top w:val="none" w:sz="0" w:space="0" w:color="auto"/>
        <w:left w:val="none" w:sz="0" w:space="0" w:color="auto"/>
        <w:bottom w:val="none" w:sz="0" w:space="0" w:color="auto"/>
        <w:right w:val="none" w:sz="0" w:space="0" w:color="auto"/>
      </w:divBdr>
    </w:div>
    <w:div w:id="1831870622">
      <w:bodyDiv w:val="1"/>
      <w:marLeft w:val="0"/>
      <w:marRight w:val="0"/>
      <w:marTop w:val="0"/>
      <w:marBottom w:val="0"/>
      <w:divBdr>
        <w:top w:val="none" w:sz="0" w:space="0" w:color="auto"/>
        <w:left w:val="none" w:sz="0" w:space="0" w:color="auto"/>
        <w:bottom w:val="none" w:sz="0" w:space="0" w:color="auto"/>
        <w:right w:val="none" w:sz="0" w:space="0" w:color="auto"/>
      </w:divBdr>
    </w:div>
    <w:div w:id="1832211322">
      <w:bodyDiv w:val="1"/>
      <w:marLeft w:val="0"/>
      <w:marRight w:val="0"/>
      <w:marTop w:val="0"/>
      <w:marBottom w:val="0"/>
      <w:divBdr>
        <w:top w:val="none" w:sz="0" w:space="0" w:color="auto"/>
        <w:left w:val="none" w:sz="0" w:space="0" w:color="auto"/>
        <w:bottom w:val="none" w:sz="0" w:space="0" w:color="auto"/>
        <w:right w:val="none" w:sz="0" w:space="0" w:color="auto"/>
      </w:divBdr>
    </w:div>
    <w:div w:id="1832404787">
      <w:bodyDiv w:val="1"/>
      <w:marLeft w:val="0"/>
      <w:marRight w:val="0"/>
      <w:marTop w:val="0"/>
      <w:marBottom w:val="0"/>
      <w:divBdr>
        <w:top w:val="none" w:sz="0" w:space="0" w:color="auto"/>
        <w:left w:val="none" w:sz="0" w:space="0" w:color="auto"/>
        <w:bottom w:val="none" w:sz="0" w:space="0" w:color="auto"/>
        <w:right w:val="none" w:sz="0" w:space="0" w:color="auto"/>
      </w:divBdr>
    </w:div>
    <w:div w:id="1832406426">
      <w:bodyDiv w:val="1"/>
      <w:marLeft w:val="0"/>
      <w:marRight w:val="0"/>
      <w:marTop w:val="0"/>
      <w:marBottom w:val="0"/>
      <w:divBdr>
        <w:top w:val="none" w:sz="0" w:space="0" w:color="auto"/>
        <w:left w:val="none" w:sz="0" w:space="0" w:color="auto"/>
        <w:bottom w:val="none" w:sz="0" w:space="0" w:color="auto"/>
        <w:right w:val="none" w:sz="0" w:space="0" w:color="auto"/>
      </w:divBdr>
    </w:div>
    <w:div w:id="1832476599">
      <w:bodyDiv w:val="1"/>
      <w:marLeft w:val="0"/>
      <w:marRight w:val="0"/>
      <w:marTop w:val="0"/>
      <w:marBottom w:val="0"/>
      <w:divBdr>
        <w:top w:val="none" w:sz="0" w:space="0" w:color="auto"/>
        <w:left w:val="none" w:sz="0" w:space="0" w:color="auto"/>
        <w:bottom w:val="none" w:sz="0" w:space="0" w:color="auto"/>
        <w:right w:val="none" w:sz="0" w:space="0" w:color="auto"/>
      </w:divBdr>
    </w:div>
    <w:div w:id="1832982317">
      <w:bodyDiv w:val="1"/>
      <w:marLeft w:val="0"/>
      <w:marRight w:val="0"/>
      <w:marTop w:val="0"/>
      <w:marBottom w:val="0"/>
      <w:divBdr>
        <w:top w:val="none" w:sz="0" w:space="0" w:color="auto"/>
        <w:left w:val="none" w:sz="0" w:space="0" w:color="auto"/>
        <w:bottom w:val="none" w:sz="0" w:space="0" w:color="auto"/>
        <w:right w:val="none" w:sz="0" w:space="0" w:color="auto"/>
      </w:divBdr>
    </w:div>
    <w:div w:id="1832986504">
      <w:bodyDiv w:val="1"/>
      <w:marLeft w:val="0"/>
      <w:marRight w:val="0"/>
      <w:marTop w:val="0"/>
      <w:marBottom w:val="0"/>
      <w:divBdr>
        <w:top w:val="none" w:sz="0" w:space="0" w:color="auto"/>
        <w:left w:val="none" w:sz="0" w:space="0" w:color="auto"/>
        <w:bottom w:val="none" w:sz="0" w:space="0" w:color="auto"/>
        <w:right w:val="none" w:sz="0" w:space="0" w:color="auto"/>
      </w:divBdr>
    </w:div>
    <w:div w:id="1833061331">
      <w:bodyDiv w:val="1"/>
      <w:marLeft w:val="0"/>
      <w:marRight w:val="0"/>
      <w:marTop w:val="0"/>
      <w:marBottom w:val="0"/>
      <w:divBdr>
        <w:top w:val="none" w:sz="0" w:space="0" w:color="auto"/>
        <w:left w:val="none" w:sz="0" w:space="0" w:color="auto"/>
        <w:bottom w:val="none" w:sz="0" w:space="0" w:color="auto"/>
        <w:right w:val="none" w:sz="0" w:space="0" w:color="auto"/>
      </w:divBdr>
    </w:div>
    <w:div w:id="1833064997">
      <w:bodyDiv w:val="1"/>
      <w:marLeft w:val="0"/>
      <w:marRight w:val="0"/>
      <w:marTop w:val="0"/>
      <w:marBottom w:val="0"/>
      <w:divBdr>
        <w:top w:val="none" w:sz="0" w:space="0" w:color="auto"/>
        <w:left w:val="none" w:sz="0" w:space="0" w:color="auto"/>
        <w:bottom w:val="none" w:sz="0" w:space="0" w:color="auto"/>
        <w:right w:val="none" w:sz="0" w:space="0" w:color="auto"/>
      </w:divBdr>
    </w:div>
    <w:div w:id="1833259270">
      <w:bodyDiv w:val="1"/>
      <w:marLeft w:val="0"/>
      <w:marRight w:val="0"/>
      <w:marTop w:val="0"/>
      <w:marBottom w:val="0"/>
      <w:divBdr>
        <w:top w:val="none" w:sz="0" w:space="0" w:color="auto"/>
        <w:left w:val="none" w:sz="0" w:space="0" w:color="auto"/>
        <w:bottom w:val="none" w:sz="0" w:space="0" w:color="auto"/>
        <w:right w:val="none" w:sz="0" w:space="0" w:color="auto"/>
      </w:divBdr>
    </w:div>
    <w:div w:id="1833568807">
      <w:bodyDiv w:val="1"/>
      <w:marLeft w:val="0"/>
      <w:marRight w:val="0"/>
      <w:marTop w:val="0"/>
      <w:marBottom w:val="0"/>
      <w:divBdr>
        <w:top w:val="none" w:sz="0" w:space="0" w:color="auto"/>
        <w:left w:val="none" w:sz="0" w:space="0" w:color="auto"/>
        <w:bottom w:val="none" w:sz="0" w:space="0" w:color="auto"/>
        <w:right w:val="none" w:sz="0" w:space="0" w:color="auto"/>
      </w:divBdr>
    </w:div>
    <w:div w:id="1833831653">
      <w:bodyDiv w:val="1"/>
      <w:marLeft w:val="0"/>
      <w:marRight w:val="0"/>
      <w:marTop w:val="0"/>
      <w:marBottom w:val="0"/>
      <w:divBdr>
        <w:top w:val="none" w:sz="0" w:space="0" w:color="auto"/>
        <w:left w:val="none" w:sz="0" w:space="0" w:color="auto"/>
        <w:bottom w:val="none" w:sz="0" w:space="0" w:color="auto"/>
        <w:right w:val="none" w:sz="0" w:space="0" w:color="auto"/>
      </w:divBdr>
    </w:div>
    <w:div w:id="1833833133">
      <w:bodyDiv w:val="1"/>
      <w:marLeft w:val="0"/>
      <w:marRight w:val="0"/>
      <w:marTop w:val="0"/>
      <w:marBottom w:val="0"/>
      <w:divBdr>
        <w:top w:val="none" w:sz="0" w:space="0" w:color="auto"/>
        <w:left w:val="none" w:sz="0" w:space="0" w:color="auto"/>
        <w:bottom w:val="none" w:sz="0" w:space="0" w:color="auto"/>
        <w:right w:val="none" w:sz="0" w:space="0" w:color="auto"/>
      </w:divBdr>
    </w:div>
    <w:div w:id="1833838152">
      <w:bodyDiv w:val="1"/>
      <w:marLeft w:val="0"/>
      <w:marRight w:val="0"/>
      <w:marTop w:val="0"/>
      <w:marBottom w:val="0"/>
      <w:divBdr>
        <w:top w:val="none" w:sz="0" w:space="0" w:color="auto"/>
        <w:left w:val="none" w:sz="0" w:space="0" w:color="auto"/>
        <w:bottom w:val="none" w:sz="0" w:space="0" w:color="auto"/>
        <w:right w:val="none" w:sz="0" w:space="0" w:color="auto"/>
      </w:divBdr>
    </w:div>
    <w:div w:id="1833984342">
      <w:bodyDiv w:val="1"/>
      <w:marLeft w:val="0"/>
      <w:marRight w:val="0"/>
      <w:marTop w:val="0"/>
      <w:marBottom w:val="0"/>
      <w:divBdr>
        <w:top w:val="none" w:sz="0" w:space="0" w:color="auto"/>
        <w:left w:val="none" w:sz="0" w:space="0" w:color="auto"/>
        <w:bottom w:val="none" w:sz="0" w:space="0" w:color="auto"/>
        <w:right w:val="none" w:sz="0" w:space="0" w:color="auto"/>
      </w:divBdr>
    </w:div>
    <w:div w:id="1834176745">
      <w:bodyDiv w:val="1"/>
      <w:marLeft w:val="0"/>
      <w:marRight w:val="0"/>
      <w:marTop w:val="0"/>
      <w:marBottom w:val="0"/>
      <w:divBdr>
        <w:top w:val="none" w:sz="0" w:space="0" w:color="auto"/>
        <w:left w:val="none" w:sz="0" w:space="0" w:color="auto"/>
        <w:bottom w:val="none" w:sz="0" w:space="0" w:color="auto"/>
        <w:right w:val="none" w:sz="0" w:space="0" w:color="auto"/>
      </w:divBdr>
    </w:div>
    <w:div w:id="1834642969">
      <w:bodyDiv w:val="1"/>
      <w:marLeft w:val="0"/>
      <w:marRight w:val="0"/>
      <w:marTop w:val="0"/>
      <w:marBottom w:val="0"/>
      <w:divBdr>
        <w:top w:val="none" w:sz="0" w:space="0" w:color="auto"/>
        <w:left w:val="none" w:sz="0" w:space="0" w:color="auto"/>
        <w:bottom w:val="none" w:sz="0" w:space="0" w:color="auto"/>
        <w:right w:val="none" w:sz="0" w:space="0" w:color="auto"/>
      </w:divBdr>
    </w:div>
    <w:div w:id="1834758238">
      <w:bodyDiv w:val="1"/>
      <w:marLeft w:val="0"/>
      <w:marRight w:val="0"/>
      <w:marTop w:val="0"/>
      <w:marBottom w:val="0"/>
      <w:divBdr>
        <w:top w:val="none" w:sz="0" w:space="0" w:color="auto"/>
        <w:left w:val="none" w:sz="0" w:space="0" w:color="auto"/>
        <w:bottom w:val="none" w:sz="0" w:space="0" w:color="auto"/>
        <w:right w:val="none" w:sz="0" w:space="0" w:color="auto"/>
      </w:divBdr>
    </w:div>
    <w:div w:id="1834956264">
      <w:bodyDiv w:val="1"/>
      <w:marLeft w:val="0"/>
      <w:marRight w:val="0"/>
      <w:marTop w:val="0"/>
      <w:marBottom w:val="0"/>
      <w:divBdr>
        <w:top w:val="none" w:sz="0" w:space="0" w:color="auto"/>
        <w:left w:val="none" w:sz="0" w:space="0" w:color="auto"/>
        <w:bottom w:val="none" w:sz="0" w:space="0" w:color="auto"/>
        <w:right w:val="none" w:sz="0" w:space="0" w:color="auto"/>
      </w:divBdr>
    </w:div>
    <w:div w:id="1835029648">
      <w:bodyDiv w:val="1"/>
      <w:marLeft w:val="0"/>
      <w:marRight w:val="0"/>
      <w:marTop w:val="0"/>
      <w:marBottom w:val="0"/>
      <w:divBdr>
        <w:top w:val="none" w:sz="0" w:space="0" w:color="auto"/>
        <w:left w:val="none" w:sz="0" w:space="0" w:color="auto"/>
        <w:bottom w:val="none" w:sz="0" w:space="0" w:color="auto"/>
        <w:right w:val="none" w:sz="0" w:space="0" w:color="auto"/>
      </w:divBdr>
    </w:div>
    <w:div w:id="1836071532">
      <w:bodyDiv w:val="1"/>
      <w:marLeft w:val="0"/>
      <w:marRight w:val="0"/>
      <w:marTop w:val="0"/>
      <w:marBottom w:val="0"/>
      <w:divBdr>
        <w:top w:val="none" w:sz="0" w:space="0" w:color="auto"/>
        <w:left w:val="none" w:sz="0" w:space="0" w:color="auto"/>
        <w:bottom w:val="none" w:sz="0" w:space="0" w:color="auto"/>
        <w:right w:val="none" w:sz="0" w:space="0" w:color="auto"/>
      </w:divBdr>
    </w:div>
    <w:div w:id="1836414561">
      <w:bodyDiv w:val="1"/>
      <w:marLeft w:val="0"/>
      <w:marRight w:val="0"/>
      <w:marTop w:val="0"/>
      <w:marBottom w:val="0"/>
      <w:divBdr>
        <w:top w:val="none" w:sz="0" w:space="0" w:color="auto"/>
        <w:left w:val="none" w:sz="0" w:space="0" w:color="auto"/>
        <w:bottom w:val="none" w:sz="0" w:space="0" w:color="auto"/>
        <w:right w:val="none" w:sz="0" w:space="0" w:color="auto"/>
      </w:divBdr>
    </w:div>
    <w:div w:id="1836457916">
      <w:bodyDiv w:val="1"/>
      <w:marLeft w:val="0"/>
      <w:marRight w:val="0"/>
      <w:marTop w:val="0"/>
      <w:marBottom w:val="0"/>
      <w:divBdr>
        <w:top w:val="none" w:sz="0" w:space="0" w:color="auto"/>
        <w:left w:val="none" w:sz="0" w:space="0" w:color="auto"/>
        <w:bottom w:val="none" w:sz="0" w:space="0" w:color="auto"/>
        <w:right w:val="none" w:sz="0" w:space="0" w:color="auto"/>
      </w:divBdr>
    </w:div>
    <w:div w:id="1836527561">
      <w:bodyDiv w:val="1"/>
      <w:marLeft w:val="0"/>
      <w:marRight w:val="0"/>
      <w:marTop w:val="0"/>
      <w:marBottom w:val="0"/>
      <w:divBdr>
        <w:top w:val="none" w:sz="0" w:space="0" w:color="auto"/>
        <w:left w:val="none" w:sz="0" w:space="0" w:color="auto"/>
        <w:bottom w:val="none" w:sz="0" w:space="0" w:color="auto"/>
        <w:right w:val="none" w:sz="0" w:space="0" w:color="auto"/>
      </w:divBdr>
    </w:div>
    <w:div w:id="1837263233">
      <w:bodyDiv w:val="1"/>
      <w:marLeft w:val="0"/>
      <w:marRight w:val="0"/>
      <w:marTop w:val="0"/>
      <w:marBottom w:val="0"/>
      <w:divBdr>
        <w:top w:val="none" w:sz="0" w:space="0" w:color="auto"/>
        <w:left w:val="none" w:sz="0" w:space="0" w:color="auto"/>
        <w:bottom w:val="none" w:sz="0" w:space="0" w:color="auto"/>
        <w:right w:val="none" w:sz="0" w:space="0" w:color="auto"/>
      </w:divBdr>
    </w:div>
    <w:div w:id="1837304503">
      <w:bodyDiv w:val="1"/>
      <w:marLeft w:val="0"/>
      <w:marRight w:val="0"/>
      <w:marTop w:val="0"/>
      <w:marBottom w:val="0"/>
      <w:divBdr>
        <w:top w:val="none" w:sz="0" w:space="0" w:color="auto"/>
        <w:left w:val="none" w:sz="0" w:space="0" w:color="auto"/>
        <w:bottom w:val="none" w:sz="0" w:space="0" w:color="auto"/>
        <w:right w:val="none" w:sz="0" w:space="0" w:color="auto"/>
      </w:divBdr>
    </w:div>
    <w:div w:id="1837378300">
      <w:bodyDiv w:val="1"/>
      <w:marLeft w:val="0"/>
      <w:marRight w:val="0"/>
      <w:marTop w:val="0"/>
      <w:marBottom w:val="0"/>
      <w:divBdr>
        <w:top w:val="none" w:sz="0" w:space="0" w:color="auto"/>
        <w:left w:val="none" w:sz="0" w:space="0" w:color="auto"/>
        <w:bottom w:val="none" w:sz="0" w:space="0" w:color="auto"/>
        <w:right w:val="none" w:sz="0" w:space="0" w:color="auto"/>
      </w:divBdr>
    </w:div>
    <w:div w:id="1837380421">
      <w:bodyDiv w:val="1"/>
      <w:marLeft w:val="0"/>
      <w:marRight w:val="0"/>
      <w:marTop w:val="0"/>
      <w:marBottom w:val="0"/>
      <w:divBdr>
        <w:top w:val="none" w:sz="0" w:space="0" w:color="auto"/>
        <w:left w:val="none" w:sz="0" w:space="0" w:color="auto"/>
        <w:bottom w:val="none" w:sz="0" w:space="0" w:color="auto"/>
        <w:right w:val="none" w:sz="0" w:space="0" w:color="auto"/>
      </w:divBdr>
    </w:div>
    <w:div w:id="1837695384">
      <w:bodyDiv w:val="1"/>
      <w:marLeft w:val="0"/>
      <w:marRight w:val="0"/>
      <w:marTop w:val="0"/>
      <w:marBottom w:val="0"/>
      <w:divBdr>
        <w:top w:val="none" w:sz="0" w:space="0" w:color="auto"/>
        <w:left w:val="none" w:sz="0" w:space="0" w:color="auto"/>
        <w:bottom w:val="none" w:sz="0" w:space="0" w:color="auto"/>
        <w:right w:val="none" w:sz="0" w:space="0" w:color="auto"/>
      </w:divBdr>
    </w:div>
    <w:div w:id="1837918474">
      <w:bodyDiv w:val="1"/>
      <w:marLeft w:val="0"/>
      <w:marRight w:val="0"/>
      <w:marTop w:val="0"/>
      <w:marBottom w:val="0"/>
      <w:divBdr>
        <w:top w:val="none" w:sz="0" w:space="0" w:color="auto"/>
        <w:left w:val="none" w:sz="0" w:space="0" w:color="auto"/>
        <w:bottom w:val="none" w:sz="0" w:space="0" w:color="auto"/>
        <w:right w:val="none" w:sz="0" w:space="0" w:color="auto"/>
      </w:divBdr>
    </w:div>
    <w:div w:id="1838107257">
      <w:bodyDiv w:val="1"/>
      <w:marLeft w:val="0"/>
      <w:marRight w:val="0"/>
      <w:marTop w:val="0"/>
      <w:marBottom w:val="0"/>
      <w:divBdr>
        <w:top w:val="none" w:sz="0" w:space="0" w:color="auto"/>
        <w:left w:val="none" w:sz="0" w:space="0" w:color="auto"/>
        <w:bottom w:val="none" w:sz="0" w:space="0" w:color="auto"/>
        <w:right w:val="none" w:sz="0" w:space="0" w:color="auto"/>
      </w:divBdr>
    </w:div>
    <w:div w:id="1838185879">
      <w:bodyDiv w:val="1"/>
      <w:marLeft w:val="0"/>
      <w:marRight w:val="0"/>
      <w:marTop w:val="0"/>
      <w:marBottom w:val="0"/>
      <w:divBdr>
        <w:top w:val="none" w:sz="0" w:space="0" w:color="auto"/>
        <w:left w:val="none" w:sz="0" w:space="0" w:color="auto"/>
        <w:bottom w:val="none" w:sz="0" w:space="0" w:color="auto"/>
        <w:right w:val="none" w:sz="0" w:space="0" w:color="auto"/>
      </w:divBdr>
    </w:div>
    <w:div w:id="1838416860">
      <w:bodyDiv w:val="1"/>
      <w:marLeft w:val="0"/>
      <w:marRight w:val="0"/>
      <w:marTop w:val="0"/>
      <w:marBottom w:val="0"/>
      <w:divBdr>
        <w:top w:val="none" w:sz="0" w:space="0" w:color="auto"/>
        <w:left w:val="none" w:sz="0" w:space="0" w:color="auto"/>
        <w:bottom w:val="none" w:sz="0" w:space="0" w:color="auto"/>
        <w:right w:val="none" w:sz="0" w:space="0" w:color="auto"/>
      </w:divBdr>
    </w:div>
    <w:div w:id="1838763305">
      <w:bodyDiv w:val="1"/>
      <w:marLeft w:val="0"/>
      <w:marRight w:val="0"/>
      <w:marTop w:val="0"/>
      <w:marBottom w:val="0"/>
      <w:divBdr>
        <w:top w:val="none" w:sz="0" w:space="0" w:color="auto"/>
        <w:left w:val="none" w:sz="0" w:space="0" w:color="auto"/>
        <w:bottom w:val="none" w:sz="0" w:space="0" w:color="auto"/>
        <w:right w:val="none" w:sz="0" w:space="0" w:color="auto"/>
      </w:divBdr>
    </w:div>
    <w:div w:id="1838884895">
      <w:bodyDiv w:val="1"/>
      <w:marLeft w:val="0"/>
      <w:marRight w:val="0"/>
      <w:marTop w:val="0"/>
      <w:marBottom w:val="0"/>
      <w:divBdr>
        <w:top w:val="none" w:sz="0" w:space="0" w:color="auto"/>
        <w:left w:val="none" w:sz="0" w:space="0" w:color="auto"/>
        <w:bottom w:val="none" w:sz="0" w:space="0" w:color="auto"/>
        <w:right w:val="none" w:sz="0" w:space="0" w:color="auto"/>
      </w:divBdr>
    </w:div>
    <w:div w:id="1838884979">
      <w:bodyDiv w:val="1"/>
      <w:marLeft w:val="0"/>
      <w:marRight w:val="0"/>
      <w:marTop w:val="0"/>
      <w:marBottom w:val="0"/>
      <w:divBdr>
        <w:top w:val="none" w:sz="0" w:space="0" w:color="auto"/>
        <w:left w:val="none" w:sz="0" w:space="0" w:color="auto"/>
        <w:bottom w:val="none" w:sz="0" w:space="0" w:color="auto"/>
        <w:right w:val="none" w:sz="0" w:space="0" w:color="auto"/>
      </w:divBdr>
    </w:div>
    <w:div w:id="1839728902">
      <w:bodyDiv w:val="1"/>
      <w:marLeft w:val="0"/>
      <w:marRight w:val="0"/>
      <w:marTop w:val="0"/>
      <w:marBottom w:val="0"/>
      <w:divBdr>
        <w:top w:val="none" w:sz="0" w:space="0" w:color="auto"/>
        <w:left w:val="none" w:sz="0" w:space="0" w:color="auto"/>
        <w:bottom w:val="none" w:sz="0" w:space="0" w:color="auto"/>
        <w:right w:val="none" w:sz="0" w:space="0" w:color="auto"/>
      </w:divBdr>
    </w:div>
    <w:div w:id="1839924467">
      <w:bodyDiv w:val="1"/>
      <w:marLeft w:val="0"/>
      <w:marRight w:val="0"/>
      <w:marTop w:val="0"/>
      <w:marBottom w:val="0"/>
      <w:divBdr>
        <w:top w:val="none" w:sz="0" w:space="0" w:color="auto"/>
        <w:left w:val="none" w:sz="0" w:space="0" w:color="auto"/>
        <w:bottom w:val="none" w:sz="0" w:space="0" w:color="auto"/>
        <w:right w:val="none" w:sz="0" w:space="0" w:color="auto"/>
      </w:divBdr>
    </w:div>
    <w:div w:id="1839954127">
      <w:bodyDiv w:val="1"/>
      <w:marLeft w:val="0"/>
      <w:marRight w:val="0"/>
      <w:marTop w:val="0"/>
      <w:marBottom w:val="0"/>
      <w:divBdr>
        <w:top w:val="none" w:sz="0" w:space="0" w:color="auto"/>
        <w:left w:val="none" w:sz="0" w:space="0" w:color="auto"/>
        <w:bottom w:val="none" w:sz="0" w:space="0" w:color="auto"/>
        <w:right w:val="none" w:sz="0" w:space="0" w:color="auto"/>
      </w:divBdr>
    </w:div>
    <w:div w:id="1840660690">
      <w:bodyDiv w:val="1"/>
      <w:marLeft w:val="0"/>
      <w:marRight w:val="0"/>
      <w:marTop w:val="0"/>
      <w:marBottom w:val="0"/>
      <w:divBdr>
        <w:top w:val="none" w:sz="0" w:space="0" w:color="auto"/>
        <w:left w:val="none" w:sz="0" w:space="0" w:color="auto"/>
        <w:bottom w:val="none" w:sz="0" w:space="0" w:color="auto"/>
        <w:right w:val="none" w:sz="0" w:space="0" w:color="auto"/>
      </w:divBdr>
    </w:div>
    <w:div w:id="1840733444">
      <w:bodyDiv w:val="1"/>
      <w:marLeft w:val="0"/>
      <w:marRight w:val="0"/>
      <w:marTop w:val="0"/>
      <w:marBottom w:val="0"/>
      <w:divBdr>
        <w:top w:val="none" w:sz="0" w:space="0" w:color="auto"/>
        <w:left w:val="none" w:sz="0" w:space="0" w:color="auto"/>
        <w:bottom w:val="none" w:sz="0" w:space="0" w:color="auto"/>
        <w:right w:val="none" w:sz="0" w:space="0" w:color="auto"/>
      </w:divBdr>
    </w:div>
    <w:div w:id="1840851695">
      <w:bodyDiv w:val="1"/>
      <w:marLeft w:val="0"/>
      <w:marRight w:val="0"/>
      <w:marTop w:val="0"/>
      <w:marBottom w:val="0"/>
      <w:divBdr>
        <w:top w:val="none" w:sz="0" w:space="0" w:color="auto"/>
        <w:left w:val="none" w:sz="0" w:space="0" w:color="auto"/>
        <w:bottom w:val="none" w:sz="0" w:space="0" w:color="auto"/>
        <w:right w:val="none" w:sz="0" w:space="0" w:color="auto"/>
      </w:divBdr>
    </w:div>
    <w:div w:id="1841043572">
      <w:bodyDiv w:val="1"/>
      <w:marLeft w:val="0"/>
      <w:marRight w:val="0"/>
      <w:marTop w:val="0"/>
      <w:marBottom w:val="0"/>
      <w:divBdr>
        <w:top w:val="none" w:sz="0" w:space="0" w:color="auto"/>
        <w:left w:val="none" w:sz="0" w:space="0" w:color="auto"/>
        <w:bottom w:val="none" w:sz="0" w:space="0" w:color="auto"/>
        <w:right w:val="none" w:sz="0" w:space="0" w:color="auto"/>
      </w:divBdr>
    </w:div>
    <w:div w:id="1841193822">
      <w:bodyDiv w:val="1"/>
      <w:marLeft w:val="0"/>
      <w:marRight w:val="0"/>
      <w:marTop w:val="0"/>
      <w:marBottom w:val="0"/>
      <w:divBdr>
        <w:top w:val="none" w:sz="0" w:space="0" w:color="auto"/>
        <w:left w:val="none" w:sz="0" w:space="0" w:color="auto"/>
        <w:bottom w:val="none" w:sz="0" w:space="0" w:color="auto"/>
        <w:right w:val="none" w:sz="0" w:space="0" w:color="auto"/>
      </w:divBdr>
    </w:div>
    <w:div w:id="1841462164">
      <w:bodyDiv w:val="1"/>
      <w:marLeft w:val="0"/>
      <w:marRight w:val="0"/>
      <w:marTop w:val="0"/>
      <w:marBottom w:val="0"/>
      <w:divBdr>
        <w:top w:val="none" w:sz="0" w:space="0" w:color="auto"/>
        <w:left w:val="none" w:sz="0" w:space="0" w:color="auto"/>
        <w:bottom w:val="none" w:sz="0" w:space="0" w:color="auto"/>
        <w:right w:val="none" w:sz="0" w:space="0" w:color="auto"/>
      </w:divBdr>
    </w:div>
    <w:div w:id="1842501018">
      <w:bodyDiv w:val="1"/>
      <w:marLeft w:val="0"/>
      <w:marRight w:val="0"/>
      <w:marTop w:val="0"/>
      <w:marBottom w:val="0"/>
      <w:divBdr>
        <w:top w:val="none" w:sz="0" w:space="0" w:color="auto"/>
        <w:left w:val="none" w:sz="0" w:space="0" w:color="auto"/>
        <w:bottom w:val="none" w:sz="0" w:space="0" w:color="auto"/>
        <w:right w:val="none" w:sz="0" w:space="0" w:color="auto"/>
      </w:divBdr>
    </w:div>
    <w:div w:id="1842768292">
      <w:bodyDiv w:val="1"/>
      <w:marLeft w:val="0"/>
      <w:marRight w:val="0"/>
      <w:marTop w:val="0"/>
      <w:marBottom w:val="0"/>
      <w:divBdr>
        <w:top w:val="none" w:sz="0" w:space="0" w:color="auto"/>
        <w:left w:val="none" w:sz="0" w:space="0" w:color="auto"/>
        <w:bottom w:val="none" w:sz="0" w:space="0" w:color="auto"/>
        <w:right w:val="none" w:sz="0" w:space="0" w:color="auto"/>
      </w:divBdr>
    </w:div>
    <w:div w:id="1842814257">
      <w:bodyDiv w:val="1"/>
      <w:marLeft w:val="0"/>
      <w:marRight w:val="0"/>
      <w:marTop w:val="0"/>
      <w:marBottom w:val="0"/>
      <w:divBdr>
        <w:top w:val="none" w:sz="0" w:space="0" w:color="auto"/>
        <w:left w:val="none" w:sz="0" w:space="0" w:color="auto"/>
        <w:bottom w:val="none" w:sz="0" w:space="0" w:color="auto"/>
        <w:right w:val="none" w:sz="0" w:space="0" w:color="auto"/>
      </w:divBdr>
    </w:div>
    <w:div w:id="1843161088">
      <w:bodyDiv w:val="1"/>
      <w:marLeft w:val="0"/>
      <w:marRight w:val="0"/>
      <w:marTop w:val="0"/>
      <w:marBottom w:val="0"/>
      <w:divBdr>
        <w:top w:val="none" w:sz="0" w:space="0" w:color="auto"/>
        <w:left w:val="none" w:sz="0" w:space="0" w:color="auto"/>
        <w:bottom w:val="none" w:sz="0" w:space="0" w:color="auto"/>
        <w:right w:val="none" w:sz="0" w:space="0" w:color="auto"/>
      </w:divBdr>
    </w:div>
    <w:div w:id="1843272111">
      <w:bodyDiv w:val="1"/>
      <w:marLeft w:val="0"/>
      <w:marRight w:val="0"/>
      <w:marTop w:val="0"/>
      <w:marBottom w:val="0"/>
      <w:divBdr>
        <w:top w:val="none" w:sz="0" w:space="0" w:color="auto"/>
        <w:left w:val="none" w:sz="0" w:space="0" w:color="auto"/>
        <w:bottom w:val="none" w:sz="0" w:space="0" w:color="auto"/>
        <w:right w:val="none" w:sz="0" w:space="0" w:color="auto"/>
      </w:divBdr>
    </w:div>
    <w:div w:id="1843659768">
      <w:bodyDiv w:val="1"/>
      <w:marLeft w:val="0"/>
      <w:marRight w:val="0"/>
      <w:marTop w:val="0"/>
      <w:marBottom w:val="0"/>
      <w:divBdr>
        <w:top w:val="none" w:sz="0" w:space="0" w:color="auto"/>
        <w:left w:val="none" w:sz="0" w:space="0" w:color="auto"/>
        <w:bottom w:val="none" w:sz="0" w:space="0" w:color="auto"/>
        <w:right w:val="none" w:sz="0" w:space="0" w:color="auto"/>
      </w:divBdr>
    </w:div>
    <w:div w:id="1844126865">
      <w:bodyDiv w:val="1"/>
      <w:marLeft w:val="0"/>
      <w:marRight w:val="0"/>
      <w:marTop w:val="0"/>
      <w:marBottom w:val="0"/>
      <w:divBdr>
        <w:top w:val="none" w:sz="0" w:space="0" w:color="auto"/>
        <w:left w:val="none" w:sz="0" w:space="0" w:color="auto"/>
        <w:bottom w:val="none" w:sz="0" w:space="0" w:color="auto"/>
        <w:right w:val="none" w:sz="0" w:space="0" w:color="auto"/>
      </w:divBdr>
    </w:div>
    <w:div w:id="1844271468">
      <w:bodyDiv w:val="1"/>
      <w:marLeft w:val="0"/>
      <w:marRight w:val="0"/>
      <w:marTop w:val="0"/>
      <w:marBottom w:val="0"/>
      <w:divBdr>
        <w:top w:val="none" w:sz="0" w:space="0" w:color="auto"/>
        <w:left w:val="none" w:sz="0" w:space="0" w:color="auto"/>
        <w:bottom w:val="none" w:sz="0" w:space="0" w:color="auto"/>
        <w:right w:val="none" w:sz="0" w:space="0" w:color="auto"/>
      </w:divBdr>
    </w:div>
    <w:div w:id="1844315357">
      <w:bodyDiv w:val="1"/>
      <w:marLeft w:val="0"/>
      <w:marRight w:val="0"/>
      <w:marTop w:val="0"/>
      <w:marBottom w:val="0"/>
      <w:divBdr>
        <w:top w:val="none" w:sz="0" w:space="0" w:color="auto"/>
        <w:left w:val="none" w:sz="0" w:space="0" w:color="auto"/>
        <w:bottom w:val="none" w:sz="0" w:space="0" w:color="auto"/>
        <w:right w:val="none" w:sz="0" w:space="0" w:color="auto"/>
      </w:divBdr>
    </w:div>
    <w:div w:id="1844320802">
      <w:bodyDiv w:val="1"/>
      <w:marLeft w:val="0"/>
      <w:marRight w:val="0"/>
      <w:marTop w:val="0"/>
      <w:marBottom w:val="0"/>
      <w:divBdr>
        <w:top w:val="none" w:sz="0" w:space="0" w:color="auto"/>
        <w:left w:val="none" w:sz="0" w:space="0" w:color="auto"/>
        <w:bottom w:val="none" w:sz="0" w:space="0" w:color="auto"/>
        <w:right w:val="none" w:sz="0" w:space="0" w:color="auto"/>
      </w:divBdr>
    </w:div>
    <w:div w:id="1844471052">
      <w:bodyDiv w:val="1"/>
      <w:marLeft w:val="0"/>
      <w:marRight w:val="0"/>
      <w:marTop w:val="0"/>
      <w:marBottom w:val="0"/>
      <w:divBdr>
        <w:top w:val="none" w:sz="0" w:space="0" w:color="auto"/>
        <w:left w:val="none" w:sz="0" w:space="0" w:color="auto"/>
        <w:bottom w:val="none" w:sz="0" w:space="0" w:color="auto"/>
        <w:right w:val="none" w:sz="0" w:space="0" w:color="auto"/>
      </w:divBdr>
    </w:div>
    <w:div w:id="1844543006">
      <w:bodyDiv w:val="1"/>
      <w:marLeft w:val="0"/>
      <w:marRight w:val="0"/>
      <w:marTop w:val="0"/>
      <w:marBottom w:val="0"/>
      <w:divBdr>
        <w:top w:val="none" w:sz="0" w:space="0" w:color="auto"/>
        <w:left w:val="none" w:sz="0" w:space="0" w:color="auto"/>
        <w:bottom w:val="none" w:sz="0" w:space="0" w:color="auto"/>
        <w:right w:val="none" w:sz="0" w:space="0" w:color="auto"/>
      </w:divBdr>
    </w:div>
    <w:div w:id="1844666182">
      <w:bodyDiv w:val="1"/>
      <w:marLeft w:val="0"/>
      <w:marRight w:val="0"/>
      <w:marTop w:val="0"/>
      <w:marBottom w:val="0"/>
      <w:divBdr>
        <w:top w:val="none" w:sz="0" w:space="0" w:color="auto"/>
        <w:left w:val="none" w:sz="0" w:space="0" w:color="auto"/>
        <w:bottom w:val="none" w:sz="0" w:space="0" w:color="auto"/>
        <w:right w:val="none" w:sz="0" w:space="0" w:color="auto"/>
      </w:divBdr>
    </w:div>
    <w:div w:id="1845048732">
      <w:bodyDiv w:val="1"/>
      <w:marLeft w:val="0"/>
      <w:marRight w:val="0"/>
      <w:marTop w:val="0"/>
      <w:marBottom w:val="0"/>
      <w:divBdr>
        <w:top w:val="none" w:sz="0" w:space="0" w:color="auto"/>
        <w:left w:val="none" w:sz="0" w:space="0" w:color="auto"/>
        <w:bottom w:val="none" w:sz="0" w:space="0" w:color="auto"/>
        <w:right w:val="none" w:sz="0" w:space="0" w:color="auto"/>
      </w:divBdr>
    </w:div>
    <w:div w:id="1845390595">
      <w:bodyDiv w:val="1"/>
      <w:marLeft w:val="0"/>
      <w:marRight w:val="0"/>
      <w:marTop w:val="0"/>
      <w:marBottom w:val="0"/>
      <w:divBdr>
        <w:top w:val="none" w:sz="0" w:space="0" w:color="auto"/>
        <w:left w:val="none" w:sz="0" w:space="0" w:color="auto"/>
        <w:bottom w:val="none" w:sz="0" w:space="0" w:color="auto"/>
        <w:right w:val="none" w:sz="0" w:space="0" w:color="auto"/>
      </w:divBdr>
    </w:div>
    <w:div w:id="1845433025">
      <w:bodyDiv w:val="1"/>
      <w:marLeft w:val="0"/>
      <w:marRight w:val="0"/>
      <w:marTop w:val="0"/>
      <w:marBottom w:val="0"/>
      <w:divBdr>
        <w:top w:val="none" w:sz="0" w:space="0" w:color="auto"/>
        <w:left w:val="none" w:sz="0" w:space="0" w:color="auto"/>
        <w:bottom w:val="none" w:sz="0" w:space="0" w:color="auto"/>
        <w:right w:val="none" w:sz="0" w:space="0" w:color="auto"/>
      </w:divBdr>
    </w:div>
    <w:div w:id="1845508346">
      <w:bodyDiv w:val="1"/>
      <w:marLeft w:val="0"/>
      <w:marRight w:val="0"/>
      <w:marTop w:val="0"/>
      <w:marBottom w:val="0"/>
      <w:divBdr>
        <w:top w:val="none" w:sz="0" w:space="0" w:color="auto"/>
        <w:left w:val="none" w:sz="0" w:space="0" w:color="auto"/>
        <w:bottom w:val="none" w:sz="0" w:space="0" w:color="auto"/>
        <w:right w:val="none" w:sz="0" w:space="0" w:color="auto"/>
      </w:divBdr>
    </w:div>
    <w:div w:id="1845515898">
      <w:bodyDiv w:val="1"/>
      <w:marLeft w:val="0"/>
      <w:marRight w:val="0"/>
      <w:marTop w:val="0"/>
      <w:marBottom w:val="0"/>
      <w:divBdr>
        <w:top w:val="none" w:sz="0" w:space="0" w:color="auto"/>
        <w:left w:val="none" w:sz="0" w:space="0" w:color="auto"/>
        <w:bottom w:val="none" w:sz="0" w:space="0" w:color="auto"/>
        <w:right w:val="none" w:sz="0" w:space="0" w:color="auto"/>
      </w:divBdr>
    </w:div>
    <w:div w:id="1845628482">
      <w:bodyDiv w:val="1"/>
      <w:marLeft w:val="0"/>
      <w:marRight w:val="0"/>
      <w:marTop w:val="0"/>
      <w:marBottom w:val="0"/>
      <w:divBdr>
        <w:top w:val="none" w:sz="0" w:space="0" w:color="auto"/>
        <w:left w:val="none" w:sz="0" w:space="0" w:color="auto"/>
        <w:bottom w:val="none" w:sz="0" w:space="0" w:color="auto"/>
        <w:right w:val="none" w:sz="0" w:space="0" w:color="auto"/>
      </w:divBdr>
    </w:div>
    <w:div w:id="1845632160">
      <w:bodyDiv w:val="1"/>
      <w:marLeft w:val="0"/>
      <w:marRight w:val="0"/>
      <w:marTop w:val="0"/>
      <w:marBottom w:val="0"/>
      <w:divBdr>
        <w:top w:val="none" w:sz="0" w:space="0" w:color="auto"/>
        <w:left w:val="none" w:sz="0" w:space="0" w:color="auto"/>
        <w:bottom w:val="none" w:sz="0" w:space="0" w:color="auto"/>
        <w:right w:val="none" w:sz="0" w:space="0" w:color="auto"/>
      </w:divBdr>
    </w:div>
    <w:div w:id="1845709012">
      <w:bodyDiv w:val="1"/>
      <w:marLeft w:val="0"/>
      <w:marRight w:val="0"/>
      <w:marTop w:val="0"/>
      <w:marBottom w:val="0"/>
      <w:divBdr>
        <w:top w:val="none" w:sz="0" w:space="0" w:color="auto"/>
        <w:left w:val="none" w:sz="0" w:space="0" w:color="auto"/>
        <w:bottom w:val="none" w:sz="0" w:space="0" w:color="auto"/>
        <w:right w:val="none" w:sz="0" w:space="0" w:color="auto"/>
      </w:divBdr>
    </w:div>
    <w:div w:id="1846170308">
      <w:bodyDiv w:val="1"/>
      <w:marLeft w:val="0"/>
      <w:marRight w:val="0"/>
      <w:marTop w:val="0"/>
      <w:marBottom w:val="0"/>
      <w:divBdr>
        <w:top w:val="none" w:sz="0" w:space="0" w:color="auto"/>
        <w:left w:val="none" w:sz="0" w:space="0" w:color="auto"/>
        <w:bottom w:val="none" w:sz="0" w:space="0" w:color="auto"/>
        <w:right w:val="none" w:sz="0" w:space="0" w:color="auto"/>
      </w:divBdr>
    </w:div>
    <w:div w:id="1846939026">
      <w:bodyDiv w:val="1"/>
      <w:marLeft w:val="0"/>
      <w:marRight w:val="0"/>
      <w:marTop w:val="0"/>
      <w:marBottom w:val="0"/>
      <w:divBdr>
        <w:top w:val="none" w:sz="0" w:space="0" w:color="auto"/>
        <w:left w:val="none" w:sz="0" w:space="0" w:color="auto"/>
        <w:bottom w:val="none" w:sz="0" w:space="0" w:color="auto"/>
        <w:right w:val="none" w:sz="0" w:space="0" w:color="auto"/>
      </w:divBdr>
    </w:div>
    <w:div w:id="1847203884">
      <w:bodyDiv w:val="1"/>
      <w:marLeft w:val="0"/>
      <w:marRight w:val="0"/>
      <w:marTop w:val="0"/>
      <w:marBottom w:val="0"/>
      <w:divBdr>
        <w:top w:val="none" w:sz="0" w:space="0" w:color="auto"/>
        <w:left w:val="none" w:sz="0" w:space="0" w:color="auto"/>
        <w:bottom w:val="none" w:sz="0" w:space="0" w:color="auto"/>
        <w:right w:val="none" w:sz="0" w:space="0" w:color="auto"/>
      </w:divBdr>
    </w:div>
    <w:div w:id="1847477798">
      <w:bodyDiv w:val="1"/>
      <w:marLeft w:val="0"/>
      <w:marRight w:val="0"/>
      <w:marTop w:val="0"/>
      <w:marBottom w:val="0"/>
      <w:divBdr>
        <w:top w:val="none" w:sz="0" w:space="0" w:color="auto"/>
        <w:left w:val="none" w:sz="0" w:space="0" w:color="auto"/>
        <w:bottom w:val="none" w:sz="0" w:space="0" w:color="auto"/>
        <w:right w:val="none" w:sz="0" w:space="0" w:color="auto"/>
      </w:divBdr>
    </w:div>
    <w:div w:id="1847479608">
      <w:bodyDiv w:val="1"/>
      <w:marLeft w:val="0"/>
      <w:marRight w:val="0"/>
      <w:marTop w:val="0"/>
      <w:marBottom w:val="0"/>
      <w:divBdr>
        <w:top w:val="none" w:sz="0" w:space="0" w:color="auto"/>
        <w:left w:val="none" w:sz="0" w:space="0" w:color="auto"/>
        <w:bottom w:val="none" w:sz="0" w:space="0" w:color="auto"/>
        <w:right w:val="none" w:sz="0" w:space="0" w:color="auto"/>
      </w:divBdr>
    </w:div>
    <w:div w:id="1847671984">
      <w:bodyDiv w:val="1"/>
      <w:marLeft w:val="0"/>
      <w:marRight w:val="0"/>
      <w:marTop w:val="0"/>
      <w:marBottom w:val="0"/>
      <w:divBdr>
        <w:top w:val="none" w:sz="0" w:space="0" w:color="auto"/>
        <w:left w:val="none" w:sz="0" w:space="0" w:color="auto"/>
        <w:bottom w:val="none" w:sz="0" w:space="0" w:color="auto"/>
        <w:right w:val="none" w:sz="0" w:space="0" w:color="auto"/>
      </w:divBdr>
    </w:div>
    <w:div w:id="1847743507">
      <w:bodyDiv w:val="1"/>
      <w:marLeft w:val="0"/>
      <w:marRight w:val="0"/>
      <w:marTop w:val="0"/>
      <w:marBottom w:val="0"/>
      <w:divBdr>
        <w:top w:val="none" w:sz="0" w:space="0" w:color="auto"/>
        <w:left w:val="none" w:sz="0" w:space="0" w:color="auto"/>
        <w:bottom w:val="none" w:sz="0" w:space="0" w:color="auto"/>
        <w:right w:val="none" w:sz="0" w:space="0" w:color="auto"/>
      </w:divBdr>
    </w:div>
    <w:div w:id="1847789580">
      <w:bodyDiv w:val="1"/>
      <w:marLeft w:val="0"/>
      <w:marRight w:val="0"/>
      <w:marTop w:val="0"/>
      <w:marBottom w:val="0"/>
      <w:divBdr>
        <w:top w:val="none" w:sz="0" w:space="0" w:color="auto"/>
        <w:left w:val="none" w:sz="0" w:space="0" w:color="auto"/>
        <w:bottom w:val="none" w:sz="0" w:space="0" w:color="auto"/>
        <w:right w:val="none" w:sz="0" w:space="0" w:color="auto"/>
      </w:divBdr>
    </w:div>
    <w:div w:id="1847941545">
      <w:bodyDiv w:val="1"/>
      <w:marLeft w:val="0"/>
      <w:marRight w:val="0"/>
      <w:marTop w:val="0"/>
      <w:marBottom w:val="0"/>
      <w:divBdr>
        <w:top w:val="none" w:sz="0" w:space="0" w:color="auto"/>
        <w:left w:val="none" w:sz="0" w:space="0" w:color="auto"/>
        <w:bottom w:val="none" w:sz="0" w:space="0" w:color="auto"/>
        <w:right w:val="none" w:sz="0" w:space="0" w:color="auto"/>
      </w:divBdr>
    </w:div>
    <w:div w:id="1848131385">
      <w:bodyDiv w:val="1"/>
      <w:marLeft w:val="0"/>
      <w:marRight w:val="0"/>
      <w:marTop w:val="0"/>
      <w:marBottom w:val="0"/>
      <w:divBdr>
        <w:top w:val="none" w:sz="0" w:space="0" w:color="auto"/>
        <w:left w:val="none" w:sz="0" w:space="0" w:color="auto"/>
        <w:bottom w:val="none" w:sz="0" w:space="0" w:color="auto"/>
        <w:right w:val="none" w:sz="0" w:space="0" w:color="auto"/>
      </w:divBdr>
    </w:div>
    <w:div w:id="1848597981">
      <w:bodyDiv w:val="1"/>
      <w:marLeft w:val="0"/>
      <w:marRight w:val="0"/>
      <w:marTop w:val="0"/>
      <w:marBottom w:val="0"/>
      <w:divBdr>
        <w:top w:val="none" w:sz="0" w:space="0" w:color="auto"/>
        <w:left w:val="none" w:sz="0" w:space="0" w:color="auto"/>
        <w:bottom w:val="none" w:sz="0" w:space="0" w:color="auto"/>
        <w:right w:val="none" w:sz="0" w:space="0" w:color="auto"/>
      </w:divBdr>
    </w:div>
    <w:div w:id="1849251209">
      <w:bodyDiv w:val="1"/>
      <w:marLeft w:val="0"/>
      <w:marRight w:val="0"/>
      <w:marTop w:val="0"/>
      <w:marBottom w:val="0"/>
      <w:divBdr>
        <w:top w:val="none" w:sz="0" w:space="0" w:color="auto"/>
        <w:left w:val="none" w:sz="0" w:space="0" w:color="auto"/>
        <w:bottom w:val="none" w:sz="0" w:space="0" w:color="auto"/>
        <w:right w:val="none" w:sz="0" w:space="0" w:color="auto"/>
      </w:divBdr>
    </w:div>
    <w:div w:id="1849253470">
      <w:bodyDiv w:val="1"/>
      <w:marLeft w:val="0"/>
      <w:marRight w:val="0"/>
      <w:marTop w:val="0"/>
      <w:marBottom w:val="0"/>
      <w:divBdr>
        <w:top w:val="none" w:sz="0" w:space="0" w:color="auto"/>
        <w:left w:val="none" w:sz="0" w:space="0" w:color="auto"/>
        <w:bottom w:val="none" w:sz="0" w:space="0" w:color="auto"/>
        <w:right w:val="none" w:sz="0" w:space="0" w:color="auto"/>
      </w:divBdr>
    </w:div>
    <w:div w:id="1849637822">
      <w:bodyDiv w:val="1"/>
      <w:marLeft w:val="0"/>
      <w:marRight w:val="0"/>
      <w:marTop w:val="0"/>
      <w:marBottom w:val="0"/>
      <w:divBdr>
        <w:top w:val="none" w:sz="0" w:space="0" w:color="auto"/>
        <w:left w:val="none" w:sz="0" w:space="0" w:color="auto"/>
        <w:bottom w:val="none" w:sz="0" w:space="0" w:color="auto"/>
        <w:right w:val="none" w:sz="0" w:space="0" w:color="auto"/>
      </w:divBdr>
    </w:div>
    <w:div w:id="1849714218">
      <w:bodyDiv w:val="1"/>
      <w:marLeft w:val="0"/>
      <w:marRight w:val="0"/>
      <w:marTop w:val="0"/>
      <w:marBottom w:val="0"/>
      <w:divBdr>
        <w:top w:val="none" w:sz="0" w:space="0" w:color="auto"/>
        <w:left w:val="none" w:sz="0" w:space="0" w:color="auto"/>
        <w:bottom w:val="none" w:sz="0" w:space="0" w:color="auto"/>
        <w:right w:val="none" w:sz="0" w:space="0" w:color="auto"/>
      </w:divBdr>
    </w:div>
    <w:div w:id="1849900173">
      <w:bodyDiv w:val="1"/>
      <w:marLeft w:val="0"/>
      <w:marRight w:val="0"/>
      <w:marTop w:val="0"/>
      <w:marBottom w:val="0"/>
      <w:divBdr>
        <w:top w:val="none" w:sz="0" w:space="0" w:color="auto"/>
        <w:left w:val="none" w:sz="0" w:space="0" w:color="auto"/>
        <w:bottom w:val="none" w:sz="0" w:space="0" w:color="auto"/>
        <w:right w:val="none" w:sz="0" w:space="0" w:color="auto"/>
      </w:divBdr>
    </w:div>
    <w:div w:id="1849982671">
      <w:bodyDiv w:val="1"/>
      <w:marLeft w:val="0"/>
      <w:marRight w:val="0"/>
      <w:marTop w:val="0"/>
      <w:marBottom w:val="0"/>
      <w:divBdr>
        <w:top w:val="none" w:sz="0" w:space="0" w:color="auto"/>
        <w:left w:val="none" w:sz="0" w:space="0" w:color="auto"/>
        <w:bottom w:val="none" w:sz="0" w:space="0" w:color="auto"/>
        <w:right w:val="none" w:sz="0" w:space="0" w:color="auto"/>
      </w:divBdr>
    </w:div>
    <w:div w:id="1850169082">
      <w:bodyDiv w:val="1"/>
      <w:marLeft w:val="0"/>
      <w:marRight w:val="0"/>
      <w:marTop w:val="0"/>
      <w:marBottom w:val="0"/>
      <w:divBdr>
        <w:top w:val="none" w:sz="0" w:space="0" w:color="auto"/>
        <w:left w:val="none" w:sz="0" w:space="0" w:color="auto"/>
        <w:bottom w:val="none" w:sz="0" w:space="0" w:color="auto"/>
        <w:right w:val="none" w:sz="0" w:space="0" w:color="auto"/>
      </w:divBdr>
    </w:div>
    <w:div w:id="1850482899">
      <w:bodyDiv w:val="1"/>
      <w:marLeft w:val="0"/>
      <w:marRight w:val="0"/>
      <w:marTop w:val="0"/>
      <w:marBottom w:val="0"/>
      <w:divBdr>
        <w:top w:val="none" w:sz="0" w:space="0" w:color="auto"/>
        <w:left w:val="none" w:sz="0" w:space="0" w:color="auto"/>
        <w:bottom w:val="none" w:sz="0" w:space="0" w:color="auto"/>
        <w:right w:val="none" w:sz="0" w:space="0" w:color="auto"/>
      </w:divBdr>
    </w:div>
    <w:div w:id="1850489005">
      <w:bodyDiv w:val="1"/>
      <w:marLeft w:val="0"/>
      <w:marRight w:val="0"/>
      <w:marTop w:val="0"/>
      <w:marBottom w:val="0"/>
      <w:divBdr>
        <w:top w:val="none" w:sz="0" w:space="0" w:color="auto"/>
        <w:left w:val="none" w:sz="0" w:space="0" w:color="auto"/>
        <w:bottom w:val="none" w:sz="0" w:space="0" w:color="auto"/>
        <w:right w:val="none" w:sz="0" w:space="0" w:color="auto"/>
      </w:divBdr>
    </w:div>
    <w:div w:id="1851017854">
      <w:bodyDiv w:val="1"/>
      <w:marLeft w:val="0"/>
      <w:marRight w:val="0"/>
      <w:marTop w:val="0"/>
      <w:marBottom w:val="0"/>
      <w:divBdr>
        <w:top w:val="none" w:sz="0" w:space="0" w:color="auto"/>
        <w:left w:val="none" w:sz="0" w:space="0" w:color="auto"/>
        <w:bottom w:val="none" w:sz="0" w:space="0" w:color="auto"/>
        <w:right w:val="none" w:sz="0" w:space="0" w:color="auto"/>
      </w:divBdr>
    </w:div>
    <w:div w:id="1851023115">
      <w:bodyDiv w:val="1"/>
      <w:marLeft w:val="0"/>
      <w:marRight w:val="0"/>
      <w:marTop w:val="0"/>
      <w:marBottom w:val="0"/>
      <w:divBdr>
        <w:top w:val="none" w:sz="0" w:space="0" w:color="auto"/>
        <w:left w:val="none" w:sz="0" w:space="0" w:color="auto"/>
        <w:bottom w:val="none" w:sz="0" w:space="0" w:color="auto"/>
        <w:right w:val="none" w:sz="0" w:space="0" w:color="auto"/>
      </w:divBdr>
    </w:div>
    <w:div w:id="1851218379">
      <w:bodyDiv w:val="1"/>
      <w:marLeft w:val="0"/>
      <w:marRight w:val="0"/>
      <w:marTop w:val="0"/>
      <w:marBottom w:val="0"/>
      <w:divBdr>
        <w:top w:val="none" w:sz="0" w:space="0" w:color="auto"/>
        <w:left w:val="none" w:sz="0" w:space="0" w:color="auto"/>
        <w:bottom w:val="none" w:sz="0" w:space="0" w:color="auto"/>
        <w:right w:val="none" w:sz="0" w:space="0" w:color="auto"/>
      </w:divBdr>
    </w:div>
    <w:div w:id="1851791459">
      <w:bodyDiv w:val="1"/>
      <w:marLeft w:val="0"/>
      <w:marRight w:val="0"/>
      <w:marTop w:val="0"/>
      <w:marBottom w:val="0"/>
      <w:divBdr>
        <w:top w:val="none" w:sz="0" w:space="0" w:color="auto"/>
        <w:left w:val="none" w:sz="0" w:space="0" w:color="auto"/>
        <w:bottom w:val="none" w:sz="0" w:space="0" w:color="auto"/>
        <w:right w:val="none" w:sz="0" w:space="0" w:color="auto"/>
      </w:divBdr>
    </w:div>
    <w:div w:id="1852143576">
      <w:bodyDiv w:val="1"/>
      <w:marLeft w:val="0"/>
      <w:marRight w:val="0"/>
      <w:marTop w:val="0"/>
      <w:marBottom w:val="0"/>
      <w:divBdr>
        <w:top w:val="none" w:sz="0" w:space="0" w:color="auto"/>
        <w:left w:val="none" w:sz="0" w:space="0" w:color="auto"/>
        <w:bottom w:val="none" w:sz="0" w:space="0" w:color="auto"/>
        <w:right w:val="none" w:sz="0" w:space="0" w:color="auto"/>
      </w:divBdr>
    </w:div>
    <w:div w:id="1852186243">
      <w:bodyDiv w:val="1"/>
      <w:marLeft w:val="0"/>
      <w:marRight w:val="0"/>
      <w:marTop w:val="0"/>
      <w:marBottom w:val="0"/>
      <w:divBdr>
        <w:top w:val="none" w:sz="0" w:space="0" w:color="auto"/>
        <w:left w:val="none" w:sz="0" w:space="0" w:color="auto"/>
        <w:bottom w:val="none" w:sz="0" w:space="0" w:color="auto"/>
        <w:right w:val="none" w:sz="0" w:space="0" w:color="auto"/>
      </w:divBdr>
    </w:div>
    <w:div w:id="1852333197">
      <w:bodyDiv w:val="1"/>
      <w:marLeft w:val="0"/>
      <w:marRight w:val="0"/>
      <w:marTop w:val="0"/>
      <w:marBottom w:val="0"/>
      <w:divBdr>
        <w:top w:val="none" w:sz="0" w:space="0" w:color="auto"/>
        <w:left w:val="none" w:sz="0" w:space="0" w:color="auto"/>
        <w:bottom w:val="none" w:sz="0" w:space="0" w:color="auto"/>
        <w:right w:val="none" w:sz="0" w:space="0" w:color="auto"/>
      </w:divBdr>
    </w:div>
    <w:div w:id="1852717622">
      <w:bodyDiv w:val="1"/>
      <w:marLeft w:val="0"/>
      <w:marRight w:val="0"/>
      <w:marTop w:val="0"/>
      <w:marBottom w:val="0"/>
      <w:divBdr>
        <w:top w:val="none" w:sz="0" w:space="0" w:color="auto"/>
        <w:left w:val="none" w:sz="0" w:space="0" w:color="auto"/>
        <w:bottom w:val="none" w:sz="0" w:space="0" w:color="auto"/>
        <w:right w:val="none" w:sz="0" w:space="0" w:color="auto"/>
      </w:divBdr>
    </w:div>
    <w:div w:id="1853179963">
      <w:bodyDiv w:val="1"/>
      <w:marLeft w:val="0"/>
      <w:marRight w:val="0"/>
      <w:marTop w:val="0"/>
      <w:marBottom w:val="0"/>
      <w:divBdr>
        <w:top w:val="none" w:sz="0" w:space="0" w:color="auto"/>
        <w:left w:val="none" w:sz="0" w:space="0" w:color="auto"/>
        <w:bottom w:val="none" w:sz="0" w:space="0" w:color="auto"/>
        <w:right w:val="none" w:sz="0" w:space="0" w:color="auto"/>
      </w:divBdr>
    </w:div>
    <w:div w:id="1853445244">
      <w:bodyDiv w:val="1"/>
      <w:marLeft w:val="0"/>
      <w:marRight w:val="0"/>
      <w:marTop w:val="0"/>
      <w:marBottom w:val="0"/>
      <w:divBdr>
        <w:top w:val="none" w:sz="0" w:space="0" w:color="auto"/>
        <w:left w:val="none" w:sz="0" w:space="0" w:color="auto"/>
        <w:bottom w:val="none" w:sz="0" w:space="0" w:color="auto"/>
        <w:right w:val="none" w:sz="0" w:space="0" w:color="auto"/>
      </w:divBdr>
    </w:div>
    <w:div w:id="1853760320">
      <w:bodyDiv w:val="1"/>
      <w:marLeft w:val="0"/>
      <w:marRight w:val="0"/>
      <w:marTop w:val="0"/>
      <w:marBottom w:val="0"/>
      <w:divBdr>
        <w:top w:val="none" w:sz="0" w:space="0" w:color="auto"/>
        <w:left w:val="none" w:sz="0" w:space="0" w:color="auto"/>
        <w:bottom w:val="none" w:sz="0" w:space="0" w:color="auto"/>
        <w:right w:val="none" w:sz="0" w:space="0" w:color="auto"/>
      </w:divBdr>
    </w:div>
    <w:div w:id="1853763909">
      <w:bodyDiv w:val="1"/>
      <w:marLeft w:val="0"/>
      <w:marRight w:val="0"/>
      <w:marTop w:val="0"/>
      <w:marBottom w:val="0"/>
      <w:divBdr>
        <w:top w:val="none" w:sz="0" w:space="0" w:color="auto"/>
        <w:left w:val="none" w:sz="0" w:space="0" w:color="auto"/>
        <w:bottom w:val="none" w:sz="0" w:space="0" w:color="auto"/>
        <w:right w:val="none" w:sz="0" w:space="0" w:color="auto"/>
      </w:divBdr>
    </w:div>
    <w:div w:id="1854026149">
      <w:bodyDiv w:val="1"/>
      <w:marLeft w:val="0"/>
      <w:marRight w:val="0"/>
      <w:marTop w:val="0"/>
      <w:marBottom w:val="0"/>
      <w:divBdr>
        <w:top w:val="none" w:sz="0" w:space="0" w:color="auto"/>
        <w:left w:val="none" w:sz="0" w:space="0" w:color="auto"/>
        <w:bottom w:val="none" w:sz="0" w:space="0" w:color="auto"/>
        <w:right w:val="none" w:sz="0" w:space="0" w:color="auto"/>
      </w:divBdr>
    </w:div>
    <w:div w:id="1854146025">
      <w:bodyDiv w:val="1"/>
      <w:marLeft w:val="0"/>
      <w:marRight w:val="0"/>
      <w:marTop w:val="0"/>
      <w:marBottom w:val="0"/>
      <w:divBdr>
        <w:top w:val="none" w:sz="0" w:space="0" w:color="auto"/>
        <w:left w:val="none" w:sz="0" w:space="0" w:color="auto"/>
        <w:bottom w:val="none" w:sz="0" w:space="0" w:color="auto"/>
        <w:right w:val="none" w:sz="0" w:space="0" w:color="auto"/>
      </w:divBdr>
    </w:div>
    <w:div w:id="1854226377">
      <w:bodyDiv w:val="1"/>
      <w:marLeft w:val="0"/>
      <w:marRight w:val="0"/>
      <w:marTop w:val="0"/>
      <w:marBottom w:val="0"/>
      <w:divBdr>
        <w:top w:val="none" w:sz="0" w:space="0" w:color="auto"/>
        <w:left w:val="none" w:sz="0" w:space="0" w:color="auto"/>
        <w:bottom w:val="none" w:sz="0" w:space="0" w:color="auto"/>
        <w:right w:val="none" w:sz="0" w:space="0" w:color="auto"/>
      </w:divBdr>
    </w:div>
    <w:div w:id="1854755935">
      <w:bodyDiv w:val="1"/>
      <w:marLeft w:val="0"/>
      <w:marRight w:val="0"/>
      <w:marTop w:val="0"/>
      <w:marBottom w:val="0"/>
      <w:divBdr>
        <w:top w:val="none" w:sz="0" w:space="0" w:color="auto"/>
        <w:left w:val="none" w:sz="0" w:space="0" w:color="auto"/>
        <w:bottom w:val="none" w:sz="0" w:space="0" w:color="auto"/>
        <w:right w:val="none" w:sz="0" w:space="0" w:color="auto"/>
      </w:divBdr>
    </w:div>
    <w:div w:id="1854761926">
      <w:bodyDiv w:val="1"/>
      <w:marLeft w:val="0"/>
      <w:marRight w:val="0"/>
      <w:marTop w:val="0"/>
      <w:marBottom w:val="0"/>
      <w:divBdr>
        <w:top w:val="none" w:sz="0" w:space="0" w:color="auto"/>
        <w:left w:val="none" w:sz="0" w:space="0" w:color="auto"/>
        <w:bottom w:val="none" w:sz="0" w:space="0" w:color="auto"/>
        <w:right w:val="none" w:sz="0" w:space="0" w:color="auto"/>
      </w:divBdr>
    </w:div>
    <w:div w:id="1855611748">
      <w:bodyDiv w:val="1"/>
      <w:marLeft w:val="0"/>
      <w:marRight w:val="0"/>
      <w:marTop w:val="0"/>
      <w:marBottom w:val="0"/>
      <w:divBdr>
        <w:top w:val="none" w:sz="0" w:space="0" w:color="auto"/>
        <w:left w:val="none" w:sz="0" w:space="0" w:color="auto"/>
        <w:bottom w:val="none" w:sz="0" w:space="0" w:color="auto"/>
        <w:right w:val="none" w:sz="0" w:space="0" w:color="auto"/>
      </w:divBdr>
    </w:div>
    <w:div w:id="1855682025">
      <w:bodyDiv w:val="1"/>
      <w:marLeft w:val="0"/>
      <w:marRight w:val="0"/>
      <w:marTop w:val="0"/>
      <w:marBottom w:val="0"/>
      <w:divBdr>
        <w:top w:val="none" w:sz="0" w:space="0" w:color="auto"/>
        <w:left w:val="none" w:sz="0" w:space="0" w:color="auto"/>
        <w:bottom w:val="none" w:sz="0" w:space="0" w:color="auto"/>
        <w:right w:val="none" w:sz="0" w:space="0" w:color="auto"/>
      </w:divBdr>
    </w:div>
    <w:div w:id="1855802134">
      <w:bodyDiv w:val="1"/>
      <w:marLeft w:val="0"/>
      <w:marRight w:val="0"/>
      <w:marTop w:val="0"/>
      <w:marBottom w:val="0"/>
      <w:divBdr>
        <w:top w:val="none" w:sz="0" w:space="0" w:color="auto"/>
        <w:left w:val="none" w:sz="0" w:space="0" w:color="auto"/>
        <w:bottom w:val="none" w:sz="0" w:space="0" w:color="auto"/>
        <w:right w:val="none" w:sz="0" w:space="0" w:color="auto"/>
      </w:divBdr>
    </w:div>
    <w:div w:id="1855875537">
      <w:bodyDiv w:val="1"/>
      <w:marLeft w:val="0"/>
      <w:marRight w:val="0"/>
      <w:marTop w:val="0"/>
      <w:marBottom w:val="0"/>
      <w:divBdr>
        <w:top w:val="none" w:sz="0" w:space="0" w:color="auto"/>
        <w:left w:val="none" w:sz="0" w:space="0" w:color="auto"/>
        <w:bottom w:val="none" w:sz="0" w:space="0" w:color="auto"/>
        <w:right w:val="none" w:sz="0" w:space="0" w:color="auto"/>
      </w:divBdr>
    </w:div>
    <w:div w:id="1856068154">
      <w:bodyDiv w:val="1"/>
      <w:marLeft w:val="0"/>
      <w:marRight w:val="0"/>
      <w:marTop w:val="0"/>
      <w:marBottom w:val="0"/>
      <w:divBdr>
        <w:top w:val="none" w:sz="0" w:space="0" w:color="auto"/>
        <w:left w:val="none" w:sz="0" w:space="0" w:color="auto"/>
        <w:bottom w:val="none" w:sz="0" w:space="0" w:color="auto"/>
        <w:right w:val="none" w:sz="0" w:space="0" w:color="auto"/>
      </w:divBdr>
    </w:div>
    <w:div w:id="1856186075">
      <w:bodyDiv w:val="1"/>
      <w:marLeft w:val="0"/>
      <w:marRight w:val="0"/>
      <w:marTop w:val="0"/>
      <w:marBottom w:val="0"/>
      <w:divBdr>
        <w:top w:val="none" w:sz="0" w:space="0" w:color="auto"/>
        <w:left w:val="none" w:sz="0" w:space="0" w:color="auto"/>
        <w:bottom w:val="none" w:sz="0" w:space="0" w:color="auto"/>
        <w:right w:val="none" w:sz="0" w:space="0" w:color="auto"/>
      </w:divBdr>
    </w:div>
    <w:div w:id="1856187605">
      <w:bodyDiv w:val="1"/>
      <w:marLeft w:val="0"/>
      <w:marRight w:val="0"/>
      <w:marTop w:val="0"/>
      <w:marBottom w:val="0"/>
      <w:divBdr>
        <w:top w:val="none" w:sz="0" w:space="0" w:color="auto"/>
        <w:left w:val="none" w:sz="0" w:space="0" w:color="auto"/>
        <w:bottom w:val="none" w:sz="0" w:space="0" w:color="auto"/>
        <w:right w:val="none" w:sz="0" w:space="0" w:color="auto"/>
      </w:divBdr>
    </w:div>
    <w:div w:id="1856577648">
      <w:bodyDiv w:val="1"/>
      <w:marLeft w:val="0"/>
      <w:marRight w:val="0"/>
      <w:marTop w:val="0"/>
      <w:marBottom w:val="0"/>
      <w:divBdr>
        <w:top w:val="none" w:sz="0" w:space="0" w:color="auto"/>
        <w:left w:val="none" w:sz="0" w:space="0" w:color="auto"/>
        <w:bottom w:val="none" w:sz="0" w:space="0" w:color="auto"/>
        <w:right w:val="none" w:sz="0" w:space="0" w:color="auto"/>
      </w:divBdr>
    </w:div>
    <w:div w:id="1856724840">
      <w:bodyDiv w:val="1"/>
      <w:marLeft w:val="0"/>
      <w:marRight w:val="0"/>
      <w:marTop w:val="0"/>
      <w:marBottom w:val="0"/>
      <w:divBdr>
        <w:top w:val="none" w:sz="0" w:space="0" w:color="auto"/>
        <w:left w:val="none" w:sz="0" w:space="0" w:color="auto"/>
        <w:bottom w:val="none" w:sz="0" w:space="0" w:color="auto"/>
        <w:right w:val="none" w:sz="0" w:space="0" w:color="auto"/>
      </w:divBdr>
    </w:div>
    <w:div w:id="1857034091">
      <w:bodyDiv w:val="1"/>
      <w:marLeft w:val="0"/>
      <w:marRight w:val="0"/>
      <w:marTop w:val="0"/>
      <w:marBottom w:val="0"/>
      <w:divBdr>
        <w:top w:val="none" w:sz="0" w:space="0" w:color="auto"/>
        <w:left w:val="none" w:sz="0" w:space="0" w:color="auto"/>
        <w:bottom w:val="none" w:sz="0" w:space="0" w:color="auto"/>
        <w:right w:val="none" w:sz="0" w:space="0" w:color="auto"/>
      </w:divBdr>
    </w:div>
    <w:div w:id="1857184649">
      <w:bodyDiv w:val="1"/>
      <w:marLeft w:val="0"/>
      <w:marRight w:val="0"/>
      <w:marTop w:val="0"/>
      <w:marBottom w:val="0"/>
      <w:divBdr>
        <w:top w:val="none" w:sz="0" w:space="0" w:color="auto"/>
        <w:left w:val="none" w:sz="0" w:space="0" w:color="auto"/>
        <w:bottom w:val="none" w:sz="0" w:space="0" w:color="auto"/>
        <w:right w:val="none" w:sz="0" w:space="0" w:color="auto"/>
      </w:divBdr>
    </w:div>
    <w:div w:id="1857573398">
      <w:bodyDiv w:val="1"/>
      <w:marLeft w:val="0"/>
      <w:marRight w:val="0"/>
      <w:marTop w:val="0"/>
      <w:marBottom w:val="0"/>
      <w:divBdr>
        <w:top w:val="none" w:sz="0" w:space="0" w:color="auto"/>
        <w:left w:val="none" w:sz="0" w:space="0" w:color="auto"/>
        <w:bottom w:val="none" w:sz="0" w:space="0" w:color="auto"/>
        <w:right w:val="none" w:sz="0" w:space="0" w:color="auto"/>
      </w:divBdr>
    </w:div>
    <w:div w:id="1857695354">
      <w:bodyDiv w:val="1"/>
      <w:marLeft w:val="0"/>
      <w:marRight w:val="0"/>
      <w:marTop w:val="0"/>
      <w:marBottom w:val="0"/>
      <w:divBdr>
        <w:top w:val="none" w:sz="0" w:space="0" w:color="auto"/>
        <w:left w:val="none" w:sz="0" w:space="0" w:color="auto"/>
        <w:bottom w:val="none" w:sz="0" w:space="0" w:color="auto"/>
        <w:right w:val="none" w:sz="0" w:space="0" w:color="auto"/>
      </w:divBdr>
    </w:div>
    <w:div w:id="1857882864">
      <w:bodyDiv w:val="1"/>
      <w:marLeft w:val="0"/>
      <w:marRight w:val="0"/>
      <w:marTop w:val="0"/>
      <w:marBottom w:val="0"/>
      <w:divBdr>
        <w:top w:val="none" w:sz="0" w:space="0" w:color="auto"/>
        <w:left w:val="none" w:sz="0" w:space="0" w:color="auto"/>
        <w:bottom w:val="none" w:sz="0" w:space="0" w:color="auto"/>
        <w:right w:val="none" w:sz="0" w:space="0" w:color="auto"/>
      </w:divBdr>
    </w:div>
    <w:div w:id="1857960078">
      <w:bodyDiv w:val="1"/>
      <w:marLeft w:val="0"/>
      <w:marRight w:val="0"/>
      <w:marTop w:val="0"/>
      <w:marBottom w:val="0"/>
      <w:divBdr>
        <w:top w:val="none" w:sz="0" w:space="0" w:color="auto"/>
        <w:left w:val="none" w:sz="0" w:space="0" w:color="auto"/>
        <w:bottom w:val="none" w:sz="0" w:space="0" w:color="auto"/>
        <w:right w:val="none" w:sz="0" w:space="0" w:color="auto"/>
      </w:divBdr>
    </w:div>
    <w:div w:id="1858156813">
      <w:bodyDiv w:val="1"/>
      <w:marLeft w:val="0"/>
      <w:marRight w:val="0"/>
      <w:marTop w:val="0"/>
      <w:marBottom w:val="0"/>
      <w:divBdr>
        <w:top w:val="none" w:sz="0" w:space="0" w:color="auto"/>
        <w:left w:val="none" w:sz="0" w:space="0" w:color="auto"/>
        <w:bottom w:val="none" w:sz="0" w:space="0" w:color="auto"/>
        <w:right w:val="none" w:sz="0" w:space="0" w:color="auto"/>
      </w:divBdr>
    </w:div>
    <w:div w:id="1858496323">
      <w:bodyDiv w:val="1"/>
      <w:marLeft w:val="0"/>
      <w:marRight w:val="0"/>
      <w:marTop w:val="0"/>
      <w:marBottom w:val="0"/>
      <w:divBdr>
        <w:top w:val="none" w:sz="0" w:space="0" w:color="auto"/>
        <w:left w:val="none" w:sz="0" w:space="0" w:color="auto"/>
        <w:bottom w:val="none" w:sz="0" w:space="0" w:color="auto"/>
        <w:right w:val="none" w:sz="0" w:space="0" w:color="auto"/>
      </w:divBdr>
    </w:div>
    <w:div w:id="1858613722">
      <w:bodyDiv w:val="1"/>
      <w:marLeft w:val="0"/>
      <w:marRight w:val="0"/>
      <w:marTop w:val="0"/>
      <w:marBottom w:val="0"/>
      <w:divBdr>
        <w:top w:val="none" w:sz="0" w:space="0" w:color="auto"/>
        <w:left w:val="none" w:sz="0" w:space="0" w:color="auto"/>
        <w:bottom w:val="none" w:sz="0" w:space="0" w:color="auto"/>
        <w:right w:val="none" w:sz="0" w:space="0" w:color="auto"/>
      </w:divBdr>
    </w:div>
    <w:div w:id="1858620494">
      <w:bodyDiv w:val="1"/>
      <w:marLeft w:val="0"/>
      <w:marRight w:val="0"/>
      <w:marTop w:val="0"/>
      <w:marBottom w:val="0"/>
      <w:divBdr>
        <w:top w:val="none" w:sz="0" w:space="0" w:color="auto"/>
        <w:left w:val="none" w:sz="0" w:space="0" w:color="auto"/>
        <w:bottom w:val="none" w:sz="0" w:space="0" w:color="auto"/>
        <w:right w:val="none" w:sz="0" w:space="0" w:color="auto"/>
      </w:divBdr>
    </w:div>
    <w:div w:id="1858957475">
      <w:bodyDiv w:val="1"/>
      <w:marLeft w:val="0"/>
      <w:marRight w:val="0"/>
      <w:marTop w:val="0"/>
      <w:marBottom w:val="0"/>
      <w:divBdr>
        <w:top w:val="none" w:sz="0" w:space="0" w:color="auto"/>
        <w:left w:val="none" w:sz="0" w:space="0" w:color="auto"/>
        <w:bottom w:val="none" w:sz="0" w:space="0" w:color="auto"/>
        <w:right w:val="none" w:sz="0" w:space="0" w:color="auto"/>
      </w:divBdr>
    </w:div>
    <w:div w:id="1859082764">
      <w:bodyDiv w:val="1"/>
      <w:marLeft w:val="0"/>
      <w:marRight w:val="0"/>
      <w:marTop w:val="0"/>
      <w:marBottom w:val="0"/>
      <w:divBdr>
        <w:top w:val="none" w:sz="0" w:space="0" w:color="auto"/>
        <w:left w:val="none" w:sz="0" w:space="0" w:color="auto"/>
        <w:bottom w:val="none" w:sz="0" w:space="0" w:color="auto"/>
        <w:right w:val="none" w:sz="0" w:space="0" w:color="auto"/>
      </w:divBdr>
    </w:div>
    <w:div w:id="1859149717">
      <w:bodyDiv w:val="1"/>
      <w:marLeft w:val="0"/>
      <w:marRight w:val="0"/>
      <w:marTop w:val="0"/>
      <w:marBottom w:val="0"/>
      <w:divBdr>
        <w:top w:val="none" w:sz="0" w:space="0" w:color="auto"/>
        <w:left w:val="none" w:sz="0" w:space="0" w:color="auto"/>
        <w:bottom w:val="none" w:sz="0" w:space="0" w:color="auto"/>
        <w:right w:val="none" w:sz="0" w:space="0" w:color="auto"/>
      </w:divBdr>
    </w:div>
    <w:div w:id="1859157545">
      <w:bodyDiv w:val="1"/>
      <w:marLeft w:val="0"/>
      <w:marRight w:val="0"/>
      <w:marTop w:val="0"/>
      <w:marBottom w:val="0"/>
      <w:divBdr>
        <w:top w:val="none" w:sz="0" w:space="0" w:color="auto"/>
        <w:left w:val="none" w:sz="0" w:space="0" w:color="auto"/>
        <w:bottom w:val="none" w:sz="0" w:space="0" w:color="auto"/>
        <w:right w:val="none" w:sz="0" w:space="0" w:color="auto"/>
      </w:divBdr>
    </w:div>
    <w:div w:id="1859393508">
      <w:bodyDiv w:val="1"/>
      <w:marLeft w:val="0"/>
      <w:marRight w:val="0"/>
      <w:marTop w:val="0"/>
      <w:marBottom w:val="0"/>
      <w:divBdr>
        <w:top w:val="none" w:sz="0" w:space="0" w:color="auto"/>
        <w:left w:val="none" w:sz="0" w:space="0" w:color="auto"/>
        <w:bottom w:val="none" w:sz="0" w:space="0" w:color="auto"/>
        <w:right w:val="none" w:sz="0" w:space="0" w:color="auto"/>
      </w:divBdr>
    </w:div>
    <w:div w:id="1859468745">
      <w:bodyDiv w:val="1"/>
      <w:marLeft w:val="0"/>
      <w:marRight w:val="0"/>
      <w:marTop w:val="0"/>
      <w:marBottom w:val="0"/>
      <w:divBdr>
        <w:top w:val="none" w:sz="0" w:space="0" w:color="auto"/>
        <w:left w:val="none" w:sz="0" w:space="0" w:color="auto"/>
        <w:bottom w:val="none" w:sz="0" w:space="0" w:color="auto"/>
        <w:right w:val="none" w:sz="0" w:space="0" w:color="auto"/>
      </w:divBdr>
    </w:div>
    <w:div w:id="1859544270">
      <w:bodyDiv w:val="1"/>
      <w:marLeft w:val="0"/>
      <w:marRight w:val="0"/>
      <w:marTop w:val="0"/>
      <w:marBottom w:val="0"/>
      <w:divBdr>
        <w:top w:val="none" w:sz="0" w:space="0" w:color="auto"/>
        <w:left w:val="none" w:sz="0" w:space="0" w:color="auto"/>
        <w:bottom w:val="none" w:sz="0" w:space="0" w:color="auto"/>
        <w:right w:val="none" w:sz="0" w:space="0" w:color="auto"/>
      </w:divBdr>
    </w:div>
    <w:div w:id="1859927003">
      <w:bodyDiv w:val="1"/>
      <w:marLeft w:val="0"/>
      <w:marRight w:val="0"/>
      <w:marTop w:val="0"/>
      <w:marBottom w:val="0"/>
      <w:divBdr>
        <w:top w:val="none" w:sz="0" w:space="0" w:color="auto"/>
        <w:left w:val="none" w:sz="0" w:space="0" w:color="auto"/>
        <w:bottom w:val="none" w:sz="0" w:space="0" w:color="auto"/>
        <w:right w:val="none" w:sz="0" w:space="0" w:color="auto"/>
      </w:divBdr>
    </w:div>
    <w:div w:id="1860580063">
      <w:bodyDiv w:val="1"/>
      <w:marLeft w:val="0"/>
      <w:marRight w:val="0"/>
      <w:marTop w:val="0"/>
      <w:marBottom w:val="0"/>
      <w:divBdr>
        <w:top w:val="none" w:sz="0" w:space="0" w:color="auto"/>
        <w:left w:val="none" w:sz="0" w:space="0" w:color="auto"/>
        <w:bottom w:val="none" w:sz="0" w:space="0" w:color="auto"/>
        <w:right w:val="none" w:sz="0" w:space="0" w:color="auto"/>
      </w:divBdr>
    </w:div>
    <w:div w:id="1860586074">
      <w:bodyDiv w:val="1"/>
      <w:marLeft w:val="0"/>
      <w:marRight w:val="0"/>
      <w:marTop w:val="0"/>
      <w:marBottom w:val="0"/>
      <w:divBdr>
        <w:top w:val="none" w:sz="0" w:space="0" w:color="auto"/>
        <w:left w:val="none" w:sz="0" w:space="0" w:color="auto"/>
        <w:bottom w:val="none" w:sz="0" w:space="0" w:color="auto"/>
        <w:right w:val="none" w:sz="0" w:space="0" w:color="auto"/>
      </w:divBdr>
    </w:div>
    <w:div w:id="1860729510">
      <w:bodyDiv w:val="1"/>
      <w:marLeft w:val="0"/>
      <w:marRight w:val="0"/>
      <w:marTop w:val="0"/>
      <w:marBottom w:val="0"/>
      <w:divBdr>
        <w:top w:val="none" w:sz="0" w:space="0" w:color="auto"/>
        <w:left w:val="none" w:sz="0" w:space="0" w:color="auto"/>
        <w:bottom w:val="none" w:sz="0" w:space="0" w:color="auto"/>
        <w:right w:val="none" w:sz="0" w:space="0" w:color="auto"/>
      </w:divBdr>
    </w:div>
    <w:div w:id="1860922561">
      <w:bodyDiv w:val="1"/>
      <w:marLeft w:val="0"/>
      <w:marRight w:val="0"/>
      <w:marTop w:val="0"/>
      <w:marBottom w:val="0"/>
      <w:divBdr>
        <w:top w:val="none" w:sz="0" w:space="0" w:color="auto"/>
        <w:left w:val="none" w:sz="0" w:space="0" w:color="auto"/>
        <w:bottom w:val="none" w:sz="0" w:space="0" w:color="auto"/>
        <w:right w:val="none" w:sz="0" w:space="0" w:color="auto"/>
      </w:divBdr>
    </w:div>
    <w:div w:id="1860924135">
      <w:bodyDiv w:val="1"/>
      <w:marLeft w:val="0"/>
      <w:marRight w:val="0"/>
      <w:marTop w:val="0"/>
      <w:marBottom w:val="0"/>
      <w:divBdr>
        <w:top w:val="none" w:sz="0" w:space="0" w:color="auto"/>
        <w:left w:val="none" w:sz="0" w:space="0" w:color="auto"/>
        <w:bottom w:val="none" w:sz="0" w:space="0" w:color="auto"/>
        <w:right w:val="none" w:sz="0" w:space="0" w:color="auto"/>
      </w:divBdr>
    </w:div>
    <w:div w:id="1861120130">
      <w:bodyDiv w:val="1"/>
      <w:marLeft w:val="0"/>
      <w:marRight w:val="0"/>
      <w:marTop w:val="0"/>
      <w:marBottom w:val="0"/>
      <w:divBdr>
        <w:top w:val="none" w:sz="0" w:space="0" w:color="auto"/>
        <w:left w:val="none" w:sz="0" w:space="0" w:color="auto"/>
        <w:bottom w:val="none" w:sz="0" w:space="0" w:color="auto"/>
        <w:right w:val="none" w:sz="0" w:space="0" w:color="auto"/>
      </w:divBdr>
    </w:div>
    <w:div w:id="1861165966">
      <w:bodyDiv w:val="1"/>
      <w:marLeft w:val="0"/>
      <w:marRight w:val="0"/>
      <w:marTop w:val="0"/>
      <w:marBottom w:val="0"/>
      <w:divBdr>
        <w:top w:val="none" w:sz="0" w:space="0" w:color="auto"/>
        <w:left w:val="none" w:sz="0" w:space="0" w:color="auto"/>
        <w:bottom w:val="none" w:sz="0" w:space="0" w:color="auto"/>
        <w:right w:val="none" w:sz="0" w:space="0" w:color="auto"/>
      </w:divBdr>
    </w:div>
    <w:div w:id="1861623869">
      <w:bodyDiv w:val="1"/>
      <w:marLeft w:val="0"/>
      <w:marRight w:val="0"/>
      <w:marTop w:val="0"/>
      <w:marBottom w:val="0"/>
      <w:divBdr>
        <w:top w:val="none" w:sz="0" w:space="0" w:color="auto"/>
        <w:left w:val="none" w:sz="0" w:space="0" w:color="auto"/>
        <w:bottom w:val="none" w:sz="0" w:space="0" w:color="auto"/>
        <w:right w:val="none" w:sz="0" w:space="0" w:color="auto"/>
      </w:divBdr>
    </w:div>
    <w:div w:id="1861696316">
      <w:bodyDiv w:val="1"/>
      <w:marLeft w:val="0"/>
      <w:marRight w:val="0"/>
      <w:marTop w:val="0"/>
      <w:marBottom w:val="0"/>
      <w:divBdr>
        <w:top w:val="none" w:sz="0" w:space="0" w:color="auto"/>
        <w:left w:val="none" w:sz="0" w:space="0" w:color="auto"/>
        <w:bottom w:val="none" w:sz="0" w:space="0" w:color="auto"/>
        <w:right w:val="none" w:sz="0" w:space="0" w:color="auto"/>
      </w:divBdr>
    </w:div>
    <w:div w:id="1861816882">
      <w:bodyDiv w:val="1"/>
      <w:marLeft w:val="0"/>
      <w:marRight w:val="0"/>
      <w:marTop w:val="0"/>
      <w:marBottom w:val="0"/>
      <w:divBdr>
        <w:top w:val="none" w:sz="0" w:space="0" w:color="auto"/>
        <w:left w:val="none" w:sz="0" w:space="0" w:color="auto"/>
        <w:bottom w:val="none" w:sz="0" w:space="0" w:color="auto"/>
        <w:right w:val="none" w:sz="0" w:space="0" w:color="auto"/>
      </w:divBdr>
    </w:div>
    <w:div w:id="1862160136">
      <w:bodyDiv w:val="1"/>
      <w:marLeft w:val="0"/>
      <w:marRight w:val="0"/>
      <w:marTop w:val="0"/>
      <w:marBottom w:val="0"/>
      <w:divBdr>
        <w:top w:val="none" w:sz="0" w:space="0" w:color="auto"/>
        <w:left w:val="none" w:sz="0" w:space="0" w:color="auto"/>
        <w:bottom w:val="none" w:sz="0" w:space="0" w:color="auto"/>
        <w:right w:val="none" w:sz="0" w:space="0" w:color="auto"/>
      </w:divBdr>
    </w:div>
    <w:div w:id="1862622427">
      <w:bodyDiv w:val="1"/>
      <w:marLeft w:val="0"/>
      <w:marRight w:val="0"/>
      <w:marTop w:val="0"/>
      <w:marBottom w:val="0"/>
      <w:divBdr>
        <w:top w:val="none" w:sz="0" w:space="0" w:color="auto"/>
        <w:left w:val="none" w:sz="0" w:space="0" w:color="auto"/>
        <w:bottom w:val="none" w:sz="0" w:space="0" w:color="auto"/>
        <w:right w:val="none" w:sz="0" w:space="0" w:color="auto"/>
      </w:divBdr>
    </w:div>
    <w:div w:id="1862626014">
      <w:bodyDiv w:val="1"/>
      <w:marLeft w:val="0"/>
      <w:marRight w:val="0"/>
      <w:marTop w:val="0"/>
      <w:marBottom w:val="0"/>
      <w:divBdr>
        <w:top w:val="none" w:sz="0" w:space="0" w:color="auto"/>
        <w:left w:val="none" w:sz="0" w:space="0" w:color="auto"/>
        <w:bottom w:val="none" w:sz="0" w:space="0" w:color="auto"/>
        <w:right w:val="none" w:sz="0" w:space="0" w:color="auto"/>
      </w:divBdr>
    </w:div>
    <w:div w:id="1863282088">
      <w:bodyDiv w:val="1"/>
      <w:marLeft w:val="0"/>
      <w:marRight w:val="0"/>
      <w:marTop w:val="0"/>
      <w:marBottom w:val="0"/>
      <w:divBdr>
        <w:top w:val="none" w:sz="0" w:space="0" w:color="auto"/>
        <w:left w:val="none" w:sz="0" w:space="0" w:color="auto"/>
        <w:bottom w:val="none" w:sz="0" w:space="0" w:color="auto"/>
        <w:right w:val="none" w:sz="0" w:space="0" w:color="auto"/>
      </w:divBdr>
    </w:div>
    <w:div w:id="1863543054">
      <w:bodyDiv w:val="1"/>
      <w:marLeft w:val="0"/>
      <w:marRight w:val="0"/>
      <w:marTop w:val="0"/>
      <w:marBottom w:val="0"/>
      <w:divBdr>
        <w:top w:val="none" w:sz="0" w:space="0" w:color="auto"/>
        <w:left w:val="none" w:sz="0" w:space="0" w:color="auto"/>
        <w:bottom w:val="none" w:sz="0" w:space="0" w:color="auto"/>
        <w:right w:val="none" w:sz="0" w:space="0" w:color="auto"/>
      </w:divBdr>
    </w:div>
    <w:div w:id="1863784989">
      <w:bodyDiv w:val="1"/>
      <w:marLeft w:val="0"/>
      <w:marRight w:val="0"/>
      <w:marTop w:val="0"/>
      <w:marBottom w:val="0"/>
      <w:divBdr>
        <w:top w:val="none" w:sz="0" w:space="0" w:color="auto"/>
        <w:left w:val="none" w:sz="0" w:space="0" w:color="auto"/>
        <w:bottom w:val="none" w:sz="0" w:space="0" w:color="auto"/>
        <w:right w:val="none" w:sz="0" w:space="0" w:color="auto"/>
      </w:divBdr>
    </w:div>
    <w:div w:id="1864324266">
      <w:bodyDiv w:val="1"/>
      <w:marLeft w:val="0"/>
      <w:marRight w:val="0"/>
      <w:marTop w:val="0"/>
      <w:marBottom w:val="0"/>
      <w:divBdr>
        <w:top w:val="none" w:sz="0" w:space="0" w:color="auto"/>
        <w:left w:val="none" w:sz="0" w:space="0" w:color="auto"/>
        <w:bottom w:val="none" w:sz="0" w:space="0" w:color="auto"/>
        <w:right w:val="none" w:sz="0" w:space="0" w:color="auto"/>
      </w:divBdr>
    </w:div>
    <w:div w:id="1864594465">
      <w:bodyDiv w:val="1"/>
      <w:marLeft w:val="0"/>
      <w:marRight w:val="0"/>
      <w:marTop w:val="0"/>
      <w:marBottom w:val="0"/>
      <w:divBdr>
        <w:top w:val="none" w:sz="0" w:space="0" w:color="auto"/>
        <w:left w:val="none" w:sz="0" w:space="0" w:color="auto"/>
        <w:bottom w:val="none" w:sz="0" w:space="0" w:color="auto"/>
        <w:right w:val="none" w:sz="0" w:space="0" w:color="auto"/>
      </w:divBdr>
    </w:div>
    <w:div w:id="1864711186">
      <w:bodyDiv w:val="1"/>
      <w:marLeft w:val="0"/>
      <w:marRight w:val="0"/>
      <w:marTop w:val="0"/>
      <w:marBottom w:val="0"/>
      <w:divBdr>
        <w:top w:val="none" w:sz="0" w:space="0" w:color="auto"/>
        <w:left w:val="none" w:sz="0" w:space="0" w:color="auto"/>
        <w:bottom w:val="none" w:sz="0" w:space="0" w:color="auto"/>
        <w:right w:val="none" w:sz="0" w:space="0" w:color="auto"/>
      </w:divBdr>
    </w:div>
    <w:div w:id="1865243337">
      <w:bodyDiv w:val="1"/>
      <w:marLeft w:val="0"/>
      <w:marRight w:val="0"/>
      <w:marTop w:val="0"/>
      <w:marBottom w:val="0"/>
      <w:divBdr>
        <w:top w:val="none" w:sz="0" w:space="0" w:color="auto"/>
        <w:left w:val="none" w:sz="0" w:space="0" w:color="auto"/>
        <w:bottom w:val="none" w:sz="0" w:space="0" w:color="auto"/>
        <w:right w:val="none" w:sz="0" w:space="0" w:color="auto"/>
      </w:divBdr>
      <w:divsChild>
        <w:div w:id="1892885322">
          <w:marLeft w:val="0"/>
          <w:marRight w:val="0"/>
          <w:marTop w:val="0"/>
          <w:marBottom w:val="0"/>
          <w:divBdr>
            <w:top w:val="none" w:sz="0" w:space="0" w:color="auto"/>
            <w:left w:val="none" w:sz="0" w:space="0" w:color="auto"/>
            <w:bottom w:val="none" w:sz="0" w:space="0" w:color="auto"/>
            <w:right w:val="none" w:sz="0" w:space="0" w:color="auto"/>
          </w:divBdr>
        </w:div>
      </w:divsChild>
    </w:div>
    <w:div w:id="1865482769">
      <w:bodyDiv w:val="1"/>
      <w:marLeft w:val="0"/>
      <w:marRight w:val="0"/>
      <w:marTop w:val="0"/>
      <w:marBottom w:val="0"/>
      <w:divBdr>
        <w:top w:val="none" w:sz="0" w:space="0" w:color="auto"/>
        <w:left w:val="none" w:sz="0" w:space="0" w:color="auto"/>
        <w:bottom w:val="none" w:sz="0" w:space="0" w:color="auto"/>
        <w:right w:val="none" w:sz="0" w:space="0" w:color="auto"/>
      </w:divBdr>
    </w:div>
    <w:div w:id="1865627977">
      <w:bodyDiv w:val="1"/>
      <w:marLeft w:val="0"/>
      <w:marRight w:val="0"/>
      <w:marTop w:val="0"/>
      <w:marBottom w:val="0"/>
      <w:divBdr>
        <w:top w:val="none" w:sz="0" w:space="0" w:color="auto"/>
        <w:left w:val="none" w:sz="0" w:space="0" w:color="auto"/>
        <w:bottom w:val="none" w:sz="0" w:space="0" w:color="auto"/>
        <w:right w:val="none" w:sz="0" w:space="0" w:color="auto"/>
      </w:divBdr>
    </w:div>
    <w:div w:id="1865705725">
      <w:bodyDiv w:val="1"/>
      <w:marLeft w:val="0"/>
      <w:marRight w:val="0"/>
      <w:marTop w:val="0"/>
      <w:marBottom w:val="0"/>
      <w:divBdr>
        <w:top w:val="none" w:sz="0" w:space="0" w:color="auto"/>
        <w:left w:val="none" w:sz="0" w:space="0" w:color="auto"/>
        <w:bottom w:val="none" w:sz="0" w:space="0" w:color="auto"/>
        <w:right w:val="none" w:sz="0" w:space="0" w:color="auto"/>
      </w:divBdr>
    </w:div>
    <w:div w:id="1865751824">
      <w:bodyDiv w:val="1"/>
      <w:marLeft w:val="0"/>
      <w:marRight w:val="0"/>
      <w:marTop w:val="0"/>
      <w:marBottom w:val="0"/>
      <w:divBdr>
        <w:top w:val="none" w:sz="0" w:space="0" w:color="auto"/>
        <w:left w:val="none" w:sz="0" w:space="0" w:color="auto"/>
        <w:bottom w:val="none" w:sz="0" w:space="0" w:color="auto"/>
        <w:right w:val="none" w:sz="0" w:space="0" w:color="auto"/>
      </w:divBdr>
    </w:div>
    <w:div w:id="1865944504">
      <w:bodyDiv w:val="1"/>
      <w:marLeft w:val="0"/>
      <w:marRight w:val="0"/>
      <w:marTop w:val="0"/>
      <w:marBottom w:val="0"/>
      <w:divBdr>
        <w:top w:val="none" w:sz="0" w:space="0" w:color="auto"/>
        <w:left w:val="none" w:sz="0" w:space="0" w:color="auto"/>
        <w:bottom w:val="none" w:sz="0" w:space="0" w:color="auto"/>
        <w:right w:val="none" w:sz="0" w:space="0" w:color="auto"/>
      </w:divBdr>
    </w:div>
    <w:div w:id="1866795408">
      <w:bodyDiv w:val="1"/>
      <w:marLeft w:val="0"/>
      <w:marRight w:val="0"/>
      <w:marTop w:val="0"/>
      <w:marBottom w:val="0"/>
      <w:divBdr>
        <w:top w:val="none" w:sz="0" w:space="0" w:color="auto"/>
        <w:left w:val="none" w:sz="0" w:space="0" w:color="auto"/>
        <w:bottom w:val="none" w:sz="0" w:space="0" w:color="auto"/>
        <w:right w:val="none" w:sz="0" w:space="0" w:color="auto"/>
      </w:divBdr>
    </w:div>
    <w:div w:id="1867251829">
      <w:bodyDiv w:val="1"/>
      <w:marLeft w:val="0"/>
      <w:marRight w:val="0"/>
      <w:marTop w:val="0"/>
      <w:marBottom w:val="0"/>
      <w:divBdr>
        <w:top w:val="none" w:sz="0" w:space="0" w:color="auto"/>
        <w:left w:val="none" w:sz="0" w:space="0" w:color="auto"/>
        <w:bottom w:val="none" w:sz="0" w:space="0" w:color="auto"/>
        <w:right w:val="none" w:sz="0" w:space="0" w:color="auto"/>
      </w:divBdr>
    </w:div>
    <w:div w:id="1867283380">
      <w:bodyDiv w:val="1"/>
      <w:marLeft w:val="0"/>
      <w:marRight w:val="0"/>
      <w:marTop w:val="0"/>
      <w:marBottom w:val="0"/>
      <w:divBdr>
        <w:top w:val="none" w:sz="0" w:space="0" w:color="auto"/>
        <w:left w:val="none" w:sz="0" w:space="0" w:color="auto"/>
        <w:bottom w:val="none" w:sz="0" w:space="0" w:color="auto"/>
        <w:right w:val="none" w:sz="0" w:space="0" w:color="auto"/>
      </w:divBdr>
    </w:div>
    <w:div w:id="1867674288">
      <w:bodyDiv w:val="1"/>
      <w:marLeft w:val="0"/>
      <w:marRight w:val="0"/>
      <w:marTop w:val="0"/>
      <w:marBottom w:val="0"/>
      <w:divBdr>
        <w:top w:val="none" w:sz="0" w:space="0" w:color="auto"/>
        <w:left w:val="none" w:sz="0" w:space="0" w:color="auto"/>
        <w:bottom w:val="none" w:sz="0" w:space="0" w:color="auto"/>
        <w:right w:val="none" w:sz="0" w:space="0" w:color="auto"/>
      </w:divBdr>
    </w:div>
    <w:div w:id="1868644043">
      <w:bodyDiv w:val="1"/>
      <w:marLeft w:val="0"/>
      <w:marRight w:val="0"/>
      <w:marTop w:val="0"/>
      <w:marBottom w:val="0"/>
      <w:divBdr>
        <w:top w:val="none" w:sz="0" w:space="0" w:color="auto"/>
        <w:left w:val="none" w:sz="0" w:space="0" w:color="auto"/>
        <w:bottom w:val="none" w:sz="0" w:space="0" w:color="auto"/>
        <w:right w:val="none" w:sz="0" w:space="0" w:color="auto"/>
      </w:divBdr>
    </w:div>
    <w:div w:id="1868716382">
      <w:bodyDiv w:val="1"/>
      <w:marLeft w:val="0"/>
      <w:marRight w:val="0"/>
      <w:marTop w:val="0"/>
      <w:marBottom w:val="0"/>
      <w:divBdr>
        <w:top w:val="none" w:sz="0" w:space="0" w:color="auto"/>
        <w:left w:val="none" w:sz="0" w:space="0" w:color="auto"/>
        <w:bottom w:val="none" w:sz="0" w:space="0" w:color="auto"/>
        <w:right w:val="none" w:sz="0" w:space="0" w:color="auto"/>
      </w:divBdr>
    </w:div>
    <w:div w:id="1868785293">
      <w:bodyDiv w:val="1"/>
      <w:marLeft w:val="0"/>
      <w:marRight w:val="0"/>
      <w:marTop w:val="0"/>
      <w:marBottom w:val="0"/>
      <w:divBdr>
        <w:top w:val="none" w:sz="0" w:space="0" w:color="auto"/>
        <w:left w:val="none" w:sz="0" w:space="0" w:color="auto"/>
        <w:bottom w:val="none" w:sz="0" w:space="0" w:color="auto"/>
        <w:right w:val="none" w:sz="0" w:space="0" w:color="auto"/>
      </w:divBdr>
    </w:div>
    <w:div w:id="1868903545">
      <w:bodyDiv w:val="1"/>
      <w:marLeft w:val="0"/>
      <w:marRight w:val="0"/>
      <w:marTop w:val="0"/>
      <w:marBottom w:val="0"/>
      <w:divBdr>
        <w:top w:val="none" w:sz="0" w:space="0" w:color="auto"/>
        <w:left w:val="none" w:sz="0" w:space="0" w:color="auto"/>
        <w:bottom w:val="none" w:sz="0" w:space="0" w:color="auto"/>
        <w:right w:val="none" w:sz="0" w:space="0" w:color="auto"/>
      </w:divBdr>
    </w:div>
    <w:div w:id="1869829668">
      <w:bodyDiv w:val="1"/>
      <w:marLeft w:val="0"/>
      <w:marRight w:val="0"/>
      <w:marTop w:val="0"/>
      <w:marBottom w:val="0"/>
      <w:divBdr>
        <w:top w:val="none" w:sz="0" w:space="0" w:color="auto"/>
        <w:left w:val="none" w:sz="0" w:space="0" w:color="auto"/>
        <w:bottom w:val="none" w:sz="0" w:space="0" w:color="auto"/>
        <w:right w:val="none" w:sz="0" w:space="0" w:color="auto"/>
      </w:divBdr>
    </w:div>
    <w:div w:id="1869833420">
      <w:bodyDiv w:val="1"/>
      <w:marLeft w:val="0"/>
      <w:marRight w:val="0"/>
      <w:marTop w:val="0"/>
      <w:marBottom w:val="0"/>
      <w:divBdr>
        <w:top w:val="none" w:sz="0" w:space="0" w:color="auto"/>
        <w:left w:val="none" w:sz="0" w:space="0" w:color="auto"/>
        <w:bottom w:val="none" w:sz="0" w:space="0" w:color="auto"/>
        <w:right w:val="none" w:sz="0" w:space="0" w:color="auto"/>
      </w:divBdr>
    </w:div>
    <w:div w:id="1870339452">
      <w:bodyDiv w:val="1"/>
      <w:marLeft w:val="0"/>
      <w:marRight w:val="0"/>
      <w:marTop w:val="0"/>
      <w:marBottom w:val="0"/>
      <w:divBdr>
        <w:top w:val="none" w:sz="0" w:space="0" w:color="auto"/>
        <w:left w:val="none" w:sz="0" w:space="0" w:color="auto"/>
        <w:bottom w:val="none" w:sz="0" w:space="0" w:color="auto"/>
        <w:right w:val="none" w:sz="0" w:space="0" w:color="auto"/>
      </w:divBdr>
    </w:div>
    <w:div w:id="1870601527">
      <w:bodyDiv w:val="1"/>
      <w:marLeft w:val="0"/>
      <w:marRight w:val="0"/>
      <w:marTop w:val="0"/>
      <w:marBottom w:val="0"/>
      <w:divBdr>
        <w:top w:val="none" w:sz="0" w:space="0" w:color="auto"/>
        <w:left w:val="none" w:sz="0" w:space="0" w:color="auto"/>
        <w:bottom w:val="none" w:sz="0" w:space="0" w:color="auto"/>
        <w:right w:val="none" w:sz="0" w:space="0" w:color="auto"/>
      </w:divBdr>
    </w:div>
    <w:div w:id="1870727282">
      <w:bodyDiv w:val="1"/>
      <w:marLeft w:val="0"/>
      <w:marRight w:val="0"/>
      <w:marTop w:val="0"/>
      <w:marBottom w:val="0"/>
      <w:divBdr>
        <w:top w:val="none" w:sz="0" w:space="0" w:color="auto"/>
        <w:left w:val="none" w:sz="0" w:space="0" w:color="auto"/>
        <w:bottom w:val="none" w:sz="0" w:space="0" w:color="auto"/>
        <w:right w:val="none" w:sz="0" w:space="0" w:color="auto"/>
      </w:divBdr>
    </w:div>
    <w:div w:id="1870802281">
      <w:bodyDiv w:val="1"/>
      <w:marLeft w:val="0"/>
      <w:marRight w:val="0"/>
      <w:marTop w:val="0"/>
      <w:marBottom w:val="0"/>
      <w:divBdr>
        <w:top w:val="none" w:sz="0" w:space="0" w:color="auto"/>
        <w:left w:val="none" w:sz="0" w:space="0" w:color="auto"/>
        <w:bottom w:val="none" w:sz="0" w:space="0" w:color="auto"/>
        <w:right w:val="none" w:sz="0" w:space="0" w:color="auto"/>
      </w:divBdr>
    </w:div>
    <w:div w:id="1870869201">
      <w:bodyDiv w:val="1"/>
      <w:marLeft w:val="0"/>
      <w:marRight w:val="0"/>
      <w:marTop w:val="0"/>
      <w:marBottom w:val="0"/>
      <w:divBdr>
        <w:top w:val="none" w:sz="0" w:space="0" w:color="auto"/>
        <w:left w:val="none" w:sz="0" w:space="0" w:color="auto"/>
        <w:bottom w:val="none" w:sz="0" w:space="0" w:color="auto"/>
        <w:right w:val="none" w:sz="0" w:space="0" w:color="auto"/>
      </w:divBdr>
    </w:div>
    <w:div w:id="1871256237">
      <w:bodyDiv w:val="1"/>
      <w:marLeft w:val="0"/>
      <w:marRight w:val="0"/>
      <w:marTop w:val="0"/>
      <w:marBottom w:val="0"/>
      <w:divBdr>
        <w:top w:val="none" w:sz="0" w:space="0" w:color="auto"/>
        <w:left w:val="none" w:sz="0" w:space="0" w:color="auto"/>
        <w:bottom w:val="none" w:sz="0" w:space="0" w:color="auto"/>
        <w:right w:val="none" w:sz="0" w:space="0" w:color="auto"/>
      </w:divBdr>
    </w:div>
    <w:div w:id="1871336869">
      <w:bodyDiv w:val="1"/>
      <w:marLeft w:val="0"/>
      <w:marRight w:val="0"/>
      <w:marTop w:val="0"/>
      <w:marBottom w:val="0"/>
      <w:divBdr>
        <w:top w:val="none" w:sz="0" w:space="0" w:color="auto"/>
        <w:left w:val="none" w:sz="0" w:space="0" w:color="auto"/>
        <w:bottom w:val="none" w:sz="0" w:space="0" w:color="auto"/>
        <w:right w:val="none" w:sz="0" w:space="0" w:color="auto"/>
      </w:divBdr>
    </w:div>
    <w:div w:id="1871800118">
      <w:bodyDiv w:val="1"/>
      <w:marLeft w:val="0"/>
      <w:marRight w:val="0"/>
      <w:marTop w:val="0"/>
      <w:marBottom w:val="0"/>
      <w:divBdr>
        <w:top w:val="none" w:sz="0" w:space="0" w:color="auto"/>
        <w:left w:val="none" w:sz="0" w:space="0" w:color="auto"/>
        <w:bottom w:val="none" w:sz="0" w:space="0" w:color="auto"/>
        <w:right w:val="none" w:sz="0" w:space="0" w:color="auto"/>
      </w:divBdr>
    </w:div>
    <w:div w:id="1871988658">
      <w:bodyDiv w:val="1"/>
      <w:marLeft w:val="0"/>
      <w:marRight w:val="0"/>
      <w:marTop w:val="0"/>
      <w:marBottom w:val="0"/>
      <w:divBdr>
        <w:top w:val="none" w:sz="0" w:space="0" w:color="auto"/>
        <w:left w:val="none" w:sz="0" w:space="0" w:color="auto"/>
        <w:bottom w:val="none" w:sz="0" w:space="0" w:color="auto"/>
        <w:right w:val="none" w:sz="0" w:space="0" w:color="auto"/>
      </w:divBdr>
    </w:div>
    <w:div w:id="1871990803">
      <w:bodyDiv w:val="1"/>
      <w:marLeft w:val="0"/>
      <w:marRight w:val="0"/>
      <w:marTop w:val="0"/>
      <w:marBottom w:val="0"/>
      <w:divBdr>
        <w:top w:val="none" w:sz="0" w:space="0" w:color="auto"/>
        <w:left w:val="none" w:sz="0" w:space="0" w:color="auto"/>
        <w:bottom w:val="none" w:sz="0" w:space="0" w:color="auto"/>
        <w:right w:val="none" w:sz="0" w:space="0" w:color="auto"/>
      </w:divBdr>
    </w:div>
    <w:div w:id="1872181764">
      <w:bodyDiv w:val="1"/>
      <w:marLeft w:val="0"/>
      <w:marRight w:val="0"/>
      <w:marTop w:val="0"/>
      <w:marBottom w:val="0"/>
      <w:divBdr>
        <w:top w:val="none" w:sz="0" w:space="0" w:color="auto"/>
        <w:left w:val="none" w:sz="0" w:space="0" w:color="auto"/>
        <w:bottom w:val="none" w:sz="0" w:space="0" w:color="auto"/>
        <w:right w:val="none" w:sz="0" w:space="0" w:color="auto"/>
      </w:divBdr>
    </w:div>
    <w:div w:id="1872260148">
      <w:bodyDiv w:val="1"/>
      <w:marLeft w:val="0"/>
      <w:marRight w:val="0"/>
      <w:marTop w:val="0"/>
      <w:marBottom w:val="0"/>
      <w:divBdr>
        <w:top w:val="none" w:sz="0" w:space="0" w:color="auto"/>
        <w:left w:val="none" w:sz="0" w:space="0" w:color="auto"/>
        <w:bottom w:val="none" w:sz="0" w:space="0" w:color="auto"/>
        <w:right w:val="none" w:sz="0" w:space="0" w:color="auto"/>
      </w:divBdr>
    </w:div>
    <w:div w:id="1872449744">
      <w:bodyDiv w:val="1"/>
      <w:marLeft w:val="0"/>
      <w:marRight w:val="0"/>
      <w:marTop w:val="0"/>
      <w:marBottom w:val="0"/>
      <w:divBdr>
        <w:top w:val="none" w:sz="0" w:space="0" w:color="auto"/>
        <w:left w:val="none" w:sz="0" w:space="0" w:color="auto"/>
        <w:bottom w:val="none" w:sz="0" w:space="0" w:color="auto"/>
        <w:right w:val="none" w:sz="0" w:space="0" w:color="auto"/>
      </w:divBdr>
    </w:div>
    <w:div w:id="1872761544">
      <w:bodyDiv w:val="1"/>
      <w:marLeft w:val="0"/>
      <w:marRight w:val="0"/>
      <w:marTop w:val="0"/>
      <w:marBottom w:val="0"/>
      <w:divBdr>
        <w:top w:val="none" w:sz="0" w:space="0" w:color="auto"/>
        <w:left w:val="none" w:sz="0" w:space="0" w:color="auto"/>
        <w:bottom w:val="none" w:sz="0" w:space="0" w:color="auto"/>
        <w:right w:val="none" w:sz="0" w:space="0" w:color="auto"/>
      </w:divBdr>
    </w:div>
    <w:div w:id="1873223399">
      <w:bodyDiv w:val="1"/>
      <w:marLeft w:val="0"/>
      <w:marRight w:val="0"/>
      <w:marTop w:val="0"/>
      <w:marBottom w:val="0"/>
      <w:divBdr>
        <w:top w:val="none" w:sz="0" w:space="0" w:color="auto"/>
        <w:left w:val="none" w:sz="0" w:space="0" w:color="auto"/>
        <w:bottom w:val="none" w:sz="0" w:space="0" w:color="auto"/>
        <w:right w:val="none" w:sz="0" w:space="0" w:color="auto"/>
      </w:divBdr>
    </w:div>
    <w:div w:id="1873574845">
      <w:bodyDiv w:val="1"/>
      <w:marLeft w:val="0"/>
      <w:marRight w:val="0"/>
      <w:marTop w:val="0"/>
      <w:marBottom w:val="0"/>
      <w:divBdr>
        <w:top w:val="none" w:sz="0" w:space="0" w:color="auto"/>
        <w:left w:val="none" w:sz="0" w:space="0" w:color="auto"/>
        <w:bottom w:val="none" w:sz="0" w:space="0" w:color="auto"/>
        <w:right w:val="none" w:sz="0" w:space="0" w:color="auto"/>
      </w:divBdr>
    </w:div>
    <w:div w:id="1873953045">
      <w:bodyDiv w:val="1"/>
      <w:marLeft w:val="0"/>
      <w:marRight w:val="0"/>
      <w:marTop w:val="0"/>
      <w:marBottom w:val="0"/>
      <w:divBdr>
        <w:top w:val="none" w:sz="0" w:space="0" w:color="auto"/>
        <w:left w:val="none" w:sz="0" w:space="0" w:color="auto"/>
        <w:bottom w:val="none" w:sz="0" w:space="0" w:color="auto"/>
        <w:right w:val="none" w:sz="0" w:space="0" w:color="auto"/>
      </w:divBdr>
    </w:div>
    <w:div w:id="1874222334">
      <w:bodyDiv w:val="1"/>
      <w:marLeft w:val="0"/>
      <w:marRight w:val="0"/>
      <w:marTop w:val="0"/>
      <w:marBottom w:val="0"/>
      <w:divBdr>
        <w:top w:val="none" w:sz="0" w:space="0" w:color="auto"/>
        <w:left w:val="none" w:sz="0" w:space="0" w:color="auto"/>
        <w:bottom w:val="none" w:sz="0" w:space="0" w:color="auto"/>
        <w:right w:val="none" w:sz="0" w:space="0" w:color="auto"/>
      </w:divBdr>
    </w:div>
    <w:div w:id="1874465227">
      <w:bodyDiv w:val="1"/>
      <w:marLeft w:val="0"/>
      <w:marRight w:val="0"/>
      <w:marTop w:val="0"/>
      <w:marBottom w:val="0"/>
      <w:divBdr>
        <w:top w:val="none" w:sz="0" w:space="0" w:color="auto"/>
        <w:left w:val="none" w:sz="0" w:space="0" w:color="auto"/>
        <w:bottom w:val="none" w:sz="0" w:space="0" w:color="auto"/>
        <w:right w:val="none" w:sz="0" w:space="0" w:color="auto"/>
      </w:divBdr>
    </w:div>
    <w:div w:id="1874802919">
      <w:bodyDiv w:val="1"/>
      <w:marLeft w:val="0"/>
      <w:marRight w:val="0"/>
      <w:marTop w:val="0"/>
      <w:marBottom w:val="0"/>
      <w:divBdr>
        <w:top w:val="none" w:sz="0" w:space="0" w:color="auto"/>
        <w:left w:val="none" w:sz="0" w:space="0" w:color="auto"/>
        <w:bottom w:val="none" w:sz="0" w:space="0" w:color="auto"/>
        <w:right w:val="none" w:sz="0" w:space="0" w:color="auto"/>
      </w:divBdr>
    </w:div>
    <w:div w:id="1875267280">
      <w:bodyDiv w:val="1"/>
      <w:marLeft w:val="0"/>
      <w:marRight w:val="0"/>
      <w:marTop w:val="0"/>
      <w:marBottom w:val="0"/>
      <w:divBdr>
        <w:top w:val="none" w:sz="0" w:space="0" w:color="auto"/>
        <w:left w:val="none" w:sz="0" w:space="0" w:color="auto"/>
        <w:bottom w:val="none" w:sz="0" w:space="0" w:color="auto"/>
        <w:right w:val="none" w:sz="0" w:space="0" w:color="auto"/>
      </w:divBdr>
    </w:div>
    <w:div w:id="1875919540">
      <w:bodyDiv w:val="1"/>
      <w:marLeft w:val="0"/>
      <w:marRight w:val="0"/>
      <w:marTop w:val="0"/>
      <w:marBottom w:val="0"/>
      <w:divBdr>
        <w:top w:val="none" w:sz="0" w:space="0" w:color="auto"/>
        <w:left w:val="none" w:sz="0" w:space="0" w:color="auto"/>
        <w:bottom w:val="none" w:sz="0" w:space="0" w:color="auto"/>
        <w:right w:val="none" w:sz="0" w:space="0" w:color="auto"/>
      </w:divBdr>
    </w:div>
    <w:div w:id="1876427777">
      <w:bodyDiv w:val="1"/>
      <w:marLeft w:val="0"/>
      <w:marRight w:val="0"/>
      <w:marTop w:val="0"/>
      <w:marBottom w:val="0"/>
      <w:divBdr>
        <w:top w:val="none" w:sz="0" w:space="0" w:color="auto"/>
        <w:left w:val="none" w:sz="0" w:space="0" w:color="auto"/>
        <w:bottom w:val="none" w:sz="0" w:space="0" w:color="auto"/>
        <w:right w:val="none" w:sz="0" w:space="0" w:color="auto"/>
      </w:divBdr>
    </w:div>
    <w:div w:id="1876506857">
      <w:bodyDiv w:val="1"/>
      <w:marLeft w:val="0"/>
      <w:marRight w:val="0"/>
      <w:marTop w:val="0"/>
      <w:marBottom w:val="0"/>
      <w:divBdr>
        <w:top w:val="none" w:sz="0" w:space="0" w:color="auto"/>
        <w:left w:val="none" w:sz="0" w:space="0" w:color="auto"/>
        <w:bottom w:val="none" w:sz="0" w:space="0" w:color="auto"/>
        <w:right w:val="none" w:sz="0" w:space="0" w:color="auto"/>
      </w:divBdr>
    </w:div>
    <w:div w:id="1876849453">
      <w:bodyDiv w:val="1"/>
      <w:marLeft w:val="0"/>
      <w:marRight w:val="0"/>
      <w:marTop w:val="0"/>
      <w:marBottom w:val="0"/>
      <w:divBdr>
        <w:top w:val="none" w:sz="0" w:space="0" w:color="auto"/>
        <w:left w:val="none" w:sz="0" w:space="0" w:color="auto"/>
        <w:bottom w:val="none" w:sz="0" w:space="0" w:color="auto"/>
        <w:right w:val="none" w:sz="0" w:space="0" w:color="auto"/>
      </w:divBdr>
    </w:div>
    <w:div w:id="1877235388">
      <w:bodyDiv w:val="1"/>
      <w:marLeft w:val="0"/>
      <w:marRight w:val="0"/>
      <w:marTop w:val="0"/>
      <w:marBottom w:val="0"/>
      <w:divBdr>
        <w:top w:val="none" w:sz="0" w:space="0" w:color="auto"/>
        <w:left w:val="none" w:sz="0" w:space="0" w:color="auto"/>
        <w:bottom w:val="none" w:sz="0" w:space="0" w:color="auto"/>
        <w:right w:val="none" w:sz="0" w:space="0" w:color="auto"/>
      </w:divBdr>
    </w:div>
    <w:div w:id="1877697748">
      <w:bodyDiv w:val="1"/>
      <w:marLeft w:val="0"/>
      <w:marRight w:val="0"/>
      <w:marTop w:val="0"/>
      <w:marBottom w:val="0"/>
      <w:divBdr>
        <w:top w:val="none" w:sz="0" w:space="0" w:color="auto"/>
        <w:left w:val="none" w:sz="0" w:space="0" w:color="auto"/>
        <w:bottom w:val="none" w:sz="0" w:space="0" w:color="auto"/>
        <w:right w:val="none" w:sz="0" w:space="0" w:color="auto"/>
      </w:divBdr>
    </w:div>
    <w:div w:id="1877892463">
      <w:bodyDiv w:val="1"/>
      <w:marLeft w:val="0"/>
      <w:marRight w:val="0"/>
      <w:marTop w:val="0"/>
      <w:marBottom w:val="0"/>
      <w:divBdr>
        <w:top w:val="none" w:sz="0" w:space="0" w:color="auto"/>
        <w:left w:val="none" w:sz="0" w:space="0" w:color="auto"/>
        <w:bottom w:val="none" w:sz="0" w:space="0" w:color="auto"/>
        <w:right w:val="none" w:sz="0" w:space="0" w:color="auto"/>
      </w:divBdr>
    </w:div>
    <w:div w:id="1877965086">
      <w:bodyDiv w:val="1"/>
      <w:marLeft w:val="0"/>
      <w:marRight w:val="0"/>
      <w:marTop w:val="0"/>
      <w:marBottom w:val="0"/>
      <w:divBdr>
        <w:top w:val="none" w:sz="0" w:space="0" w:color="auto"/>
        <w:left w:val="none" w:sz="0" w:space="0" w:color="auto"/>
        <w:bottom w:val="none" w:sz="0" w:space="0" w:color="auto"/>
        <w:right w:val="none" w:sz="0" w:space="0" w:color="auto"/>
      </w:divBdr>
    </w:div>
    <w:div w:id="1878270133">
      <w:bodyDiv w:val="1"/>
      <w:marLeft w:val="0"/>
      <w:marRight w:val="0"/>
      <w:marTop w:val="0"/>
      <w:marBottom w:val="0"/>
      <w:divBdr>
        <w:top w:val="none" w:sz="0" w:space="0" w:color="auto"/>
        <w:left w:val="none" w:sz="0" w:space="0" w:color="auto"/>
        <w:bottom w:val="none" w:sz="0" w:space="0" w:color="auto"/>
        <w:right w:val="none" w:sz="0" w:space="0" w:color="auto"/>
      </w:divBdr>
    </w:div>
    <w:div w:id="1878271472">
      <w:bodyDiv w:val="1"/>
      <w:marLeft w:val="0"/>
      <w:marRight w:val="0"/>
      <w:marTop w:val="0"/>
      <w:marBottom w:val="0"/>
      <w:divBdr>
        <w:top w:val="none" w:sz="0" w:space="0" w:color="auto"/>
        <w:left w:val="none" w:sz="0" w:space="0" w:color="auto"/>
        <w:bottom w:val="none" w:sz="0" w:space="0" w:color="auto"/>
        <w:right w:val="none" w:sz="0" w:space="0" w:color="auto"/>
      </w:divBdr>
    </w:div>
    <w:div w:id="1878472251">
      <w:bodyDiv w:val="1"/>
      <w:marLeft w:val="0"/>
      <w:marRight w:val="0"/>
      <w:marTop w:val="0"/>
      <w:marBottom w:val="0"/>
      <w:divBdr>
        <w:top w:val="none" w:sz="0" w:space="0" w:color="auto"/>
        <w:left w:val="none" w:sz="0" w:space="0" w:color="auto"/>
        <w:bottom w:val="none" w:sz="0" w:space="0" w:color="auto"/>
        <w:right w:val="none" w:sz="0" w:space="0" w:color="auto"/>
      </w:divBdr>
    </w:div>
    <w:div w:id="1878617415">
      <w:bodyDiv w:val="1"/>
      <w:marLeft w:val="0"/>
      <w:marRight w:val="0"/>
      <w:marTop w:val="0"/>
      <w:marBottom w:val="0"/>
      <w:divBdr>
        <w:top w:val="none" w:sz="0" w:space="0" w:color="auto"/>
        <w:left w:val="none" w:sz="0" w:space="0" w:color="auto"/>
        <w:bottom w:val="none" w:sz="0" w:space="0" w:color="auto"/>
        <w:right w:val="none" w:sz="0" w:space="0" w:color="auto"/>
      </w:divBdr>
    </w:div>
    <w:div w:id="1878813443">
      <w:bodyDiv w:val="1"/>
      <w:marLeft w:val="0"/>
      <w:marRight w:val="0"/>
      <w:marTop w:val="0"/>
      <w:marBottom w:val="0"/>
      <w:divBdr>
        <w:top w:val="none" w:sz="0" w:space="0" w:color="auto"/>
        <w:left w:val="none" w:sz="0" w:space="0" w:color="auto"/>
        <w:bottom w:val="none" w:sz="0" w:space="0" w:color="auto"/>
        <w:right w:val="none" w:sz="0" w:space="0" w:color="auto"/>
      </w:divBdr>
    </w:div>
    <w:div w:id="1878934422">
      <w:bodyDiv w:val="1"/>
      <w:marLeft w:val="0"/>
      <w:marRight w:val="0"/>
      <w:marTop w:val="0"/>
      <w:marBottom w:val="0"/>
      <w:divBdr>
        <w:top w:val="none" w:sz="0" w:space="0" w:color="auto"/>
        <w:left w:val="none" w:sz="0" w:space="0" w:color="auto"/>
        <w:bottom w:val="none" w:sz="0" w:space="0" w:color="auto"/>
        <w:right w:val="none" w:sz="0" w:space="0" w:color="auto"/>
      </w:divBdr>
    </w:div>
    <w:div w:id="1879734616">
      <w:bodyDiv w:val="1"/>
      <w:marLeft w:val="0"/>
      <w:marRight w:val="0"/>
      <w:marTop w:val="0"/>
      <w:marBottom w:val="0"/>
      <w:divBdr>
        <w:top w:val="none" w:sz="0" w:space="0" w:color="auto"/>
        <w:left w:val="none" w:sz="0" w:space="0" w:color="auto"/>
        <w:bottom w:val="none" w:sz="0" w:space="0" w:color="auto"/>
        <w:right w:val="none" w:sz="0" w:space="0" w:color="auto"/>
      </w:divBdr>
    </w:div>
    <w:div w:id="1879900557">
      <w:bodyDiv w:val="1"/>
      <w:marLeft w:val="0"/>
      <w:marRight w:val="0"/>
      <w:marTop w:val="0"/>
      <w:marBottom w:val="0"/>
      <w:divBdr>
        <w:top w:val="none" w:sz="0" w:space="0" w:color="auto"/>
        <w:left w:val="none" w:sz="0" w:space="0" w:color="auto"/>
        <w:bottom w:val="none" w:sz="0" w:space="0" w:color="auto"/>
        <w:right w:val="none" w:sz="0" w:space="0" w:color="auto"/>
      </w:divBdr>
    </w:div>
    <w:div w:id="1879929629">
      <w:bodyDiv w:val="1"/>
      <w:marLeft w:val="0"/>
      <w:marRight w:val="0"/>
      <w:marTop w:val="0"/>
      <w:marBottom w:val="0"/>
      <w:divBdr>
        <w:top w:val="none" w:sz="0" w:space="0" w:color="auto"/>
        <w:left w:val="none" w:sz="0" w:space="0" w:color="auto"/>
        <w:bottom w:val="none" w:sz="0" w:space="0" w:color="auto"/>
        <w:right w:val="none" w:sz="0" w:space="0" w:color="auto"/>
      </w:divBdr>
    </w:div>
    <w:div w:id="1880193416">
      <w:bodyDiv w:val="1"/>
      <w:marLeft w:val="0"/>
      <w:marRight w:val="0"/>
      <w:marTop w:val="0"/>
      <w:marBottom w:val="0"/>
      <w:divBdr>
        <w:top w:val="none" w:sz="0" w:space="0" w:color="auto"/>
        <w:left w:val="none" w:sz="0" w:space="0" w:color="auto"/>
        <w:bottom w:val="none" w:sz="0" w:space="0" w:color="auto"/>
        <w:right w:val="none" w:sz="0" w:space="0" w:color="auto"/>
      </w:divBdr>
    </w:div>
    <w:div w:id="1880361059">
      <w:bodyDiv w:val="1"/>
      <w:marLeft w:val="0"/>
      <w:marRight w:val="0"/>
      <w:marTop w:val="0"/>
      <w:marBottom w:val="0"/>
      <w:divBdr>
        <w:top w:val="none" w:sz="0" w:space="0" w:color="auto"/>
        <w:left w:val="none" w:sz="0" w:space="0" w:color="auto"/>
        <w:bottom w:val="none" w:sz="0" w:space="0" w:color="auto"/>
        <w:right w:val="none" w:sz="0" w:space="0" w:color="auto"/>
      </w:divBdr>
    </w:div>
    <w:div w:id="1880968758">
      <w:bodyDiv w:val="1"/>
      <w:marLeft w:val="0"/>
      <w:marRight w:val="0"/>
      <w:marTop w:val="0"/>
      <w:marBottom w:val="0"/>
      <w:divBdr>
        <w:top w:val="none" w:sz="0" w:space="0" w:color="auto"/>
        <w:left w:val="none" w:sz="0" w:space="0" w:color="auto"/>
        <w:bottom w:val="none" w:sz="0" w:space="0" w:color="auto"/>
        <w:right w:val="none" w:sz="0" w:space="0" w:color="auto"/>
      </w:divBdr>
    </w:div>
    <w:div w:id="1881042260">
      <w:bodyDiv w:val="1"/>
      <w:marLeft w:val="0"/>
      <w:marRight w:val="0"/>
      <w:marTop w:val="0"/>
      <w:marBottom w:val="0"/>
      <w:divBdr>
        <w:top w:val="none" w:sz="0" w:space="0" w:color="auto"/>
        <w:left w:val="none" w:sz="0" w:space="0" w:color="auto"/>
        <w:bottom w:val="none" w:sz="0" w:space="0" w:color="auto"/>
        <w:right w:val="none" w:sz="0" w:space="0" w:color="auto"/>
      </w:divBdr>
    </w:div>
    <w:div w:id="1881287259">
      <w:bodyDiv w:val="1"/>
      <w:marLeft w:val="0"/>
      <w:marRight w:val="0"/>
      <w:marTop w:val="0"/>
      <w:marBottom w:val="0"/>
      <w:divBdr>
        <w:top w:val="none" w:sz="0" w:space="0" w:color="auto"/>
        <w:left w:val="none" w:sz="0" w:space="0" w:color="auto"/>
        <w:bottom w:val="none" w:sz="0" w:space="0" w:color="auto"/>
        <w:right w:val="none" w:sz="0" w:space="0" w:color="auto"/>
      </w:divBdr>
    </w:div>
    <w:div w:id="1881357236">
      <w:bodyDiv w:val="1"/>
      <w:marLeft w:val="0"/>
      <w:marRight w:val="0"/>
      <w:marTop w:val="0"/>
      <w:marBottom w:val="0"/>
      <w:divBdr>
        <w:top w:val="none" w:sz="0" w:space="0" w:color="auto"/>
        <w:left w:val="none" w:sz="0" w:space="0" w:color="auto"/>
        <w:bottom w:val="none" w:sz="0" w:space="0" w:color="auto"/>
        <w:right w:val="none" w:sz="0" w:space="0" w:color="auto"/>
      </w:divBdr>
    </w:div>
    <w:div w:id="1881548416">
      <w:bodyDiv w:val="1"/>
      <w:marLeft w:val="0"/>
      <w:marRight w:val="0"/>
      <w:marTop w:val="0"/>
      <w:marBottom w:val="0"/>
      <w:divBdr>
        <w:top w:val="none" w:sz="0" w:space="0" w:color="auto"/>
        <w:left w:val="none" w:sz="0" w:space="0" w:color="auto"/>
        <w:bottom w:val="none" w:sz="0" w:space="0" w:color="auto"/>
        <w:right w:val="none" w:sz="0" w:space="0" w:color="auto"/>
      </w:divBdr>
    </w:div>
    <w:div w:id="1881553984">
      <w:bodyDiv w:val="1"/>
      <w:marLeft w:val="0"/>
      <w:marRight w:val="0"/>
      <w:marTop w:val="0"/>
      <w:marBottom w:val="0"/>
      <w:divBdr>
        <w:top w:val="none" w:sz="0" w:space="0" w:color="auto"/>
        <w:left w:val="none" w:sz="0" w:space="0" w:color="auto"/>
        <w:bottom w:val="none" w:sz="0" w:space="0" w:color="auto"/>
        <w:right w:val="none" w:sz="0" w:space="0" w:color="auto"/>
      </w:divBdr>
    </w:div>
    <w:div w:id="1881555287">
      <w:bodyDiv w:val="1"/>
      <w:marLeft w:val="0"/>
      <w:marRight w:val="0"/>
      <w:marTop w:val="0"/>
      <w:marBottom w:val="0"/>
      <w:divBdr>
        <w:top w:val="none" w:sz="0" w:space="0" w:color="auto"/>
        <w:left w:val="none" w:sz="0" w:space="0" w:color="auto"/>
        <w:bottom w:val="none" w:sz="0" w:space="0" w:color="auto"/>
        <w:right w:val="none" w:sz="0" w:space="0" w:color="auto"/>
      </w:divBdr>
    </w:div>
    <w:div w:id="1881670425">
      <w:bodyDiv w:val="1"/>
      <w:marLeft w:val="0"/>
      <w:marRight w:val="0"/>
      <w:marTop w:val="0"/>
      <w:marBottom w:val="0"/>
      <w:divBdr>
        <w:top w:val="none" w:sz="0" w:space="0" w:color="auto"/>
        <w:left w:val="none" w:sz="0" w:space="0" w:color="auto"/>
        <w:bottom w:val="none" w:sz="0" w:space="0" w:color="auto"/>
        <w:right w:val="none" w:sz="0" w:space="0" w:color="auto"/>
      </w:divBdr>
    </w:div>
    <w:div w:id="1881937693">
      <w:bodyDiv w:val="1"/>
      <w:marLeft w:val="0"/>
      <w:marRight w:val="0"/>
      <w:marTop w:val="0"/>
      <w:marBottom w:val="0"/>
      <w:divBdr>
        <w:top w:val="none" w:sz="0" w:space="0" w:color="auto"/>
        <w:left w:val="none" w:sz="0" w:space="0" w:color="auto"/>
        <w:bottom w:val="none" w:sz="0" w:space="0" w:color="auto"/>
        <w:right w:val="none" w:sz="0" w:space="0" w:color="auto"/>
      </w:divBdr>
    </w:div>
    <w:div w:id="1882014667">
      <w:bodyDiv w:val="1"/>
      <w:marLeft w:val="0"/>
      <w:marRight w:val="0"/>
      <w:marTop w:val="0"/>
      <w:marBottom w:val="0"/>
      <w:divBdr>
        <w:top w:val="none" w:sz="0" w:space="0" w:color="auto"/>
        <w:left w:val="none" w:sz="0" w:space="0" w:color="auto"/>
        <w:bottom w:val="none" w:sz="0" w:space="0" w:color="auto"/>
        <w:right w:val="none" w:sz="0" w:space="0" w:color="auto"/>
      </w:divBdr>
    </w:div>
    <w:div w:id="1882087087">
      <w:bodyDiv w:val="1"/>
      <w:marLeft w:val="0"/>
      <w:marRight w:val="0"/>
      <w:marTop w:val="0"/>
      <w:marBottom w:val="0"/>
      <w:divBdr>
        <w:top w:val="none" w:sz="0" w:space="0" w:color="auto"/>
        <w:left w:val="none" w:sz="0" w:space="0" w:color="auto"/>
        <w:bottom w:val="none" w:sz="0" w:space="0" w:color="auto"/>
        <w:right w:val="none" w:sz="0" w:space="0" w:color="auto"/>
      </w:divBdr>
    </w:div>
    <w:div w:id="1882327956">
      <w:bodyDiv w:val="1"/>
      <w:marLeft w:val="0"/>
      <w:marRight w:val="0"/>
      <w:marTop w:val="0"/>
      <w:marBottom w:val="0"/>
      <w:divBdr>
        <w:top w:val="none" w:sz="0" w:space="0" w:color="auto"/>
        <w:left w:val="none" w:sz="0" w:space="0" w:color="auto"/>
        <w:bottom w:val="none" w:sz="0" w:space="0" w:color="auto"/>
        <w:right w:val="none" w:sz="0" w:space="0" w:color="auto"/>
      </w:divBdr>
    </w:div>
    <w:div w:id="1882742228">
      <w:bodyDiv w:val="1"/>
      <w:marLeft w:val="0"/>
      <w:marRight w:val="0"/>
      <w:marTop w:val="0"/>
      <w:marBottom w:val="0"/>
      <w:divBdr>
        <w:top w:val="none" w:sz="0" w:space="0" w:color="auto"/>
        <w:left w:val="none" w:sz="0" w:space="0" w:color="auto"/>
        <w:bottom w:val="none" w:sz="0" w:space="0" w:color="auto"/>
        <w:right w:val="none" w:sz="0" w:space="0" w:color="auto"/>
      </w:divBdr>
    </w:div>
    <w:div w:id="1882814624">
      <w:bodyDiv w:val="1"/>
      <w:marLeft w:val="0"/>
      <w:marRight w:val="0"/>
      <w:marTop w:val="0"/>
      <w:marBottom w:val="0"/>
      <w:divBdr>
        <w:top w:val="none" w:sz="0" w:space="0" w:color="auto"/>
        <w:left w:val="none" w:sz="0" w:space="0" w:color="auto"/>
        <w:bottom w:val="none" w:sz="0" w:space="0" w:color="auto"/>
        <w:right w:val="none" w:sz="0" w:space="0" w:color="auto"/>
      </w:divBdr>
    </w:div>
    <w:div w:id="1882865114">
      <w:bodyDiv w:val="1"/>
      <w:marLeft w:val="0"/>
      <w:marRight w:val="0"/>
      <w:marTop w:val="0"/>
      <w:marBottom w:val="0"/>
      <w:divBdr>
        <w:top w:val="none" w:sz="0" w:space="0" w:color="auto"/>
        <w:left w:val="none" w:sz="0" w:space="0" w:color="auto"/>
        <w:bottom w:val="none" w:sz="0" w:space="0" w:color="auto"/>
        <w:right w:val="none" w:sz="0" w:space="0" w:color="auto"/>
      </w:divBdr>
    </w:div>
    <w:div w:id="1883132004">
      <w:bodyDiv w:val="1"/>
      <w:marLeft w:val="0"/>
      <w:marRight w:val="0"/>
      <w:marTop w:val="0"/>
      <w:marBottom w:val="0"/>
      <w:divBdr>
        <w:top w:val="none" w:sz="0" w:space="0" w:color="auto"/>
        <w:left w:val="none" w:sz="0" w:space="0" w:color="auto"/>
        <w:bottom w:val="none" w:sz="0" w:space="0" w:color="auto"/>
        <w:right w:val="none" w:sz="0" w:space="0" w:color="auto"/>
      </w:divBdr>
    </w:div>
    <w:div w:id="1883516165">
      <w:bodyDiv w:val="1"/>
      <w:marLeft w:val="0"/>
      <w:marRight w:val="0"/>
      <w:marTop w:val="0"/>
      <w:marBottom w:val="0"/>
      <w:divBdr>
        <w:top w:val="none" w:sz="0" w:space="0" w:color="auto"/>
        <w:left w:val="none" w:sz="0" w:space="0" w:color="auto"/>
        <w:bottom w:val="none" w:sz="0" w:space="0" w:color="auto"/>
        <w:right w:val="none" w:sz="0" w:space="0" w:color="auto"/>
      </w:divBdr>
    </w:div>
    <w:div w:id="1883592429">
      <w:bodyDiv w:val="1"/>
      <w:marLeft w:val="0"/>
      <w:marRight w:val="0"/>
      <w:marTop w:val="0"/>
      <w:marBottom w:val="0"/>
      <w:divBdr>
        <w:top w:val="none" w:sz="0" w:space="0" w:color="auto"/>
        <w:left w:val="none" w:sz="0" w:space="0" w:color="auto"/>
        <w:bottom w:val="none" w:sz="0" w:space="0" w:color="auto"/>
        <w:right w:val="none" w:sz="0" w:space="0" w:color="auto"/>
      </w:divBdr>
    </w:div>
    <w:div w:id="1883638475">
      <w:bodyDiv w:val="1"/>
      <w:marLeft w:val="0"/>
      <w:marRight w:val="0"/>
      <w:marTop w:val="0"/>
      <w:marBottom w:val="0"/>
      <w:divBdr>
        <w:top w:val="none" w:sz="0" w:space="0" w:color="auto"/>
        <w:left w:val="none" w:sz="0" w:space="0" w:color="auto"/>
        <w:bottom w:val="none" w:sz="0" w:space="0" w:color="auto"/>
        <w:right w:val="none" w:sz="0" w:space="0" w:color="auto"/>
      </w:divBdr>
    </w:div>
    <w:div w:id="1883857652">
      <w:bodyDiv w:val="1"/>
      <w:marLeft w:val="0"/>
      <w:marRight w:val="0"/>
      <w:marTop w:val="0"/>
      <w:marBottom w:val="0"/>
      <w:divBdr>
        <w:top w:val="none" w:sz="0" w:space="0" w:color="auto"/>
        <w:left w:val="none" w:sz="0" w:space="0" w:color="auto"/>
        <w:bottom w:val="none" w:sz="0" w:space="0" w:color="auto"/>
        <w:right w:val="none" w:sz="0" w:space="0" w:color="auto"/>
      </w:divBdr>
    </w:div>
    <w:div w:id="1883903168">
      <w:bodyDiv w:val="1"/>
      <w:marLeft w:val="0"/>
      <w:marRight w:val="0"/>
      <w:marTop w:val="0"/>
      <w:marBottom w:val="0"/>
      <w:divBdr>
        <w:top w:val="none" w:sz="0" w:space="0" w:color="auto"/>
        <w:left w:val="none" w:sz="0" w:space="0" w:color="auto"/>
        <w:bottom w:val="none" w:sz="0" w:space="0" w:color="auto"/>
        <w:right w:val="none" w:sz="0" w:space="0" w:color="auto"/>
      </w:divBdr>
    </w:div>
    <w:div w:id="1884243059">
      <w:bodyDiv w:val="1"/>
      <w:marLeft w:val="0"/>
      <w:marRight w:val="0"/>
      <w:marTop w:val="0"/>
      <w:marBottom w:val="0"/>
      <w:divBdr>
        <w:top w:val="none" w:sz="0" w:space="0" w:color="auto"/>
        <w:left w:val="none" w:sz="0" w:space="0" w:color="auto"/>
        <w:bottom w:val="none" w:sz="0" w:space="0" w:color="auto"/>
        <w:right w:val="none" w:sz="0" w:space="0" w:color="auto"/>
      </w:divBdr>
    </w:div>
    <w:div w:id="1884633284">
      <w:bodyDiv w:val="1"/>
      <w:marLeft w:val="0"/>
      <w:marRight w:val="0"/>
      <w:marTop w:val="0"/>
      <w:marBottom w:val="0"/>
      <w:divBdr>
        <w:top w:val="none" w:sz="0" w:space="0" w:color="auto"/>
        <w:left w:val="none" w:sz="0" w:space="0" w:color="auto"/>
        <w:bottom w:val="none" w:sz="0" w:space="0" w:color="auto"/>
        <w:right w:val="none" w:sz="0" w:space="0" w:color="auto"/>
      </w:divBdr>
    </w:div>
    <w:div w:id="1884636037">
      <w:bodyDiv w:val="1"/>
      <w:marLeft w:val="0"/>
      <w:marRight w:val="0"/>
      <w:marTop w:val="0"/>
      <w:marBottom w:val="0"/>
      <w:divBdr>
        <w:top w:val="none" w:sz="0" w:space="0" w:color="auto"/>
        <w:left w:val="none" w:sz="0" w:space="0" w:color="auto"/>
        <w:bottom w:val="none" w:sz="0" w:space="0" w:color="auto"/>
        <w:right w:val="none" w:sz="0" w:space="0" w:color="auto"/>
      </w:divBdr>
    </w:div>
    <w:div w:id="1884755372">
      <w:bodyDiv w:val="1"/>
      <w:marLeft w:val="0"/>
      <w:marRight w:val="0"/>
      <w:marTop w:val="0"/>
      <w:marBottom w:val="0"/>
      <w:divBdr>
        <w:top w:val="none" w:sz="0" w:space="0" w:color="auto"/>
        <w:left w:val="none" w:sz="0" w:space="0" w:color="auto"/>
        <w:bottom w:val="none" w:sz="0" w:space="0" w:color="auto"/>
        <w:right w:val="none" w:sz="0" w:space="0" w:color="auto"/>
      </w:divBdr>
    </w:div>
    <w:div w:id="1884825595">
      <w:bodyDiv w:val="1"/>
      <w:marLeft w:val="0"/>
      <w:marRight w:val="0"/>
      <w:marTop w:val="0"/>
      <w:marBottom w:val="0"/>
      <w:divBdr>
        <w:top w:val="none" w:sz="0" w:space="0" w:color="auto"/>
        <w:left w:val="none" w:sz="0" w:space="0" w:color="auto"/>
        <w:bottom w:val="none" w:sz="0" w:space="0" w:color="auto"/>
        <w:right w:val="none" w:sz="0" w:space="0" w:color="auto"/>
      </w:divBdr>
    </w:div>
    <w:div w:id="1884831729">
      <w:bodyDiv w:val="1"/>
      <w:marLeft w:val="0"/>
      <w:marRight w:val="0"/>
      <w:marTop w:val="0"/>
      <w:marBottom w:val="0"/>
      <w:divBdr>
        <w:top w:val="none" w:sz="0" w:space="0" w:color="auto"/>
        <w:left w:val="none" w:sz="0" w:space="0" w:color="auto"/>
        <w:bottom w:val="none" w:sz="0" w:space="0" w:color="auto"/>
        <w:right w:val="none" w:sz="0" w:space="0" w:color="auto"/>
      </w:divBdr>
    </w:div>
    <w:div w:id="1885021038">
      <w:bodyDiv w:val="1"/>
      <w:marLeft w:val="0"/>
      <w:marRight w:val="0"/>
      <w:marTop w:val="0"/>
      <w:marBottom w:val="0"/>
      <w:divBdr>
        <w:top w:val="none" w:sz="0" w:space="0" w:color="auto"/>
        <w:left w:val="none" w:sz="0" w:space="0" w:color="auto"/>
        <w:bottom w:val="none" w:sz="0" w:space="0" w:color="auto"/>
        <w:right w:val="none" w:sz="0" w:space="0" w:color="auto"/>
      </w:divBdr>
    </w:div>
    <w:div w:id="1885022856">
      <w:bodyDiv w:val="1"/>
      <w:marLeft w:val="0"/>
      <w:marRight w:val="0"/>
      <w:marTop w:val="0"/>
      <w:marBottom w:val="0"/>
      <w:divBdr>
        <w:top w:val="none" w:sz="0" w:space="0" w:color="auto"/>
        <w:left w:val="none" w:sz="0" w:space="0" w:color="auto"/>
        <w:bottom w:val="none" w:sz="0" w:space="0" w:color="auto"/>
        <w:right w:val="none" w:sz="0" w:space="0" w:color="auto"/>
      </w:divBdr>
    </w:div>
    <w:div w:id="1885175034">
      <w:bodyDiv w:val="1"/>
      <w:marLeft w:val="0"/>
      <w:marRight w:val="0"/>
      <w:marTop w:val="0"/>
      <w:marBottom w:val="0"/>
      <w:divBdr>
        <w:top w:val="none" w:sz="0" w:space="0" w:color="auto"/>
        <w:left w:val="none" w:sz="0" w:space="0" w:color="auto"/>
        <w:bottom w:val="none" w:sz="0" w:space="0" w:color="auto"/>
        <w:right w:val="none" w:sz="0" w:space="0" w:color="auto"/>
      </w:divBdr>
    </w:div>
    <w:div w:id="1885677814">
      <w:bodyDiv w:val="1"/>
      <w:marLeft w:val="0"/>
      <w:marRight w:val="0"/>
      <w:marTop w:val="0"/>
      <w:marBottom w:val="0"/>
      <w:divBdr>
        <w:top w:val="none" w:sz="0" w:space="0" w:color="auto"/>
        <w:left w:val="none" w:sz="0" w:space="0" w:color="auto"/>
        <w:bottom w:val="none" w:sz="0" w:space="0" w:color="auto"/>
        <w:right w:val="none" w:sz="0" w:space="0" w:color="auto"/>
      </w:divBdr>
    </w:div>
    <w:div w:id="1885830698">
      <w:bodyDiv w:val="1"/>
      <w:marLeft w:val="0"/>
      <w:marRight w:val="0"/>
      <w:marTop w:val="0"/>
      <w:marBottom w:val="0"/>
      <w:divBdr>
        <w:top w:val="none" w:sz="0" w:space="0" w:color="auto"/>
        <w:left w:val="none" w:sz="0" w:space="0" w:color="auto"/>
        <w:bottom w:val="none" w:sz="0" w:space="0" w:color="auto"/>
        <w:right w:val="none" w:sz="0" w:space="0" w:color="auto"/>
      </w:divBdr>
    </w:div>
    <w:div w:id="1886286267">
      <w:bodyDiv w:val="1"/>
      <w:marLeft w:val="0"/>
      <w:marRight w:val="0"/>
      <w:marTop w:val="0"/>
      <w:marBottom w:val="0"/>
      <w:divBdr>
        <w:top w:val="none" w:sz="0" w:space="0" w:color="auto"/>
        <w:left w:val="none" w:sz="0" w:space="0" w:color="auto"/>
        <w:bottom w:val="none" w:sz="0" w:space="0" w:color="auto"/>
        <w:right w:val="none" w:sz="0" w:space="0" w:color="auto"/>
      </w:divBdr>
    </w:div>
    <w:div w:id="1886479326">
      <w:bodyDiv w:val="1"/>
      <w:marLeft w:val="0"/>
      <w:marRight w:val="0"/>
      <w:marTop w:val="0"/>
      <w:marBottom w:val="0"/>
      <w:divBdr>
        <w:top w:val="none" w:sz="0" w:space="0" w:color="auto"/>
        <w:left w:val="none" w:sz="0" w:space="0" w:color="auto"/>
        <w:bottom w:val="none" w:sz="0" w:space="0" w:color="auto"/>
        <w:right w:val="none" w:sz="0" w:space="0" w:color="auto"/>
      </w:divBdr>
    </w:div>
    <w:div w:id="1886597421">
      <w:bodyDiv w:val="1"/>
      <w:marLeft w:val="0"/>
      <w:marRight w:val="0"/>
      <w:marTop w:val="0"/>
      <w:marBottom w:val="0"/>
      <w:divBdr>
        <w:top w:val="none" w:sz="0" w:space="0" w:color="auto"/>
        <w:left w:val="none" w:sz="0" w:space="0" w:color="auto"/>
        <w:bottom w:val="none" w:sz="0" w:space="0" w:color="auto"/>
        <w:right w:val="none" w:sz="0" w:space="0" w:color="auto"/>
      </w:divBdr>
    </w:div>
    <w:div w:id="1886599982">
      <w:bodyDiv w:val="1"/>
      <w:marLeft w:val="0"/>
      <w:marRight w:val="0"/>
      <w:marTop w:val="0"/>
      <w:marBottom w:val="0"/>
      <w:divBdr>
        <w:top w:val="none" w:sz="0" w:space="0" w:color="auto"/>
        <w:left w:val="none" w:sz="0" w:space="0" w:color="auto"/>
        <w:bottom w:val="none" w:sz="0" w:space="0" w:color="auto"/>
        <w:right w:val="none" w:sz="0" w:space="0" w:color="auto"/>
      </w:divBdr>
    </w:div>
    <w:div w:id="1886676159">
      <w:bodyDiv w:val="1"/>
      <w:marLeft w:val="0"/>
      <w:marRight w:val="0"/>
      <w:marTop w:val="0"/>
      <w:marBottom w:val="0"/>
      <w:divBdr>
        <w:top w:val="none" w:sz="0" w:space="0" w:color="auto"/>
        <w:left w:val="none" w:sz="0" w:space="0" w:color="auto"/>
        <w:bottom w:val="none" w:sz="0" w:space="0" w:color="auto"/>
        <w:right w:val="none" w:sz="0" w:space="0" w:color="auto"/>
      </w:divBdr>
    </w:div>
    <w:div w:id="1886793026">
      <w:bodyDiv w:val="1"/>
      <w:marLeft w:val="0"/>
      <w:marRight w:val="0"/>
      <w:marTop w:val="0"/>
      <w:marBottom w:val="0"/>
      <w:divBdr>
        <w:top w:val="none" w:sz="0" w:space="0" w:color="auto"/>
        <w:left w:val="none" w:sz="0" w:space="0" w:color="auto"/>
        <w:bottom w:val="none" w:sz="0" w:space="0" w:color="auto"/>
        <w:right w:val="none" w:sz="0" w:space="0" w:color="auto"/>
      </w:divBdr>
    </w:div>
    <w:div w:id="1887180296">
      <w:bodyDiv w:val="1"/>
      <w:marLeft w:val="0"/>
      <w:marRight w:val="0"/>
      <w:marTop w:val="0"/>
      <w:marBottom w:val="0"/>
      <w:divBdr>
        <w:top w:val="none" w:sz="0" w:space="0" w:color="auto"/>
        <w:left w:val="none" w:sz="0" w:space="0" w:color="auto"/>
        <w:bottom w:val="none" w:sz="0" w:space="0" w:color="auto"/>
        <w:right w:val="none" w:sz="0" w:space="0" w:color="auto"/>
      </w:divBdr>
    </w:div>
    <w:div w:id="1887182258">
      <w:bodyDiv w:val="1"/>
      <w:marLeft w:val="0"/>
      <w:marRight w:val="0"/>
      <w:marTop w:val="0"/>
      <w:marBottom w:val="0"/>
      <w:divBdr>
        <w:top w:val="none" w:sz="0" w:space="0" w:color="auto"/>
        <w:left w:val="none" w:sz="0" w:space="0" w:color="auto"/>
        <w:bottom w:val="none" w:sz="0" w:space="0" w:color="auto"/>
        <w:right w:val="none" w:sz="0" w:space="0" w:color="auto"/>
      </w:divBdr>
    </w:div>
    <w:div w:id="1887330899">
      <w:bodyDiv w:val="1"/>
      <w:marLeft w:val="0"/>
      <w:marRight w:val="0"/>
      <w:marTop w:val="0"/>
      <w:marBottom w:val="0"/>
      <w:divBdr>
        <w:top w:val="none" w:sz="0" w:space="0" w:color="auto"/>
        <w:left w:val="none" w:sz="0" w:space="0" w:color="auto"/>
        <w:bottom w:val="none" w:sz="0" w:space="0" w:color="auto"/>
        <w:right w:val="none" w:sz="0" w:space="0" w:color="auto"/>
      </w:divBdr>
    </w:div>
    <w:div w:id="1887600447">
      <w:bodyDiv w:val="1"/>
      <w:marLeft w:val="0"/>
      <w:marRight w:val="0"/>
      <w:marTop w:val="0"/>
      <w:marBottom w:val="0"/>
      <w:divBdr>
        <w:top w:val="none" w:sz="0" w:space="0" w:color="auto"/>
        <w:left w:val="none" w:sz="0" w:space="0" w:color="auto"/>
        <w:bottom w:val="none" w:sz="0" w:space="0" w:color="auto"/>
        <w:right w:val="none" w:sz="0" w:space="0" w:color="auto"/>
      </w:divBdr>
    </w:div>
    <w:div w:id="1887838762">
      <w:bodyDiv w:val="1"/>
      <w:marLeft w:val="0"/>
      <w:marRight w:val="0"/>
      <w:marTop w:val="0"/>
      <w:marBottom w:val="0"/>
      <w:divBdr>
        <w:top w:val="none" w:sz="0" w:space="0" w:color="auto"/>
        <w:left w:val="none" w:sz="0" w:space="0" w:color="auto"/>
        <w:bottom w:val="none" w:sz="0" w:space="0" w:color="auto"/>
        <w:right w:val="none" w:sz="0" w:space="0" w:color="auto"/>
      </w:divBdr>
    </w:div>
    <w:div w:id="1887911707">
      <w:bodyDiv w:val="1"/>
      <w:marLeft w:val="0"/>
      <w:marRight w:val="0"/>
      <w:marTop w:val="0"/>
      <w:marBottom w:val="0"/>
      <w:divBdr>
        <w:top w:val="none" w:sz="0" w:space="0" w:color="auto"/>
        <w:left w:val="none" w:sz="0" w:space="0" w:color="auto"/>
        <w:bottom w:val="none" w:sz="0" w:space="0" w:color="auto"/>
        <w:right w:val="none" w:sz="0" w:space="0" w:color="auto"/>
      </w:divBdr>
    </w:div>
    <w:div w:id="1888175367">
      <w:bodyDiv w:val="1"/>
      <w:marLeft w:val="0"/>
      <w:marRight w:val="0"/>
      <w:marTop w:val="0"/>
      <w:marBottom w:val="0"/>
      <w:divBdr>
        <w:top w:val="none" w:sz="0" w:space="0" w:color="auto"/>
        <w:left w:val="none" w:sz="0" w:space="0" w:color="auto"/>
        <w:bottom w:val="none" w:sz="0" w:space="0" w:color="auto"/>
        <w:right w:val="none" w:sz="0" w:space="0" w:color="auto"/>
      </w:divBdr>
    </w:div>
    <w:div w:id="1888178610">
      <w:bodyDiv w:val="1"/>
      <w:marLeft w:val="0"/>
      <w:marRight w:val="0"/>
      <w:marTop w:val="0"/>
      <w:marBottom w:val="0"/>
      <w:divBdr>
        <w:top w:val="none" w:sz="0" w:space="0" w:color="auto"/>
        <w:left w:val="none" w:sz="0" w:space="0" w:color="auto"/>
        <w:bottom w:val="none" w:sz="0" w:space="0" w:color="auto"/>
        <w:right w:val="none" w:sz="0" w:space="0" w:color="auto"/>
      </w:divBdr>
    </w:div>
    <w:div w:id="1888712203">
      <w:bodyDiv w:val="1"/>
      <w:marLeft w:val="0"/>
      <w:marRight w:val="0"/>
      <w:marTop w:val="0"/>
      <w:marBottom w:val="0"/>
      <w:divBdr>
        <w:top w:val="none" w:sz="0" w:space="0" w:color="auto"/>
        <w:left w:val="none" w:sz="0" w:space="0" w:color="auto"/>
        <w:bottom w:val="none" w:sz="0" w:space="0" w:color="auto"/>
        <w:right w:val="none" w:sz="0" w:space="0" w:color="auto"/>
      </w:divBdr>
    </w:div>
    <w:div w:id="1889028948">
      <w:bodyDiv w:val="1"/>
      <w:marLeft w:val="0"/>
      <w:marRight w:val="0"/>
      <w:marTop w:val="0"/>
      <w:marBottom w:val="0"/>
      <w:divBdr>
        <w:top w:val="none" w:sz="0" w:space="0" w:color="auto"/>
        <w:left w:val="none" w:sz="0" w:space="0" w:color="auto"/>
        <w:bottom w:val="none" w:sz="0" w:space="0" w:color="auto"/>
        <w:right w:val="none" w:sz="0" w:space="0" w:color="auto"/>
      </w:divBdr>
    </w:div>
    <w:div w:id="1889030282">
      <w:bodyDiv w:val="1"/>
      <w:marLeft w:val="0"/>
      <w:marRight w:val="0"/>
      <w:marTop w:val="0"/>
      <w:marBottom w:val="0"/>
      <w:divBdr>
        <w:top w:val="none" w:sz="0" w:space="0" w:color="auto"/>
        <w:left w:val="none" w:sz="0" w:space="0" w:color="auto"/>
        <w:bottom w:val="none" w:sz="0" w:space="0" w:color="auto"/>
        <w:right w:val="none" w:sz="0" w:space="0" w:color="auto"/>
      </w:divBdr>
    </w:div>
    <w:div w:id="1889221459">
      <w:bodyDiv w:val="1"/>
      <w:marLeft w:val="0"/>
      <w:marRight w:val="0"/>
      <w:marTop w:val="0"/>
      <w:marBottom w:val="0"/>
      <w:divBdr>
        <w:top w:val="none" w:sz="0" w:space="0" w:color="auto"/>
        <w:left w:val="none" w:sz="0" w:space="0" w:color="auto"/>
        <w:bottom w:val="none" w:sz="0" w:space="0" w:color="auto"/>
        <w:right w:val="none" w:sz="0" w:space="0" w:color="auto"/>
      </w:divBdr>
    </w:div>
    <w:div w:id="1889489030">
      <w:bodyDiv w:val="1"/>
      <w:marLeft w:val="0"/>
      <w:marRight w:val="0"/>
      <w:marTop w:val="0"/>
      <w:marBottom w:val="0"/>
      <w:divBdr>
        <w:top w:val="none" w:sz="0" w:space="0" w:color="auto"/>
        <w:left w:val="none" w:sz="0" w:space="0" w:color="auto"/>
        <w:bottom w:val="none" w:sz="0" w:space="0" w:color="auto"/>
        <w:right w:val="none" w:sz="0" w:space="0" w:color="auto"/>
      </w:divBdr>
    </w:div>
    <w:div w:id="1890216711">
      <w:bodyDiv w:val="1"/>
      <w:marLeft w:val="0"/>
      <w:marRight w:val="0"/>
      <w:marTop w:val="0"/>
      <w:marBottom w:val="0"/>
      <w:divBdr>
        <w:top w:val="none" w:sz="0" w:space="0" w:color="auto"/>
        <w:left w:val="none" w:sz="0" w:space="0" w:color="auto"/>
        <w:bottom w:val="none" w:sz="0" w:space="0" w:color="auto"/>
        <w:right w:val="none" w:sz="0" w:space="0" w:color="auto"/>
      </w:divBdr>
    </w:div>
    <w:div w:id="1890258741">
      <w:bodyDiv w:val="1"/>
      <w:marLeft w:val="0"/>
      <w:marRight w:val="0"/>
      <w:marTop w:val="0"/>
      <w:marBottom w:val="0"/>
      <w:divBdr>
        <w:top w:val="none" w:sz="0" w:space="0" w:color="auto"/>
        <w:left w:val="none" w:sz="0" w:space="0" w:color="auto"/>
        <w:bottom w:val="none" w:sz="0" w:space="0" w:color="auto"/>
        <w:right w:val="none" w:sz="0" w:space="0" w:color="auto"/>
      </w:divBdr>
    </w:div>
    <w:div w:id="1890796167">
      <w:bodyDiv w:val="1"/>
      <w:marLeft w:val="0"/>
      <w:marRight w:val="0"/>
      <w:marTop w:val="0"/>
      <w:marBottom w:val="0"/>
      <w:divBdr>
        <w:top w:val="none" w:sz="0" w:space="0" w:color="auto"/>
        <w:left w:val="none" w:sz="0" w:space="0" w:color="auto"/>
        <w:bottom w:val="none" w:sz="0" w:space="0" w:color="auto"/>
        <w:right w:val="none" w:sz="0" w:space="0" w:color="auto"/>
      </w:divBdr>
    </w:div>
    <w:div w:id="1891309292">
      <w:bodyDiv w:val="1"/>
      <w:marLeft w:val="0"/>
      <w:marRight w:val="0"/>
      <w:marTop w:val="0"/>
      <w:marBottom w:val="0"/>
      <w:divBdr>
        <w:top w:val="none" w:sz="0" w:space="0" w:color="auto"/>
        <w:left w:val="none" w:sz="0" w:space="0" w:color="auto"/>
        <w:bottom w:val="none" w:sz="0" w:space="0" w:color="auto"/>
        <w:right w:val="none" w:sz="0" w:space="0" w:color="auto"/>
      </w:divBdr>
    </w:div>
    <w:div w:id="1891526769">
      <w:bodyDiv w:val="1"/>
      <w:marLeft w:val="0"/>
      <w:marRight w:val="0"/>
      <w:marTop w:val="0"/>
      <w:marBottom w:val="0"/>
      <w:divBdr>
        <w:top w:val="none" w:sz="0" w:space="0" w:color="auto"/>
        <w:left w:val="none" w:sz="0" w:space="0" w:color="auto"/>
        <w:bottom w:val="none" w:sz="0" w:space="0" w:color="auto"/>
        <w:right w:val="none" w:sz="0" w:space="0" w:color="auto"/>
      </w:divBdr>
    </w:div>
    <w:div w:id="1891728601">
      <w:bodyDiv w:val="1"/>
      <w:marLeft w:val="0"/>
      <w:marRight w:val="0"/>
      <w:marTop w:val="0"/>
      <w:marBottom w:val="0"/>
      <w:divBdr>
        <w:top w:val="none" w:sz="0" w:space="0" w:color="auto"/>
        <w:left w:val="none" w:sz="0" w:space="0" w:color="auto"/>
        <w:bottom w:val="none" w:sz="0" w:space="0" w:color="auto"/>
        <w:right w:val="none" w:sz="0" w:space="0" w:color="auto"/>
      </w:divBdr>
    </w:div>
    <w:div w:id="1892183890">
      <w:bodyDiv w:val="1"/>
      <w:marLeft w:val="0"/>
      <w:marRight w:val="0"/>
      <w:marTop w:val="0"/>
      <w:marBottom w:val="0"/>
      <w:divBdr>
        <w:top w:val="none" w:sz="0" w:space="0" w:color="auto"/>
        <w:left w:val="none" w:sz="0" w:space="0" w:color="auto"/>
        <w:bottom w:val="none" w:sz="0" w:space="0" w:color="auto"/>
        <w:right w:val="none" w:sz="0" w:space="0" w:color="auto"/>
      </w:divBdr>
    </w:div>
    <w:div w:id="1892230309">
      <w:bodyDiv w:val="1"/>
      <w:marLeft w:val="0"/>
      <w:marRight w:val="0"/>
      <w:marTop w:val="0"/>
      <w:marBottom w:val="0"/>
      <w:divBdr>
        <w:top w:val="none" w:sz="0" w:space="0" w:color="auto"/>
        <w:left w:val="none" w:sz="0" w:space="0" w:color="auto"/>
        <w:bottom w:val="none" w:sz="0" w:space="0" w:color="auto"/>
        <w:right w:val="none" w:sz="0" w:space="0" w:color="auto"/>
      </w:divBdr>
    </w:div>
    <w:div w:id="1892231038">
      <w:bodyDiv w:val="1"/>
      <w:marLeft w:val="0"/>
      <w:marRight w:val="0"/>
      <w:marTop w:val="0"/>
      <w:marBottom w:val="0"/>
      <w:divBdr>
        <w:top w:val="none" w:sz="0" w:space="0" w:color="auto"/>
        <w:left w:val="none" w:sz="0" w:space="0" w:color="auto"/>
        <w:bottom w:val="none" w:sz="0" w:space="0" w:color="auto"/>
        <w:right w:val="none" w:sz="0" w:space="0" w:color="auto"/>
      </w:divBdr>
    </w:div>
    <w:div w:id="1892570675">
      <w:bodyDiv w:val="1"/>
      <w:marLeft w:val="0"/>
      <w:marRight w:val="0"/>
      <w:marTop w:val="0"/>
      <w:marBottom w:val="0"/>
      <w:divBdr>
        <w:top w:val="none" w:sz="0" w:space="0" w:color="auto"/>
        <w:left w:val="none" w:sz="0" w:space="0" w:color="auto"/>
        <w:bottom w:val="none" w:sz="0" w:space="0" w:color="auto"/>
        <w:right w:val="none" w:sz="0" w:space="0" w:color="auto"/>
      </w:divBdr>
    </w:div>
    <w:div w:id="1892577791">
      <w:bodyDiv w:val="1"/>
      <w:marLeft w:val="0"/>
      <w:marRight w:val="0"/>
      <w:marTop w:val="0"/>
      <w:marBottom w:val="0"/>
      <w:divBdr>
        <w:top w:val="none" w:sz="0" w:space="0" w:color="auto"/>
        <w:left w:val="none" w:sz="0" w:space="0" w:color="auto"/>
        <w:bottom w:val="none" w:sz="0" w:space="0" w:color="auto"/>
        <w:right w:val="none" w:sz="0" w:space="0" w:color="auto"/>
      </w:divBdr>
    </w:div>
    <w:div w:id="1893803529">
      <w:bodyDiv w:val="1"/>
      <w:marLeft w:val="0"/>
      <w:marRight w:val="0"/>
      <w:marTop w:val="0"/>
      <w:marBottom w:val="0"/>
      <w:divBdr>
        <w:top w:val="none" w:sz="0" w:space="0" w:color="auto"/>
        <w:left w:val="none" w:sz="0" w:space="0" w:color="auto"/>
        <w:bottom w:val="none" w:sz="0" w:space="0" w:color="auto"/>
        <w:right w:val="none" w:sz="0" w:space="0" w:color="auto"/>
      </w:divBdr>
    </w:div>
    <w:div w:id="1893925821">
      <w:bodyDiv w:val="1"/>
      <w:marLeft w:val="0"/>
      <w:marRight w:val="0"/>
      <w:marTop w:val="0"/>
      <w:marBottom w:val="0"/>
      <w:divBdr>
        <w:top w:val="none" w:sz="0" w:space="0" w:color="auto"/>
        <w:left w:val="none" w:sz="0" w:space="0" w:color="auto"/>
        <w:bottom w:val="none" w:sz="0" w:space="0" w:color="auto"/>
        <w:right w:val="none" w:sz="0" w:space="0" w:color="auto"/>
      </w:divBdr>
    </w:div>
    <w:div w:id="1894536125">
      <w:bodyDiv w:val="1"/>
      <w:marLeft w:val="0"/>
      <w:marRight w:val="0"/>
      <w:marTop w:val="0"/>
      <w:marBottom w:val="0"/>
      <w:divBdr>
        <w:top w:val="none" w:sz="0" w:space="0" w:color="auto"/>
        <w:left w:val="none" w:sz="0" w:space="0" w:color="auto"/>
        <w:bottom w:val="none" w:sz="0" w:space="0" w:color="auto"/>
        <w:right w:val="none" w:sz="0" w:space="0" w:color="auto"/>
      </w:divBdr>
    </w:div>
    <w:div w:id="1894541428">
      <w:bodyDiv w:val="1"/>
      <w:marLeft w:val="0"/>
      <w:marRight w:val="0"/>
      <w:marTop w:val="0"/>
      <w:marBottom w:val="0"/>
      <w:divBdr>
        <w:top w:val="none" w:sz="0" w:space="0" w:color="auto"/>
        <w:left w:val="none" w:sz="0" w:space="0" w:color="auto"/>
        <w:bottom w:val="none" w:sz="0" w:space="0" w:color="auto"/>
        <w:right w:val="none" w:sz="0" w:space="0" w:color="auto"/>
      </w:divBdr>
    </w:div>
    <w:div w:id="1894657170">
      <w:bodyDiv w:val="1"/>
      <w:marLeft w:val="0"/>
      <w:marRight w:val="0"/>
      <w:marTop w:val="0"/>
      <w:marBottom w:val="0"/>
      <w:divBdr>
        <w:top w:val="none" w:sz="0" w:space="0" w:color="auto"/>
        <w:left w:val="none" w:sz="0" w:space="0" w:color="auto"/>
        <w:bottom w:val="none" w:sz="0" w:space="0" w:color="auto"/>
        <w:right w:val="none" w:sz="0" w:space="0" w:color="auto"/>
      </w:divBdr>
    </w:div>
    <w:div w:id="1894660946">
      <w:bodyDiv w:val="1"/>
      <w:marLeft w:val="0"/>
      <w:marRight w:val="0"/>
      <w:marTop w:val="0"/>
      <w:marBottom w:val="0"/>
      <w:divBdr>
        <w:top w:val="none" w:sz="0" w:space="0" w:color="auto"/>
        <w:left w:val="none" w:sz="0" w:space="0" w:color="auto"/>
        <w:bottom w:val="none" w:sz="0" w:space="0" w:color="auto"/>
        <w:right w:val="none" w:sz="0" w:space="0" w:color="auto"/>
      </w:divBdr>
    </w:div>
    <w:div w:id="1895003204">
      <w:bodyDiv w:val="1"/>
      <w:marLeft w:val="0"/>
      <w:marRight w:val="0"/>
      <w:marTop w:val="0"/>
      <w:marBottom w:val="0"/>
      <w:divBdr>
        <w:top w:val="none" w:sz="0" w:space="0" w:color="auto"/>
        <w:left w:val="none" w:sz="0" w:space="0" w:color="auto"/>
        <w:bottom w:val="none" w:sz="0" w:space="0" w:color="auto"/>
        <w:right w:val="none" w:sz="0" w:space="0" w:color="auto"/>
      </w:divBdr>
    </w:div>
    <w:div w:id="1895460644">
      <w:bodyDiv w:val="1"/>
      <w:marLeft w:val="0"/>
      <w:marRight w:val="0"/>
      <w:marTop w:val="0"/>
      <w:marBottom w:val="0"/>
      <w:divBdr>
        <w:top w:val="none" w:sz="0" w:space="0" w:color="auto"/>
        <w:left w:val="none" w:sz="0" w:space="0" w:color="auto"/>
        <w:bottom w:val="none" w:sz="0" w:space="0" w:color="auto"/>
        <w:right w:val="none" w:sz="0" w:space="0" w:color="auto"/>
      </w:divBdr>
    </w:div>
    <w:div w:id="1895501400">
      <w:bodyDiv w:val="1"/>
      <w:marLeft w:val="0"/>
      <w:marRight w:val="0"/>
      <w:marTop w:val="0"/>
      <w:marBottom w:val="0"/>
      <w:divBdr>
        <w:top w:val="none" w:sz="0" w:space="0" w:color="auto"/>
        <w:left w:val="none" w:sz="0" w:space="0" w:color="auto"/>
        <w:bottom w:val="none" w:sz="0" w:space="0" w:color="auto"/>
        <w:right w:val="none" w:sz="0" w:space="0" w:color="auto"/>
      </w:divBdr>
    </w:div>
    <w:div w:id="1895653019">
      <w:bodyDiv w:val="1"/>
      <w:marLeft w:val="0"/>
      <w:marRight w:val="0"/>
      <w:marTop w:val="0"/>
      <w:marBottom w:val="0"/>
      <w:divBdr>
        <w:top w:val="none" w:sz="0" w:space="0" w:color="auto"/>
        <w:left w:val="none" w:sz="0" w:space="0" w:color="auto"/>
        <w:bottom w:val="none" w:sz="0" w:space="0" w:color="auto"/>
        <w:right w:val="none" w:sz="0" w:space="0" w:color="auto"/>
      </w:divBdr>
    </w:div>
    <w:div w:id="1895849290">
      <w:bodyDiv w:val="1"/>
      <w:marLeft w:val="0"/>
      <w:marRight w:val="0"/>
      <w:marTop w:val="0"/>
      <w:marBottom w:val="0"/>
      <w:divBdr>
        <w:top w:val="none" w:sz="0" w:space="0" w:color="auto"/>
        <w:left w:val="none" w:sz="0" w:space="0" w:color="auto"/>
        <w:bottom w:val="none" w:sz="0" w:space="0" w:color="auto"/>
        <w:right w:val="none" w:sz="0" w:space="0" w:color="auto"/>
      </w:divBdr>
    </w:div>
    <w:div w:id="1896038892">
      <w:bodyDiv w:val="1"/>
      <w:marLeft w:val="0"/>
      <w:marRight w:val="0"/>
      <w:marTop w:val="0"/>
      <w:marBottom w:val="0"/>
      <w:divBdr>
        <w:top w:val="none" w:sz="0" w:space="0" w:color="auto"/>
        <w:left w:val="none" w:sz="0" w:space="0" w:color="auto"/>
        <w:bottom w:val="none" w:sz="0" w:space="0" w:color="auto"/>
        <w:right w:val="none" w:sz="0" w:space="0" w:color="auto"/>
      </w:divBdr>
    </w:div>
    <w:div w:id="1896618387">
      <w:bodyDiv w:val="1"/>
      <w:marLeft w:val="0"/>
      <w:marRight w:val="0"/>
      <w:marTop w:val="0"/>
      <w:marBottom w:val="0"/>
      <w:divBdr>
        <w:top w:val="none" w:sz="0" w:space="0" w:color="auto"/>
        <w:left w:val="none" w:sz="0" w:space="0" w:color="auto"/>
        <w:bottom w:val="none" w:sz="0" w:space="0" w:color="auto"/>
        <w:right w:val="none" w:sz="0" w:space="0" w:color="auto"/>
      </w:divBdr>
    </w:div>
    <w:div w:id="1896693170">
      <w:bodyDiv w:val="1"/>
      <w:marLeft w:val="0"/>
      <w:marRight w:val="0"/>
      <w:marTop w:val="0"/>
      <w:marBottom w:val="0"/>
      <w:divBdr>
        <w:top w:val="none" w:sz="0" w:space="0" w:color="auto"/>
        <w:left w:val="none" w:sz="0" w:space="0" w:color="auto"/>
        <w:bottom w:val="none" w:sz="0" w:space="0" w:color="auto"/>
        <w:right w:val="none" w:sz="0" w:space="0" w:color="auto"/>
      </w:divBdr>
    </w:div>
    <w:div w:id="1896813921">
      <w:bodyDiv w:val="1"/>
      <w:marLeft w:val="0"/>
      <w:marRight w:val="0"/>
      <w:marTop w:val="0"/>
      <w:marBottom w:val="0"/>
      <w:divBdr>
        <w:top w:val="none" w:sz="0" w:space="0" w:color="auto"/>
        <w:left w:val="none" w:sz="0" w:space="0" w:color="auto"/>
        <w:bottom w:val="none" w:sz="0" w:space="0" w:color="auto"/>
        <w:right w:val="none" w:sz="0" w:space="0" w:color="auto"/>
      </w:divBdr>
    </w:div>
    <w:div w:id="1897013657">
      <w:bodyDiv w:val="1"/>
      <w:marLeft w:val="0"/>
      <w:marRight w:val="0"/>
      <w:marTop w:val="0"/>
      <w:marBottom w:val="0"/>
      <w:divBdr>
        <w:top w:val="none" w:sz="0" w:space="0" w:color="auto"/>
        <w:left w:val="none" w:sz="0" w:space="0" w:color="auto"/>
        <w:bottom w:val="none" w:sz="0" w:space="0" w:color="auto"/>
        <w:right w:val="none" w:sz="0" w:space="0" w:color="auto"/>
      </w:divBdr>
    </w:div>
    <w:div w:id="1897157782">
      <w:bodyDiv w:val="1"/>
      <w:marLeft w:val="0"/>
      <w:marRight w:val="0"/>
      <w:marTop w:val="0"/>
      <w:marBottom w:val="0"/>
      <w:divBdr>
        <w:top w:val="none" w:sz="0" w:space="0" w:color="auto"/>
        <w:left w:val="none" w:sz="0" w:space="0" w:color="auto"/>
        <w:bottom w:val="none" w:sz="0" w:space="0" w:color="auto"/>
        <w:right w:val="none" w:sz="0" w:space="0" w:color="auto"/>
      </w:divBdr>
    </w:div>
    <w:div w:id="1897667573">
      <w:bodyDiv w:val="1"/>
      <w:marLeft w:val="0"/>
      <w:marRight w:val="0"/>
      <w:marTop w:val="0"/>
      <w:marBottom w:val="0"/>
      <w:divBdr>
        <w:top w:val="none" w:sz="0" w:space="0" w:color="auto"/>
        <w:left w:val="none" w:sz="0" w:space="0" w:color="auto"/>
        <w:bottom w:val="none" w:sz="0" w:space="0" w:color="auto"/>
        <w:right w:val="none" w:sz="0" w:space="0" w:color="auto"/>
      </w:divBdr>
    </w:div>
    <w:div w:id="1898541397">
      <w:bodyDiv w:val="1"/>
      <w:marLeft w:val="0"/>
      <w:marRight w:val="0"/>
      <w:marTop w:val="0"/>
      <w:marBottom w:val="0"/>
      <w:divBdr>
        <w:top w:val="none" w:sz="0" w:space="0" w:color="auto"/>
        <w:left w:val="none" w:sz="0" w:space="0" w:color="auto"/>
        <w:bottom w:val="none" w:sz="0" w:space="0" w:color="auto"/>
        <w:right w:val="none" w:sz="0" w:space="0" w:color="auto"/>
      </w:divBdr>
    </w:div>
    <w:div w:id="1898666388">
      <w:bodyDiv w:val="1"/>
      <w:marLeft w:val="0"/>
      <w:marRight w:val="0"/>
      <w:marTop w:val="0"/>
      <w:marBottom w:val="0"/>
      <w:divBdr>
        <w:top w:val="none" w:sz="0" w:space="0" w:color="auto"/>
        <w:left w:val="none" w:sz="0" w:space="0" w:color="auto"/>
        <w:bottom w:val="none" w:sz="0" w:space="0" w:color="auto"/>
        <w:right w:val="none" w:sz="0" w:space="0" w:color="auto"/>
      </w:divBdr>
    </w:div>
    <w:div w:id="1898780467">
      <w:bodyDiv w:val="1"/>
      <w:marLeft w:val="0"/>
      <w:marRight w:val="0"/>
      <w:marTop w:val="0"/>
      <w:marBottom w:val="0"/>
      <w:divBdr>
        <w:top w:val="none" w:sz="0" w:space="0" w:color="auto"/>
        <w:left w:val="none" w:sz="0" w:space="0" w:color="auto"/>
        <w:bottom w:val="none" w:sz="0" w:space="0" w:color="auto"/>
        <w:right w:val="none" w:sz="0" w:space="0" w:color="auto"/>
      </w:divBdr>
    </w:div>
    <w:div w:id="1899050937">
      <w:bodyDiv w:val="1"/>
      <w:marLeft w:val="0"/>
      <w:marRight w:val="0"/>
      <w:marTop w:val="0"/>
      <w:marBottom w:val="0"/>
      <w:divBdr>
        <w:top w:val="none" w:sz="0" w:space="0" w:color="auto"/>
        <w:left w:val="none" w:sz="0" w:space="0" w:color="auto"/>
        <w:bottom w:val="none" w:sz="0" w:space="0" w:color="auto"/>
        <w:right w:val="none" w:sz="0" w:space="0" w:color="auto"/>
      </w:divBdr>
    </w:div>
    <w:div w:id="1899053231">
      <w:bodyDiv w:val="1"/>
      <w:marLeft w:val="0"/>
      <w:marRight w:val="0"/>
      <w:marTop w:val="0"/>
      <w:marBottom w:val="0"/>
      <w:divBdr>
        <w:top w:val="none" w:sz="0" w:space="0" w:color="auto"/>
        <w:left w:val="none" w:sz="0" w:space="0" w:color="auto"/>
        <w:bottom w:val="none" w:sz="0" w:space="0" w:color="auto"/>
        <w:right w:val="none" w:sz="0" w:space="0" w:color="auto"/>
      </w:divBdr>
    </w:div>
    <w:div w:id="1899124816">
      <w:bodyDiv w:val="1"/>
      <w:marLeft w:val="0"/>
      <w:marRight w:val="0"/>
      <w:marTop w:val="0"/>
      <w:marBottom w:val="0"/>
      <w:divBdr>
        <w:top w:val="none" w:sz="0" w:space="0" w:color="auto"/>
        <w:left w:val="none" w:sz="0" w:space="0" w:color="auto"/>
        <w:bottom w:val="none" w:sz="0" w:space="0" w:color="auto"/>
        <w:right w:val="none" w:sz="0" w:space="0" w:color="auto"/>
      </w:divBdr>
    </w:div>
    <w:div w:id="1899584517">
      <w:bodyDiv w:val="1"/>
      <w:marLeft w:val="0"/>
      <w:marRight w:val="0"/>
      <w:marTop w:val="0"/>
      <w:marBottom w:val="0"/>
      <w:divBdr>
        <w:top w:val="none" w:sz="0" w:space="0" w:color="auto"/>
        <w:left w:val="none" w:sz="0" w:space="0" w:color="auto"/>
        <w:bottom w:val="none" w:sz="0" w:space="0" w:color="auto"/>
        <w:right w:val="none" w:sz="0" w:space="0" w:color="auto"/>
      </w:divBdr>
    </w:div>
    <w:div w:id="1899854548">
      <w:bodyDiv w:val="1"/>
      <w:marLeft w:val="0"/>
      <w:marRight w:val="0"/>
      <w:marTop w:val="0"/>
      <w:marBottom w:val="0"/>
      <w:divBdr>
        <w:top w:val="none" w:sz="0" w:space="0" w:color="auto"/>
        <w:left w:val="none" w:sz="0" w:space="0" w:color="auto"/>
        <w:bottom w:val="none" w:sz="0" w:space="0" w:color="auto"/>
        <w:right w:val="none" w:sz="0" w:space="0" w:color="auto"/>
      </w:divBdr>
    </w:div>
    <w:div w:id="1899903633">
      <w:bodyDiv w:val="1"/>
      <w:marLeft w:val="0"/>
      <w:marRight w:val="0"/>
      <w:marTop w:val="0"/>
      <w:marBottom w:val="0"/>
      <w:divBdr>
        <w:top w:val="none" w:sz="0" w:space="0" w:color="auto"/>
        <w:left w:val="none" w:sz="0" w:space="0" w:color="auto"/>
        <w:bottom w:val="none" w:sz="0" w:space="0" w:color="auto"/>
        <w:right w:val="none" w:sz="0" w:space="0" w:color="auto"/>
      </w:divBdr>
    </w:div>
    <w:div w:id="1900170437">
      <w:bodyDiv w:val="1"/>
      <w:marLeft w:val="0"/>
      <w:marRight w:val="0"/>
      <w:marTop w:val="0"/>
      <w:marBottom w:val="0"/>
      <w:divBdr>
        <w:top w:val="none" w:sz="0" w:space="0" w:color="auto"/>
        <w:left w:val="none" w:sz="0" w:space="0" w:color="auto"/>
        <w:bottom w:val="none" w:sz="0" w:space="0" w:color="auto"/>
        <w:right w:val="none" w:sz="0" w:space="0" w:color="auto"/>
      </w:divBdr>
    </w:div>
    <w:div w:id="1900363859">
      <w:bodyDiv w:val="1"/>
      <w:marLeft w:val="0"/>
      <w:marRight w:val="0"/>
      <w:marTop w:val="0"/>
      <w:marBottom w:val="0"/>
      <w:divBdr>
        <w:top w:val="none" w:sz="0" w:space="0" w:color="auto"/>
        <w:left w:val="none" w:sz="0" w:space="0" w:color="auto"/>
        <w:bottom w:val="none" w:sz="0" w:space="0" w:color="auto"/>
        <w:right w:val="none" w:sz="0" w:space="0" w:color="auto"/>
      </w:divBdr>
    </w:div>
    <w:div w:id="1900481135">
      <w:bodyDiv w:val="1"/>
      <w:marLeft w:val="0"/>
      <w:marRight w:val="0"/>
      <w:marTop w:val="0"/>
      <w:marBottom w:val="0"/>
      <w:divBdr>
        <w:top w:val="none" w:sz="0" w:space="0" w:color="auto"/>
        <w:left w:val="none" w:sz="0" w:space="0" w:color="auto"/>
        <w:bottom w:val="none" w:sz="0" w:space="0" w:color="auto"/>
        <w:right w:val="none" w:sz="0" w:space="0" w:color="auto"/>
      </w:divBdr>
    </w:div>
    <w:div w:id="1900746084">
      <w:bodyDiv w:val="1"/>
      <w:marLeft w:val="0"/>
      <w:marRight w:val="0"/>
      <w:marTop w:val="0"/>
      <w:marBottom w:val="0"/>
      <w:divBdr>
        <w:top w:val="none" w:sz="0" w:space="0" w:color="auto"/>
        <w:left w:val="none" w:sz="0" w:space="0" w:color="auto"/>
        <w:bottom w:val="none" w:sz="0" w:space="0" w:color="auto"/>
        <w:right w:val="none" w:sz="0" w:space="0" w:color="auto"/>
      </w:divBdr>
    </w:div>
    <w:div w:id="1900896981">
      <w:bodyDiv w:val="1"/>
      <w:marLeft w:val="0"/>
      <w:marRight w:val="0"/>
      <w:marTop w:val="0"/>
      <w:marBottom w:val="0"/>
      <w:divBdr>
        <w:top w:val="none" w:sz="0" w:space="0" w:color="auto"/>
        <w:left w:val="none" w:sz="0" w:space="0" w:color="auto"/>
        <w:bottom w:val="none" w:sz="0" w:space="0" w:color="auto"/>
        <w:right w:val="none" w:sz="0" w:space="0" w:color="auto"/>
      </w:divBdr>
    </w:div>
    <w:div w:id="1901015868">
      <w:bodyDiv w:val="1"/>
      <w:marLeft w:val="0"/>
      <w:marRight w:val="0"/>
      <w:marTop w:val="0"/>
      <w:marBottom w:val="0"/>
      <w:divBdr>
        <w:top w:val="none" w:sz="0" w:space="0" w:color="auto"/>
        <w:left w:val="none" w:sz="0" w:space="0" w:color="auto"/>
        <w:bottom w:val="none" w:sz="0" w:space="0" w:color="auto"/>
        <w:right w:val="none" w:sz="0" w:space="0" w:color="auto"/>
      </w:divBdr>
    </w:div>
    <w:div w:id="1901092105">
      <w:bodyDiv w:val="1"/>
      <w:marLeft w:val="0"/>
      <w:marRight w:val="0"/>
      <w:marTop w:val="0"/>
      <w:marBottom w:val="0"/>
      <w:divBdr>
        <w:top w:val="none" w:sz="0" w:space="0" w:color="auto"/>
        <w:left w:val="none" w:sz="0" w:space="0" w:color="auto"/>
        <w:bottom w:val="none" w:sz="0" w:space="0" w:color="auto"/>
        <w:right w:val="none" w:sz="0" w:space="0" w:color="auto"/>
      </w:divBdr>
    </w:div>
    <w:div w:id="1901092531">
      <w:bodyDiv w:val="1"/>
      <w:marLeft w:val="0"/>
      <w:marRight w:val="0"/>
      <w:marTop w:val="0"/>
      <w:marBottom w:val="0"/>
      <w:divBdr>
        <w:top w:val="none" w:sz="0" w:space="0" w:color="auto"/>
        <w:left w:val="none" w:sz="0" w:space="0" w:color="auto"/>
        <w:bottom w:val="none" w:sz="0" w:space="0" w:color="auto"/>
        <w:right w:val="none" w:sz="0" w:space="0" w:color="auto"/>
      </w:divBdr>
    </w:div>
    <w:div w:id="1901211063">
      <w:bodyDiv w:val="1"/>
      <w:marLeft w:val="0"/>
      <w:marRight w:val="0"/>
      <w:marTop w:val="0"/>
      <w:marBottom w:val="0"/>
      <w:divBdr>
        <w:top w:val="none" w:sz="0" w:space="0" w:color="auto"/>
        <w:left w:val="none" w:sz="0" w:space="0" w:color="auto"/>
        <w:bottom w:val="none" w:sz="0" w:space="0" w:color="auto"/>
        <w:right w:val="none" w:sz="0" w:space="0" w:color="auto"/>
      </w:divBdr>
    </w:div>
    <w:div w:id="1901401348">
      <w:bodyDiv w:val="1"/>
      <w:marLeft w:val="0"/>
      <w:marRight w:val="0"/>
      <w:marTop w:val="0"/>
      <w:marBottom w:val="0"/>
      <w:divBdr>
        <w:top w:val="none" w:sz="0" w:space="0" w:color="auto"/>
        <w:left w:val="none" w:sz="0" w:space="0" w:color="auto"/>
        <w:bottom w:val="none" w:sz="0" w:space="0" w:color="auto"/>
        <w:right w:val="none" w:sz="0" w:space="0" w:color="auto"/>
      </w:divBdr>
    </w:div>
    <w:div w:id="1901481216">
      <w:bodyDiv w:val="1"/>
      <w:marLeft w:val="0"/>
      <w:marRight w:val="0"/>
      <w:marTop w:val="0"/>
      <w:marBottom w:val="0"/>
      <w:divBdr>
        <w:top w:val="none" w:sz="0" w:space="0" w:color="auto"/>
        <w:left w:val="none" w:sz="0" w:space="0" w:color="auto"/>
        <w:bottom w:val="none" w:sz="0" w:space="0" w:color="auto"/>
        <w:right w:val="none" w:sz="0" w:space="0" w:color="auto"/>
      </w:divBdr>
    </w:div>
    <w:div w:id="1901821875">
      <w:bodyDiv w:val="1"/>
      <w:marLeft w:val="0"/>
      <w:marRight w:val="0"/>
      <w:marTop w:val="0"/>
      <w:marBottom w:val="0"/>
      <w:divBdr>
        <w:top w:val="none" w:sz="0" w:space="0" w:color="auto"/>
        <w:left w:val="none" w:sz="0" w:space="0" w:color="auto"/>
        <w:bottom w:val="none" w:sz="0" w:space="0" w:color="auto"/>
        <w:right w:val="none" w:sz="0" w:space="0" w:color="auto"/>
      </w:divBdr>
    </w:div>
    <w:div w:id="1902057652">
      <w:bodyDiv w:val="1"/>
      <w:marLeft w:val="0"/>
      <w:marRight w:val="0"/>
      <w:marTop w:val="0"/>
      <w:marBottom w:val="0"/>
      <w:divBdr>
        <w:top w:val="none" w:sz="0" w:space="0" w:color="auto"/>
        <w:left w:val="none" w:sz="0" w:space="0" w:color="auto"/>
        <w:bottom w:val="none" w:sz="0" w:space="0" w:color="auto"/>
        <w:right w:val="none" w:sz="0" w:space="0" w:color="auto"/>
      </w:divBdr>
    </w:div>
    <w:div w:id="1902400972">
      <w:bodyDiv w:val="1"/>
      <w:marLeft w:val="0"/>
      <w:marRight w:val="0"/>
      <w:marTop w:val="0"/>
      <w:marBottom w:val="0"/>
      <w:divBdr>
        <w:top w:val="none" w:sz="0" w:space="0" w:color="auto"/>
        <w:left w:val="none" w:sz="0" w:space="0" w:color="auto"/>
        <w:bottom w:val="none" w:sz="0" w:space="0" w:color="auto"/>
        <w:right w:val="none" w:sz="0" w:space="0" w:color="auto"/>
      </w:divBdr>
    </w:div>
    <w:div w:id="1902713414">
      <w:bodyDiv w:val="1"/>
      <w:marLeft w:val="0"/>
      <w:marRight w:val="0"/>
      <w:marTop w:val="0"/>
      <w:marBottom w:val="0"/>
      <w:divBdr>
        <w:top w:val="none" w:sz="0" w:space="0" w:color="auto"/>
        <w:left w:val="none" w:sz="0" w:space="0" w:color="auto"/>
        <w:bottom w:val="none" w:sz="0" w:space="0" w:color="auto"/>
        <w:right w:val="none" w:sz="0" w:space="0" w:color="auto"/>
      </w:divBdr>
    </w:div>
    <w:div w:id="1902786637">
      <w:bodyDiv w:val="1"/>
      <w:marLeft w:val="0"/>
      <w:marRight w:val="0"/>
      <w:marTop w:val="0"/>
      <w:marBottom w:val="0"/>
      <w:divBdr>
        <w:top w:val="none" w:sz="0" w:space="0" w:color="auto"/>
        <w:left w:val="none" w:sz="0" w:space="0" w:color="auto"/>
        <w:bottom w:val="none" w:sz="0" w:space="0" w:color="auto"/>
        <w:right w:val="none" w:sz="0" w:space="0" w:color="auto"/>
      </w:divBdr>
    </w:div>
    <w:div w:id="1903247975">
      <w:bodyDiv w:val="1"/>
      <w:marLeft w:val="0"/>
      <w:marRight w:val="0"/>
      <w:marTop w:val="0"/>
      <w:marBottom w:val="0"/>
      <w:divBdr>
        <w:top w:val="none" w:sz="0" w:space="0" w:color="auto"/>
        <w:left w:val="none" w:sz="0" w:space="0" w:color="auto"/>
        <w:bottom w:val="none" w:sz="0" w:space="0" w:color="auto"/>
        <w:right w:val="none" w:sz="0" w:space="0" w:color="auto"/>
      </w:divBdr>
    </w:div>
    <w:div w:id="1903371631">
      <w:bodyDiv w:val="1"/>
      <w:marLeft w:val="0"/>
      <w:marRight w:val="0"/>
      <w:marTop w:val="0"/>
      <w:marBottom w:val="0"/>
      <w:divBdr>
        <w:top w:val="none" w:sz="0" w:space="0" w:color="auto"/>
        <w:left w:val="none" w:sz="0" w:space="0" w:color="auto"/>
        <w:bottom w:val="none" w:sz="0" w:space="0" w:color="auto"/>
        <w:right w:val="none" w:sz="0" w:space="0" w:color="auto"/>
      </w:divBdr>
    </w:div>
    <w:div w:id="1903445373">
      <w:bodyDiv w:val="1"/>
      <w:marLeft w:val="0"/>
      <w:marRight w:val="0"/>
      <w:marTop w:val="0"/>
      <w:marBottom w:val="0"/>
      <w:divBdr>
        <w:top w:val="none" w:sz="0" w:space="0" w:color="auto"/>
        <w:left w:val="none" w:sz="0" w:space="0" w:color="auto"/>
        <w:bottom w:val="none" w:sz="0" w:space="0" w:color="auto"/>
        <w:right w:val="none" w:sz="0" w:space="0" w:color="auto"/>
      </w:divBdr>
    </w:div>
    <w:div w:id="1903758306">
      <w:bodyDiv w:val="1"/>
      <w:marLeft w:val="0"/>
      <w:marRight w:val="0"/>
      <w:marTop w:val="0"/>
      <w:marBottom w:val="0"/>
      <w:divBdr>
        <w:top w:val="none" w:sz="0" w:space="0" w:color="auto"/>
        <w:left w:val="none" w:sz="0" w:space="0" w:color="auto"/>
        <w:bottom w:val="none" w:sz="0" w:space="0" w:color="auto"/>
        <w:right w:val="none" w:sz="0" w:space="0" w:color="auto"/>
      </w:divBdr>
    </w:div>
    <w:div w:id="1903906780">
      <w:bodyDiv w:val="1"/>
      <w:marLeft w:val="0"/>
      <w:marRight w:val="0"/>
      <w:marTop w:val="0"/>
      <w:marBottom w:val="0"/>
      <w:divBdr>
        <w:top w:val="none" w:sz="0" w:space="0" w:color="auto"/>
        <w:left w:val="none" w:sz="0" w:space="0" w:color="auto"/>
        <w:bottom w:val="none" w:sz="0" w:space="0" w:color="auto"/>
        <w:right w:val="none" w:sz="0" w:space="0" w:color="auto"/>
      </w:divBdr>
    </w:div>
    <w:div w:id="1903984291">
      <w:bodyDiv w:val="1"/>
      <w:marLeft w:val="0"/>
      <w:marRight w:val="0"/>
      <w:marTop w:val="0"/>
      <w:marBottom w:val="0"/>
      <w:divBdr>
        <w:top w:val="none" w:sz="0" w:space="0" w:color="auto"/>
        <w:left w:val="none" w:sz="0" w:space="0" w:color="auto"/>
        <w:bottom w:val="none" w:sz="0" w:space="0" w:color="auto"/>
        <w:right w:val="none" w:sz="0" w:space="0" w:color="auto"/>
      </w:divBdr>
    </w:div>
    <w:div w:id="1904564289">
      <w:bodyDiv w:val="1"/>
      <w:marLeft w:val="0"/>
      <w:marRight w:val="0"/>
      <w:marTop w:val="0"/>
      <w:marBottom w:val="0"/>
      <w:divBdr>
        <w:top w:val="none" w:sz="0" w:space="0" w:color="auto"/>
        <w:left w:val="none" w:sz="0" w:space="0" w:color="auto"/>
        <w:bottom w:val="none" w:sz="0" w:space="0" w:color="auto"/>
        <w:right w:val="none" w:sz="0" w:space="0" w:color="auto"/>
      </w:divBdr>
    </w:div>
    <w:div w:id="1904754886">
      <w:bodyDiv w:val="1"/>
      <w:marLeft w:val="0"/>
      <w:marRight w:val="0"/>
      <w:marTop w:val="0"/>
      <w:marBottom w:val="0"/>
      <w:divBdr>
        <w:top w:val="none" w:sz="0" w:space="0" w:color="auto"/>
        <w:left w:val="none" w:sz="0" w:space="0" w:color="auto"/>
        <w:bottom w:val="none" w:sz="0" w:space="0" w:color="auto"/>
        <w:right w:val="none" w:sz="0" w:space="0" w:color="auto"/>
      </w:divBdr>
    </w:div>
    <w:div w:id="1904831942">
      <w:bodyDiv w:val="1"/>
      <w:marLeft w:val="0"/>
      <w:marRight w:val="0"/>
      <w:marTop w:val="0"/>
      <w:marBottom w:val="0"/>
      <w:divBdr>
        <w:top w:val="none" w:sz="0" w:space="0" w:color="auto"/>
        <w:left w:val="none" w:sz="0" w:space="0" w:color="auto"/>
        <w:bottom w:val="none" w:sz="0" w:space="0" w:color="auto"/>
        <w:right w:val="none" w:sz="0" w:space="0" w:color="auto"/>
      </w:divBdr>
    </w:div>
    <w:div w:id="1905214548">
      <w:bodyDiv w:val="1"/>
      <w:marLeft w:val="0"/>
      <w:marRight w:val="0"/>
      <w:marTop w:val="0"/>
      <w:marBottom w:val="0"/>
      <w:divBdr>
        <w:top w:val="none" w:sz="0" w:space="0" w:color="auto"/>
        <w:left w:val="none" w:sz="0" w:space="0" w:color="auto"/>
        <w:bottom w:val="none" w:sz="0" w:space="0" w:color="auto"/>
        <w:right w:val="none" w:sz="0" w:space="0" w:color="auto"/>
      </w:divBdr>
    </w:div>
    <w:div w:id="1905677437">
      <w:bodyDiv w:val="1"/>
      <w:marLeft w:val="0"/>
      <w:marRight w:val="0"/>
      <w:marTop w:val="0"/>
      <w:marBottom w:val="0"/>
      <w:divBdr>
        <w:top w:val="none" w:sz="0" w:space="0" w:color="auto"/>
        <w:left w:val="none" w:sz="0" w:space="0" w:color="auto"/>
        <w:bottom w:val="none" w:sz="0" w:space="0" w:color="auto"/>
        <w:right w:val="none" w:sz="0" w:space="0" w:color="auto"/>
      </w:divBdr>
    </w:div>
    <w:div w:id="1905943265">
      <w:bodyDiv w:val="1"/>
      <w:marLeft w:val="0"/>
      <w:marRight w:val="0"/>
      <w:marTop w:val="0"/>
      <w:marBottom w:val="0"/>
      <w:divBdr>
        <w:top w:val="none" w:sz="0" w:space="0" w:color="auto"/>
        <w:left w:val="none" w:sz="0" w:space="0" w:color="auto"/>
        <w:bottom w:val="none" w:sz="0" w:space="0" w:color="auto"/>
        <w:right w:val="none" w:sz="0" w:space="0" w:color="auto"/>
      </w:divBdr>
    </w:div>
    <w:div w:id="1906187657">
      <w:bodyDiv w:val="1"/>
      <w:marLeft w:val="0"/>
      <w:marRight w:val="0"/>
      <w:marTop w:val="0"/>
      <w:marBottom w:val="0"/>
      <w:divBdr>
        <w:top w:val="none" w:sz="0" w:space="0" w:color="auto"/>
        <w:left w:val="none" w:sz="0" w:space="0" w:color="auto"/>
        <w:bottom w:val="none" w:sz="0" w:space="0" w:color="auto"/>
        <w:right w:val="none" w:sz="0" w:space="0" w:color="auto"/>
      </w:divBdr>
    </w:div>
    <w:div w:id="1906526396">
      <w:bodyDiv w:val="1"/>
      <w:marLeft w:val="0"/>
      <w:marRight w:val="0"/>
      <w:marTop w:val="0"/>
      <w:marBottom w:val="0"/>
      <w:divBdr>
        <w:top w:val="none" w:sz="0" w:space="0" w:color="auto"/>
        <w:left w:val="none" w:sz="0" w:space="0" w:color="auto"/>
        <w:bottom w:val="none" w:sz="0" w:space="0" w:color="auto"/>
        <w:right w:val="none" w:sz="0" w:space="0" w:color="auto"/>
      </w:divBdr>
    </w:div>
    <w:div w:id="1907252781">
      <w:bodyDiv w:val="1"/>
      <w:marLeft w:val="0"/>
      <w:marRight w:val="0"/>
      <w:marTop w:val="0"/>
      <w:marBottom w:val="0"/>
      <w:divBdr>
        <w:top w:val="none" w:sz="0" w:space="0" w:color="auto"/>
        <w:left w:val="none" w:sz="0" w:space="0" w:color="auto"/>
        <w:bottom w:val="none" w:sz="0" w:space="0" w:color="auto"/>
        <w:right w:val="none" w:sz="0" w:space="0" w:color="auto"/>
      </w:divBdr>
    </w:div>
    <w:div w:id="1907255440">
      <w:bodyDiv w:val="1"/>
      <w:marLeft w:val="0"/>
      <w:marRight w:val="0"/>
      <w:marTop w:val="0"/>
      <w:marBottom w:val="0"/>
      <w:divBdr>
        <w:top w:val="none" w:sz="0" w:space="0" w:color="auto"/>
        <w:left w:val="none" w:sz="0" w:space="0" w:color="auto"/>
        <w:bottom w:val="none" w:sz="0" w:space="0" w:color="auto"/>
        <w:right w:val="none" w:sz="0" w:space="0" w:color="auto"/>
      </w:divBdr>
    </w:div>
    <w:div w:id="1908034504">
      <w:bodyDiv w:val="1"/>
      <w:marLeft w:val="0"/>
      <w:marRight w:val="0"/>
      <w:marTop w:val="0"/>
      <w:marBottom w:val="0"/>
      <w:divBdr>
        <w:top w:val="none" w:sz="0" w:space="0" w:color="auto"/>
        <w:left w:val="none" w:sz="0" w:space="0" w:color="auto"/>
        <w:bottom w:val="none" w:sz="0" w:space="0" w:color="auto"/>
        <w:right w:val="none" w:sz="0" w:space="0" w:color="auto"/>
      </w:divBdr>
    </w:div>
    <w:div w:id="1908565844">
      <w:bodyDiv w:val="1"/>
      <w:marLeft w:val="0"/>
      <w:marRight w:val="0"/>
      <w:marTop w:val="0"/>
      <w:marBottom w:val="0"/>
      <w:divBdr>
        <w:top w:val="none" w:sz="0" w:space="0" w:color="auto"/>
        <w:left w:val="none" w:sz="0" w:space="0" w:color="auto"/>
        <w:bottom w:val="none" w:sz="0" w:space="0" w:color="auto"/>
        <w:right w:val="none" w:sz="0" w:space="0" w:color="auto"/>
      </w:divBdr>
    </w:div>
    <w:div w:id="1909535807">
      <w:bodyDiv w:val="1"/>
      <w:marLeft w:val="0"/>
      <w:marRight w:val="0"/>
      <w:marTop w:val="0"/>
      <w:marBottom w:val="0"/>
      <w:divBdr>
        <w:top w:val="none" w:sz="0" w:space="0" w:color="auto"/>
        <w:left w:val="none" w:sz="0" w:space="0" w:color="auto"/>
        <w:bottom w:val="none" w:sz="0" w:space="0" w:color="auto"/>
        <w:right w:val="none" w:sz="0" w:space="0" w:color="auto"/>
      </w:divBdr>
    </w:div>
    <w:div w:id="1909998800">
      <w:bodyDiv w:val="1"/>
      <w:marLeft w:val="0"/>
      <w:marRight w:val="0"/>
      <w:marTop w:val="0"/>
      <w:marBottom w:val="0"/>
      <w:divBdr>
        <w:top w:val="none" w:sz="0" w:space="0" w:color="auto"/>
        <w:left w:val="none" w:sz="0" w:space="0" w:color="auto"/>
        <w:bottom w:val="none" w:sz="0" w:space="0" w:color="auto"/>
        <w:right w:val="none" w:sz="0" w:space="0" w:color="auto"/>
      </w:divBdr>
    </w:div>
    <w:div w:id="1910310692">
      <w:bodyDiv w:val="1"/>
      <w:marLeft w:val="0"/>
      <w:marRight w:val="0"/>
      <w:marTop w:val="0"/>
      <w:marBottom w:val="0"/>
      <w:divBdr>
        <w:top w:val="none" w:sz="0" w:space="0" w:color="auto"/>
        <w:left w:val="none" w:sz="0" w:space="0" w:color="auto"/>
        <w:bottom w:val="none" w:sz="0" w:space="0" w:color="auto"/>
        <w:right w:val="none" w:sz="0" w:space="0" w:color="auto"/>
      </w:divBdr>
    </w:div>
    <w:div w:id="1910310833">
      <w:bodyDiv w:val="1"/>
      <w:marLeft w:val="0"/>
      <w:marRight w:val="0"/>
      <w:marTop w:val="0"/>
      <w:marBottom w:val="0"/>
      <w:divBdr>
        <w:top w:val="none" w:sz="0" w:space="0" w:color="auto"/>
        <w:left w:val="none" w:sz="0" w:space="0" w:color="auto"/>
        <w:bottom w:val="none" w:sz="0" w:space="0" w:color="auto"/>
        <w:right w:val="none" w:sz="0" w:space="0" w:color="auto"/>
      </w:divBdr>
    </w:div>
    <w:div w:id="1911109785">
      <w:bodyDiv w:val="1"/>
      <w:marLeft w:val="0"/>
      <w:marRight w:val="0"/>
      <w:marTop w:val="0"/>
      <w:marBottom w:val="0"/>
      <w:divBdr>
        <w:top w:val="none" w:sz="0" w:space="0" w:color="auto"/>
        <w:left w:val="none" w:sz="0" w:space="0" w:color="auto"/>
        <w:bottom w:val="none" w:sz="0" w:space="0" w:color="auto"/>
        <w:right w:val="none" w:sz="0" w:space="0" w:color="auto"/>
      </w:divBdr>
    </w:div>
    <w:div w:id="1911305264">
      <w:bodyDiv w:val="1"/>
      <w:marLeft w:val="0"/>
      <w:marRight w:val="0"/>
      <w:marTop w:val="0"/>
      <w:marBottom w:val="0"/>
      <w:divBdr>
        <w:top w:val="none" w:sz="0" w:space="0" w:color="auto"/>
        <w:left w:val="none" w:sz="0" w:space="0" w:color="auto"/>
        <w:bottom w:val="none" w:sz="0" w:space="0" w:color="auto"/>
        <w:right w:val="none" w:sz="0" w:space="0" w:color="auto"/>
      </w:divBdr>
    </w:div>
    <w:div w:id="1911386480">
      <w:bodyDiv w:val="1"/>
      <w:marLeft w:val="0"/>
      <w:marRight w:val="0"/>
      <w:marTop w:val="0"/>
      <w:marBottom w:val="0"/>
      <w:divBdr>
        <w:top w:val="none" w:sz="0" w:space="0" w:color="auto"/>
        <w:left w:val="none" w:sz="0" w:space="0" w:color="auto"/>
        <w:bottom w:val="none" w:sz="0" w:space="0" w:color="auto"/>
        <w:right w:val="none" w:sz="0" w:space="0" w:color="auto"/>
      </w:divBdr>
    </w:div>
    <w:div w:id="1911453569">
      <w:bodyDiv w:val="1"/>
      <w:marLeft w:val="0"/>
      <w:marRight w:val="0"/>
      <w:marTop w:val="0"/>
      <w:marBottom w:val="0"/>
      <w:divBdr>
        <w:top w:val="none" w:sz="0" w:space="0" w:color="auto"/>
        <w:left w:val="none" w:sz="0" w:space="0" w:color="auto"/>
        <w:bottom w:val="none" w:sz="0" w:space="0" w:color="auto"/>
        <w:right w:val="none" w:sz="0" w:space="0" w:color="auto"/>
      </w:divBdr>
    </w:div>
    <w:div w:id="1911692917">
      <w:bodyDiv w:val="1"/>
      <w:marLeft w:val="0"/>
      <w:marRight w:val="0"/>
      <w:marTop w:val="0"/>
      <w:marBottom w:val="0"/>
      <w:divBdr>
        <w:top w:val="none" w:sz="0" w:space="0" w:color="auto"/>
        <w:left w:val="none" w:sz="0" w:space="0" w:color="auto"/>
        <w:bottom w:val="none" w:sz="0" w:space="0" w:color="auto"/>
        <w:right w:val="none" w:sz="0" w:space="0" w:color="auto"/>
      </w:divBdr>
    </w:div>
    <w:div w:id="1911964589">
      <w:bodyDiv w:val="1"/>
      <w:marLeft w:val="0"/>
      <w:marRight w:val="0"/>
      <w:marTop w:val="0"/>
      <w:marBottom w:val="0"/>
      <w:divBdr>
        <w:top w:val="none" w:sz="0" w:space="0" w:color="auto"/>
        <w:left w:val="none" w:sz="0" w:space="0" w:color="auto"/>
        <w:bottom w:val="none" w:sz="0" w:space="0" w:color="auto"/>
        <w:right w:val="none" w:sz="0" w:space="0" w:color="auto"/>
      </w:divBdr>
    </w:div>
    <w:div w:id="1912035241">
      <w:bodyDiv w:val="1"/>
      <w:marLeft w:val="0"/>
      <w:marRight w:val="0"/>
      <w:marTop w:val="0"/>
      <w:marBottom w:val="0"/>
      <w:divBdr>
        <w:top w:val="none" w:sz="0" w:space="0" w:color="auto"/>
        <w:left w:val="none" w:sz="0" w:space="0" w:color="auto"/>
        <w:bottom w:val="none" w:sz="0" w:space="0" w:color="auto"/>
        <w:right w:val="none" w:sz="0" w:space="0" w:color="auto"/>
      </w:divBdr>
    </w:div>
    <w:div w:id="1912157916">
      <w:bodyDiv w:val="1"/>
      <w:marLeft w:val="0"/>
      <w:marRight w:val="0"/>
      <w:marTop w:val="0"/>
      <w:marBottom w:val="0"/>
      <w:divBdr>
        <w:top w:val="none" w:sz="0" w:space="0" w:color="auto"/>
        <w:left w:val="none" w:sz="0" w:space="0" w:color="auto"/>
        <w:bottom w:val="none" w:sz="0" w:space="0" w:color="auto"/>
        <w:right w:val="none" w:sz="0" w:space="0" w:color="auto"/>
      </w:divBdr>
    </w:div>
    <w:div w:id="1912503933">
      <w:bodyDiv w:val="1"/>
      <w:marLeft w:val="0"/>
      <w:marRight w:val="0"/>
      <w:marTop w:val="0"/>
      <w:marBottom w:val="0"/>
      <w:divBdr>
        <w:top w:val="none" w:sz="0" w:space="0" w:color="auto"/>
        <w:left w:val="none" w:sz="0" w:space="0" w:color="auto"/>
        <w:bottom w:val="none" w:sz="0" w:space="0" w:color="auto"/>
        <w:right w:val="none" w:sz="0" w:space="0" w:color="auto"/>
      </w:divBdr>
    </w:div>
    <w:div w:id="1912764720">
      <w:bodyDiv w:val="1"/>
      <w:marLeft w:val="0"/>
      <w:marRight w:val="0"/>
      <w:marTop w:val="0"/>
      <w:marBottom w:val="0"/>
      <w:divBdr>
        <w:top w:val="none" w:sz="0" w:space="0" w:color="auto"/>
        <w:left w:val="none" w:sz="0" w:space="0" w:color="auto"/>
        <w:bottom w:val="none" w:sz="0" w:space="0" w:color="auto"/>
        <w:right w:val="none" w:sz="0" w:space="0" w:color="auto"/>
      </w:divBdr>
    </w:div>
    <w:div w:id="1912890967">
      <w:bodyDiv w:val="1"/>
      <w:marLeft w:val="0"/>
      <w:marRight w:val="0"/>
      <w:marTop w:val="0"/>
      <w:marBottom w:val="0"/>
      <w:divBdr>
        <w:top w:val="none" w:sz="0" w:space="0" w:color="auto"/>
        <w:left w:val="none" w:sz="0" w:space="0" w:color="auto"/>
        <w:bottom w:val="none" w:sz="0" w:space="0" w:color="auto"/>
        <w:right w:val="none" w:sz="0" w:space="0" w:color="auto"/>
      </w:divBdr>
    </w:div>
    <w:div w:id="1913001553">
      <w:bodyDiv w:val="1"/>
      <w:marLeft w:val="0"/>
      <w:marRight w:val="0"/>
      <w:marTop w:val="0"/>
      <w:marBottom w:val="0"/>
      <w:divBdr>
        <w:top w:val="none" w:sz="0" w:space="0" w:color="auto"/>
        <w:left w:val="none" w:sz="0" w:space="0" w:color="auto"/>
        <w:bottom w:val="none" w:sz="0" w:space="0" w:color="auto"/>
        <w:right w:val="none" w:sz="0" w:space="0" w:color="auto"/>
      </w:divBdr>
    </w:div>
    <w:div w:id="1913006521">
      <w:bodyDiv w:val="1"/>
      <w:marLeft w:val="0"/>
      <w:marRight w:val="0"/>
      <w:marTop w:val="0"/>
      <w:marBottom w:val="0"/>
      <w:divBdr>
        <w:top w:val="none" w:sz="0" w:space="0" w:color="auto"/>
        <w:left w:val="none" w:sz="0" w:space="0" w:color="auto"/>
        <w:bottom w:val="none" w:sz="0" w:space="0" w:color="auto"/>
        <w:right w:val="none" w:sz="0" w:space="0" w:color="auto"/>
      </w:divBdr>
    </w:div>
    <w:div w:id="1913273550">
      <w:bodyDiv w:val="1"/>
      <w:marLeft w:val="0"/>
      <w:marRight w:val="0"/>
      <w:marTop w:val="0"/>
      <w:marBottom w:val="0"/>
      <w:divBdr>
        <w:top w:val="none" w:sz="0" w:space="0" w:color="auto"/>
        <w:left w:val="none" w:sz="0" w:space="0" w:color="auto"/>
        <w:bottom w:val="none" w:sz="0" w:space="0" w:color="auto"/>
        <w:right w:val="none" w:sz="0" w:space="0" w:color="auto"/>
      </w:divBdr>
    </w:div>
    <w:div w:id="1913737725">
      <w:bodyDiv w:val="1"/>
      <w:marLeft w:val="0"/>
      <w:marRight w:val="0"/>
      <w:marTop w:val="0"/>
      <w:marBottom w:val="0"/>
      <w:divBdr>
        <w:top w:val="none" w:sz="0" w:space="0" w:color="auto"/>
        <w:left w:val="none" w:sz="0" w:space="0" w:color="auto"/>
        <w:bottom w:val="none" w:sz="0" w:space="0" w:color="auto"/>
        <w:right w:val="none" w:sz="0" w:space="0" w:color="auto"/>
      </w:divBdr>
    </w:div>
    <w:div w:id="1913857411">
      <w:bodyDiv w:val="1"/>
      <w:marLeft w:val="0"/>
      <w:marRight w:val="0"/>
      <w:marTop w:val="0"/>
      <w:marBottom w:val="0"/>
      <w:divBdr>
        <w:top w:val="none" w:sz="0" w:space="0" w:color="auto"/>
        <w:left w:val="none" w:sz="0" w:space="0" w:color="auto"/>
        <w:bottom w:val="none" w:sz="0" w:space="0" w:color="auto"/>
        <w:right w:val="none" w:sz="0" w:space="0" w:color="auto"/>
      </w:divBdr>
    </w:div>
    <w:div w:id="1913999196">
      <w:bodyDiv w:val="1"/>
      <w:marLeft w:val="0"/>
      <w:marRight w:val="0"/>
      <w:marTop w:val="0"/>
      <w:marBottom w:val="0"/>
      <w:divBdr>
        <w:top w:val="none" w:sz="0" w:space="0" w:color="auto"/>
        <w:left w:val="none" w:sz="0" w:space="0" w:color="auto"/>
        <w:bottom w:val="none" w:sz="0" w:space="0" w:color="auto"/>
        <w:right w:val="none" w:sz="0" w:space="0" w:color="auto"/>
      </w:divBdr>
    </w:div>
    <w:div w:id="1914005796">
      <w:bodyDiv w:val="1"/>
      <w:marLeft w:val="0"/>
      <w:marRight w:val="0"/>
      <w:marTop w:val="0"/>
      <w:marBottom w:val="0"/>
      <w:divBdr>
        <w:top w:val="none" w:sz="0" w:space="0" w:color="auto"/>
        <w:left w:val="none" w:sz="0" w:space="0" w:color="auto"/>
        <w:bottom w:val="none" w:sz="0" w:space="0" w:color="auto"/>
        <w:right w:val="none" w:sz="0" w:space="0" w:color="auto"/>
      </w:divBdr>
    </w:div>
    <w:div w:id="1914045634">
      <w:bodyDiv w:val="1"/>
      <w:marLeft w:val="0"/>
      <w:marRight w:val="0"/>
      <w:marTop w:val="0"/>
      <w:marBottom w:val="0"/>
      <w:divBdr>
        <w:top w:val="none" w:sz="0" w:space="0" w:color="auto"/>
        <w:left w:val="none" w:sz="0" w:space="0" w:color="auto"/>
        <w:bottom w:val="none" w:sz="0" w:space="0" w:color="auto"/>
        <w:right w:val="none" w:sz="0" w:space="0" w:color="auto"/>
      </w:divBdr>
    </w:div>
    <w:div w:id="1914241610">
      <w:bodyDiv w:val="1"/>
      <w:marLeft w:val="0"/>
      <w:marRight w:val="0"/>
      <w:marTop w:val="0"/>
      <w:marBottom w:val="0"/>
      <w:divBdr>
        <w:top w:val="none" w:sz="0" w:space="0" w:color="auto"/>
        <w:left w:val="none" w:sz="0" w:space="0" w:color="auto"/>
        <w:bottom w:val="none" w:sz="0" w:space="0" w:color="auto"/>
        <w:right w:val="none" w:sz="0" w:space="0" w:color="auto"/>
      </w:divBdr>
    </w:div>
    <w:div w:id="1914385350">
      <w:bodyDiv w:val="1"/>
      <w:marLeft w:val="0"/>
      <w:marRight w:val="0"/>
      <w:marTop w:val="0"/>
      <w:marBottom w:val="0"/>
      <w:divBdr>
        <w:top w:val="none" w:sz="0" w:space="0" w:color="auto"/>
        <w:left w:val="none" w:sz="0" w:space="0" w:color="auto"/>
        <w:bottom w:val="none" w:sz="0" w:space="0" w:color="auto"/>
        <w:right w:val="none" w:sz="0" w:space="0" w:color="auto"/>
      </w:divBdr>
    </w:div>
    <w:div w:id="1914386318">
      <w:bodyDiv w:val="1"/>
      <w:marLeft w:val="0"/>
      <w:marRight w:val="0"/>
      <w:marTop w:val="0"/>
      <w:marBottom w:val="0"/>
      <w:divBdr>
        <w:top w:val="none" w:sz="0" w:space="0" w:color="auto"/>
        <w:left w:val="none" w:sz="0" w:space="0" w:color="auto"/>
        <w:bottom w:val="none" w:sz="0" w:space="0" w:color="auto"/>
        <w:right w:val="none" w:sz="0" w:space="0" w:color="auto"/>
      </w:divBdr>
    </w:div>
    <w:div w:id="1914659078">
      <w:bodyDiv w:val="1"/>
      <w:marLeft w:val="0"/>
      <w:marRight w:val="0"/>
      <w:marTop w:val="0"/>
      <w:marBottom w:val="0"/>
      <w:divBdr>
        <w:top w:val="none" w:sz="0" w:space="0" w:color="auto"/>
        <w:left w:val="none" w:sz="0" w:space="0" w:color="auto"/>
        <w:bottom w:val="none" w:sz="0" w:space="0" w:color="auto"/>
        <w:right w:val="none" w:sz="0" w:space="0" w:color="auto"/>
      </w:divBdr>
    </w:div>
    <w:div w:id="1915311597">
      <w:bodyDiv w:val="1"/>
      <w:marLeft w:val="0"/>
      <w:marRight w:val="0"/>
      <w:marTop w:val="0"/>
      <w:marBottom w:val="0"/>
      <w:divBdr>
        <w:top w:val="none" w:sz="0" w:space="0" w:color="auto"/>
        <w:left w:val="none" w:sz="0" w:space="0" w:color="auto"/>
        <w:bottom w:val="none" w:sz="0" w:space="0" w:color="auto"/>
        <w:right w:val="none" w:sz="0" w:space="0" w:color="auto"/>
      </w:divBdr>
    </w:div>
    <w:div w:id="1915386369">
      <w:bodyDiv w:val="1"/>
      <w:marLeft w:val="0"/>
      <w:marRight w:val="0"/>
      <w:marTop w:val="0"/>
      <w:marBottom w:val="0"/>
      <w:divBdr>
        <w:top w:val="none" w:sz="0" w:space="0" w:color="auto"/>
        <w:left w:val="none" w:sz="0" w:space="0" w:color="auto"/>
        <w:bottom w:val="none" w:sz="0" w:space="0" w:color="auto"/>
        <w:right w:val="none" w:sz="0" w:space="0" w:color="auto"/>
      </w:divBdr>
    </w:div>
    <w:div w:id="1915503500">
      <w:bodyDiv w:val="1"/>
      <w:marLeft w:val="0"/>
      <w:marRight w:val="0"/>
      <w:marTop w:val="0"/>
      <w:marBottom w:val="0"/>
      <w:divBdr>
        <w:top w:val="none" w:sz="0" w:space="0" w:color="auto"/>
        <w:left w:val="none" w:sz="0" w:space="0" w:color="auto"/>
        <w:bottom w:val="none" w:sz="0" w:space="0" w:color="auto"/>
        <w:right w:val="none" w:sz="0" w:space="0" w:color="auto"/>
      </w:divBdr>
    </w:div>
    <w:div w:id="1915964578">
      <w:bodyDiv w:val="1"/>
      <w:marLeft w:val="0"/>
      <w:marRight w:val="0"/>
      <w:marTop w:val="0"/>
      <w:marBottom w:val="0"/>
      <w:divBdr>
        <w:top w:val="none" w:sz="0" w:space="0" w:color="auto"/>
        <w:left w:val="none" w:sz="0" w:space="0" w:color="auto"/>
        <w:bottom w:val="none" w:sz="0" w:space="0" w:color="auto"/>
        <w:right w:val="none" w:sz="0" w:space="0" w:color="auto"/>
      </w:divBdr>
    </w:div>
    <w:div w:id="1916012071">
      <w:bodyDiv w:val="1"/>
      <w:marLeft w:val="0"/>
      <w:marRight w:val="0"/>
      <w:marTop w:val="0"/>
      <w:marBottom w:val="0"/>
      <w:divBdr>
        <w:top w:val="none" w:sz="0" w:space="0" w:color="auto"/>
        <w:left w:val="none" w:sz="0" w:space="0" w:color="auto"/>
        <w:bottom w:val="none" w:sz="0" w:space="0" w:color="auto"/>
        <w:right w:val="none" w:sz="0" w:space="0" w:color="auto"/>
      </w:divBdr>
    </w:div>
    <w:div w:id="1916084912">
      <w:bodyDiv w:val="1"/>
      <w:marLeft w:val="0"/>
      <w:marRight w:val="0"/>
      <w:marTop w:val="0"/>
      <w:marBottom w:val="0"/>
      <w:divBdr>
        <w:top w:val="none" w:sz="0" w:space="0" w:color="auto"/>
        <w:left w:val="none" w:sz="0" w:space="0" w:color="auto"/>
        <w:bottom w:val="none" w:sz="0" w:space="0" w:color="auto"/>
        <w:right w:val="none" w:sz="0" w:space="0" w:color="auto"/>
      </w:divBdr>
    </w:div>
    <w:div w:id="1916283902">
      <w:bodyDiv w:val="1"/>
      <w:marLeft w:val="0"/>
      <w:marRight w:val="0"/>
      <w:marTop w:val="0"/>
      <w:marBottom w:val="0"/>
      <w:divBdr>
        <w:top w:val="none" w:sz="0" w:space="0" w:color="auto"/>
        <w:left w:val="none" w:sz="0" w:space="0" w:color="auto"/>
        <w:bottom w:val="none" w:sz="0" w:space="0" w:color="auto"/>
        <w:right w:val="none" w:sz="0" w:space="0" w:color="auto"/>
      </w:divBdr>
    </w:div>
    <w:div w:id="1916359167">
      <w:bodyDiv w:val="1"/>
      <w:marLeft w:val="0"/>
      <w:marRight w:val="0"/>
      <w:marTop w:val="0"/>
      <w:marBottom w:val="0"/>
      <w:divBdr>
        <w:top w:val="none" w:sz="0" w:space="0" w:color="auto"/>
        <w:left w:val="none" w:sz="0" w:space="0" w:color="auto"/>
        <w:bottom w:val="none" w:sz="0" w:space="0" w:color="auto"/>
        <w:right w:val="none" w:sz="0" w:space="0" w:color="auto"/>
      </w:divBdr>
    </w:div>
    <w:div w:id="1916817399">
      <w:bodyDiv w:val="1"/>
      <w:marLeft w:val="0"/>
      <w:marRight w:val="0"/>
      <w:marTop w:val="0"/>
      <w:marBottom w:val="0"/>
      <w:divBdr>
        <w:top w:val="none" w:sz="0" w:space="0" w:color="auto"/>
        <w:left w:val="none" w:sz="0" w:space="0" w:color="auto"/>
        <w:bottom w:val="none" w:sz="0" w:space="0" w:color="auto"/>
        <w:right w:val="none" w:sz="0" w:space="0" w:color="auto"/>
      </w:divBdr>
    </w:div>
    <w:div w:id="1916817721">
      <w:bodyDiv w:val="1"/>
      <w:marLeft w:val="0"/>
      <w:marRight w:val="0"/>
      <w:marTop w:val="0"/>
      <w:marBottom w:val="0"/>
      <w:divBdr>
        <w:top w:val="none" w:sz="0" w:space="0" w:color="auto"/>
        <w:left w:val="none" w:sz="0" w:space="0" w:color="auto"/>
        <w:bottom w:val="none" w:sz="0" w:space="0" w:color="auto"/>
        <w:right w:val="none" w:sz="0" w:space="0" w:color="auto"/>
      </w:divBdr>
    </w:div>
    <w:div w:id="1917130629">
      <w:bodyDiv w:val="1"/>
      <w:marLeft w:val="0"/>
      <w:marRight w:val="0"/>
      <w:marTop w:val="0"/>
      <w:marBottom w:val="0"/>
      <w:divBdr>
        <w:top w:val="none" w:sz="0" w:space="0" w:color="auto"/>
        <w:left w:val="none" w:sz="0" w:space="0" w:color="auto"/>
        <w:bottom w:val="none" w:sz="0" w:space="0" w:color="auto"/>
        <w:right w:val="none" w:sz="0" w:space="0" w:color="auto"/>
      </w:divBdr>
    </w:div>
    <w:div w:id="1917205167">
      <w:bodyDiv w:val="1"/>
      <w:marLeft w:val="0"/>
      <w:marRight w:val="0"/>
      <w:marTop w:val="0"/>
      <w:marBottom w:val="0"/>
      <w:divBdr>
        <w:top w:val="none" w:sz="0" w:space="0" w:color="auto"/>
        <w:left w:val="none" w:sz="0" w:space="0" w:color="auto"/>
        <w:bottom w:val="none" w:sz="0" w:space="0" w:color="auto"/>
        <w:right w:val="none" w:sz="0" w:space="0" w:color="auto"/>
      </w:divBdr>
    </w:div>
    <w:div w:id="1917398837">
      <w:bodyDiv w:val="1"/>
      <w:marLeft w:val="0"/>
      <w:marRight w:val="0"/>
      <w:marTop w:val="0"/>
      <w:marBottom w:val="0"/>
      <w:divBdr>
        <w:top w:val="none" w:sz="0" w:space="0" w:color="auto"/>
        <w:left w:val="none" w:sz="0" w:space="0" w:color="auto"/>
        <w:bottom w:val="none" w:sz="0" w:space="0" w:color="auto"/>
        <w:right w:val="none" w:sz="0" w:space="0" w:color="auto"/>
      </w:divBdr>
    </w:div>
    <w:div w:id="1917742534">
      <w:bodyDiv w:val="1"/>
      <w:marLeft w:val="0"/>
      <w:marRight w:val="0"/>
      <w:marTop w:val="0"/>
      <w:marBottom w:val="0"/>
      <w:divBdr>
        <w:top w:val="none" w:sz="0" w:space="0" w:color="auto"/>
        <w:left w:val="none" w:sz="0" w:space="0" w:color="auto"/>
        <w:bottom w:val="none" w:sz="0" w:space="0" w:color="auto"/>
        <w:right w:val="none" w:sz="0" w:space="0" w:color="auto"/>
      </w:divBdr>
    </w:div>
    <w:div w:id="1917932251">
      <w:bodyDiv w:val="1"/>
      <w:marLeft w:val="0"/>
      <w:marRight w:val="0"/>
      <w:marTop w:val="0"/>
      <w:marBottom w:val="0"/>
      <w:divBdr>
        <w:top w:val="none" w:sz="0" w:space="0" w:color="auto"/>
        <w:left w:val="none" w:sz="0" w:space="0" w:color="auto"/>
        <w:bottom w:val="none" w:sz="0" w:space="0" w:color="auto"/>
        <w:right w:val="none" w:sz="0" w:space="0" w:color="auto"/>
      </w:divBdr>
    </w:div>
    <w:div w:id="1917980368">
      <w:bodyDiv w:val="1"/>
      <w:marLeft w:val="0"/>
      <w:marRight w:val="0"/>
      <w:marTop w:val="0"/>
      <w:marBottom w:val="0"/>
      <w:divBdr>
        <w:top w:val="none" w:sz="0" w:space="0" w:color="auto"/>
        <w:left w:val="none" w:sz="0" w:space="0" w:color="auto"/>
        <w:bottom w:val="none" w:sz="0" w:space="0" w:color="auto"/>
        <w:right w:val="none" w:sz="0" w:space="0" w:color="auto"/>
      </w:divBdr>
    </w:div>
    <w:div w:id="1918203404">
      <w:bodyDiv w:val="1"/>
      <w:marLeft w:val="0"/>
      <w:marRight w:val="0"/>
      <w:marTop w:val="0"/>
      <w:marBottom w:val="0"/>
      <w:divBdr>
        <w:top w:val="none" w:sz="0" w:space="0" w:color="auto"/>
        <w:left w:val="none" w:sz="0" w:space="0" w:color="auto"/>
        <w:bottom w:val="none" w:sz="0" w:space="0" w:color="auto"/>
        <w:right w:val="none" w:sz="0" w:space="0" w:color="auto"/>
      </w:divBdr>
    </w:div>
    <w:div w:id="1918516803">
      <w:bodyDiv w:val="1"/>
      <w:marLeft w:val="0"/>
      <w:marRight w:val="0"/>
      <w:marTop w:val="0"/>
      <w:marBottom w:val="0"/>
      <w:divBdr>
        <w:top w:val="none" w:sz="0" w:space="0" w:color="auto"/>
        <w:left w:val="none" w:sz="0" w:space="0" w:color="auto"/>
        <w:bottom w:val="none" w:sz="0" w:space="0" w:color="auto"/>
        <w:right w:val="none" w:sz="0" w:space="0" w:color="auto"/>
      </w:divBdr>
    </w:div>
    <w:div w:id="1919048887">
      <w:bodyDiv w:val="1"/>
      <w:marLeft w:val="0"/>
      <w:marRight w:val="0"/>
      <w:marTop w:val="0"/>
      <w:marBottom w:val="0"/>
      <w:divBdr>
        <w:top w:val="none" w:sz="0" w:space="0" w:color="auto"/>
        <w:left w:val="none" w:sz="0" w:space="0" w:color="auto"/>
        <w:bottom w:val="none" w:sz="0" w:space="0" w:color="auto"/>
        <w:right w:val="none" w:sz="0" w:space="0" w:color="auto"/>
      </w:divBdr>
    </w:div>
    <w:div w:id="1919318671">
      <w:bodyDiv w:val="1"/>
      <w:marLeft w:val="0"/>
      <w:marRight w:val="0"/>
      <w:marTop w:val="0"/>
      <w:marBottom w:val="0"/>
      <w:divBdr>
        <w:top w:val="none" w:sz="0" w:space="0" w:color="auto"/>
        <w:left w:val="none" w:sz="0" w:space="0" w:color="auto"/>
        <w:bottom w:val="none" w:sz="0" w:space="0" w:color="auto"/>
        <w:right w:val="none" w:sz="0" w:space="0" w:color="auto"/>
      </w:divBdr>
    </w:div>
    <w:div w:id="1919363439">
      <w:bodyDiv w:val="1"/>
      <w:marLeft w:val="0"/>
      <w:marRight w:val="0"/>
      <w:marTop w:val="0"/>
      <w:marBottom w:val="0"/>
      <w:divBdr>
        <w:top w:val="none" w:sz="0" w:space="0" w:color="auto"/>
        <w:left w:val="none" w:sz="0" w:space="0" w:color="auto"/>
        <w:bottom w:val="none" w:sz="0" w:space="0" w:color="auto"/>
        <w:right w:val="none" w:sz="0" w:space="0" w:color="auto"/>
      </w:divBdr>
    </w:div>
    <w:div w:id="1919948024">
      <w:bodyDiv w:val="1"/>
      <w:marLeft w:val="0"/>
      <w:marRight w:val="0"/>
      <w:marTop w:val="0"/>
      <w:marBottom w:val="0"/>
      <w:divBdr>
        <w:top w:val="none" w:sz="0" w:space="0" w:color="auto"/>
        <w:left w:val="none" w:sz="0" w:space="0" w:color="auto"/>
        <w:bottom w:val="none" w:sz="0" w:space="0" w:color="auto"/>
        <w:right w:val="none" w:sz="0" w:space="0" w:color="auto"/>
      </w:divBdr>
    </w:div>
    <w:div w:id="1919971637">
      <w:bodyDiv w:val="1"/>
      <w:marLeft w:val="0"/>
      <w:marRight w:val="0"/>
      <w:marTop w:val="0"/>
      <w:marBottom w:val="0"/>
      <w:divBdr>
        <w:top w:val="none" w:sz="0" w:space="0" w:color="auto"/>
        <w:left w:val="none" w:sz="0" w:space="0" w:color="auto"/>
        <w:bottom w:val="none" w:sz="0" w:space="0" w:color="auto"/>
        <w:right w:val="none" w:sz="0" w:space="0" w:color="auto"/>
      </w:divBdr>
    </w:div>
    <w:div w:id="1920021175">
      <w:bodyDiv w:val="1"/>
      <w:marLeft w:val="0"/>
      <w:marRight w:val="0"/>
      <w:marTop w:val="0"/>
      <w:marBottom w:val="0"/>
      <w:divBdr>
        <w:top w:val="none" w:sz="0" w:space="0" w:color="auto"/>
        <w:left w:val="none" w:sz="0" w:space="0" w:color="auto"/>
        <w:bottom w:val="none" w:sz="0" w:space="0" w:color="auto"/>
        <w:right w:val="none" w:sz="0" w:space="0" w:color="auto"/>
      </w:divBdr>
    </w:div>
    <w:div w:id="1920167842">
      <w:bodyDiv w:val="1"/>
      <w:marLeft w:val="0"/>
      <w:marRight w:val="0"/>
      <w:marTop w:val="0"/>
      <w:marBottom w:val="0"/>
      <w:divBdr>
        <w:top w:val="none" w:sz="0" w:space="0" w:color="auto"/>
        <w:left w:val="none" w:sz="0" w:space="0" w:color="auto"/>
        <w:bottom w:val="none" w:sz="0" w:space="0" w:color="auto"/>
        <w:right w:val="none" w:sz="0" w:space="0" w:color="auto"/>
      </w:divBdr>
    </w:div>
    <w:div w:id="1920168142">
      <w:bodyDiv w:val="1"/>
      <w:marLeft w:val="0"/>
      <w:marRight w:val="0"/>
      <w:marTop w:val="0"/>
      <w:marBottom w:val="0"/>
      <w:divBdr>
        <w:top w:val="none" w:sz="0" w:space="0" w:color="auto"/>
        <w:left w:val="none" w:sz="0" w:space="0" w:color="auto"/>
        <w:bottom w:val="none" w:sz="0" w:space="0" w:color="auto"/>
        <w:right w:val="none" w:sz="0" w:space="0" w:color="auto"/>
      </w:divBdr>
    </w:div>
    <w:div w:id="1920407320">
      <w:bodyDiv w:val="1"/>
      <w:marLeft w:val="0"/>
      <w:marRight w:val="0"/>
      <w:marTop w:val="0"/>
      <w:marBottom w:val="0"/>
      <w:divBdr>
        <w:top w:val="none" w:sz="0" w:space="0" w:color="auto"/>
        <w:left w:val="none" w:sz="0" w:space="0" w:color="auto"/>
        <w:bottom w:val="none" w:sz="0" w:space="0" w:color="auto"/>
        <w:right w:val="none" w:sz="0" w:space="0" w:color="auto"/>
      </w:divBdr>
    </w:div>
    <w:div w:id="1921135508">
      <w:bodyDiv w:val="1"/>
      <w:marLeft w:val="0"/>
      <w:marRight w:val="0"/>
      <w:marTop w:val="0"/>
      <w:marBottom w:val="0"/>
      <w:divBdr>
        <w:top w:val="none" w:sz="0" w:space="0" w:color="auto"/>
        <w:left w:val="none" w:sz="0" w:space="0" w:color="auto"/>
        <w:bottom w:val="none" w:sz="0" w:space="0" w:color="auto"/>
        <w:right w:val="none" w:sz="0" w:space="0" w:color="auto"/>
      </w:divBdr>
    </w:div>
    <w:div w:id="1921139582">
      <w:bodyDiv w:val="1"/>
      <w:marLeft w:val="0"/>
      <w:marRight w:val="0"/>
      <w:marTop w:val="0"/>
      <w:marBottom w:val="0"/>
      <w:divBdr>
        <w:top w:val="none" w:sz="0" w:space="0" w:color="auto"/>
        <w:left w:val="none" w:sz="0" w:space="0" w:color="auto"/>
        <w:bottom w:val="none" w:sz="0" w:space="0" w:color="auto"/>
        <w:right w:val="none" w:sz="0" w:space="0" w:color="auto"/>
      </w:divBdr>
    </w:div>
    <w:div w:id="1921256844">
      <w:bodyDiv w:val="1"/>
      <w:marLeft w:val="0"/>
      <w:marRight w:val="0"/>
      <w:marTop w:val="0"/>
      <w:marBottom w:val="0"/>
      <w:divBdr>
        <w:top w:val="none" w:sz="0" w:space="0" w:color="auto"/>
        <w:left w:val="none" w:sz="0" w:space="0" w:color="auto"/>
        <w:bottom w:val="none" w:sz="0" w:space="0" w:color="auto"/>
        <w:right w:val="none" w:sz="0" w:space="0" w:color="auto"/>
      </w:divBdr>
    </w:div>
    <w:div w:id="1921283310">
      <w:bodyDiv w:val="1"/>
      <w:marLeft w:val="0"/>
      <w:marRight w:val="0"/>
      <w:marTop w:val="0"/>
      <w:marBottom w:val="0"/>
      <w:divBdr>
        <w:top w:val="none" w:sz="0" w:space="0" w:color="auto"/>
        <w:left w:val="none" w:sz="0" w:space="0" w:color="auto"/>
        <w:bottom w:val="none" w:sz="0" w:space="0" w:color="auto"/>
        <w:right w:val="none" w:sz="0" w:space="0" w:color="auto"/>
      </w:divBdr>
    </w:div>
    <w:div w:id="1921597808">
      <w:bodyDiv w:val="1"/>
      <w:marLeft w:val="0"/>
      <w:marRight w:val="0"/>
      <w:marTop w:val="0"/>
      <w:marBottom w:val="0"/>
      <w:divBdr>
        <w:top w:val="none" w:sz="0" w:space="0" w:color="auto"/>
        <w:left w:val="none" w:sz="0" w:space="0" w:color="auto"/>
        <w:bottom w:val="none" w:sz="0" w:space="0" w:color="auto"/>
        <w:right w:val="none" w:sz="0" w:space="0" w:color="auto"/>
      </w:divBdr>
    </w:div>
    <w:div w:id="1921599983">
      <w:bodyDiv w:val="1"/>
      <w:marLeft w:val="0"/>
      <w:marRight w:val="0"/>
      <w:marTop w:val="0"/>
      <w:marBottom w:val="0"/>
      <w:divBdr>
        <w:top w:val="none" w:sz="0" w:space="0" w:color="auto"/>
        <w:left w:val="none" w:sz="0" w:space="0" w:color="auto"/>
        <w:bottom w:val="none" w:sz="0" w:space="0" w:color="auto"/>
        <w:right w:val="none" w:sz="0" w:space="0" w:color="auto"/>
      </w:divBdr>
    </w:div>
    <w:div w:id="1921719112">
      <w:bodyDiv w:val="1"/>
      <w:marLeft w:val="0"/>
      <w:marRight w:val="0"/>
      <w:marTop w:val="0"/>
      <w:marBottom w:val="0"/>
      <w:divBdr>
        <w:top w:val="none" w:sz="0" w:space="0" w:color="auto"/>
        <w:left w:val="none" w:sz="0" w:space="0" w:color="auto"/>
        <w:bottom w:val="none" w:sz="0" w:space="0" w:color="auto"/>
        <w:right w:val="none" w:sz="0" w:space="0" w:color="auto"/>
      </w:divBdr>
    </w:div>
    <w:div w:id="1922135546">
      <w:bodyDiv w:val="1"/>
      <w:marLeft w:val="0"/>
      <w:marRight w:val="0"/>
      <w:marTop w:val="0"/>
      <w:marBottom w:val="0"/>
      <w:divBdr>
        <w:top w:val="none" w:sz="0" w:space="0" w:color="auto"/>
        <w:left w:val="none" w:sz="0" w:space="0" w:color="auto"/>
        <w:bottom w:val="none" w:sz="0" w:space="0" w:color="auto"/>
        <w:right w:val="none" w:sz="0" w:space="0" w:color="auto"/>
      </w:divBdr>
    </w:div>
    <w:div w:id="1922449710">
      <w:bodyDiv w:val="1"/>
      <w:marLeft w:val="0"/>
      <w:marRight w:val="0"/>
      <w:marTop w:val="0"/>
      <w:marBottom w:val="0"/>
      <w:divBdr>
        <w:top w:val="none" w:sz="0" w:space="0" w:color="auto"/>
        <w:left w:val="none" w:sz="0" w:space="0" w:color="auto"/>
        <w:bottom w:val="none" w:sz="0" w:space="0" w:color="auto"/>
        <w:right w:val="none" w:sz="0" w:space="0" w:color="auto"/>
      </w:divBdr>
    </w:div>
    <w:div w:id="1923447616">
      <w:bodyDiv w:val="1"/>
      <w:marLeft w:val="0"/>
      <w:marRight w:val="0"/>
      <w:marTop w:val="0"/>
      <w:marBottom w:val="0"/>
      <w:divBdr>
        <w:top w:val="none" w:sz="0" w:space="0" w:color="auto"/>
        <w:left w:val="none" w:sz="0" w:space="0" w:color="auto"/>
        <w:bottom w:val="none" w:sz="0" w:space="0" w:color="auto"/>
        <w:right w:val="none" w:sz="0" w:space="0" w:color="auto"/>
      </w:divBdr>
    </w:div>
    <w:div w:id="1923638442">
      <w:bodyDiv w:val="1"/>
      <w:marLeft w:val="0"/>
      <w:marRight w:val="0"/>
      <w:marTop w:val="0"/>
      <w:marBottom w:val="0"/>
      <w:divBdr>
        <w:top w:val="none" w:sz="0" w:space="0" w:color="auto"/>
        <w:left w:val="none" w:sz="0" w:space="0" w:color="auto"/>
        <w:bottom w:val="none" w:sz="0" w:space="0" w:color="auto"/>
        <w:right w:val="none" w:sz="0" w:space="0" w:color="auto"/>
      </w:divBdr>
    </w:div>
    <w:div w:id="1923684893">
      <w:bodyDiv w:val="1"/>
      <w:marLeft w:val="0"/>
      <w:marRight w:val="0"/>
      <w:marTop w:val="0"/>
      <w:marBottom w:val="0"/>
      <w:divBdr>
        <w:top w:val="none" w:sz="0" w:space="0" w:color="auto"/>
        <w:left w:val="none" w:sz="0" w:space="0" w:color="auto"/>
        <w:bottom w:val="none" w:sz="0" w:space="0" w:color="auto"/>
        <w:right w:val="none" w:sz="0" w:space="0" w:color="auto"/>
      </w:divBdr>
    </w:div>
    <w:div w:id="1923757201">
      <w:bodyDiv w:val="1"/>
      <w:marLeft w:val="0"/>
      <w:marRight w:val="0"/>
      <w:marTop w:val="0"/>
      <w:marBottom w:val="0"/>
      <w:divBdr>
        <w:top w:val="none" w:sz="0" w:space="0" w:color="auto"/>
        <w:left w:val="none" w:sz="0" w:space="0" w:color="auto"/>
        <w:bottom w:val="none" w:sz="0" w:space="0" w:color="auto"/>
        <w:right w:val="none" w:sz="0" w:space="0" w:color="auto"/>
      </w:divBdr>
    </w:div>
    <w:div w:id="1923905889">
      <w:bodyDiv w:val="1"/>
      <w:marLeft w:val="0"/>
      <w:marRight w:val="0"/>
      <w:marTop w:val="0"/>
      <w:marBottom w:val="0"/>
      <w:divBdr>
        <w:top w:val="none" w:sz="0" w:space="0" w:color="auto"/>
        <w:left w:val="none" w:sz="0" w:space="0" w:color="auto"/>
        <w:bottom w:val="none" w:sz="0" w:space="0" w:color="auto"/>
        <w:right w:val="none" w:sz="0" w:space="0" w:color="auto"/>
      </w:divBdr>
    </w:div>
    <w:div w:id="1924103285">
      <w:bodyDiv w:val="1"/>
      <w:marLeft w:val="0"/>
      <w:marRight w:val="0"/>
      <w:marTop w:val="0"/>
      <w:marBottom w:val="0"/>
      <w:divBdr>
        <w:top w:val="none" w:sz="0" w:space="0" w:color="auto"/>
        <w:left w:val="none" w:sz="0" w:space="0" w:color="auto"/>
        <w:bottom w:val="none" w:sz="0" w:space="0" w:color="auto"/>
        <w:right w:val="none" w:sz="0" w:space="0" w:color="auto"/>
      </w:divBdr>
    </w:div>
    <w:div w:id="1924146573">
      <w:bodyDiv w:val="1"/>
      <w:marLeft w:val="0"/>
      <w:marRight w:val="0"/>
      <w:marTop w:val="0"/>
      <w:marBottom w:val="0"/>
      <w:divBdr>
        <w:top w:val="none" w:sz="0" w:space="0" w:color="auto"/>
        <w:left w:val="none" w:sz="0" w:space="0" w:color="auto"/>
        <w:bottom w:val="none" w:sz="0" w:space="0" w:color="auto"/>
        <w:right w:val="none" w:sz="0" w:space="0" w:color="auto"/>
      </w:divBdr>
    </w:div>
    <w:div w:id="1924147178">
      <w:bodyDiv w:val="1"/>
      <w:marLeft w:val="0"/>
      <w:marRight w:val="0"/>
      <w:marTop w:val="0"/>
      <w:marBottom w:val="0"/>
      <w:divBdr>
        <w:top w:val="none" w:sz="0" w:space="0" w:color="auto"/>
        <w:left w:val="none" w:sz="0" w:space="0" w:color="auto"/>
        <w:bottom w:val="none" w:sz="0" w:space="0" w:color="auto"/>
        <w:right w:val="none" w:sz="0" w:space="0" w:color="auto"/>
      </w:divBdr>
    </w:div>
    <w:div w:id="1924148203">
      <w:bodyDiv w:val="1"/>
      <w:marLeft w:val="0"/>
      <w:marRight w:val="0"/>
      <w:marTop w:val="0"/>
      <w:marBottom w:val="0"/>
      <w:divBdr>
        <w:top w:val="none" w:sz="0" w:space="0" w:color="auto"/>
        <w:left w:val="none" w:sz="0" w:space="0" w:color="auto"/>
        <w:bottom w:val="none" w:sz="0" w:space="0" w:color="auto"/>
        <w:right w:val="none" w:sz="0" w:space="0" w:color="auto"/>
      </w:divBdr>
    </w:div>
    <w:div w:id="1924295776">
      <w:bodyDiv w:val="1"/>
      <w:marLeft w:val="0"/>
      <w:marRight w:val="0"/>
      <w:marTop w:val="0"/>
      <w:marBottom w:val="0"/>
      <w:divBdr>
        <w:top w:val="none" w:sz="0" w:space="0" w:color="auto"/>
        <w:left w:val="none" w:sz="0" w:space="0" w:color="auto"/>
        <w:bottom w:val="none" w:sz="0" w:space="0" w:color="auto"/>
        <w:right w:val="none" w:sz="0" w:space="0" w:color="auto"/>
      </w:divBdr>
    </w:div>
    <w:div w:id="1924604368">
      <w:bodyDiv w:val="1"/>
      <w:marLeft w:val="0"/>
      <w:marRight w:val="0"/>
      <w:marTop w:val="0"/>
      <w:marBottom w:val="0"/>
      <w:divBdr>
        <w:top w:val="none" w:sz="0" w:space="0" w:color="auto"/>
        <w:left w:val="none" w:sz="0" w:space="0" w:color="auto"/>
        <w:bottom w:val="none" w:sz="0" w:space="0" w:color="auto"/>
        <w:right w:val="none" w:sz="0" w:space="0" w:color="auto"/>
      </w:divBdr>
    </w:div>
    <w:div w:id="1925067522">
      <w:bodyDiv w:val="1"/>
      <w:marLeft w:val="0"/>
      <w:marRight w:val="0"/>
      <w:marTop w:val="0"/>
      <w:marBottom w:val="0"/>
      <w:divBdr>
        <w:top w:val="none" w:sz="0" w:space="0" w:color="auto"/>
        <w:left w:val="none" w:sz="0" w:space="0" w:color="auto"/>
        <w:bottom w:val="none" w:sz="0" w:space="0" w:color="auto"/>
        <w:right w:val="none" w:sz="0" w:space="0" w:color="auto"/>
      </w:divBdr>
    </w:div>
    <w:div w:id="1925070538">
      <w:bodyDiv w:val="1"/>
      <w:marLeft w:val="0"/>
      <w:marRight w:val="0"/>
      <w:marTop w:val="0"/>
      <w:marBottom w:val="0"/>
      <w:divBdr>
        <w:top w:val="none" w:sz="0" w:space="0" w:color="auto"/>
        <w:left w:val="none" w:sz="0" w:space="0" w:color="auto"/>
        <w:bottom w:val="none" w:sz="0" w:space="0" w:color="auto"/>
        <w:right w:val="none" w:sz="0" w:space="0" w:color="auto"/>
      </w:divBdr>
    </w:div>
    <w:div w:id="1925261310">
      <w:bodyDiv w:val="1"/>
      <w:marLeft w:val="0"/>
      <w:marRight w:val="0"/>
      <w:marTop w:val="0"/>
      <w:marBottom w:val="0"/>
      <w:divBdr>
        <w:top w:val="none" w:sz="0" w:space="0" w:color="auto"/>
        <w:left w:val="none" w:sz="0" w:space="0" w:color="auto"/>
        <w:bottom w:val="none" w:sz="0" w:space="0" w:color="auto"/>
        <w:right w:val="none" w:sz="0" w:space="0" w:color="auto"/>
      </w:divBdr>
    </w:div>
    <w:div w:id="1925720308">
      <w:bodyDiv w:val="1"/>
      <w:marLeft w:val="0"/>
      <w:marRight w:val="0"/>
      <w:marTop w:val="0"/>
      <w:marBottom w:val="0"/>
      <w:divBdr>
        <w:top w:val="none" w:sz="0" w:space="0" w:color="auto"/>
        <w:left w:val="none" w:sz="0" w:space="0" w:color="auto"/>
        <w:bottom w:val="none" w:sz="0" w:space="0" w:color="auto"/>
        <w:right w:val="none" w:sz="0" w:space="0" w:color="auto"/>
      </w:divBdr>
    </w:div>
    <w:div w:id="1926064158">
      <w:bodyDiv w:val="1"/>
      <w:marLeft w:val="0"/>
      <w:marRight w:val="0"/>
      <w:marTop w:val="0"/>
      <w:marBottom w:val="0"/>
      <w:divBdr>
        <w:top w:val="none" w:sz="0" w:space="0" w:color="auto"/>
        <w:left w:val="none" w:sz="0" w:space="0" w:color="auto"/>
        <w:bottom w:val="none" w:sz="0" w:space="0" w:color="auto"/>
        <w:right w:val="none" w:sz="0" w:space="0" w:color="auto"/>
      </w:divBdr>
    </w:div>
    <w:div w:id="1926377030">
      <w:bodyDiv w:val="1"/>
      <w:marLeft w:val="0"/>
      <w:marRight w:val="0"/>
      <w:marTop w:val="0"/>
      <w:marBottom w:val="0"/>
      <w:divBdr>
        <w:top w:val="none" w:sz="0" w:space="0" w:color="auto"/>
        <w:left w:val="none" w:sz="0" w:space="0" w:color="auto"/>
        <w:bottom w:val="none" w:sz="0" w:space="0" w:color="auto"/>
        <w:right w:val="none" w:sz="0" w:space="0" w:color="auto"/>
      </w:divBdr>
    </w:div>
    <w:div w:id="1926451216">
      <w:bodyDiv w:val="1"/>
      <w:marLeft w:val="0"/>
      <w:marRight w:val="0"/>
      <w:marTop w:val="0"/>
      <w:marBottom w:val="0"/>
      <w:divBdr>
        <w:top w:val="none" w:sz="0" w:space="0" w:color="auto"/>
        <w:left w:val="none" w:sz="0" w:space="0" w:color="auto"/>
        <w:bottom w:val="none" w:sz="0" w:space="0" w:color="auto"/>
        <w:right w:val="none" w:sz="0" w:space="0" w:color="auto"/>
      </w:divBdr>
    </w:div>
    <w:div w:id="1926496519">
      <w:bodyDiv w:val="1"/>
      <w:marLeft w:val="0"/>
      <w:marRight w:val="0"/>
      <w:marTop w:val="0"/>
      <w:marBottom w:val="0"/>
      <w:divBdr>
        <w:top w:val="none" w:sz="0" w:space="0" w:color="auto"/>
        <w:left w:val="none" w:sz="0" w:space="0" w:color="auto"/>
        <w:bottom w:val="none" w:sz="0" w:space="0" w:color="auto"/>
        <w:right w:val="none" w:sz="0" w:space="0" w:color="auto"/>
      </w:divBdr>
    </w:div>
    <w:div w:id="1926643782">
      <w:bodyDiv w:val="1"/>
      <w:marLeft w:val="0"/>
      <w:marRight w:val="0"/>
      <w:marTop w:val="0"/>
      <w:marBottom w:val="0"/>
      <w:divBdr>
        <w:top w:val="none" w:sz="0" w:space="0" w:color="auto"/>
        <w:left w:val="none" w:sz="0" w:space="0" w:color="auto"/>
        <w:bottom w:val="none" w:sz="0" w:space="0" w:color="auto"/>
        <w:right w:val="none" w:sz="0" w:space="0" w:color="auto"/>
      </w:divBdr>
    </w:div>
    <w:div w:id="1926646701">
      <w:bodyDiv w:val="1"/>
      <w:marLeft w:val="0"/>
      <w:marRight w:val="0"/>
      <w:marTop w:val="0"/>
      <w:marBottom w:val="0"/>
      <w:divBdr>
        <w:top w:val="none" w:sz="0" w:space="0" w:color="auto"/>
        <w:left w:val="none" w:sz="0" w:space="0" w:color="auto"/>
        <w:bottom w:val="none" w:sz="0" w:space="0" w:color="auto"/>
        <w:right w:val="none" w:sz="0" w:space="0" w:color="auto"/>
      </w:divBdr>
    </w:div>
    <w:div w:id="1926768863">
      <w:bodyDiv w:val="1"/>
      <w:marLeft w:val="0"/>
      <w:marRight w:val="0"/>
      <w:marTop w:val="0"/>
      <w:marBottom w:val="0"/>
      <w:divBdr>
        <w:top w:val="none" w:sz="0" w:space="0" w:color="auto"/>
        <w:left w:val="none" w:sz="0" w:space="0" w:color="auto"/>
        <w:bottom w:val="none" w:sz="0" w:space="0" w:color="auto"/>
        <w:right w:val="none" w:sz="0" w:space="0" w:color="auto"/>
      </w:divBdr>
    </w:div>
    <w:div w:id="1926839410">
      <w:bodyDiv w:val="1"/>
      <w:marLeft w:val="0"/>
      <w:marRight w:val="0"/>
      <w:marTop w:val="0"/>
      <w:marBottom w:val="0"/>
      <w:divBdr>
        <w:top w:val="none" w:sz="0" w:space="0" w:color="auto"/>
        <w:left w:val="none" w:sz="0" w:space="0" w:color="auto"/>
        <w:bottom w:val="none" w:sz="0" w:space="0" w:color="auto"/>
        <w:right w:val="none" w:sz="0" w:space="0" w:color="auto"/>
      </w:divBdr>
    </w:div>
    <w:div w:id="1926962781">
      <w:bodyDiv w:val="1"/>
      <w:marLeft w:val="0"/>
      <w:marRight w:val="0"/>
      <w:marTop w:val="0"/>
      <w:marBottom w:val="0"/>
      <w:divBdr>
        <w:top w:val="none" w:sz="0" w:space="0" w:color="auto"/>
        <w:left w:val="none" w:sz="0" w:space="0" w:color="auto"/>
        <w:bottom w:val="none" w:sz="0" w:space="0" w:color="auto"/>
        <w:right w:val="none" w:sz="0" w:space="0" w:color="auto"/>
      </w:divBdr>
    </w:div>
    <w:div w:id="1927155805">
      <w:bodyDiv w:val="1"/>
      <w:marLeft w:val="0"/>
      <w:marRight w:val="0"/>
      <w:marTop w:val="0"/>
      <w:marBottom w:val="0"/>
      <w:divBdr>
        <w:top w:val="none" w:sz="0" w:space="0" w:color="auto"/>
        <w:left w:val="none" w:sz="0" w:space="0" w:color="auto"/>
        <w:bottom w:val="none" w:sz="0" w:space="0" w:color="auto"/>
        <w:right w:val="none" w:sz="0" w:space="0" w:color="auto"/>
      </w:divBdr>
    </w:div>
    <w:div w:id="1927298171">
      <w:bodyDiv w:val="1"/>
      <w:marLeft w:val="0"/>
      <w:marRight w:val="0"/>
      <w:marTop w:val="0"/>
      <w:marBottom w:val="0"/>
      <w:divBdr>
        <w:top w:val="none" w:sz="0" w:space="0" w:color="auto"/>
        <w:left w:val="none" w:sz="0" w:space="0" w:color="auto"/>
        <w:bottom w:val="none" w:sz="0" w:space="0" w:color="auto"/>
        <w:right w:val="none" w:sz="0" w:space="0" w:color="auto"/>
      </w:divBdr>
    </w:div>
    <w:div w:id="1927491082">
      <w:bodyDiv w:val="1"/>
      <w:marLeft w:val="0"/>
      <w:marRight w:val="0"/>
      <w:marTop w:val="0"/>
      <w:marBottom w:val="0"/>
      <w:divBdr>
        <w:top w:val="none" w:sz="0" w:space="0" w:color="auto"/>
        <w:left w:val="none" w:sz="0" w:space="0" w:color="auto"/>
        <w:bottom w:val="none" w:sz="0" w:space="0" w:color="auto"/>
        <w:right w:val="none" w:sz="0" w:space="0" w:color="auto"/>
      </w:divBdr>
    </w:div>
    <w:div w:id="1928493631">
      <w:bodyDiv w:val="1"/>
      <w:marLeft w:val="0"/>
      <w:marRight w:val="0"/>
      <w:marTop w:val="0"/>
      <w:marBottom w:val="0"/>
      <w:divBdr>
        <w:top w:val="none" w:sz="0" w:space="0" w:color="auto"/>
        <w:left w:val="none" w:sz="0" w:space="0" w:color="auto"/>
        <w:bottom w:val="none" w:sz="0" w:space="0" w:color="auto"/>
        <w:right w:val="none" w:sz="0" w:space="0" w:color="auto"/>
      </w:divBdr>
    </w:div>
    <w:div w:id="1928729172">
      <w:bodyDiv w:val="1"/>
      <w:marLeft w:val="0"/>
      <w:marRight w:val="0"/>
      <w:marTop w:val="0"/>
      <w:marBottom w:val="0"/>
      <w:divBdr>
        <w:top w:val="none" w:sz="0" w:space="0" w:color="auto"/>
        <w:left w:val="none" w:sz="0" w:space="0" w:color="auto"/>
        <w:bottom w:val="none" w:sz="0" w:space="0" w:color="auto"/>
        <w:right w:val="none" w:sz="0" w:space="0" w:color="auto"/>
      </w:divBdr>
    </w:div>
    <w:div w:id="1928805179">
      <w:bodyDiv w:val="1"/>
      <w:marLeft w:val="0"/>
      <w:marRight w:val="0"/>
      <w:marTop w:val="0"/>
      <w:marBottom w:val="0"/>
      <w:divBdr>
        <w:top w:val="none" w:sz="0" w:space="0" w:color="auto"/>
        <w:left w:val="none" w:sz="0" w:space="0" w:color="auto"/>
        <w:bottom w:val="none" w:sz="0" w:space="0" w:color="auto"/>
        <w:right w:val="none" w:sz="0" w:space="0" w:color="auto"/>
      </w:divBdr>
    </w:div>
    <w:div w:id="1929078834">
      <w:bodyDiv w:val="1"/>
      <w:marLeft w:val="0"/>
      <w:marRight w:val="0"/>
      <w:marTop w:val="0"/>
      <w:marBottom w:val="0"/>
      <w:divBdr>
        <w:top w:val="none" w:sz="0" w:space="0" w:color="auto"/>
        <w:left w:val="none" w:sz="0" w:space="0" w:color="auto"/>
        <w:bottom w:val="none" w:sz="0" w:space="0" w:color="auto"/>
        <w:right w:val="none" w:sz="0" w:space="0" w:color="auto"/>
      </w:divBdr>
    </w:div>
    <w:div w:id="1929120286">
      <w:bodyDiv w:val="1"/>
      <w:marLeft w:val="0"/>
      <w:marRight w:val="0"/>
      <w:marTop w:val="0"/>
      <w:marBottom w:val="0"/>
      <w:divBdr>
        <w:top w:val="none" w:sz="0" w:space="0" w:color="auto"/>
        <w:left w:val="none" w:sz="0" w:space="0" w:color="auto"/>
        <w:bottom w:val="none" w:sz="0" w:space="0" w:color="auto"/>
        <w:right w:val="none" w:sz="0" w:space="0" w:color="auto"/>
      </w:divBdr>
    </w:div>
    <w:div w:id="1929540173">
      <w:bodyDiv w:val="1"/>
      <w:marLeft w:val="0"/>
      <w:marRight w:val="0"/>
      <w:marTop w:val="0"/>
      <w:marBottom w:val="0"/>
      <w:divBdr>
        <w:top w:val="none" w:sz="0" w:space="0" w:color="auto"/>
        <w:left w:val="none" w:sz="0" w:space="0" w:color="auto"/>
        <w:bottom w:val="none" w:sz="0" w:space="0" w:color="auto"/>
        <w:right w:val="none" w:sz="0" w:space="0" w:color="auto"/>
      </w:divBdr>
    </w:div>
    <w:div w:id="1930116339">
      <w:bodyDiv w:val="1"/>
      <w:marLeft w:val="0"/>
      <w:marRight w:val="0"/>
      <w:marTop w:val="0"/>
      <w:marBottom w:val="0"/>
      <w:divBdr>
        <w:top w:val="none" w:sz="0" w:space="0" w:color="auto"/>
        <w:left w:val="none" w:sz="0" w:space="0" w:color="auto"/>
        <w:bottom w:val="none" w:sz="0" w:space="0" w:color="auto"/>
        <w:right w:val="none" w:sz="0" w:space="0" w:color="auto"/>
      </w:divBdr>
    </w:div>
    <w:div w:id="1930387388">
      <w:bodyDiv w:val="1"/>
      <w:marLeft w:val="0"/>
      <w:marRight w:val="0"/>
      <w:marTop w:val="0"/>
      <w:marBottom w:val="0"/>
      <w:divBdr>
        <w:top w:val="none" w:sz="0" w:space="0" w:color="auto"/>
        <w:left w:val="none" w:sz="0" w:space="0" w:color="auto"/>
        <w:bottom w:val="none" w:sz="0" w:space="0" w:color="auto"/>
        <w:right w:val="none" w:sz="0" w:space="0" w:color="auto"/>
      </w:divBdr>
    </w:div>
    <w:div w:id="1930575734">
      <w:bodyDiv w:val="1"/>
      <w:marLeft w:val="0"/>
      <w:marRight w:val="0"/>
      <w:marTop w:val="0"/>
      <w:marBottom w:val="0"/>
      <w:divBdr>
        <w:top w:val="none" w:sz="0" w:space="0" w:color="auto"/>
        <w:left w:val="none" w:sz="0" w:space="0" w:color="auto"/>
        <w:bottom w:val="none" w:sz="0" w:space="0" w:color="auto"/>
        <w:right w:val="none" w:sz="0" w:space="0" w:color="auto"/>
      </w:divBdr>
    </w:div>
    <w:div w:id="1930775749">
      <w:bodyDiv w:val="1"/>
      <w:marLeft w:val="0"/>
      <w:marRight w:val="0"/>
      <w:marTop w:val="0"/>
      <w:marBottom w:val="0"/>
      <w:divBdr>
        <w:top w:val="none" w:sz="0" w:space="0" w:color="auto"/>
        <w:left w:val="none" w:sz="0" w:space="0" w:color="auto"/>
        <w:bottom w:val="none" w:sz="0" w:space="0" w:color="auto"/>
        <w:right w:val="none" w:sz="0" w:space="0" w:color="auto"/>
      </w:divBdr>
    </w:div>
    <w:div w:id="1930961903">
      <w:bodyDiv w:val="1"/>
      <w:marLeft w:val="0"/>
      <w:marRight w:val="0"/>
      <w:marTop w:val="0"/>
      <w:marBottom w:val="0"/>
      <w:divBdr>
        <w:top w:val="none" w:sz="0" w:space="0" w:color="auto"/>
        <w:left w:val="none" w:sz="0" w:space="0" w:color="auto"/>
        <w:bottom w:val="none" w:sz="0" w:space="0" w:color="auto"/>
        <w:right w:val="none" w:sz="0" w:space="0" w:color="auto"/>
      </w:divBdr>
    </w:div>
    <w:div w:id="1930965793">
      <w:bodyDiv w:val="1"/>
      <w:marLeft w:val="0"/>
      <w:marRight w:val="0"/>
      <w:marTop w:val="0"/>
      <w:marBottom w:val="0"/>
      <w:divBdr>
        <w:top w:val="none" w:sz="0" w:space="0" w:color="auto"/>
        <w:left w:val="none" w:sz="0" w:space="0" w:color="auto"/>
        <w:bottom w:val="none" w:sz="0" w:space="0" w:color="auto"/>
        <w:right w:val="none" w:sz="0" w:space="0" w:color="auto"/>
      </w:divBdr>
    </w:div>
    <w:div w:id="1931162232">
      <w:bodyDiv w:val="1"/>
      <w:marLeft w:val="0"/>
      <w:marRight w:val="0"/>
      <w:marTop w:val="0"/>
      <w:marBottom w:val="0"/>
      <w:divBdr>
        <w:top w:val="none" w:sz="0" w:space="0" w:color="auto"/>
        <w:left w:val="none" w:sz="0" w:space="0" w:color="auto"/>
        <w:bottom w:val="none" w:sz="0" w:space="0" w:color="auto"/>
        <w:right w:val="none" w:sz="0" w:space="0" w:color="auto"/>
      </w:divBdr>
    </w:div>
    <w:div w:id="1931311412">
      <w:bodyDiv w:val="1"/>
      <w:marLeft w:val="0"/>
      <w:marRight w:val="0"/>
      <w:marTop w:val="0"/>
      <w:marBottom w:val="0"/>
      <w:divBdr>
        <w:top w:val="none" w:sz="0" w:space="0" w:color="auto"/>
        <w:left w:val="none" w:sz="0" w:space="0" w:color="auto"/>
        <w:bottom w:val="none" w:sz="0" w:space="0" w:color="auto"/>
        <w:right w:val="none" w:sz="0" w:space="0" w:color="auto"/>
      </w:divBdr>
    </w:div>
    <w:div w:id="1931622920">
      <w:bodyDiv w:val="1"/>
      <w:marLeft w:val="0"/>
      <w:marRight w:val="0"/>
      <w:marTop w:val="0"/>
      <w:marBottom w:val="0"/>
      <w:divBdr>
        <w:top w:val="none" w:sz="0" w:space="0" w:color="auto"/>
        <w:left w:val="none" w:sz="0" w:space="0" w:color="auto"/>
        <w:bottom w:val="none" w:sz="0" w:space="0" w:color="auto"/>
        <w:right w:val="none" w:sz="0" w:space="0" w:color="auto"/>
      </w:divBdr>
    </w:div>
    <w:div w:id="1931962971">
      <w:bodyDiv w:val="1"/>
      <w:marLeft w:val="0"/>
      <w:marRight w:val="0"/>
      <w:marTop w:val="0"/>
      <w:marBottom w:val="0"/>
      <w:divBdr>
        <w:top w:val="none" w:sz="0" w:space="0" w:color="auto"/>
        <w:left w:val="none" w:sz="0" w:space="0" w:color="auto"/>
        <w:bottom w:val="none" w:sz="0" w:space="0" w:color="auto"/>
        <w:right w:val="none" w:sz="0" w:space="0" w:color="auto"/>
      </w:divBdr>
    </w:div>
    <w:div w:id="1932004301">
      <w:bodyDiv w:val="1"/>
      <w:marLeft w:val="0"/>
      <w:marRight w:val="0"/>
      <w:marTop w:val="0"/>
      <w:marBottom w:val="0"/>
      <w:divBdr>
        <w:top w:val="none" w:sz="0" w:space="0" w:color="auto"/>
        <w:left w:val="none" w:sz="0" w:space="0" w:color="auto"/>
        <w:bottom w:val="none" w:sz="0" w:space="0" w:color="auto"/>
        <w:right w:val="none" w:sz="0" w:space="0" w:color="auto"/>
      </w:divBdr>
    </w:div>
    <w:div w:id="1932005058">
      <w:bodyDiv w:val="1"/>
      <w:marLeft w:val="0"/>
      <w:marRight w:val="0"/>
      <w:marTop w:val="0"/>
      <w:marBottom w:val="0"/>
      <w:divBdr>
        <w:top w:val="none" w:sz="0" w:space="0" w:color="auto"/>
        <w:left w:val="none" w:sz="0" w:space="0" w:color="auto"/>
        <w:bottom w:val="none" w:sz="0" w:space="0" w:color="auto"/>
        <w:right w:val="none" w:sz="0" w:space="0" w:color="auto"/>
      </w:divBdr>
    </w:div>
    <w:div w:id="1932161382">
      <w:bodyDiv w:val="1"/>
      <w:marLeft w:val="0"/>
      <w:marRight w:val="0"/>
      <w:marTop w:val="0"/>
      <w:marBottom w:val="0"/>
      <w:divBdr>
        <w:top w:val="none" w:sz="0" w:space="0" w:color="auto"/>
        <w:left w:val="none" w:sz="0" w:space="0" w:color="auto"/>
        <w:bottom w:val="none" w:sz="0" w:space="0" w:color="auto"/>
        <w:right w:val="none" w:sz="0" w:space="0" w:color="auto"/>
      </w:divBdr>
    </w:div>
    <w:div w:id="1932350013">
      <w:bodyDiv w:val="1"/>
      <w:marLeft w:val="0"/>
      <w:marRight w:val="0"/>
      <w:marTop w:val="0"/>
      <w:marBottom w:val="0"/>
      <w:divBdr>
        <w:top w:val="none" w:sz="0" w:space="0" w:color="auto"/>
        <w:left w:val="none" w:sz="0" w:space="0" w:color="auto"/>
        <w:bottom w:val="none" w:sz="0" w:space="0" w:color="auto"/>
        <w:right w:val="none" w:sz="0" w:space="0" w:color="auto"/>
      </w:divBdr>
    </w:div>
    <w:div w:id="1932545497">
      <w:bodyDiv w:val="1"/>
      <w:marLeft w:val="0"/>
      <w:marRight w:val="0"/>
      <w:marTop w:val="0"/>
      <w:marBottom w:val="0"/>
      <w:divBdr>
        <w:top w:val="none" w:sz="0" w:space="0" w:color="auto"/>
        <w:left w:val="none" w:sz="0" w:space="0" w:color="auto"/>
        <w:bottom w:val="none" w:sz="0" w:space="0" w:color="auto"/>
        <w:right w:val="none" w:sz="0" w:space="0" w:color="auto"/>
      </w:divBdr>
    </w:div>
    <w:div w:id="1932816898">
      <w:bodyDiv w:val="1"/>
      <w:marLeft w:val="0"/>
      <w:marRight w:val="0"/>
      <w:marTop w:val="0"/>
      <w:marBottom w:val="0"/>
      <w:divBdr>
        <w:top w:val="none" w:sz="0" w:space="0" w:color="auto"/>
        <w:left w:val="none" w:sz="0" w:space="0" w:color="auto"/>
        <w:bottom w:val="none" w:sz="0" w:space="0" w:color="auto"/>
        <w:right w:val="none" w:sz="0" w:space="0" w:color="auto"/>
      </w:divBdr>
    </w:div>
    <w:div w:id="1933008149">
      <w:bodyDiv w:val="1"/>
      <w:marLeft w:val="0"/>
      <w:marRight w:val="0"/>
      <w:marTop w:val="0"/>
      <w:marBottom w:val="0"/>
      <w:divBdr>
        <w:top w:val="none" w:sz="0" w:space="0" w:color="auto"/>
        <w:left w:val="none" w:sz="0" w:space="0" w:color="auto"/>
        <w:bottom w:val="none" w:sz="0" w:space="0" w:color="auto"/>
        <w:right w:val="none" w:sz="0" w:space="0" w:color="auto"/>
      </w:divBdr>
    </w:div>
    <w:div w:id="1933009819">
      <w:bodyDiv w:val="1"/>
      <w:marLeft w:val="0"/>
      <w:marRight w:val="0"/>
      <w:marTop w:val="0"/>
      <w:marBottom w:val="0"/>
      <w:divBdr>
        <w:top w:val="none" w:sz="0" w:space="0" w:color="auto"/>
        <w:left w:val="none" w:sz="0" w:space="0" w:color="auto"/>
        <w:bottom w:val="none" w:sz="0" w:space="0" w:color="auto"/>
        <w:right w:val="none" w:sz="0" w:space="0" w:color="auto"/>
      </w:divBdr>
    </w:div>
    <w:div w:id="1933195157">
      <w:bodyDiv w:val="1"/>
      <w:marLeft w:val="0"/>
      <w:marRight w:val="0"/>
      <w:marTop w:val="0"/>
      <w:marBottom w:val="0"/>
      <w:divBdr>
        <w:top w:val="none" w:sz="0" w:space="0" w:color="auto"/>
        <w:left w:val="none" w:sz="0" w:space="0" w:color="auto"/>
        <w:bottom w:val="none" w:sz="0" w:space="0" w:color="auto"/>
        <w:right w:val="none" w:sz="0" w:space="0" w:color="auto"/>
      </w:divBdr>
    </w:div>
    <w:div w:id="1933195615">
      <w:bodyDiv w:val="1"/>
      <w:marLeft w:val="0"/>
      <w:marRight w:val="0"/>
      <w:marTop w:val="0"/>
      <w:marBottom w:val="0"/>
      <w:divBdr>
        <w:top w:val="none" w:sz="0" w:space="0" w:color="auto"/>
        <w:left w:val="none" w:sz="0" w:space="0" w:color="auto"/>
        <w:bottom w:val="none" w:sz="0" w:space="0" w:color="auto"/>
        <w:right w:val="none" w:sz="0" w:space="0" w:color="auto"/>
      </w:divBdr>
    </w:div>
    <w:div w:id="1933706731">
      <w:bodyDiv w:val="1"/>
      <w:marLeft w:val="0"/>
      <w:marRight w:val="0"/>
      <w:marTop w:val="0"/>
      <w:marBottom w:val="0"/>
      <w:divBdr>
        <w:top w:val="none" w:sz="0" w:space="0" w:color="auto"/>
        <w:left w:val="none" w:sz="0" w:space="0" w:color="auto"/>
        <w:bottom w:val="none" w:sz="0" w:space="0" w:color="auto"/>
        <w:right w:val="none" w:sz="0" w:space="0" w:color="auto"/>
      </w:divBdr>
    </w:div>
    <w:div w:id="1933971228">
      <w:bodyDiv w:val="1"/>
      <w:marLeft w:val="0"/>
      <w:marRight w:val="0"/>
      <w:marTop w:val="0"/>
      <w:marBottom w:val="0"/>
      <w:divBdr>
        <w:top w:val="none" w:sz="0" w:space="0" w:color="auto"/>
        <w:left w:val="none" w:sz="0" w:space="0" w:color="auto"/>
        <w:bottom w:val="none" w:sz="0" w:space="0" w:color="auto"/>
        <w:right w:val="none" w:sz="0" w:space="0" w:color="auto"/>
      </w:divBdr>
    </w:div>
    <w:div w:id="1934432653">
      <w:bodyDiv w:val="1"/>
      <w:marLeft w:val="0"/>
      <w:marRight w:val="0"/>
      <w:marTop w:val="0"/>
      <w:marBottom w:val="0"/>
      <w:divBdr>
        <w:top w:val="none" w:sz="0" w:space="0" w:color="auto"/>
        <w:left w:val="none" w:sz="0" w:space="0" w:color="auto"/>
        <w:bottom w:val="none" w:sz="0" w:space="0" w:color="auto"/>
        <w:right w:val="none" w:sz="0" w:space="0" w:color="auto"/>
      </w:divBdr>
    </w:div>
    <w:div w:id="1934623557">
      <w:bodyDiv w:val="1"/>
      <w:marLeft w:val="0"/>
      <w:marRight w:val="0"/>
      <w:marTop w:val="0"/>
      <w:marBottom w:val="0"/>
      <w:divBdr>
        <w:top w:val="none" w:sz="0" w:space="0" w:color="auto"/>
        <w:left w:val="none" w:sz="0" w:space="0" w:color="auto"/>
        <w:bottom w:val="none" w:sz="0" w:space="0" w:color="auto"/>
        <w:right w:val="none" w:sz="0" w:space="0" w:color="auto"/>
      </w:divBdr>
    </w:div>
    <w:div w:id="1934701782">
      <w:bodyDiv w:val="1"/>
      <w:marLeft w:val="0"/>
      <w:marRight w:val="0"/>
      <w:marTop w:val="0"/>
      <w:marBottom w:val="0"/>
      <w:divBdr>
        <w:top w:val="none" w:sz="0" w:space="0" w:color="auto"/>
        <w:left w:val="none" w:sz="0" w:space="0" w:color="auto"/>
        <w:bottom w:val="none" w:sz="0" w:space="0" w:color="auto"/>
        <w:right w:val="none" w:sz="0" w:space="0" w:color="auto"/>
      </w:divBdr>
    </w:div>
    <w:div w:id="1935091453">
      <w:bodyDiv w:val="1"/>
      <w:marLeft w:val="0"/>
      <w:marRight w:val="0"/>
      <w:marTop w:val="0"/>
      <w:marBottom w:val="0"/>
      <w:divBdr>
        <w:top w:val="none" w:sz="0" w:space="0" w:color="auto"/>
        <w:left w:val="none" w:sz="0" w:space="0" w:color="auto"/>
        <w:bottom w:val="none" w:sz="0" w:space="0" w:color="auto"/>
        <w:right w:val="none" w:sz="0" w:space="0" w:color="auto"/>
      </w:divBdr>
    </w:div>
    <w:div w:id="1935553376">
      <w:bodyDiv w:val="1"/>
      <w:marLeft w:val="0"/>
      <w:marRight w:val="0"/>
      <w:marTop w:val="0"/>
      <w:marBottom w:val="0"/>
      <w:divBdr>
        <w:top w:val="none" w:sz="0" w:space="0" w:color="auto"/>
        <w:left w:val="none" w:sz="0" w:space="0" w:color="auto"/>
        <w:bottom w:val="none" w:sz="0" w:space="0" w:color="auto"/>
        <w:right w:val="none" w:sz="0" w:space="0" w:color="auto"/>
      </w:divBdr>
    </w:div>
    <w:div w:id="1935629493">
      <w:bodyDiv w:val="1"/>
      <w:marLeft w:val="0"/>
      <w:marRight w:val="0"/>
      <w:marTop w:val="0"/>
      <w:marBottom w:val="0"/>
      <w:divBdr>
        <w:top w:val="none" w:sz="0" w:space="0" w:color="auto"/>
        <w:left w:val="none" w:sz="0" w:space="0" w:color="auto"/>
        <w:bottom w:val="none" w:sz="0" w:space="0" w:color="auto"/>
        <w:right w:val="none" w:sz="0" w:space="0" w:color="auto"/>
      </w:divBdr>
    </w:div>
    <w:div w:id="1936009258">
      <w:bodyDiv w:val="1"/>
      <w:marLeft w:val="0"/>
      <w:marRight w:val="0"/>
      <w:marTop w:val="0"/>
      <w:marBottom w:val="0"/>
      <w:divBdr>
        <w:top w:val="none" w:sz="0" w:space="0" w:color="auto"/>
        <w:left w:val="none" w:sz="0" w:space="0" w:color="auto"/>
        <w:bottom w:val="none" w:sz="0" w:space="0" w:color="auto"/>
        <w:right w:val="none" w:sz="0" w:space="0" w:color="auto"/>
      </w:divBdr>
    </w:div>
    <w:div w:id="1936009987">
      <w:bodyDiv w:val="1"/>
      <w:marLeft w:val="0"/>
      <w:marRight w:val="0"/>
      <w:marTop w:val="0"/>
      <w:marBottom w:val="0"/>
      <w:divBdr>
        <w:top w:val="none" w:sz="0" w:space="0" w:color="auto"/>
        <w:left w:val="none" w:sz="0" w:space="0" w:color="auto"/>
        <w:bottom w:val="none" w:sz="0" w:space="0" w:color="auto"/>
        <w:right w:val="none" w:sz="0" w:space="0" w:color="auto"/>
      </w:divBdr>
    </w:div>
    <w:div w:id="1936472748">
      <w:bodyDiv w:val="1"/>
      <w:marLeft w:val="0"/>
      <w:marRight w:val="0"/>
      <w:marTop w:val="0"/>
      <w:marBottom w:val="0"/>
      <w:divBdr>
        <w:top w:val="none" w:sz="0" w:space="0" w:color="auto"/>
        <w:left w:val="none" w:sz="0" w:space="0" w:color="auto"/>
        <w:bottom w:val="none" w:sz="0" w:space="0" w:color="auto"/>
        <w:right w:val="none" w:sz="0" w:space="0" w:color="auto"/>
      </w:divBdr>
    </w:div>
    <w:div w:id="1936746586">
      <w:bodyDiv w:val="1"/>
      <w:marLeft w:val="0"/>
      <w:marRight w:val="0"/>
      <w:marTop w:val="0"/>
      <w:marBottom w:val="0"/>
      <w:divBdr>
        <w:top w:val="none" w:sz="0" w:space="0" w:color="auto"/>
        <w:left w:val="none" w:sz="0" w:space="0" w:color="auto"/>
        <w:bottom w:val="none" w:sz="0" w:space="0" w:color="auto"/>
        <w:right w:val="none" w:sz="0" w:space="0" w:color="auto"/>
      </w:divBdr>
    </w:div>
    <w:div w:id="1936748872">
      <w:bodyDiv w:val="1"/>
      <w:marLeft w:val="0"/>
      <w:marRight w:val="0"/>
      <w:marTop w:val="0"/>
      <w:marBottom w:val="0"/>
      <w:divBdr>
        <w:top w:val="none" w:sz="0" w:space="0" w:color="auto"/>
        <w:left w:val="none" w:sz="0" w:space="0" w:color="auto"/>
        <w:bottom w:val="none" w:sz="0" w:space="0" w:color="auto"/>
        <w:right w:val="none" w:sz="0" w:space="0" w:color="auto"/>
      </w:divBdr>
    </w:div>
    <w:div w:id="1936941999">
      <w:bodyDiv w:val="1"/>
      <w:marLeft w:val="0"/>
      <w:marRight w:val="0"/>
      <w:marTop w:val="0"/>
      <w:marBottom w:val="0"/>
      <w:divBdr>
        <w:top w:val="none" w:sz="0" w:space="0" w:color="auto"/>
        <w:left w:val="none" w:sz="0" w:space="0" w:color="auto"/>
        <w:bottom w:val="none" w:sz="0" w:space="0" w:color="auto"/>
        <w:right w:val="none" w:sz="0" w:space="0" w:color="auto"/>
      </w:divBdr>
    </w:div>
    <w:div w:id="1937324516">
      <w:bodyDiv w:val="1"/>
      <w:marLeft w:val="0"/>
      <w:marRight w:val="0"/>
      <w:marTop w:val="0"/>
      <w:marBottom w:val="0"/>
      <w:divBdr>
        <w:top w:val="none" w:sz="0" w:space="0" w:color="auto"/>
        <w:left w:val="none" w:sz="0" w:space="0" w:color="auto"/>
        <w:bottom w:val="none" w:sz="0" w:space="0" w:color="auto"/>
        <w:right w:val="none" w:sz="0" w:space="0" w:color="auto"/>
      </w:divBdr>
    </w:div>
    <w:div w:id="1937595785">
      <w:bodyDiv w:val="1"/>
      <w:marLeft w:val="0"/>
      <w:marRight w:val="0"/>
      <w:marTop w:val="0"/>
      <w:marBottom w:val="0"/>
      <w:divBdr>
        <w:top w:val="none" w:sz="0" w:space="0" w:color="auto"/>
        <w:left w:val="none" w:sz="0" w:space="0" w:color="auto"/>
        <w:bottom w:val="none" w:sz="0" w:space="0" w:color="auto"/>
        <w:right w:val="none" w:sz="0" w:space="0" w:color="auto"/>
      </w:divBdr>
    </w:div>
    <w:div w:id="1937785074">
      <w:bodyDiv w:val="1"/>
      <w:marLeft w:val="0"/>
      <w:marRight w:val="0"/>
      <w:marTop w:val="0"/>
      <w:marBottom w:val="0"/>
      <w:divBdr>
        <w:top w:val="none" w:sz="0" w:space="0" w:color="auto"/>
        <w:left w:val="none" w:sz="0" w:space="0" w:color="auto"/>
        <w:bottom w:val="none" w:sz="0" w:space="0" w:color="auto"/>
        <w:right w:val="none" w:sz="0" w:space="0" w:color="auto"/>
      </w:divBdr>
    </w:div>
    <w:div w:id="1937905441">
      <w:bodyDiv w:val="1"/>
      <w:marLeft w:val="0"/>
      <w:marRight w:val="0"/>
      <w:marTop w:val="0"/>
      <w:marBottom w:val="0"/>
      <w:divBdr>
        <w:top w:val="none" w:sz="0" w:space="0" w:color="auto"/>
        <w:left w:val="none" w:sz="0" w:space="0" w:color="auto"/>
        <w:bottom w:val="none" w:sz="0" w:space="0" w:color="auto"/>
        <w:right w:val="none" w:sz="0" w:space="0" w:color="auto"/>
      </w:divBdr>
    </w:div>
    <w:div w:id="1938127409">
      <w:bodyDiv w:val="1"/>
      <w:marLeft w:val="0"/>
      <w:marRight w:val="0"/>
      <w:marTop w:val="0"/>
      <w:marBottom w:val="0"/>
      <w:divBdr>
        <w:top w:val="none" w:sz="0" w:space="0" w:color="auto"/>
        <w:left w:val="none" w:sz="0" w:space="0" w:color="auto"/>
        <w:bottom w:val="none" w:sz="0" w:space="0" w:color="auto"/>
        <w:right w:val="none" w:sz="0" w:space="0" w:color="auto"/>
      </w:divBdr>
    </w:div>
    <w:div w:id="1938324762">
      <w:bodyDiv w:val="1"/>
      <w:marLeft w:val="0"/>
      <w:marRight w:val="0"/>
      <w:marTop w:val="0"/>
      <w:marBottom w:val="0"/>
      <w:divBdr>
        <w:top w:val="none" w:sz="0" w:space="0" w:color="auto"/>
        <w:left w:val="none" w:sz="0" w:space="0" w:color="auto"/>
        <w:bottom w:val="none" w:sz="0" w:space="0" w:color="auto"/>
        <w:right w:val="none" w:sz="0" w:space="0" w:color="auto"/>
      </w:divBdr>
    </w:div>
    <w:div w:id="1938521643">
      <w:bodyDiv w:val="1"/>
      <w:marLeft w:val="0"/>
      <w:marRight w:val="0"/>
      <w:marTop w:val="0"/>
      <w:marBottom w:val="0"/>
      <w:divBdr>
        <w:top w:val="none" w:sz="0" w:space="0" w:color="auto"/>
        <w:left w:val="none" w:sz="0" w:space="0" w:color="auto"/>
        <w:bottom w:val="none" w:sz="0" w:space="0" w:color="auto"/>
        <w:right w:val="none" w:sz="0" w:space="0" w:color="auto"/>
      </w:divBdr>
    </w:div>
    <w:div w:id="1938560817">
      <w:bodyDiv w:val="1"/>
      <w:marLeft w:val="0"/>
      <w:marRight w:val="0"/>
      <w:marTop w:val="0"/>
      <w:marBottom w:val="0"/>
      <w:divBdr>
        <w:top w:val="none" w:sz="0" w:space="0" w:color="auto"/>
        <w:left w:val="none" w:sz="0" w:space="0" w:color="auto"/>
        <w:bottom w:val="none" w:sz="0" w:space="0" w:color="auto"/>
        <w:right w:val="none" w:sz="0" w:space="0" w:color="auto"/>
      </w:divBdr>
    </w:div>
    <w:div w:id="1938637736">
      <w:bodyDiv w:val="1"/>
      <w:marLeft w:val="0"/>
      <w:marRight w:val="0"/>
      <w:marTop w:val="0"/>
      <w:marBottom w:val="0"/>
      <w:divBdr>
        <w:top w:val="none" w:sz="0" w:space="0" w:color="auto"/>
        <w:left w:val="none" w:sz="0" w:space="0" w:color="auto"/>
        <w:bottom w:val="none" w:sz="0" w:space="0" w:color="auto"/>
        <w:right w:val="none" w:sz="0" w:space="0" w:color="auto"/>
      </w:divBdr>
    </w:div>
    <w:div w:id="1940218952">
      <w:bodyDiv w:val="1"/>
      <w:marLeft w:val="0"/>
      <w:marRight w:val="0"/>
      <w:marTop w:val="0"/>
      <w:marBottom w:val="0"/>
      <w:divBdr>
        <w:top w:val="none" w:sz="0" w:space="0" w:color="auto"/>
        <w:left w:val="none" w:sz="0" w:space="0" w:color="auto"/>
        <w:bottom w:val="none" w:sz="0" w:space="0" w:color="auto"/>
        <w:right w:val="none" w:sz="0" w:space="0" w:color="auto"/>
      </w:divBdr>
    </w:div>
    <w:div w:id="1940285717">
      <w:bodyDiv w:val="1"/>
      <w:marLeft w:val="0"/>
      <w:marRight w:val="0"/>
      <w:marTop w:val="0"/>
      <w:marBottom w:val="0"/>
      <w:divBdr>
        <w:top w:val="none" w:sz="0" w:space="0" w:color="auto"/>
        <w:left w:val="none" w:sz="0" w:space="0" w:color="auto"/>
        <w:bottom w:val="none" w:sz="0" w:space="0" w:color="auto"/>
        <w:right w:val="none" w:sz="0" w:space="0" w:color="auto"/>
      </w:divBdr>
    </w:div>
    <w:div w:id="1940291537">
      <w:bodyDiv w:val="1"/>
      <w:marLeft w:val="0"/>
      <w:marRight w:val="0"/>
      <w:marTop w:val="0"/>
      <w:marBottom w:val="0"/>
      <w:divBdr>
        <w:top w:val="none" w:sz="0" w:space="0" w:color="auto"/>
        <w:left w:val="none" w:sz="0" w:space="0" w:color="auto"/>
        <w:bottom w:val="none" w:sz="0" w:space="0" w:color="auto"/>
        <w:right w:val="none" w:sz="0" w:space="0" w:color="auto"/>
      </w:divBdr>
    </w:div>
    <w:div w:id="1940411672">
      <w:bodyDiv w:val="1"/>
      <w:marLeft w:val="0"/>
      <w:marRight w:val="0"/>
      <w:marTop w:val="0"/>
      <w:marBottom w:val="0"/>
      <w:divBdr>
        <w:top w:val="none" w:sz="0" w:space="0" w:color="auto"/>
        <w:left w:val="none" w:sz="0" w:space="0" w:color="auto"/>
        <w:bottom w:val="none" w:sz="0" w:space="0" w:color="auto"/>
        <w:right w:val="none" w:sz="0" w:space="0" w:color="auto"/>
      </w:divBdr>
    </w:div>
    <w:div w:id="1940870063">
      <w:bodyDiv w:val="1"/>
      <w:marLeft w:val="0"/>
      <w:marRight w:val="0"/>
      <w:marTop w:val="0"/>
      <w:marBottom w:val="0"/>
      <w:divBdr>
        <w:top w:val="none" w:sz="0" w:space="0" w:color="auto"/>
        <w:left w:val="none" w:sz="0" w:space="0" w:color="auto"/>
        <w:bottom w:val="none" w:sz="0" w:space="0" w:color="auto"/>
        <w:right w:val="none" w:sz="0" w:space="0" w:color="auto"/>
      </w:divBdr>
    </w:div>
    <w:div w:id="1941520999">
      <w:bodyDiv w:val="1"/>
      <w:marLeft w:val="0"/>
      <w:marRight w:val="0"/>
      <w:marTop w:val="0"/>
      <w:marBottom w:val="0"/>
      <w:divBdr>
        <w:top w:val="none" w:sz="0" w:space="0" w:color="auto"/>
        <w:left w:val="none" w:sz="0" w:space="0" w:color="auto"/>
        <w:bottom w:val="none" w:sz="0" w:space="0" w:color="auto"/>
        <w:right w:val="none" w:sz="0" w:space="0" w:color="auto"/>
      </w:divBdr>
    </w:div>
    <w:div w:id="1941570501">
      <w:bodyDiv w:val="1"/>
      <w:marLeft w:val="0"/>
      <w:marRight w:val="0"/>
      <w:marTop w:val="0"/>
      <w:marBottom w:val="0"/>
      <w:divBdr>
        <w:top w:val="none" w:sz="0" w:space="0" w:color="auto"/>
        <w:left w:val="none" w:sz="0" w:space="0" w:color="auto"/>
        <w:bottom w:val="none" w:sz="0" w:space="0" w:color="auto"/>
        <w:right w:val="none" w:sz="0" w:space="0" w:color="auto"/>
      </w:divBdr>
    </w:div>
    <w:div w:id="1941570809">
      <w:bodyDiv w:val="1"/>
      <w:marLeft w:val="0"/>
      <w:marRight w:val="0"/>
      <w:marTop w:val="0"/>
      <w:marBottom w:val="0"/>
      <w:divBdr>
        <w:top w:val="none" w:sz="0" w:space="0" w:color="auto"/>
        <w:left w:val="none" w:sz="0" w:space="0" w:color="auto"/>
        <w:bottom w:val="none" w:sz="0" w:space="0" w:color="auto"/>
        <w:right w:val="none" w:sz="0" w:space="0" w:color="auto"/>
      </w:divBdr>
    </w:div>
    <w:div w:id="1941595824">
      <w:bodyDiv w:val="1"/>
      <w:marLeft w:val="0"/>
      <w:marRight w:val="0"/>
      <w:marTop w:val="0"/>
      <w:marBottom w:val="0"/>
      <w:divBdr>
        <w:top w:val="none" w:sz="0" w:space="0" w:color="auto"/>
        <w:left w:val="none" w:sz="0" w:space="0" w:color="auto"/>
        <w:bottom w:val="none" w:sz="0" w:space="0" w:color="auto"/>
        <w:right w:val="none" w:sz="0" w:space="0" w:color="auto"/>
      </w:divBdr>
    </w:div>
    <w:div w:id="1941645031">
      <w:bodyDiv w:val="1"/>
      <w:marLeft w:val="0"/>
      <w:marRight w:val="0"/>
      <w:marTop w:val="0"/>
      <w:marBottom w:val="0"/>
      <w:divBdr>
        <w:top w:val="none" w:sz="0" w:space="0" w:color="auto"/>
        <w:left w:val="none" w:sz="0" w:space="0" w:color="auto"/>
        <w:bottom w:val="none" w:sz="0" w:space="0" w:color="auto"/>
        <w:right w:val="none" w:sz="0" w:space="0" w:color="auto"/>
      </w:divBdr>
    </w:div>
    <w:div w:id="1941646791">
      <w:bodyDiv w:val="1"/>
      <w:marLeft w:val="0"/>
      <w:marRight w:val="0"/>
      <w:marTop w:val="0"/>
      <w:marBottom w:val="0"/>
      <w:divBdr>
        <w:top w:val="none" w:sz="0" w:space="0" w:color="auto"/>
        <w:left w:val="none" w:sz="0" w:space="0" w:color="auto"/>
        <w:bottom w:val="none" w:sz="0" w:space="0" w:color="auto"/>
        <w:right w:val="none" w:sz="0" w:space="0" w:color="auto"/>
      </w:divBdr>
    </w:div>
    <w:div w:id="1941718848">
      <w:bodyDiv w:val="1"/>
      <w:marLeft w:val="0"/>
      <w:marRight w:val="0"/>
      <w:marTop w:val="0"/>
      <w:marBottom w:val="0"/>
      <w:divBdr>
        <w:top w:val="none" w:sz="0" w:space="0" w:color="auto"/>
        <w:left w:val="none" w:sz="0" w:space="0" w:color="auto"/>
        <w:bottom w:val="none" w:sz="0" w:space="0" w:color="auto"/>
        <w:right w:val="none" w:sz="0" w:space="0" w:color="auto"/>
      </w:divBdr>
    </w:div>
    <w:div w:id="1942371413">
      <w:bodyDiv w:val="1"/>
      <w:marLeft w:val="0"/>
      <w:marRight w:val="0"/>
      <w:marTop w:val="0"/>
      <w:marBottom w:val="0"/>
      <w:divBdr>
        <w:top w:val="none" w:sz="0" w:space="0" w:color="auto"/>
        <w:left w:val="none" w:sz="0" w:space="0" w:color="auto"/>
        <w:bottom w:val="none" w:sz="0" w:space="0" w:color="auto"/>
        <w:right w:val="none" w:sz="0" w:space="0" w:color="auto"/>
      </w:divBdr>
    </w:div>
    <w:div w:id="1942444624">
      <w:bodyDiv w:val="1"/>
      <w:marLeft w:val="0"/>
      <w:marRight w:val="0"/>
      <w:marTop w:val="0"/>
      <w:marBottom w:val="0"/>
      <w:divBdr>
        <w:top w:val="none" w:sz="0" w:space="0" w:color="auto"/>
        <w:left w:val="none" w:sz="0" w:space="0" w:color="auto"/>
        <w:bottom w:val="none" w:sz="0" w:space="0" w:color="auto"/>
        <w:right w:val="none" w:sz="0" w:space="0" w:color="auto"/>
      </w:divBdr>
    </w:div>
    <w:div w:id="1942495817">
      <w:bodyDiv w:val="1"/>
      <w:marLeft w:val="0"/>
      <w:marRight w:val="0"/>
      <w:marTop w:val="0"/>
      <w:marBottom w:val="0"/>
      <w:divBdr>
        <w:top w:val="none" w:sz="0" w:space="0" w:color="auto"/>
        <w:left w:val="none" w:sz="0" w:space="0" w:color="auto"/>
        <w:bottom w:val="none" w:sz="0" w:space="0" w:color="auto"/>
        <w:right w:val="none" w:sz="0" w:space="0" w:color="auto"/>
      </w:divBdr>
    </w:div>
    <w:div w:id="1942519162">
      <w:bodyDiv w:val="1"/>
      <w:marLeft w:val="0"/>
      <w:marRight w:val="0"/>
      <w:marTop w:val="0"/>
      <w:marBottom w:val="0"/>
      <w:divBdr>
        <w:top w:val="none" w:sz="0" w:space="0" w:color="auto"/>
        <w:left w:val="none" w:sz="0" w:space="0" w:color="auto"/>
        <w:bottom w:val="none" w:sz="0" w:space="0" w:color="auto"/>
        <w:right w:val="none" w:sz="0" w:space="0" w:color="auto"/>
      </w:divBdr>
    </w:div>
    <w:div w:id="1942641216">
      <w:bodyDiv w:val="1"/>
      <w:marLeft w:val="0"/>
      <w:marRight w:val="0"/>
      <w:marTop w:val="0"/>
      <w:marBottom w:val="0"/>
      <w:divBdr>
        <w:top w:val="none" w:sz="0" w:space="0" w:color="auto"/>
        <w:left w:val="none" w:sz="0" w:space="0" w:color="auto"/>
        <w:bottom w:val="none" w:sz="0" w:space="0" w:color="auto"/>
        <w:right w:val="none" w:sz="0" w:space="0" w:color="auto"/>
      </w:divBdr>
    </w:div>
    <w:div w:id="1942909562">
      <w:bodyDiv w:val="1"/>
      <w:marLeft w:val="0"/>
      <w:marRight w:val="0"/>
      <w:marTop w:val="0"/>
      <w:marBottom w:val="0"/>
      <w:divBdr>
        <w:top w:val="none" w:sz="0" w:space="0" w:color="auto"/>
        <w:left w:val="none" w:sz="0" w:space="0" w:color="auto"/>
        <w:bottom w:val="none" w:sz="0" w:space="0" w:color="auto"/>
        <w:right w:val="none" w:sz="0" w:space="0" w:color="auto"/>
      </w:divBdr>
    </w:div>
    <w:div w:id="1943100672">
      <w:bodyDiv w:val="1"/>
      <w:marLeft w:val="0"/>
      <w:marRight w:val="0"/>
      <w:marTop w:val="0"/>
      <w:marBottom w:val="0"/>
      <w:divBdr>
        <w:top w:val="none" w:sz="0" w:space="0" w:color="auto"/>
        <w:left w:val="none" w:sz="0" w:space="0" w:color="auto"/>
        <w:bottom w:val="none" w:sz="0" w:space="0" w:color="auto"/>
        <w:right w:val="none" w:sz="0" w:space="0" w:color="auto"/>
      </w:divBdr>
    </w:div>
    <w:div w:id="1943146291">
      <w:bodyDiv w:val="1"/>
      <w:marLeft w:val="0"/>
      <w:marRight w:val="0"/>
      <w:marTop w:val="0"/>
      <w:marBottom w:val="0"/>
      <w:divBdr>
        <w:top w:val="none" w:sz="0" w:space="0" w:color="auto"/>
        <w:left w:val="none" w:sz="0" w:space="0" w:color="auto"/>
        <w:bottom w:val="none" w:sz="0" w:space="0" w:color="auto"/>
        <w:right w:val="none" w:sz="0" w:space="0" w:color="auto"/>
      </w:divBdr>
    </w:div>
    <w:div w:id="1943226710">
      <w:bodyDiv w:val="1"/>
      <w:marLeft w:val="0"/>
      <w:marRight w:val="0"/>
      <w:marTop w:val="0"/>
      <w:marBottom w:val="0"/>
      <w:divBdr>
        <w:top w:val="none" w:sz="0" w:space="0" w:color="auto"/>
        <w:left w:val="none" w:sz="0" w:space="0" w:color="auto"/>
        <w:bottom w:val="none" w:sz="0" w:space="0" w:color="auto"/>
        <w:right w:val="none" w:sz="0" w:space="0" w:color="auto"/>
      </w:divBdr>
    </w:div>
    <w:div w:id="1944143192">
      <w:bodyDiv w:val="1"/>
      <w:marLeft w:val="0"/>
      <w:marRight w:val="0"/>
      <w:marTop w:val="0"/>
      <w:marBottom w:val="0"/>
      <w:divBdr>
        <w:top w:val="none" w:sz="0" w:space="0" w:color="auto"/>
        <w:left w:val="none" w:sz="0" w:space="0" w:color="auto"/>
        <w:bottom w:val="none" w:sz="0" w:space="0" w:color="auto"/>
        <w:right w:val="none" w:sz="0" w:space="0" w:color="auto"/>
      </w:divBdr>
    </w:div>
    <w:div w:id="1944265516">
      <w:bodyDiv w:val="1"/>
      <w:marLeft w:val="0"/>
      <w:marRight w:val="0"/>
      <w:marTop w:val="0"/>
      <w:marBottom w:val="0"/>
      <w:divBdr>
        <w:top w:val="none" w:sz="0" w:space="0" w:color="auto"/>
        <w:left w:val="none" w:sz="0" w:space="0" w:color="auto"/>
        <w:bottom w:val="none" w:sz="0" w:space="0" w:color="auto"/>
        <w:right w:val="none" w:sz="0" w:space="0" w:color="auto"/>
      </w:divBdr>
    </w:div>
    <w:div w:id="1944917622">
      <w:bodyDiv w:val="1"/>
      <w:marLeft w:val="0"/>
      <w:marRight w:val="0"/>
      <w:marTop w:val="0"/>
      <w:marBottom w:val="0"/>
      <w:divBdr>
        <w:top w:val="none" w:sz="0" w:space="0" w:color="auto"/>
        <w:left w:val="none" w:sz="0" w:space="0" w:color="auto"/>
        <w:bottom w:val="none" w:sz="0" w:space="0" w:color="auto"/>
        <w:right w:val="none" w:sz="0" w:space="0" w:color="auto"/>
      </w:divBdr>
    </w:div>
    <w:div w:id="1944919160">
      <w:bodyDiv w:val="1"/>
      <w:marLeft w:val="0"/>
      <w:marRight w:val="0"/>
      <w:marTop w:val="0"/>
      <w:marBottom w:val="0"/>
      <w:divBdr>
        <w:top w:val="none" w:sz="0" w:space="0" w:color="auto"/>
        <w:left w:val="none" w:sz="0" w:space="0" w:color="auto"/>
        <w:bottom w:val="none" w:sz="0" w:space="0" w:color="auto"/>
        <w:right w:val="none" w:sz="0" w:space="0" w:color="auto"/>
      </w:divBdr>
    </w:div>
    <w:div w:id="1945072067">
      <w:bodyDiv w:val="1"/>
      <w:marLeft w:val="0"/>
      <w:marRight w:val="0"/>
      <w:marTop w:val="0"/>
      <w:marBottom w:val="0"/>
      <w:divBdr>
        <w:top w:val="none" w:sz="0" w:space="0" w:color="auto"/>
        <w:left w:val="none" w:sz="0" w:space="0" w:color="auto"/>
        <w:bottom w:val="none" w:sz="0" w:space="0" w:color="auto"/>
        <w:right w:val="none" w:sz="0" w:space="0" w:color="auto"/>
      </w:divBdr>
    </w:div>
    <w:div w:id="1945072188">
      <w:bodyDiv w:val="1"/>
      <w:marLeft w:val="0"/>
      <w:marRight w:val="0"/>
      <w:marTop w:val="0"/>
      <w:marBottom w:val="0"/>
      <w:divBdr>
        <w:top w:val="none" w:sz="0" w:space="0" w:color="auto"/>
        <w:left w:val="none" w:sz="0" w:space="0" w:color="auto"/>
        <w:bottom w:val="none" w:sz="0" w:space="0" w:color="auto"/>
        <w:right w:val="none" w:sz="0" w:space="0" w:color="auto"/>
      </w:divBdr>
    </w:div>
    <w:div w:id="1945306372">
      <w:bodyDiv w:val="1"/>
      <w:marLeft w:val="0"/>
      <w:marRight w:val="0"/>
      <w:marTop w:val="0"/>
      <w:marBottom w:val="0"/>
      <w:divBdr>
        <w:top w:val="none" w:sz="0" w:space="0" w:color="auto"/>
        <w:left w:val="none" w:sz="0" w:space="0" w:color="auto"/>
        <w:bottom w:val="none" w:sz="0" w:space="0" w:color="auto"/>
        <w:right w:val="none" w:sz="0" w:space="0" w:color="auto"/>
      </w:divBdr>
    </w:div>
    <w:div w:id="1945764860">
      <w:bodyDiv w:val="1"/>
      <w:marLeft w:val="0"/>
      <w:marRight w:val="0"/>
      <w:marTop w:val="0"/>
      <w:marBottom w:val="0"/>
      <w:divBdr>
        <w:top w:val="none" w:sz="0" w:space="0" w:color="auto"/>
        <w:left w:val="none" w:sz="0" w:space="0" w:color="auto"/>
        <w:bottom w:val="none" w:sz="0" w:space="0" w:color="auto"/>
        <w:right w:val="none" w:sz="0" w:space="0" w:color="auto"/>
      </w:divBdr>
    </w:div>
    <w:div w:id="1945918279">
      <w:bodyDiv w:val="1"/>
      <w:marLeft w:val="0"/>
      <w:marRight w:val="0"/>
      <w:marTop w:val="0"/>
      <w:marBottom w:val="0"/>
      <w:divBdr>
        <w:top w:val="none" w:sz="0" w:space="0" w:color="auto"/>
        <w:left w:val="none" w:sz="0" w:space="0" w:color="auto"/>
        <w:bottom w:val="none" w:sz="0" w:space="0" w:color="auto"/>
        <w:right w:val="none" w:sz="0" w:space="0" w:color="auto"/>
      </w:divBdr>
    </w:div>
    <w:div w:id="1946035780">
      <w:bodyDiv w:val="1"/>
      <w:marLeft w:val="0"/>
      <w:marRight w:val="0"/>
      <w:marTop w:val="0"/>
      <w:marBottom w:val="0"/>
      <w:divBdr>
        <w:top w:val="none" w:sz="0" w:space="0" w:color="auto"/>
        <w:left w:val="none" w:sz="0" w:space="0" w:color="auto"/>
        <w:bottom w:val="none" w:sz="0" w:space="0" w:color="auto"/>
        <w:right w:val="none" w:sz="0" w:space="0" w:color="auto"/>
      </w:divBdr>
    </w:div>
    <w:div w:id="1946229115">
      <w:bodyDiv w:val="1"/>
      <w:marLeft w:val="0"/>
      <w:marRight w:val="0"/>
      <w:marTop w:val="0"/>
      <w:marBottom w:val="0"/>
      <w:divBdr>
        <w:top w:val="none" w:sz="0" w:space="0" w:color="auto"/>
        <w:left w:val="none" w:sz="0" w:space="0" w:color="auto"/>
        <w:bottom w:val="none" w:sz="0" w:space="0" w:color="auto"/>
        <w:right w:val="none" w:sz="0" w:space="0" w:color="auto"/>
      </w:divBdr>
    </w:div>
    <w:div w:id="1946502748">
      <w:bodyDiv w:val="1"/>
      <w:marLeft w:val="0"/>
      <w:marRight w:val="0"/>
      <w:marTop w:val="0"/>
      <w:marBottom w:val="0"/>
      <w:divBdr>
        <w:top w:val="none" w:sz="0" w:space="0" w:color="auto"/>
        <w:left w:val="none" w:sz="0" w:space="0" w:color="auto"/>
        <w:bottom w:val="none" w:sz="0" w:space="0" w:color="auto"/>
        <w:right w:val="none" w:sz="0" w:space="0" w:color="auto"/>
      </w:divBdr>
    </w:div>
    <w:div w:id="1947031670">
      <w:bodyDiv w:val="1"/>
      <w:marLeft w:val="0"/>
      <w:marRight w:val="0"/>
      <w:marTop w:val="0"/>
      <w:marBottom w:val="0"/>
      <w:divBdr>
        <w:top w:val="none" w:sz="0" w:space="0" w:color="auto"/>
        <w:left w:val="none" w:sz="0" w:space="0" w:color="auto"/>
        <w:bottom w:val="none" w:sz="0" w:space="0" w:color="auto"/>
        <w:right w:val="none" w:sz="0" w:space="0" w:color="auto"/>
      </w:divBdr>
    </w:div>
    <w:div w:id="1947881485">
      <w:bodyDiv w:val="1"/>
      <w:marLeft w:val="0"/>
      <w:marRight w:val="0"/>
      <w:marTop w:val="0"/>
      <w:marBottom w:val="0"/>
      <w:divBdr>
        <w:top w:val="none" w:sz="0" w:space="0" w:color="auto"/>
        <w:left w:val="none" w:sz="0" w:space="0" w:color="auto"/>
        <w:bottom w:val="none" w:sz="0" w:space="0" w:color="auto"/>
        <w:right w:val="none" w:sz="0" w:space="0" w:color="auto"/>
      </w:divBdr>
    </w:div>
    <w:div w:id="1948081120">
      <w:bodyDiv w:val="1"/>
      <w:marLeft w:val="0"/>
      <w:marRight w:val="0"/>
      <w:marTop w:val="0"/>
      <w:marBottom w:val="0"/>
      <w:divBdr>
        <w:top w:val="none" w:sz="0" w:space="0" w:color="auto"/>
        <w:left w:val="none" w:sz="0" w:space="0" w:color="auto"/>
        <w:bottom w:val="none" w:sz="0" w:space="0" w:color="auto"/>
        <w:right w:val="none" w:sz="0" w:space="0" w:color="auto"/>
      </w:divBdr>
    </w:div>
    <w:div w:id="1948583576">
      <w:bodyDiv w:val="1"/>
      <w:marLeft w:val="0"/>
      <w:marRight w:val="0"/>
      <w:marTop w:val="0"/>
      <w:marBottom w:val="0"/>
      <w:divBdr>
        <w:top w:val="none" w:sz="0" w:space="0" w:color="auto"/>
        <w:left w:val="none" w:sz="0" w:space="0" w:color="auto"/>
        <w:bottom w:val="none" w:sz="0" w:space="0" w:color="auto"/>
        <w:right w:val="none" w:sz="0" w:space="0" w:color="auto"/>
      </w:divBdr>
    </w:div>
    <w:div w:id="1948730989">
      <w:bodyDiv w:val="1"/>
      <w:marLeft w:val="0"/>
      <w:marRight w:val="0"/>
      <w:marTop w:val="0"/>
      <w:marBottom w:val="0"/>
      <w:divBdr>
        <w:top w:val="none" w:sz="0" w:space="0" w:color="auto"/>
        <w:left w:val="none" w:sz="0" w:space="0" w:color="auto"/>
        <w:bottom w:val="none" w:sz="0" w:space="0" w:color="auto"/>
        <w:right w:val="none" w:sz="0" w:space="0" w:color="auto"/>
      </w:divBdr>
    </w:div>
    <w:div w:id="1948846620">
      <w:bodyDiv w:val="1"/>
      <w:marLeft w:val="0"/>
      <w:marRight w:val="0"/>
      <w:marTop w:val="0"/>
      <w:marBottom w:val="0"/>
      <w:divBdr>
        <w:top w:val="none" w:sz="0" w:space="0" w:color="auto"/>
        <w:left w:val="none" w:sz="0" w:space="0" w:color="auto"/>
        <w:bottom w:val="none" w:sz="0" w:space="0" w:color="auto"/>
        <w:right w:val="none" w:sz="0" w:space="0" w:color="auto"/>
      </w:divBdr>
    </w:div>
    <w:div w:id="1948850011">
      <w:bodyDiv w:val="1"/>
      <w:marLeft w:val="0"/>
      <w:marRight w:val="0"/>
      <w:marTop w:val="0"/>
      <w:marBottom w:val="0"/>
      <w:divBdr>
        <w:top w:val="none" w:sz="0" w:space="0" w:color="auto"/>
        <w:left w:val="none" w:sz="0" w:space="0" w:color="auto"/>
        <w:bottom w:val="none" w:sz="0" w:space="0" w:color="auto"/>
        <w:right w:val="none" w:sz="0" w:space="0" w:color="auto"/>
      </w:divBdr>
    </w:div>
    <w:div w:id="1948852295">
      <w:bodyDiv w:val="1"/>
      <w:marLeft w:val="0"/>
      <w:marRight w:val="0"/>
      <w:marTop w:val="0"/>
      <w:marBottom w:val="0"/>
      <w:divBdr>
        <w:top w:val="none" w:sz="0" w:space="0" w:color="auto"/>
        <w:left w:val="none" w:sz="0" w:space="0" w:color="auto"/>
        <w:bottom w:val="none" w:sz="0" w:space="0" w:color="auto"/>
        <w:right w:val="none" w:sz="0" w:space="0" w:color="auto"/>
      </w:divBdr>
    </w:div>
    <w:div w:id="1948853694">
      <w:bodyDiv w:val="1"/>
      <w:marLeft w:val="0"/>
      <w:marRight w:val="0"/>
      <w:marTop w:val="0"/>
      <w:marBottom w:val="0"/>
      <w:divBdr>
        <w:top w:val="none" w:sz="0" w:space="0" w:color="auto"/>
        <w:left w:val="none" w:sz="0" w:space="0" w:color="auto"/>
        <w:bottom w:val="none" w:sz="0" w:space="0" w:color="auto"/>
        <w:right w:val="none" w:sz="0" w:space="0" w:color="auto"/>
      </w:divBdr>
    </w:div>
    <w:div w:id="1949000945">
      <w:bodyDiv w:val="1"/>
      <w:marLeft w:val="0"/>
      <w:marRight w:val="0"/>
      <w:marTop w:val="0"/>
      <w:marBottom w:val="0"/>
      <w:divBdr>
        <w:top w:val="none" w:sz="0" w:space="0" w:color="auto"/>
        <w:left w:val="none" w:sz="0" w:space="0" w:color="auto"/>
        <w:bottom w:val="none" w:sz="0" w:space="0" w:color="auto"/>
        <w:right w:val="none" w:sz="0" w:space="0" w:color="auto"/>
      </w:divBdr>
    </w:div>
    <w:div w:id="1949115863">
      <w:bodyDiv w:val="1"/>
      <w:marLeft w:val="0"/>
      <w:marRight w:val="0"/>
      <w:marTop w:val="0"/>
      <w:marBottom w:val="0"/>
      <w:divBdr>
        <w:top w:val="none" w:sz="0" w:space="0" w:color="auto"/>
        <w:left w:val="none" w:sz="0" w:space="0" w:color="auto"/>
        <w:bottom w:val="none" w:sz="0" w:space="0" w:color="auto"/>
        <w:right w:val="none" w:sz="0" w:space="0" w:color="auto"/>
      </w:divBdr>
    </w:div>
    <w:div w:id="1949310575">
      <w:bodyDiv w:val="1"/>
      <w:marLeft w:val="0"/>
      <w:marRight w:val="0"/>
      <w:marTop w:val="0"/>
      <w:marBottom w:val="0"/>
      <w:divBdr>
        <w:top w:val="none" w:sz="0" w:space="0" w:color="auto"/>
        <w:left w:val="none" w:sz="0" w:space="0" w:color="auto"/>
        <w:bottom w:val="none" w:sz="0" w:space="0" w:color="auto"/>
        <w:right w:val="none" w:sz="0" w:space="0" w:color="auto"/>
      </w:divBdr>
    </w:div>
    <w:div w:id="1949317019">
      <w:bodyDiv w:val="1"/>
      <w:marLeft w:val="0"/>
      <w:marRight w:val="0"/>
      <w:marTop w:val="0"/>
      <w:marBottom w:val="0"/>
      <w:divBdr>
        <w:top w:val="none" w:sz="0" w:space="0" w:color="auto"/>
        <w:left w:val="none" w:sz="0" w:space="0" w:color="auto"/>
        <w:bottom w:val="none" w:sz="0" w:space="0" w:color="auto"/>
        <w:right w:val="none" w:sz="0" w:space="0" w:color="auto"/>
      </w:divBdr>
    </w:div>
    <w:div w:id="1949386214">
      <w:bodyDiv w:val="1"/>
      <w:marLeft w:val="0"/>
      <w:marRight w:val="0"/>
      <w:marTop w:val="0"/>
      <w:marBottom w:val="0"/>
      <w:divBdr>
        <w:top w:val="none" w:sz="0" w:space="0" w:color="auto"/>
        <w:left w:val="none" w:sz="0" w:space="0" w:color="auto"/>
        <w:bottom w:val="none" w:sz="0" w:space="0" w:color="auto"/>
        <w:right w:val="none" w:sz="0" w:space="0" w:color="auto"/>
      </w:divBdr>
    </w:div>
    <w:div w:id="1949769992">
      <w:bodyDiv w:val="1"/>
      <w:marLeft w:val="0"/>
      <w:marRight w:val="0"/>
      <w:marTop w:val="0"/>
      <w:marBottom w:val="0"/>
      <w:divBdr>
        <w:top w:val="none" w:sz="0" w:space="0" w:color="auto"/>
        <w:left w:val="none" w:sz="0" w:space="0" w:color="auto"/>
        <w:bottom w:val="none" w:sz="0" w:space="0" w:color="auto"/>
        <w:right w:val="none" w:sz="0" w:space="0" w:color="auto"/>
      </w:divBdr>
    </w:div>
    <w:div w:id="1949770464">
      <w:bodyDiv w:val="1"/>
      <w:marLeft w:val="0"/>
      <w:marRight w:val="0"/>
      <w:marTop w:val="0"/>
      <w:marBottom w:val="0"/>
      <w:divBdr>
        <w:top w:val="none" w:sz="0" w:space="0" w:color="auto"/>
        <w:left w:val="none" w:sz="0" w:space="0" w:color="auto"/>
        <w:bottom w:val="none" w:sz="0" w:space="0" w:color="auto"/>
        <w:right w:val="none" w:sz="0" w:space="0" w:color="auto"/>
      </w:divBdr>
    </w:div>
    <w:div w:id="1949772175">
      <w:bodyDiv w:val="1"/>
      <w:marLeft w:val="0"/>
      <w:marRight w:val="0"/>
      <w:marTop w:val="0"/>
      <w:marBottom w:val="0"/>
      <w:divBdr>
        <w:top w:val="none" w:sz="0" w:space="0" w:color="auto"/>
        <w:left w:val="none" w:sz="0" w:space="0" w:color="auto"/>
        <w:bottom w:val="none" w:sz="0" w:space="0" w:color="auto"/>
        <w:right w:val="none" w:sz="0" w:space="0" w:color="auto"/>
      </w:divBdr>
    </w:div>
    <w:div w:id="1950090514">
      <w:bodyDiv w:val="1"/>
      <w:marLeft w:val="0"/>
      <w:marRight w:val="0"/>
      <w:marTop w:val="0"/>
      <w:marBottom w:val="0"/>
      <w:divBdr>
        <w:top w:val="none" w:sz="0" w:space="0" w:color="auto"/>
        <w:left w:val="none" w:sz="0" w:space="0" w:color="auto"/>
        <w:bottom w:val="none" w:sz="0" w:space="0" w:color="auto"/>
        <w:right w:val="none" w:sz="0" w:space="0" w:color="auto"/>
      </w:divBdr>
    </w:div>
    <w:div w:id="1950425315">
      <w:bodyDiv w:val="1"/>
      <w:marLeft w:val="0"/>
      <w:marRight w:val="0"/>
      <w:marTop w:val="0"/>
      <w:marBottom w:val="0"/>
      <w:divBdr>
        <w:top w:val="none" w:sz="0" w:space="0" w:color="auto"/>
        <w:left w:val="none" w:sz="0" w:space="0" w:color="auto"/>
        <w:bottom w:val="none" w:sz="0" w:space="0" w:color="auto"/>
        <w:right w:val="none" w:sz="0" w:space="0" w:color="auto"/>
      </w:divBdr>
    </w:div>
    <w:div w:id="1950894347">
      <w:bodyDiv w:val="1"/>
      <w:marLeft w:val="0"/>
      <w:marRight w:val="0"/>
      <w:marTop w:val="0"/>
      <w:marBottom w:val="0"/>
      <w:divBdr>
        <w:top w:val="none" w:sz="0" w:space="0" w:color="auto"/>
        <w:left w:val="none" w:sz="0" w:space="0" w:color="auto"/>
        <w:bottom w:val="none" w:sz="0" w:space="0" w:color="auto"/>
        <w:right w:val="none" w:sz="0" w:space="0" w:color="auto"/>
      </w:divBdr>
    </w:div>
    <w:div w:id="1951009062">
      <w:bodyDiv w:val="1"/>
      <w:marLeft w:val="0"/>
      <w:marRight w:val="0"/>
      <w:marTop w:val="0"/>
      <w:marBottom w:val="0"/>
      <w:divBdr>
        <w:top w:val="none" w:sz="0" w:space="0" w:color="auto"/>
        <w:left w:val="none" w:sz="0" w:space="0" w:color="auto"/>
        <w:bottom w:val="none" w:sz="0" w:space="0" w:color="auto"/>
        <w:right w:val="none" w:sz="0" w:space="0" w:color="auto"/>
      </w:divBdr>
    </w:div>
    <w:div w:id="1951204864">
      <w:bodyDiv w:val="1"/>
      <w:marLeft w:val="0"/>
      <w:marRight w:val="0"/>
      <w:marTop w:val="0"/>
      <w:marBottom w:val="0"/>
      <w:divBdr>
        <w:top w:val="none" w:sz="0" w:space="0" w:color="auto"/>
        <w:left w:val="none" w:sz="0" w:space="0" w:color="auto"/>
        <w:bottom w:val="none" w:sz="0" w:space="0" w:color="auto"/>
        <w:right w:val="none" w:sz="0" w:space="0" w:color="auto"/>
      </w:divBdr>
    </w:div>
    <w:div w:id="1951425610">
      <w:bodyDiv w:val="1"/>
      <w:marLeft w:val="0"/>
      <w:marRight w:val="0"/>
      <w:marTop w:val="0"/>
      <w:marBottom w:val="0"/>
      <w:divBdr>
        <w:top w:val="none" w:sz="0" w:space="0" w:color="auto"/>
        <w:left w:val="none" w:sz="0" w:space="0" w:color="auto"/>
        <w:bottom w:val="none" w:sz="0" w:space="0" w:color="auto"/>
        <w:right w:val="none" w:sz="0" w:space="0" w:color="auto"/>
      </w:divBdr>
    </w:div>
    <w:div w:id="1951814871">
      <w:bodyDiv w:val="1"/>
      <w:marLeft w:val="0"/>
      <w:marRight w:val="0"/>
      <w:marTop w:val="0"/>
      <w:marBottom w:val="0"/>
      <w:divBdr>
        <w:top w:val="none" w:sz="0" w:space="0" w:color="auto"/>
        <w:left w:val="none" w:sz="0" w:space="0" w:color="auto"/>
        <w:bottom w:val="none" w:sz="0" w:space="0" w:color="auto"/>
        <w:right w:val="none" w:sz="0" w:space="0" w:color="auto"/>
      </w:divBdr>
    </w:div>
    <w:div w:id="1951888085">
      <w:bodyDiv w:val="1"/>
      <w:marLeft w:val="0"/>
      <w:marRight w:val="0"/>
      <w:marTop w:val="0"/>
      <w:marBottom w:val="0"/>
      <w:divBdr>
        <w:top w:val="none" w:sz="0" w:space="0" w:color="auto"/>
        <w:left w:val="none" w:sz="0" w:space="0" w:color="auto"/>
        <w:bottom w:val="none" w:sz="0" w:space="0" w:color="auto"/>
        <w:right w:val="none" w:sz="0" w:space="0" w:color="auto"/>
      </w:divBdr>
    </w:div>
    <w:div w:id="1951889245">
      <w:bodyDiv w:val="1"/>
      <w:marLeft w:val="0"/>
      <w:marRight w:val="0"/>
      <w:marTop w:val="0"/>
      <w:marBottom w:val="0"/>
      <w:divBdr>
        <w:top w:val="none" w:sz="0" w:space="0" w:color="auto"/>
        <w:left w:val="none" w:sz="0" w:space="0" w:color="auto"/>
        <w:bottom w:val="none" w:sz="0" w:space="0" w:color="auto"/>
        <w:right w:val="none" w:sz="0" w:space="0" w:color="auto"/>
      </w:divBdr>
    </w:div>
    <w:div w:id="1952012462">
      <w:bodyDiv w:val="1"/>
      <w:marLeft w:val="0"/>
      <w:marRight w:val="0"/>
      <w:marTop w:val="0"/>
      <w:marBottom w:val="0"/>
      <w:divBdr>
        <w:top w:val="none" w:sz="0" w:space="0" w:color="auto"/>
        <w:left w:val="none" w:sz="0" w:space="0" w:color="auto"/>
        <w:bottom w:val="none" w:sz="0" w:space="0" w:color="auto"/>
        <w:right w:val="none" w:sz="0" w:space="0" w:color="auto"/>
      </w:divBdr>
    </w:div>
    <w:div w:id="1952082227">
      <w:bodyDiv w:val="1"/>
      <w:marLeft w:val="0"/>
      <w:marRight w:val="0"/>
      <w:marTop w:val="0"/>
      <w:marBottom w:val="0"/>
      <w:divBdr>
        <w:top w:val="none" w:sz="0" w:space="0" w:color="auto"/>
        <w:left w:val="none" w:sz="0" w:space="0" w:color="auto"/>
        <w:bottom w:val="none" w:sz="0" w:space="0" w:color="auto"/>
        <w:right w:val="none" w:sz="0" w:space="0" w:color="auto"/>
      </w:divBdr>
    </w:div>
    <w:div w:id="1952082247">
      <w:bodyDiv w:val="1"/>
      <w:marLeft w:val="0"/>
      <w:marRight w:val="0"/>
      <w:marTop w:val="0"/>
      <w:marBottom w:val="0"/>
      <w:divBdr>
        <w:top w:val="none" w:sz="0" w:space="0" w:color="auto"/>
        <w:left w:val="none" w:sz="0" w:space="0" w:color="auto"/>
        <w:bottom w:val="none" w:sz="0" w:space="0" w:color="auto"/>
        <w:right w:val="none" w:sz="0" w:space="0" w:color="auto"/>
      </w:divBdr>
    </w:div>
    <w:div w:id="1952391681">
      <w:bodyDiv w:val="1"/>
      <w:marLeft w:val="0"/>
      <w:marRight w:val="0"/>
      <w:marTop w:val="0"/>
      <w:marBottom w:val="0"/>
      <w:divBdr>
        <w:top w:val="none" w:sz="0" w:space="0" w:color="auto"/>
        <w:left w:val="none" w:sz="0" w:space="0" w:color="auto"/>
        <w:bottom w:val="none" w:sz="0" w:space="0" w:color="auto"/>
        <w:right w:val="none" w:sz="0" w:space="0" w:color="auto"/>
      </w:divBdr>
    </w:div>
    <w:div w:id="1952518459">
      <w:bodyDiv w:val="1"/>
      <w:marLeft w:val="0"/>
      <w:marRight w:val="0"/>
      <w:marTop w:val="0"/>
      <w:marBottom w:val="0"/>
      <w:divBdr>
        <w:top w:val="none" w:sz="0" w:space="0" w:color="auto"/>
        <w:left w:val="none" w:sz="0" w:space="0" w:color="auto"/>
        <w:bottom w:val="none" w:sz="0" w:space="0" w:color="auto"/>
        <w:right w:val="none" w:sz="0" w:space="0" w:color="auto"/>
      </w:divBdr>
    </w:div>
    <w:div w:id="1953124142">
      <w:bodyDiv w:val="1"/>
      <w:marLeft w:val="0"/>
      <w:marRight w:val="0"/>
      <w:marTop w:val="0"/>
      <w:marBottom w:val="0"/>
      <w:divBdr>
        <w:top w:val="none" w:sz="0" w:space="0" w:color="auto"/>
        <w:left w:val="none" w:sz="0" w:space="0" w:color="auto"/>
        <w:bottom w:val="none" w:sz="0" w:space="0" w:color="auto"/>
        <w:right w:val="none" w:sz="0" w:space="0" w:color="auto"/>
      </w:divBdr>
    </w:div>
    <w:div w:id="1953170692">
      <w:bodyDiv w:val="1"/>
      <w:marLeft w:val="0"/>
      <w:marRight w:val="0"/>
      <w:marTop w:val="0"/>
      <w:marBottom w:val="0"/>
      <w:divBdr>
        <w:top w:val="none" w:sz="0" w:space="0" w:color="auto"/>
        <w:left w:val="none" w:sz="0" w:space="0" w:color="auto"/>
        <w:bottom w:val="none" w:sz="0" w:space="0" w:color="auto"/>
        <w:right w:val="none" w:sz="0" w:space="0" w:color="auto"/>
      </w:divBdr>
    </w:div>
    <w:div w:id="1953703914">
      <w:bodyDiv w:val="1"/>
      <w:marLeft w:val="0"/>
      <w:marRight w:val="0"/>
      <w:marTop w:val="0"/>
      <w:marBottom w:val="0"/>
      <w:divBdr>
        <w:top w:val="none" w:sz="0" w:space="0" w:color="auto"/>
        <w:left w:val="none" w:sz="0" w:space="0" w:color="auto"/>
        <w:bottom w:val="none" w:sz="0" w:space="0" w:color="auto"/>
        <w:right w:val="none" w:sz="0" w:space="0" w:color="auto"/>
      </w:divBdr>
    </w:div>
    <w:div w:id="1953782959">
      <w:bodyDiv w:val="1"/>
      <w:marLeft w:val="0"/>
      <w:marRight w:val="0"/>
      <w:marTop w:val="0"/>
      <w:marBottom w:val="0"/>
      <w:divBdr>
        <w:top w:val="none" w:sz="0" w:space="0" w:color="auto"/>
        <w:left w:val="none" w:sz="0" w:space="0" w:color="auto"/>
        <w:bottom w:val="none" w:sz="0" w:space="0" w:color="auto"/>
        <w:right w:val="none" w:sz="0" w:space="0" w:color="auto"/>
      </w:divBdr>
    </w:div>
    <w:div w:id="1953852541">
      <w:bodyDiv w:val="1"/>
      <w:marLeft w:val="0"/>
      <w:marRight w:val="0"/>
      <w:marTop w:val="0"/>
      <w:marBottom w:val="0"/>
      <w:divBdr>
        <w:top w:val="none" w:sz="0" w:space="0" w:color="auto"/>
        <w:left w:val="none" w:sz="0" w:space="0" w:color="auto"/>
        <w:bottom w:val="none" w:sz="0" w:space="0" w:color="auto"/>
        <w:right w:val="none" w:sz="0" w:space="0" w:color="auto"/>
      </w:divBdr>
    </w:div>
    <w:div w:id="1953978444">
      <w:bodyDiv w:val="1"/>
      <w:marLeft w:val="0"/>
      <w:marRight w:val="0"/>
      <w:marTop w:val="0"/>
      <w:marBottom w:val="0"/>
      <w:divBdr>
        <w:top w:val="none" w:sz="0" w:space="0" w:color="auto"/>
        <w:left w:val="none" w:sz="0" w:space="0" w:color="auto"/>
        <w:bottom w:val="none" w:sz="0" w:space="0" w:color="auto"/>
        <w:right w:val="none" w:sz="0" w:space="0" w:color="auto"/>
      </w:divBdr>
    </w:div>
    <w:div w:id="1954096207">
      <w:bodyDiv w:val="1"/>
      <w:marLeft w:val="0"/>
      <w:marRight w:val="0"/>
      <w:marTop w:val="0"/>
      <w:marBottom w:val="0"/>
      <w:divBdr>
        <w:top w:val="none" w:sz="0" w:space="0" w:color="auto"/>
        <w:left w:val="none" w:sz="0" w:space="0" w:color="auto"/>
        <w:bottom w:val="none" w:sz="0" w:space="0" w:color="auto"/>
        <w:right w:val="none" w:sz="0" w:space="0" w:color="auto"/>
      </w:divBdr>
    </w:div>
    <w:div w:id="1954169482">
      <w:bodyDiv w:val="1"/>
      <w:marLeft w:val="0"/>
      <w:marRight w:val="0"/>
      <w:marTop w:val="0"/>
      <w:marBottom w:val="0"/>
      <w:divBdr>
        <w:top w:val="none" w:sz="0" w:space="0" w:color="auto"/>
        <w:left w:val="none" w:sz="0" w:space="0" w:color="auto"/>
        <w:bottom w:val="none" w:sz="0" w:space="0" w:color="auto"/>
        <w:right w:val="none" w:sz="0" w:space="0" w:color="auto"/>
      </w:divBdr>
    </w:div>
    <w:div w:id="1954745084">
      <w:bodyDiv w:val="1"/>
      <w:marLeft w:val="0"/>
      <w:marRight w:val="0"/>
      <w:marTop w:val="0"/>
      <w:marBottom w:val="0"/>
      <w:divBdr>
        <w:top w:val="none" w:sz="0" w:space="0" w:color="auto"/>
        <w:left w:val="none" w:sz="0" w:space="0" w:color="auto"/>
        <w:bottom w:val="none" w:sz="0" w:space="0" w:color="auto"/>
        <w:right w:val="none" w:sz="0" w:space="0" w:color="auto"/>
      </w:divBdr>
    </w:div>
    <w:div w:id="1955208673">
      <w:bodyDiv w:val="1"/>
      <w:marLeft w:val="0"/>
      <w:marRight w:val="0"/>
      <w:marTop w:val="0"/>
      <w:marBottom w:val="0"/>
      <w:divBdr>
        <w:top w:val="none" w:sz="0" w:space="0" w:color="auto"/>
        <w:left w:val="none" w:sz="0" w:space="0" w:color="auto"/>
        <w:bottom w:val="none" w:sz="0" w:space="0" w:color="auto"/>
        <w:right w:val="none" w:sz="0" w:space="0" w:color="auto"/>
      </w:divBdr>
    </w:div>
    <w:div w:id="1955475650">
      <w:bodyDiv w:val="1"/>
      <w:marLeft w:val="0"/>
      <w:marRight w:val="0"/>
      <w:marTop w:val="0"/>
      <w:marBottom w:val="0"/>
      <w:divBdr>
        <w:top w:val="none" w:sz="0" w:space="0" w:color="auto"/>
        <w:left w:val="none" w:sz="0" w:space="0" w:color="auto"/>
        <w:bottom w:val="none" w:sz="0" w:space="0" w:color="auto"/>
        <w:right w:val="none" w:sz="0" w:space="0" w:color="auto"/>
      </w:divBdr>
    </w:div>
    <w:div w:id="1956015928">
      <w:bodyDiv w:val="1"/>
      <w:marLeft w:val="0"/>
      <w:marRight w:val="0"/>
      <w:marTop w:val="0"/>
      <w:marBottom w:val="0"/>
      <w:divBdr>
        <w:top w:val="none" w:sz="0" w:space="0" w:color="auto"/>
        <w:left w:val="none" w:sz="0" w:space="0" w:color="auto"/>
        <w:bottom w:val="none" w:sz="0" w:space="0" w:color="auto"/>
        <w:right w:val="none" w:sz="0" w:space="0" w:color="auto"/>
      </w:divBdr>
    </w:div>
    <w:div w:id="1956136853">
      <w:bodyDiv w:val="1"/>
      <w:marLeft w:val="0"/>
      <w:marRight w:val="0"/>
      <w:marTop w:val="0"/>
      <w:marBottom w:val="0"/>
      <w:divBdr>
        <w:top w:val="none" w:sz="0" w:space="0" w:color="auto"/>
        <w:left w:val="none" w:sz="0" w:space="0" w:color="auto"/>
        <w:bottom w:val="none" w:sz="0" w:space="0" w:color="auto"/>
        <w:right w:val="none" w:sz="0" w:space="0" w:color="auto"/>
      </w:divBdr>
    </w:div>
    <w:div w:id="1956401463">
      <w:bodyDiv w:val="1"/>
      <w:marLeft w:val="0"/>
      <w:marRight w:val="0"/>
      <w:marTop w:val="0"/>
      <w:marBottom w:val="0"/>
      <w:divBdr>
        <w:top w:val="none" w:sz="0" w:space="0" w:color="auto"/>
        <w:left w:val="none" w:sz="0" w:space="0" w:color="auto"/>
        <w:bottom w:val="none" w:sz="0" w:space="0" w:color="auto"/>
        <w:right w:val="none" w:sz="0" w:space="0" w:color="auto"/>
      </w:divBdr>
    </w:div>
    <w:div w:id="1956518372">
      <w:bodyDiv w:val="1"/>
      <w:marLeft w:val="0"/>
      <w:marRight w:val="0"/>
      <w:marTop w:val="0"/>
      <w:marBottom w:val="0"/>
      <w:divBdr>
        <w:top w:val="none" w:sz="0" w:space="0" w:color="auto"/>
        <w:left w:val="none" w:sz="0" w:space="0" w:color="auto"/>
        <w:bottom w:val="none" w:sz="0" w:space="0" w:color="auto"/>
        <w:right w:val="none" w:sz="0" w:space="0" w:color="auto"/>
      </w:divBdr>
    </w:div>
    <w:div w:id="1956597240">
      <w:bodyDiv w:val="1"/>
      <w:marLeft w:val="0"/>
      <w:marRight w:val="0"/>
      <w:marTop w:val="0"/>
      <w:marBottom w:val="0"/>
      <w:divBdr>
        <w:top w:val="none" w:sz="0" w:space="0" w:color="auto"/>
        <w:left w:val="none" w:sz="0" w:space="0" w:color="auto"/>
        <w:bottom w:val="none" w:sz="0" w:space="0" w:color="auto"/>
        <w:right w:val="none" w:sz="0" w:space="0" w:color="auto"/>
      </w:divBdr>
    </w:div>
    <w:div w:id="1956791387">
      <w:bodyDiv w:val="1"/>
      <w:marLeft w:val="0"/>
      <w:marRight w:val="0"/>
      <w:marTop w:val="0"/>
      <w:marBottom w:val="0"/>
      <w:divBdr>
        <w:top w:val="none" w:sz="0" w:space="0" w:color="auto"/>
        <w:left w:val="none" w:sz="0" w:space="0" w:color="auto"/>
        <w:bottom w:val="none" w:sz="0" w:space="0" w:color="auto"/>
        <w:right w:val="none" w:sz="0" w:space="0" w:color="auto"/>
      </w:divBdr>
    </w:div>
    <w:div w:id="1957322371">
      <w:bodyDiv w:val="1"/>
      <w:marLeft w:val="0"/>
      <w:marRight w:val="0"/>
      <w:marTop w:val="0"/>
      <w:marBottom w:val="0"/>
      <w:divBdr>
        <w:top w:val="none" w:sz="0" w:space="0" w:color="auto"/>
        <w:left w:val="none" w:sz="0" w:space="0" w:color="auto"/>
        <w:bottom w:val="none" w:sz="0" w:space="0" w:color="auto"/>
        <w:right w:val="none" w:sz="0" w:space="0" w:color="auto"/>
      </w:divBdr>
    </w:div>
    <w:div w:id="1957448353">
      <w:bodyDiv w:val="1"/>
      <w:marLeft w:val="0"/>
      <w:marRight w:val="0"/>
      <w:marTop w:val="0"/>
      <w:marBottom w:val="0"/>
      <w:divBdr>
        <w:top w:val="none" w:sz="0" w:space="0" w:color="auto"/>
        <w:left w:val="none" w:sz="0" w:space="0" w:color="auto"/>
        <w:bottom w:val="none" w:sz="0" w:space="0" w:color="auto"/>
        <w:right w:val="none" w:sz="0" w:space="0" w:color="auto"/>
      </w:divBdr>
    </w:div>
    <w:div w:id="1957449162">
      <w:bodyDiv w:val="1"/>
      <w:marLeft w:val="0"/>
      <w:marRight w:val="0"/>
      <w:marTop w:val="0"/>
      <w:marBottom w:val="0"/>
      <w:divBdr>
        <w:top w:val="none" w:sz="0" w:space="0" w:color="auto"/>
        <w:left w:val="none" w:sz="0" w:space="0" w:color="auto"/>
        <w:bottom w:val="none" w:sz="0" w:space="0" w:color="auto"/>
        <w:right w:val="none" w:sz="0" w:space="0" w:color="auto"/>
      </w:divBdr>
    </w:div>
    <w:div w:id="1957563532">
      <w:bodyDiv w:val="1"/>
      <w:marLeft w:val="0"/>
      <w:marRight w:val="0"/>
      <w:marTop w:val="0"/>
      <w:marBottom w:val="0"/>
      <w:divBdr>
        <w:top w:val="none" w:sz="0" w:space="0" w:color="auto"/>
        <w:left w:val="none" w:sz="0" w:space="0" w:color="auto"/>
        <w:bottom w:val="none" w:sz="0" w:space="0" w:color="auto"/>
        <w:right w:val="none" w:sz="0" w:space="0" w:color="auto"/>
      </w:divBdr>
    </w:div>
    <w:div w:id="1957716990">
      <w:bodyDiv w:val="1"/>
      <w:marLeft w:val="0"/>
      <w:marRight w:val="0"/>
      <w:marTop w:val="0"/>
      <w:marBottom w:val="0"/>
      <w:divBdr>
        <w:top w:val="none" w:sz="0" w:space="0" w:color="auto"/>
        <w:left w:val="none" w:sz="0" w:space="0" w:color="auto"/>
        <w:bottom w:val="none" w:sz="0" w:space="0" w:color="auto"/>
        <w:right w:val="none" w:sz="0" w:space="0" w:color="auto"/>
      </w:divBdr>
    </w:div>
    <w:div w:id="1957787804">
      <w:bodyDiv w:val="1"/>
      <w:marLeft w:val="0"/>
      <w:marRight w:val="0"/>
      <w:marTop w:val="0"/>
      <w:marBottom w:val="0"/>
      <w:divBdr>
        <w:top w:val="none" w:sz="0" w:space="0" w:color="auto"/>
        <w:left w:val="none" w:sz="0" w:space="0" w:color="auto"/>
        <w:bottom w:val="none" w:sz="0" w:space="0" w:color="auto"/>
        <w:right w:val="none" w:sz="0" w:space="0" w:color="auto"/>
      </w:divBdr>
    </w:div>
    <w:div w:id="1957906788">
      <w:bodyDiv w:val="1"/>
      <w:marLeft w:val="0"/>
      <w:marRight w:val="0"/>
      <w:marTop w:val="0"/>
      <w:marBottom w:val="0"/>
      <w:divBdr>
        <w:top w:val="none" w:sz="0" w:space="0" w:color="auto"/>
        <w:left w:val="none" w:sz="0" w:space="0" w:color="auto"/>
        <w:bottom w:val="none" w:sz="0" w:space="0" w:color="auto"/>
        <w:right w:val="none" w:sz="0" w:space="0" w:color="auto"/>
      </w:divBdr>
    </w:div>
    <w:div w:id="1958096015">
      <w:bodyDiv w:val="1"/>
      <w:marLeft w:val="0"/>
      <w:marRight w:val="0"/>
      <w:marTop w:val="0"/>
      <w:marBottom w:val="0"/>
      <w:divBdr>
        <w:top w:val="none" w:sz="0" w:space="0" w:color="auto"/>
        <w:left w:val="none" w:sz="0" w:space="0" w:color="auto"/>
        <w:bottom w:val="none" w:sz="0" w:space="0" w:color="auto"/>
        <w:right w:val="none" w:sz="0" w:space="0" w:color="auto"/>
      </w:divBdr>
    </w:div>
    <w:div w:id="1958099229">
      <w:bodyDiv w:val="1"/>
      <w:marLeft w:val="0"/>
      <w:marRight w:val="0"/>
      <w:marTop w:val="0"/>
      <w:marBottom w:val="0"/>
      <w:divBdr>
        <w:top w:val="none" w:sz="0" w:space="0" w:color="auto"/>
        <w:left w:val="none" w:sz="0" w:space="0" w:color="auto"/>
        <w:bottom w:val="none" w:sz="0" w:space="0" w:color="auto"/>
        <w:right w:val="none" w:sz="0" w:space="0" w:color="auto"/>
      </w:divBdr>
    </w:div>
    <w:div w:id="1958219607">
      <w:bodyDiv w:val="1"/>
      <w:marLeft w:val="0"/>
      <w:marRight w:val="0"/>
      <w:marTop w:val="0"/>
      <w:marBottom w:val="0"/>
      <w:divBdr>
        <w:top w:val="none" w:sz="0" w:space="0" w:color="auto"/>
        <w:left w:val="none" w:sz="0" w:space="0" w:color="auto"/>
        <w:bottom w:val="none" w:sz="0" w:space="0" w:color="auto"/>
        <w:right w:val="none" w:sz="0" w:space="0" w:color="auto"/>
      </w:divBdr>
    </w:div>
    <w:div w:id="1959142484">
      <w:bodyDiv w:val="1"/>
      <w:marLeft w:val="0"/>
      <w:marRight w:val="0"/>
      <w:marTop w:val="0"/>
      <w:marBottom w:val="0"/>
      <w:divBdr>
        <w:top w:val="none" w:sz="0" w:space="0" w:color="auto"/>
        <w:left w:val="none" w:sz="0" w:space="0" w:color="auto"/>
        <w:bottom w:val="none" w:sz="0" w:space="0" w:color="auto"/>
        <w:right w:val="none" w:sz="0" w:space="0" w:color="auto"/>
      </w:divBdr>
    </w:div>
    <w:div w:id="1959215445">
      <w:bodyDiv w:val="1"/>
      <w:marLeft w:val="0"/>
      <w:marRight w:val="0"/>
      <w:marTop w:val="0"/>
      <w:marBottom w:val="0"/>
      <w:divBdr>
        <w:top w:val="none" w:sz="0" w:space="0" w:color="auto"/>
        <w:left w:val="none" w:sz="0" w:space="0" w:color="auto"/>
        <w:bottom w:val="none" w:sz="0" w:space="0" w:color="auto"/>
        <w:right w:val="none" w:sz="0" w:space="0" w:color="auto"/>
      </w:divBdr>
    </w:div>
    <w:div w:id="1959530281">
      <w:bodyDiv w:val="1"/>
      <w:marLeft w:val="0"/>
      <w:marRight w:val="0"/>
      <w:marTop w:val="0"/>
      <w:marBottom w:val="0"/>
      <w:divBdr>
        <w:top w:val="none" w:sz="0" w:space="0" w:color="auto"/>
        <w:left w:val="none" w:sz="0" w:space="0" w:color="auto"/>
        <w:bottom w:val="none" w:sz="0" w:space="0" w:color="auto"/>
        <w:right w:val="none" w:sz="0" w:space="0" w:color="auto"/>
      </w:divBdr>
    </w:div>
    <w:div w:id="1959797623">
      <w:bodyDiv w:val="1"/>
      <w:marLeft w:val="0"/>
      <w:marRight w:val="0"/>
      <w:marTop w:val="0"/>
      <w:marBottom w:val="0"/>
      <w:divBdr>
        <w:top w:val="none" w:sz="0" w:space="0" w:color="auto"/>
        <w:left w:val="none" w:sz="0" w:space="0" w:color="auto"/>
        <w:bottom w:val="none" w:sz="0" w:space="0" w:color="auto"/>
        <w:right w:val="none" w:sz="0" w:space="0" w:color="auto"/>
      </w:divBdr>
    </w:div>
    <w:div w:id="1960213842">
      <w:bodyDiv w:val="1"/>
      <w:marLeft w:val="0"/>
      <w:marRight w:val="0"/>
      <w:marTop w:val="0"/>
      <w:marBottom w:val="0"/>
      <w:divBdr>
        <w:top w:val="none" w:sz="0" w:space="0" w:color="auto"/>
        <w:left w:val="none" w:sz="0" w:space="0" w:color="auto"/>
        <w:bottom w:val="none" w:sz="0" w:space="0" w:color="auto"/>
        <w:right w:val="none" w:sz="0" w:space="0" w:color="auto"/>
      </w:divBdr>
    </w:div>
    <w:div w:id="1960599706">
      <w:bodyDiv w:val="1"/>
      <w:marLeft w:val="0"/>
      <w:marRight w:val="0"/>
      <w:marTop w:val="0"/>
      <w:marBottom w:val="0"/>
      <w:divBdr>
        <w:top w:val="none" w:sz="0" w:space="0" w:color="auto"/>
        <w:left w:val="none" w:sz="0" w:space="0" w:color="auto"/>
        <w:bottom w:val="none" w:sz="0" w:space="0" w:color="auto"/>
        <w:right w:val="none" w:sz="0" w:space="0" w:color="auto"/>
      </w:divBdr>
    </w:div>
    <w:div w:id="1960644654">
      <w:bodyDiv w:val="1"/>
      <w:marLeft w:val="0"/>
      <w:marRight w:val="0"/>
      <w:marTop w:val="0"/>
      <w:marBottom w:val="0"/>
      <w:divBdr>
        <w:top w:val="none" w:sz="0" w:space="0" w:color="auto"/>
        <w:left w:val="none" w:sz="0" w:space="0" w:color="auto"/>
        <w:bottom w:val="none" w:sz="0" w:space="0" w:color="auto"/>
        <w:right w:val="none" w:sz="0" w:space="0" w:color="auto"/>
      </w:divBdr>
    </w:div>
    <w:div w:id="1961063215">
      <w:bodyDiv w:val="1"/>
      <w:marLeft w:val="0"/>
      <w:marRight w:val="0"/>
      <w:marTop w:val="0"/>
      <w:marBottom w:val="0"/>
      <w:divBdr>
        <w:top w:val="none" w:sz="0" w:space="0" w:color="auto"/>
        <w:left w:val="none" w:sz="0" w:space="0" w:color="auto"/>
        <w:bottom w:val="none" w:sz="0" w:space="0" w:color="auto"/>
        <w:right w:val="none" w:sz="0" w:space="0" w:color="auto"/>
      </w:divBdr>
    </w:div>
    <w:div w:id="1961298065">
      <w:bodyDiv w:val="1"/>
      <w:marLeft w:val="0"/>
      <w:marRight w:val="0"/>
      <w:marTop w:val="0"/>
      <w:marBottom w:val="0"/>
      <w:divBdr>
        <w:top w:val="none" w:sz="0" w:space="0" w:color="auto"/>
        <w:left w:val="none" w:sz="0" w:space="0" w:color="auto"/>
        <w:bottom w:val="none" w:sz="0" w:space="0" w:color="auto"/>
        <w:right w:val="none" w:sz="0" w:space="0" w:color="auto"/>
      </w:divBdr>
    </w:div>
    <w:div w:id="1961452549">
      <w:bodyDiv w:val="1"/>
      <w:marLeft w:val="0"/>
      <w:marRight w:val="0"/>
      <w:marTop w:val="0"/>
      <w:marBottom w:val="0"/>
      <w:divBdr>
        <w:top w:val="none" w:sz="0" w:space="0" w:color="auto"/>
        <w:left w:val="none" w:sz="0" w:space="0" w:color="auto"/>
        <w:bottom w:val="none" w:sz="0" w:space="0" w:color="auto"/>
        <w:right w:val="none" w:sz="0" w:space="0" w:color="auto"/>
      </w:divBdr>
    </w:div>
    <w:div w:id="1961914770">
      <w:bodyDiv w:val="1"/>
      <w:marLeft w:val="0"/>
      <w:marRight w:val="0"/>
      <w:marTop w:val="0"/>
      <w:marBottom w:val="0"/>
      <w:divBdr>
        <w:top w:val="none" w:sz="0" w:space="0" w:color="auto"/>
        <w:left w:val="none" w:sz="0" w:space="0" w:color="auto"/>
        <w:bottom w:val="none" w:sz="0" w:space="0" w:color="auto"/>
        <w:right w:val="none" w:sz="0" w:space="0" w:color="auto"/>
      </w:divBdr>
    </w:div>
    <w:div w:id="1962111470">
      <w:bodyDiv w:val="1"/>
      <w:marLeft w:val="0"/>
      <w:marRight w:val="0"/>
      <w:marTop w:val="0"/>
      <w:marBottom w:val="0"/>
      <w:divBdr>
        <w:top w:val="none" w:sz="0" w:space="0" w:color="auto"/>
        <w:left w:val="none" w:sz="0" w:space="0" w:color="auto"/>
        <w:bottom w:val="none" w:sz="0" w:space="0" w:color="auto"/>
        <w:right w:val="none" w:sz="0" w:space="0" w:color="auto"/>
      </w:divBdr>
    </w:div>
    <w:div w:id="1962220593">
      <w:bodyDiv w:val="1"/>
      <w:marLeft w:val="0"/>
      <w:marRight w:val="0"/>
      <w:marTop w:val="0"/>
      <w:marBottom w:val="0"/>
      <w:divBdr>
        <w:top w:val="none" w:sz="0" w:space="0" w:color="auto"/>
        <w:left w:val="none" w:sz="0" w:space="0" w:color="auto"/>
        <w:bottom w:val="none" w:sz="0" w:space="0" w:color="auto"/>
        <w:right w:val="none" w:sz="0" w:space="0" w:color="auto"/>
      </w:divBdr>
    </w:div>
    <w:div w:id="1962299560">
      <w:bodyDiv w:val="1"/>
      <w:marLeft w:val="0"/>
      <w:marRight w:val="0"/>
      <w:marTop w:val="0"/>
      <w:marBottom w:val="0"/>
      <w:divBdr>
        <w:top w:val="none" w:sz="0" w:space="0" w:color="auto"/>
        <w:left w:val="none" w:sz="0" w:space="0" w:color="auto"/>
        <w:bottom w:val="none" w:sz="0" w:space="0" w:color="auto"/>
        <w:right w:val="none" w:sz="0" w:space="0" w:color="auto"/>
      </w:divBdr>
    </w:div>
    <w:div w:id="1962497687">
      <w:bodyDiv w:val="1"/>
      <w:marLeft w:val="0"/>
      <w:marRight w:val="0"/>
      <w:marTop w:val="0"/>
      <w:marBottom w:val="0"/>
      <w:divBdr>
        <w:top w:val="none" w:sz="0" w:space="0" w:color="auto"/>
        <w:left w:val="none" w:sz="0" w:space="0" w:color="auto"/>
        <w:bottom w:val="none" w:sz="0" w:space="0" w:color="auto"/>
        <w:right w:val="none" w:sz="0" w:space="0" w:color="auto"/>
      </w:divBdr>
    </w:div>
    <w:div w:id="1962614202">
      <w:bodyDiv w:val="1"/>
      <w:marLeft w:val="0"/>
      <w:marRight w:val="0"/>
      <w:marTop w:val="0"/>
      <w:marBottom w:val="0"/>
      <w:divBdr>
        <w:top w:val="none" w:sz="0" w:space="0" w:color="auto"/>
        <w:left w:val="none" w:sz="0" w:space="0" w:color="auto"/>
        <w:bottom w:val="none" w:sz="0" w:space="0" w:color="auto"/>
        <w:right w:val="none" w:sz="0" w:space="0" w:color="auto"/>
      </w:divBdr>
    </w:div>
    <w:div w:id="1962766559">
      <w:bodyDiv w:val="1"/>
      <w:marLeft w:val="0"/>
      <w:marRight w:val="0"/>
      <w:marTop w:val="0"/>
      <w:marBottom w:val="0"/>
      <w:divBdr>
        <w:top w:val="none" w:sz="0" w:space="0" w:color="auto"/>
        <w:left w:val="none" w:sz="0" w:space="0" w:color="auto"/>
        <w:bottom w:val="none" w:sz="0" w:space="0" w:color="auto"/>
        <w:right w:val="none" w:sz="0" w:space="0" w:color="auto"/>
      </w:divBdr>
    </w:div>
    <w:div w:id="1962833244">
      <w:bodyDiv w:val="1"/>
      <w:marLeft w:val="0"/>
      <w:marRight w:val="0"/>
      <w:marTop w:val="0"/>
      <w:marBottom w:val="0"/>
      <w:divBdr>
        <w:top w:val="none" w:sz="0" w:space="0" w:color="auto"/>
        <w:left w:val="none" w:sz="0" w:space="0" w:color="auto"/>
        <w:bottom w:val="none" w:sz="0" w:space="0" w:color="auto"/>
        <w:right w:val="none" w:sz="0" w:space="0" w:color="auto"/>
      </w:divBdr>
    </w:div>
    <w:div w:id="1962875982">
      <w:bodyDiv w:val="1"/>
      <w:marLeft w:val="0"/>
      <w:marRight w:val="0"/>
      <w:marTop w:val="0"/>
      <w:marBottom w:val="0"/>
      <w:divBdr>
        <w:top w:val="none" w:sz="0" w:space="0" w:color="auto"/>
        <w:left w:val="none" w:sz="0" w:space="0" w:color="auto"/>
        <w:bottom w:val="none" w:sz="0" w:space="0" w:color="auto"/>
        <w:right w:val="none" w:sz="0" w:space="0" w:color="auto"/>
      </w:divBdr>
    </w:div>
    <w:div w:id="1963418946">
      <w:bodyDiv w:val="1"/>
      <w:marLeft w:val="0"/>
      <w:marRight w:val="0"/>
      <w:marTop w:val="0"/>
      <w:marBottom w:val="0"/>
      <w:divBdr>
        <w:top w:val="none" w:sz="0" w:space="0" w:color="auto"/>
        <w:left w:val="none" w:sz="0" w:space="0" w:color="auto"/>
        <w:bottom w:val="none" w:sz="0" w:space="0" w:color="auto"/>
        <w:right w:val="none" w:sz="0" w:space="0" w:color="auto"/>
      </w:divBdr>
    </w:div>
    <w:div w:id="1963992991">
      <w:bodyDiv w:val="1"/>
      <w:marLeft w:val="0"/>
      <w:marRight w:val="0"/>
      <w:marTop w:val="0"/>
      <w:marBottom w:val="0"/>
      <w:divBdr>
        <w:top w:val="none" w:sz="0" w:space="0" w:color="auto"/>
        <w:left w:val="none" w:sz="0" w:space="0" w:color="auto"/>
        <w:bottom w:val="none" w:sz="0" w:space="0" w:color="auto"/>
        <w:right w:val="none" w:sz="0" w:space="0" w:color="auto"/>
      </w:divBdr>
    </w:div>
    <w:div w:id="1964146462">
      <w:bodyDiv w:val="1"/>
      <w:marLeft w:val="0"/>
      <w:marRight w:val="0"/>
      <w:marTop w:val="0"/>
      <w:marBottom w:val="0"/>
      <w:divBdr>
        <w:top w:val="none" w:sz="0" w:space="0" w:color="auto"/>
        <w:left w:val="none" w:sz="0" w:space="0" w:color="auto"/>
        <w:bottom w:val="none" w:sz="0" w:space="0" w:color="auto"/>
        <w:right w:val="none" w:sz="0" w:space="0" w:color="auto"/>
      </w:divBdr>
    </w:div>
    <w:div w:id="1964388010">
      <w:bodyDiv w:val="1"/>
      <w:marLeft w:val="0"/>
      <w:marRight w:val="0"/>
      <w:marTop w:val="0"/>
      <w:marBottom w:val="0"/>
      <w:divBdr>
        <w:top w:val="none" w:sz="0" w:space="0" w:color="auto"/>
        <w:left w:val="none" w:sz="0" w:space="0" w:color="auto"/>
        <w:bottom w:val="none" w:sz="0" w:space="0" w:color="auto"/>
        <w:right w:val="none" w:sz="0" w:space="0" w:color="auto"/>
      </w:divBdr>
    </w:div>
    <w:div w:id="1964798586">
      <w:bodyDiv w:val="1"/>
      <w:marLeft w:val="0"/>
      <w:marRight w:val="0"/>
      <w:marTop w:val="0"/>
      <w:marBottom w:val="0"/>
      <w:divBdr>
        <w:top w:val="none" w:sz="0" w:space="0" w:color="auto"/>
        <w:left w:val="none" w:sz="0" w:space="0" w:color="auto"/>
        <w:bottom w:val="none" w:sz="0" w:space="0" w:color="auto"/>
        <w:right w:val="none" w:sz="0" w:space="0" w:color="auto"/>
      </w:divBdr>
    </w:div>
    <w:div w:id="1965035275">
      <w:bodyDiv w:val="1"/>
      <w:marLeft w:val="0"/>
      <w:marRight w:val="0"/>
      <w:marTop w:val="0"/>
      <w:marBottom w:val="0"/>
      <w:divBdr>
        <w:top w:val="none" w:sz="0" w:space="0" w:color="auto"/>
        <w:left w:val="none" w:sz="0" w:space="0" w:color="auto"/>
        <w:bottom w:val="none" w:sz="0" w:space="0" w:color="auto"/>
        <w:right w:val="none" w:sz="0" w:space="0" w:color="auto"/>
      </w:divBdr>
    </w:div>
    <w:div w:id="1965041560">
      <w:bodyDiv w:val="1"/>
      <w:marLeft w:val="0"/>
      <w:marRight w:val="0"/>
      <w:marTop w:val="0"/>
      <w:marBottom w:val="0"/>
      <w:divBdr>
        <w:top w:val="none" w:sz="0" w:space="0" w:color="auto"/>
        <w:left w:val="none" w:sz="0" w:space="0" w:color="auto"/>
        <w:bottom w:val="none" w:sz="0" w:space="0" w:color="auto"/>
        <w:right w:val="none" w:sz="0" w:space="0" w:color="auto"/>
      </w:divBdr>
    </w:div>
    <w:div w:id="1965191897">
      <w:bodyDiv w:val="1"/>
      <w:marLeft w:val="0"/>
      <w:marRight w:val="0"/>
      <w:marTop w:val="0"/>
      <w:marBottom w:val="0"/>
      <w:divBdr>
        <w:top w:val="none" w:sz="0" w:space="0" w:color="auto"/>
        <w:left w:val="none" w:sz="0" w:space="0" w:color="auto"/>
        <w:bottom w:val="none" w:sz="0" w:space="0" w:color="auto"/>
        <w:right w:val="none" w:sz="0" w:space="0" w:color="auto"/>
      </w:divBdr>
    </w:div>
    <w:div w:id="1965505872">
      <w:bodyDiv w:val="1"/>
      <w:marLeft w:val="0"/>
      <w:marRight w:val="0"/>
      <w:marTop w:val="0"/>
      <w:marBottom w:val="0"/>
      <w:divBdr>
        <w:top w:val="none" w:sz="0" w:space="0" w:color="auto"/>
        <w:left w:val="none" w:sz="0" w:space="0" w:color="auto"/>
        <w:bottom w:val="none" w:sz="0" w:space="0" w:color="auto"/>
        <w:right w:val="none" w:sz="0" w:space="0" w:color="auto"/>
      </w:divBdr>
    </w:div>
    <w:div w:id="1965769368">
      <w:bodyDiv w:val="1"/>
      <w:marLeft w:val="0"/>
      <w:marRight w:val="0"/>
      <w:marTop w:val="0"/>
      <w:marBottom w:val="0"/>
      <w:divBdr>
        <w:top w:val="none" w:sz="0" w:space="0" w:color="auto"/>
        <w:left w:val="none" w:sz="0" w:space="0" w:color="auto"/>
        <w:bottom w:val="none" w:sz="0" w:space="0" w:color="auto"/>
        <w:right w:val="none" w:sz="0" w:space="0" w:color="auto"/>
      </w:divBdr>
    </w:div>
    <w:div w:id="1965840319">
      <w:bodyDiv w:val="1"/>
      <w:marLeft w:val="0"/>
      <w:marRight w:val="0"/>
      <w:marTop w:val="0"/>
      <w:marBottom w:val="0"/>
      <w:divBdr>
        <w:top w:val="none" w:sz="0" w:space="0" w:color="auto"/>
        <w:left w:val="none" w:sz="0" w:space="0" w:color="auto"/>
        <w:bottom w:val="none" w:sz="0" w:space="0" w:color="auto"/>
        <w:right w:val="none" w:sz="0" w:space="0" w:color="auto"/>
      </w:divBdr>
    </w:div>
    <w:div w:id="1966036511">
      <w:bodyDiv w:val="1"/>
      <w:marLeft w:val="0"/>
      <w:marRight w:val="0"/>
      <w:marTop w:val="0"/>
      <w:marBottom w:val="0"/>
      <w:divBdr>
        <w:top w:val="none" w:sz="0" w:space="0" w:color="auto"/>
        <w:left w:val="none" w:sz="0" w:space="0" w:color="auto"/>
        <w:bottom w:val="none" w:sz="0" w:space="0" w:color="auto"/>
        <w:right w:val="none" w:sz="0" w:space="0" w:color="auto"/>
      </w:divBdr>
    </w:div>
    <w:div w:id="1966041868">
      <w:bodyDiv w:val="1"/>
      <w:marLeft w:val="0"/>
      <w:marRight w:val="0"/>
      <w:marTop w:val="0"/>
      <w:marBottom w:val="0"/>
      <w:divBdr>
        <w:top w:val="none" w:sz="0" w:space="0" w:color="auto"/>
        <w:left w:val="none" w:sz="0" w:space="0" w:color="auto"/>
        <w:bottom w:val="none" w:sz="0" w:space="0" w:color="auto"/>
        <w:right w:val="none" w:sz="0" w:space="0" w:color="auto"/>
      </w:divBdr>
    </w:div>
    <w:div w:id="1966233156">
      <w:bodyDiv w:val="1"/>
      <w:marLeft w:val="0"/>
      <w:marRight w:val="0"/>
      <w:marTop w:val="0"/>
      <w:marBottom w:val="0"/>
      <w:divBdr>
        <w:top w:val="none" w:sz="0" w:space="0" w:color="auto"/>
        <w:left w:val="none" w:sz="0" w:space="0" w:color="auto"/>
        <w:bottom w:val="none" w:sz="0" w:space="0" w:color="auto"/>
        <w:right w:val="none" w:sz="0" w:space="0" w:color="auto"/>
      </w:divBdr>
    </w:div>
    <w:div w:id="1966539117">
      <w:bodyDiv w:val="1"/>
      <w:marLeft w:val="0"/>
      <w:marRight w:val="0"/>
      <w:marTop w:val="0"/>
      <w:marBottom w:val="0"/>
      <w:divBdr>
        <w:top w:val="none" w:sz="0" w:space="0" w:color="auto"/>
        <w:left w:val="none" w:sz="0" w:space="0" w:color="auto"/>
        <w:bottom w:val="none" w:sz="0" w:space="0" w:color="auto"/>
        <w:right w:val="none" w:sz="0" w:space="0" w:color="auto"/>
      </w:divBdr>
    </w:div>
    <w:div w:id="1966616879">
      <w:bodyDiv w:val="1"/>
      <w:marLeft w:val="0"/>
      <w:marRight w:val="0"/>
      <w:marTop w:val="0"/>
      <w:marBottom w:val="0"/>
      <w:divBdr>
        <w:top w:val="none" w:sz="0" w:space="0" w:color="auto"/>
        <w:left w:val="none" w:sz="0" w:space="0" w:color="auto"/>
        <w:bottom w:val="none" w:sz="0" w:space="0" w:color="auto"/>
        <w:right w:val="none" w:sz="0" w:space="0" w:color="auto"/>
      </w:divBdr>
    </w:div>
    <w:div w:id="1966621576">
      <w:bodyDiv w:val="1"/>
      <w:marLeft w:val="0"/>
      <w:marRight w:val="0"/>
      <w:marTop w:val="0"/>
      <w:marBottom w:val="0"/>
      <w:divBdr>
        <w:top w:val="none" w:sz="0" w:space="0" w:color="auto"/>
        <w:left w:val="none" w:sz="0" w:space="0" w:color="auto"/>
        <w:bottom w:val="none" w:sz="0" w:space="0" w:color="auto"/>
        <w:right w:val="none" w:sz="0" w:space="0" w:color="auto"/>
      </w:divBdr>
    </w:div>
    <w:div w:id="1966764481">
      <w:bodyDiv w:val="1"/>
      <w:marLeft w:val="0"/>
      <w:marRight w:val="0"/>
      <w:marTop w:val="0"/>
      <w:marBottom w:val="0"/>
      <w:divBdr>
        <w:top w:val="none" w:sz="0" w:space="0" w:color="auto"/>
        <w:left w:val="none" w:sz="0" w:space="0" w:color="auto"/>
        <w:bottom w:val="none" w:sz="0" w:space="0" w:color="auto"/>
        <w:right w:val="none" w:sz="0" w:space="0" w:color="auto"/>
      </w:divBdr>
    </w:div>
    <w:div w:id="1966883235">
      <w:bodyDiv w:val="1"/>
      <w:marLeft w:val="0"/>
      <w:marRight w:val="0"/>
      <w:marTop w:val="0"/>
      <w:marBottom w:val="0"/>
      <w:divBdr>
        <w:top w:val="none" w:sz="0" w:space="0" w:color="auto"/>
        <w:left w:val="none" w:sz="0" w:space="0" w:color="auto"/>
        <w:bottom w:val="none" w:sz="0" w:space="0" w:color="auto"/>
        <w:right w:val="none" w:sz="0" w:space="0" w:color="auto"/>
      </w:divBdr>
    </w:div>
    <w:div w:id="1967587413">
      <w:bodyDiv w:val="1"/>
      <w:marLeft w:val="0"/>
      <w:marRight w:val="0"/>
      <w:marTop w:val="0"/>
      <w:marBottom w:val="0"/>
      <w:divBdr>
        <w:top w:val="none" w:sz="0" w:space="0" w:color="auto"/>
        <w:left w:val="none" w:sz="0" w:space="0" w:color="auto"/>
        <w:bottom w:val="none" w:sz="0" w:space="0" w:color="auto"/>
        <w:right w:val="none" w:sz="0" w:space="0" w:color="auto"/>
      </w:divBdr>
    </w:div>
    <w:div w:id="1967613125">
      <w:bodyDiv w:val="1"/>
      <w:marLeft w:val="0"/>
      <w:marRight w:val="0"/>
      <w:marTop w:val="0"/>
      <w:marBottom w:val="0"/>
      <w:divBdr>
        <w:top w:val="none" w:sz="0" w:space="0" w:color="auto"/>
        <w:left w:val="none" w:sz="0" w:space="0" w:color="auto"/>
        <w:bottom w:val="none" w:sz="0" w:space="0" w:color="auto"/>
        <w:right w:val="none" w:sz="0" w:space="0" w:color="auto"/>
      </w:divBdr>
    </w:div>
    <w:div w:id="1967809143">
      <w:bodyDiv w:val="1"/>
      <w:marLeft w:val="0"/>
      <w:marRight w:val="0"/>
      <w:marTop w:val="0"/>
      <w:marBottom w:val="0"/>
      <w:divBdr>
        <w:top w:val="none" w:sz="0" w:space="0" w:color="auto"/>
        <w:left w:val="none" w:sz="0" w:space="0" w:color="auto"/>
        <w:bottom w:val="none" w:sz="0" w:space="0" w:color="auto"/>
        <w:right w:val="none" w:sz="0" w:space="0" w:color="auto"/>
      </w:divBdr>
    </w:div>
    <w:div w:id="1968074912">
      <w:bodyDiv w:val="1"/>
      <w:marLeft w:val="0"/>
      <w:marRight w:val="0"/>
      <w:marTop w:val="0"/>
      <w:marBottom w:val="0"/>
      <w:divBdr>
        <w:top w:val="none" w:sz="0" w:space="0" w:color="auto"/>
        <w:left w:val="none" w:sz="0" w:space="0" w:color="auto"/>
        <w:bottom w:val="none" w:sz="0" w:space="0" w:color="auto"/>
        <w:right w:val="none" w:sz="0" w:space="0" w:color="auto"/>
      </w:divBdr>
    </w:div>
    <w:div w:id="1968123626">
      <w:bodyDiv w:val="1"/>
      <w:marLeft w:val="0"/>
      <w:marRight w:val="0"/>
      <w:marTop w:val="0"/>
      <w:marBottom w:val="0"/>
      <w:divBdr>
        <w:top w:val="none" w:sz="0" w:space="0" w:color="auto"/>
        <w:left w:val="none" w:sz="0" w:space="0" w:color="auto"/>
        <w:bottom w:val="none" w:sz="0" w:space="0" w:color="auto"/>
        <w:right w:val="none" w:sz="0" w:space="0" w:color="auto"/>
      </w:divBdr>
    </w:div>
    <w:div w:id="1968311357">
      <w:bodyDiv w:val="1"/>
      <w:marLeft w:val="0"/>
      <w:marRight w:val="0"/>
      <w:marTop w:val="0"/>
      <w:marBottom w:val="0"/>
      <w:divBdr>
        <w:top w:val="none" w:sz="0" w:space="0" w:color="auto"/>
        <w:left w:val="none" w:sz="0" w:space="0" w:color="auto"/>
        <w:bottom w:val="none" w:sz="0" w:space="0" w:color="auto"/>
        <w:right w:val="none" w:sz="0" w:space="0" w:color="auto"/>
      </w:divBdr>
    </w:div>
    <w:div w:id="1968390819">
      <w:bodyDiv w:val="1"/>
      <w:marLeft w:val="0"/>
      <w:marRight w:val="0"/>
      <w:marTop w:val="0"/>
      <w:marBottom w:val="0"/>
      <w:divBdr>
        <w:top w:val="none" w:sz="0" w:space="0" w:color="auto"/>
        <w:left w:val="none" w:sz="0" w:space="0" w:color="auto"/>
        <w:bottom w:val="none" w:sz="0" w:space="0" w:color="auto"/>
        <w:right w:val="none" w:sz="0" w:space="0" w:color="auto"/>
      </w:divBdr>
    </w:div>
    <w:div w:id="1968655852">
      <w:bodyDiv w:val="1"/>
      <w:marLeft w:val="0"/>
      <w:marRight w:val="0"/>
      <w:marTop w:val="0"/>
      <w:marBottom w:val="0"/>
      <w:divBdr>
        <w:top w:val="none" w:sz="0" w:space="0" w:color="auto"/>
        <w:left w:val="none" w:sz="0" w:space="0" w:color="auto"/>
        <w:bottom w:val="none" w:sz="0" w:space="0" w:color="auto"/>
        <w:right w:val="none" w:sz="0" w:space="0" w:color="auto"/>
      </w:divBdr>
    </w:div>
    <w:div w:id="1968704261">
      <w:bodyDiv w:val="1"/>
      <w:marLeft w:val="0"/>
      <w:marRight w:val="0"/>
      <w:marTop w:val="0"/>
      <w:marBottom w:val="0"/>
      <w:divBdr>
        <w:top w:val="none" w:sz="0" w:space="0" w:color="auto"/>
        <w:left w:val="none" w:sz="0" w:space="0" w:color="auto"/>
        <w:bottom w:val="none" w:sz="0" w:space="0" w:color="auto"/>
        <w:right w:val="none" w:sz="0" w:space="0" w:color="auto"/>
      </w:divBdr>
    </w:div>
    <w:div w:id="1968853133">
      <w:bodyDiv w:val="1"/>
      <w:marLeft w:val="0"/>
      <w:marRight w:val="0"/>
      <w:marTop w:val="0"/>
      <w:marBottom w:val="0"/>
      <w:divBdr>
        <w:top w:val="none" w:sz="0" w:space="0" w:color="auto"/>
        <w:left w:val="none" w:sz="0" w:space="0" w:color="auto"/>
        <w:bottom w:val="none" w:sz="0" w:space="0" w:color="auto"/>
        <w:right w:val="none" w:sz="0" w:space="0" w:color="auto"/>
      </w:divBdr>
    </w:div>
    <w:div w:id="1969554930">
      <w:bodyDiv w:val="1"/>
      <w:marLeft w:val="0"/>
      <w:marRight w:val="0"/>
      <w:marTop w:val="0"/>
      <w:marBottom w:val="0"/>
      <w:divBdr>
        <w:top w:val="none" w:sz="0" w:space="0" w:color="auto"/>
        <w:left w:val="none" w:sz="0" w:space="0" w:color="auto"/>
        <w:bottom w:val="none" w:sz="0" w:space="0" w:color="auto"/>
        <w:right w:val="none" w:sz="0" w:space="0" w:color="auto"/>
      </w:divBdr>
    </w:div>
    <w:div w:id="1969628499">
      <w:bodyDiv w:val="1"/>
      <w:marLeft w:val="0"/>
      <w:marRight w:val="0"/>
      <w:marTop w:val="0"/>
      <w:marBottom w:val="0"/>
      <w:divBdr>
        <w:top w:val="none" w:sz="0" w:space="0" w:color="auto"/>
        <w:left w:val="none" w:sz="0" w:space="0" w:color="auto"/>
        <w:bottom w:val="none" w:sz="0" w:space="0" w:color="auto"/>
        <w:right w:val="none" w:sz="0" w:space="0" w:color="auto"/>
      </w:divBdr>
    </w:div>
    <w:div w:id="1969629471">
      <w:bodyDiv w:val="1"/>
      <w:marLeft w:val="0"/>
      <w:marRight w:val="0"/>
      <w:marTop w:val="0"/>
      <w:marBottom w:val="0"/>
      <w:divBdr>
        <w:top w:val="none" w:sz="0" w:space="0" w:color="auto"/>
        <w:left w:val="none" w:sz="0" w:space="0" w:color="auto"/>
        <w:bottom w:val="none" w:sz="0" w:space="0" w:color="auto"/>
        <w:right w:val="none" w:sz="0" w:space="0" w:color="auto"/>
      </w:divBdr>
    </w:div>
    <w:div w:id="1969699581">
      <w:bodyDiv w:val="1"/>
      <w:marLeft w:val="0"/>
      <w:marRight w:val="0"/>
      <w:marTop w:val="0"/>
      <w:marBottom w:val="0"/>
      <w:divBdr>
        <w:top w:val="none" w:sz="0" w:space="0" w:color="auto"/>
        <w:left w:val="none" w:sz="0" w:space="0" w:color="auto"/>
        <w:bottom w:val="none" w:sz="0" w:space="0" w:color="auto"/>
        <w:right w:val="none" w:sz="0" w:space="0" w:color="auto"/>
      </w:divBdr>
    </w:div>
    <w:div w:id="1970042400">
      <w:bodyDiv w:val="1"/>
      <w:marLeft w:val="0"/>
      <w:marRight w:val="0"/>
      <w:marTop w:val="0"/>
      <w:marBottom w:val="0"/>
      <w:divBdr>
        <w:top w:val="none" w:sz="0" w:space="0" w:color="auto"/>
        <w:left w:val="none" w:sz="0" w:space="0" w:color="auto"/>
        <w:bottom w:val="none" w:sz="0" w:space="0" w:color="auto"/>
        <w:right w:val="none" w:sz="0" w:space="0" w:color="auto"/>
      </w:divBdr>
    </w:div>
    <w:div w:id="1970474057">
      <w:bodyDiv w:val="1"/>
      <w:marLeft w:val="0"/>
      <w:marRight w:val="0"/>
      <w:marTop w:val="0"/>
      <w:marBottom w:val="0"/>
      <w:divBdr>
        <w:top w:val="none" w:sz="0" w:space="0" w:color="auto"/>
        <w:left w:val="none" w:sz="0" w:space="0" w:color="auto"/>
        <w:bottom w:val="none" w:sz="0" w:space="0" w:color="auto"/>
        <w:right w:val="none" w:sz="0" w:space="0" w:color="auto"/>
      </w:divBdr>
    </w:div>
    <w:div w:id="1970549774">
      <w:bodyDiv w:val="1"/>
      <w:marLeft w:val="0"/>
      <w:marRight w:val="0"/>
      <w:marTop w:val="0"/>
      <w:marBottom w:val="0"/>
      <w:divBdr>
        <w:top w:val="none" w:sz="0" w:space="0" w:color="auto"/>
        <w:left w:val="none" w:sz="0" w:space="0" w:color="auto"/>
        <w:bottom w:val="none" w:sz="0" w:space="0" w:color="auto"/>
        <w:right w:val="none" w:sz="0" w:space="0" w:color="auto"/>
      </w:divBdr>
    </w:div>
    <w:div w:id="1970746193">
      <w:bodyDiv w:val="1"/>
      <w:marLeft w:val="0"/>
      <w:marRight w:val="0"/>
      <w:marTop w:val="0"/>
      <w:marBottom w:val="0"/>
      <w:divBdr>
        <w:top w:val="none" w:sz="0" w:space="0" w:color="auto"/>
        <w:left w:val="none" w:sz="0" w:space="0" w:color="auto"/>
        <w:bottom w:val="none" w:sz="0" w:space="0" w:color="auto"/>
        <w:right w:val="none" w:sz="0" w:space="0" w:color="auto"/>
      </w:divBdr>
    </w:div>
    <w:div w:id="1970896016">
      <w:bodyDiv w:val="1"/>
      <w:marLeft w:val="0"/>
      <w:marRight w:val="0"/>
      <w:marTop w:val="0"/>
      <w:marBottom w:val="0"/>
      <w:divBdr>
        <w:top w:val="none" w:sz="0" w:space="0" w:color="auto"/>
        <w:left w:val="none" w:sz="0" w:space="0" w:color="auto"/>
        <w:bottom w:val="none" w:sz="0" w:space="0" w:color="auto"/>
        <w:right w:val="none" w:sz="0" w:space="0" w:color="auto"/>
      </w:divBdr>
    </w:div>
    <w:div w:id="1971280026">
      <w:bodyDiv w:val="1"/>
      <w:marLeft w:val="0"/>
      <w:marRight w:val="0"/>
      <w:marTop w:val="0"/>
      <w:marBottom w:val="0"/>
      <w:divBdr>
        <w:top w:val="none" w:sz="0" w:space="0" w:color="auto"/>
        <w:left w:val="none" w:sz="0" w:space="0" w:color="auto"/>
        <w:bottom w:val="none" w:sz="0" w:space="0" w:color="auto"/>
        <w:right w:val="none" w:sz="0" w:space="0" w:color="auto"/>
      </w:divBdr>
    </w:div>
    <w:div w:id="1971477962">
      <w:bodyDiv w:val="1"/>
      <w:marLeft w:val="0"/>
      <w:marRight w:val="0"/>
      <w:marTop w:val="0"/>
      <w:marBottom w:val="0"/>
      <w:divBdr>
        <w:top w:val="none" w:sz="0" w:space="0" w:color="auto"/>
        <w:left w:val="none" w:sz="0" w:space="0" w:color="auto"/>
        <w:bottom w:val="none" w:sz="0" w:space="0" w:color="auto"/>
        <w:right w:val="none" w:sz="0" w:space="0" w:color="auto"/>
      </w:divBdr>
    </w:div>
    <w:div w:id="1971594189">
      <w:bodyDiv w:val="1"/>
      <w:marLeft w:val="0"/>
      <w:marRight w:val="0"/>
      <w:marTop w:val="0"/>
      <w:marBottom w:val="0"/>
      <w:divBdr>
        <w:top w:val="none" w:sz="0" w:space="0" w:color="auto"/>
        <w:left w:val="none" w:sz="0" w:space="0" w:color="auto"/>
        <w:bottom w:val="none" w:sz="0" w:space="0" w:color="auto"/>
        <w:right w:val="none" w:sz="0" w:space="0" w:color="auto"/>
      </w:divBdr>
    </w:div>
    <w:div w:id="1971596651">
      <w:bodyDiv w:val="1"/>
      <w:marLeft w:val="0"/>
      <w:marRight w:val="0"/>
      <w:marTop w:val="0"/>
      <w:marBottom w:val="0"/>
      <w:divBdr>
        <w:top w:val="none" w:sz="0" w:space="0" w:color="auto"/>
        <w:left w:val="none" w:sz="0" w:space="0" w:color="auto"/>
        <w:bottom w:val="none" w:sz="0" w:space="0" w:color="auto"/>
        <w:right w:val="none" w:sz="0" w:space="0" w:color="auto"/>
      </w:divBdr>
    </w:div>
    <w:div w:id="1971783113">
      <w:bodyDiv w:val="1"/>
      <w:marLeft w:val="0"/>
      <w:marRight w:val="0"/>
      <w:marTop w:val="0"/>
      <w:marBottom w:val="0"/>
      <w:divBdr>
        <w:top w:val="none" w:sz="0" w:space="0" w:color="auto"/>
        <w:left w:val="none" w:sz="0" w:space="0" w:color="auto"/>
        <w:bottom w:val="none" w:sz="0" w:space="0" w:color="auto"/>
        <w:right w:val="none" w:sz="0" w:space="0" w:color="auto"/>
      </w:divBdr>
    </w:div>
    <w:div w:id="1971980904">
      <w:bodyDiv w:val="1"/>
      <w:marLeft w:val="0"/>
      <w:marRight w:val="0"/>
      <w:marTop w:val="0"/>
      <w:marBottom w:val="0"/>
      <w:divBdr>
        <w:top w:val="none" w:sz="0" w:space="0" w:color="auto"/>
        <w:left w:val="none" w:sz="0" w:space="0" w:color="auto"/>
        <w:bottom w:val="none" w:sz="0" w:space="0" w:color="auto"/>
        <w:right w:val="none" w:sz="0" w:space="0" w:color="auto"/>
      </w:divBdr>
    </w:div>
    <w:div w:id="1972056075">
      <w:bodyDiv w:val="1"/>
      <w:marLeft w:val="0"/>
      <w:marRight w:val="0"/>
      <w:marTop w:val="0"/>
      <w:marBottom w:val="0"/>
      <w:divBdr>
        <w:top w:val="none" w:sz="0" w:space="0" w:color="auto"/>
        <w:left w:val="none" w:sz="0" w:space="0" w:color="auto"/>
        <w:bottom w:val="none" w:sz="0" w:space="0" w:color="auto"/>
        <w:right w:val="none" w:sz="0" w:space="0" w:color="auto"/>
      </w:divBdr>
    </w:div>
    <w:div w:id="1972130591">
      <w:bodyDiv w:val="1"/>
      <w:marLeft w:val="0"/>
      <w:marRight w:val="0"/>
      <w:marTop w:val="0"/>
      <w:marBottom w:val="0"/>
      <w:divBdr>
        <w:top w:val="none" w:sz="0" w:space="0" w:color="auto"/>
        <w:left w:val="none" w:sz="0" w:space="0" w:color="auto"/>
        <w:bottom w:val="none" w:sz="0" w:space="0" w:color="auto"/>
        <w:right w:val="none" w:sz="0" w:space="0" w:color="auto"/>
      </w:divBdr>
    </w:div>
    <w:div w:id="1972175877">
      <w:bodyDiv w:val="1"/>
      <w:marLeft w:val="0"/>
      <w:marRight w:val="0"/>
      <w:marTop w:val="0"/>
      <w:marBottom w:val="0"/>
      <w:divBdr>
        <w:top w:val="none" w:sz="0" w:space="0" w:color="auto"/>
        <w:left w:val="none" w:sz="0" w:space="0" w:color="auto"/>
        <w:bottom w:val="none" w:sz="0" w:space="0" w:color="auto"/>
        <w:right w:val="none" w:sz="0" w:space="0" w:color="auto"/>
      </w:divBdr>
    </w:div>
    <w:div w:id="1972320515">
      <w:bodyDiv w:val="1"/>
      <w:marLeft w:val="0"/>
      <w:marRight w:val="0"/>
      <w:marTop w:val="0"/>
      <w:marBottom w:val="0"/>
      <w:divBdr>
        <w:top w:val="none" w:sz="0" w:space="0" w:color="auto"/>
        <w:left w:val="none" w:sz="0" w:space="0" w:color="auto"/>
        <w:bottom w:val="none" w:sz="0" w:space="0" w:color="auto"/>
        <w:right w:val="none" w:sz="0" w:space="0" w:color="auto"/>
      </w:divBdr>
    </w:div>
    <w:div w:id="1972781581">
      <w:bodyDiv w:val="1"/>
      <w:marLeft w:val="0"/>
      <w:marRight w:val="0"/>
      <w:marTop w:val="0"/>
      <w:marBottom w:val="0"/>
      <w:divBdr>
        <w:top w:val="none" w:sz="0" w:space="0" w:color="auto"/>
        <w:left w:val="none" w:sz="0" w:space="0" w:color="auto"/>
        <w:bottom w:val="none" w:sz="0" w:space="0" w:color="auto"/>
        <w:right w:val="none" w:sz="0" w:space="0" w:color="auto"/>
      </w:divBdr>
    </w:div>
    <w:div w:id="1972905481">
      <w:bodyDiv w:val="1"/>
      <w:marLeft w:val="0"/>
      <w:marRight w:val="0"/>
      <w:marTop w:val="0"/>
      <w:marBottom w:val="0"/>
      <w:divBdr>
        <w:top w:val="none" w:sz="0" w:space="0" w:color="auto"/>
        <w:left w:val="none" w:sz="0" w:space="0" w:color="auto"/>
        <w:bottom w:val="none" w:sz="0" w:space="0" w:color="auto"/>
        <w:right w:val="none" w:sz="0" w:space="0" w:color="auto"/>
      </w:divBdr>
    </w:div>
    <w:div w:id="1973123825">
      <w:bodyDiv w:val="1"/>
      <w:marLeft w:val="0"/>
      <w:marRight w:val="0"/>
      <w:marTop w:val="0"/>
      <w:marBottom w:val="0"/>
      <w:divBdr>
        <w:top w:val="none" w:sz="0" w:space="0" w:color="auto"/>
        <w:left w:val="none" w:sz="0" w:space="0" w:color="auto"/>
        <w:bottom w:val="none" w:sz="0" w:space="0" w:color="auto"/>
        <w:right w:val="none" w:sz="0" w:space="0" w:color="auto"/>
      </w:divBdr>
    </w:div>
    <w:div w:id="1973172138">
      <w:bodyDiv w:val="1"/>
      <w:marLeft w:val="0"/>
      <w:marRight w:val="0"/>
      <w:marTop w:val="0"/>
      <w:marBottom w:val="0"/>
      <w:divBdr>
        <w:top w:val="none" w:sz="0" w:space="0" w:color="auto"/>
        <w:left w:val="none" w:sz="0" w:space="0" w:color="auto"/>
        <w:bottom w:val="none" w:sz="0" w:space="0" w:color="auto"/>
        <w:right w:val="none" w:sz="0" w:space="0" w:color="auto"/>
      </w:divBdr>
    </w:div>
    <w:div w:id="1973317909">
      <w:bodyDiv w:val="1"/>
      <w:marLeft w:val="0"/>
      <w:marRight w:val="0"/>
      <w:marTop w:val="0"/>
      <w:marBottom w:val="0"/>
      <w:divBdr>
        <w:top w:val="none" w:sz="0" w:space="0" w:color="auto"/>
        <w:left w:val="none" w:sz="0" w:space="0" w:color="auto"/>
        <w:bottom w:val="none" w:sz="0" w:space="0" w:color="auto"/>
        <w:right w:val="none" w:sz="0" w:space="0" w:color="auto"/>
      </w:divBdr>
    </w:div>
    <w:div w:id="1973359743">
      <w:bodyDiv w:val="1"/>
      <w:marLeft w:val="0"/>
      <w:marRight w:val="0"/>
      <w:marTop w:val="0"/>
      <w:marBottom w:val="0"/>
      <w:divBdr>
        <w:top w:val="none" w:sz="0" w:space="0" w:color="auto"/>
        <w:left w:val="none" w:sz="0" w:space="0" w:color="auto"/>
        <w:bottom w:val="none" w:sz="0" w:space="0" w:color="auto"/>
        <w:right w:val="none" w:sz="0" w:space="0" w:color="auto"/>
      </w:divBdr>
    </w:div>
    <w:div w:id="1973360414">
      <w:bodyDiv w:val="1"/>
      <w:marLeft w:val="0"/>
      <w:marRight w:val="0"/>
      <w:marTop w:val="0"/>
      <w:marBottom w:val="0"/>
      <w:divBdr>
        <w:top w:val="none" w:sz="0" w:space="0" w:color="auto"/>
        <w:left w:val="none" w:sz="0" w:space="0" w:color="auto"/>
        <w:bottom w:val="none" w:sz="0" w:space="0" w:color="auto"/>
        <w:right w:val="none" w:sz="0" w:space="0" w:color="auto"/>
      </w:divBdr>
    </w:div>
    <w:div w:id="1973558837">
      <w:bodyDiv w:val="1"/>
      <w:marLeft w:val="0"/>
      <w:marRight w:val="0"/>
      <w:marTop w:val="0"/>
      <w:marBottom w:val="0"/>
      <w:divBdr>
        <w:top w:val="none" w:sz="0" w:space="0" w:color="auto"/>
        <w:left w:val="none" w:sz="0" w:space="0" w:color="auto"/>
        <w:bottom w:val="none" w:sz="0" w:space="0" w:color="auto"/>
        <w:right w:val="none" w:sz="0" w:space="0" w:color="auto"/>
      </w:divBdr>
    </w:div>
    <w:div w:id="1973637300">
      <w:bodyDiv w:val="1"/>
      <w:marLeft w:val="0"/>
      <w:marRight w:val="0"/>
      <w:marTop w:val="0"/>
      <w:marBottom w:val="0"/>
      <w:divBdr>
        <w:top w:val="none" w:sz="0" w:space="0" w:color="auto"/>
        <w:left w:val="none" w:sz="0" w:space="0" w:color="auto"/>
        <w:bottom w:val="none" w:sz="0" w:space="0" w:color="auto"/>
        <w:right w:val="none" w:sz="0" w:space="0" w:color="auto"/>
      </w:divBdr>
    </w:div>
    <w:div w:id="1973830965">
      <w:bodyDiv w:val="1"/>
      <w:marLeft w:val="0"/>
      <w:marRight w:val="0"/>
      <w:marTop w:val="0"/>
      <w:marBottom w:val="0"/>
      <w:divBdr>
        <w:top w:val="none" w:sz="0" w:space="0" w:color="auto"/>
        <w:left w:val="none" w:sz="0" w:space="0" w:color="auto"/>
        <w:bottom w:val="none" w:sz="0" w:space="0" w:color="auto"/>
        <w:right w:val="none" w:sz="0" w:space="0" w:color="auto"/>
      </w:divBdr>
    </w:div>
    <w:div w:id="1974021723">
      <w:bodyDiv w:val="1"/>
      <w:marLeft w:val="0"/>
      <w:marRight w:val="0"/>
      <w:marTop w:val="0"/>
      <w:marBottom w:val="0"/>
      <w:divBdr>
        <w:top w:val="none" w:sz="0" w:space="0" w:color="auto"/>
        <w:left w:val="none" w:sz="0" w:space="0" w:color="auto"/>
        <w:bottom w:val="none" w:sz="0" w:space="0" w:color="auto"/>
        <w:right w:val="none" w:sz="0" w:space="0" w:color="auto"/>
      </w:divBdr>
    </w:div>
    <w:div w:id="1974097657">
      <w:bodyDiv w:val="1"/>
      <w:marLeft w:val="0"/>
      <w:marRight w:val="0"/>
      <w:marTop w:val="0"/>
      <w:marBottom w:val="0"/>
      <w:divBdr>
        <w:top w:val="none" w:sz="0" w:space="0" w:color="auto"/>
        <w:left w:val="none" w:sz="0" w:space="0" w:color="auto"/>
        <w:bottom w:val="none" w:sz="0" w:space="0" w:color="auto"/>
        <w:right w:val="none" w:sz="0" w:space="0" w:color="auto"/>
      </w:divBdr>
    </w:div>
    <w:div w:id="1974479636">
      <w:bodyDiv w:val="1"/>
      <w:marLeft w:val="0"/>
      <w:marRight w:val="0"/>
      <w:marTop w:val="0"/>
      <w:marBottom w:val="0"/>
      <w:divBdr>
        <w:top w:val="none" w:sz="0" w:space="0" w:color="auto"/>
        <w:left w:val="none" w:sz="0" w:space="0" w:color="auto"/>
        <w:bottom w:val="none" w:sz="0" w:space="0" w:color="auto"/>
        <w:right w:val="none" w:sz="0" w:space="0" w:color="auto"/>
      </w:divBdr>
    </w:div>
    <w:div w:id="1974559501">
      <w:bodyDiv w:val="1"/>
      <w:marLeft w:val="0"/>
      <w:marRight w:val="0"/>
      <w:marTop w:val="0"/>
      <w:marBottom w:val="0"/>
      <w:divBdr>
        <w:top w:val="none" w:sz="0" w:space="0" w:color="auto"/>
        <w:left w:val="none" w:sz="0" w:space="0" w:color="auto"/>
        <w:bottom w:val="none" w:sz="0" w:space="0" w:color="auto"/>
        <w:right w:val="none" w:sz="0" w:space="0" w:color="auto"/>
      </w:divBdr>
    </w:div>
    <w:div w:id="1974676334">
      <w:bodyDiv w:val="1"/>
      <w:marLeft w:val="0"/>
      <w:marRight w:val="0"/>
      <w:marTop w:val="0"/>
      <w:marBottom w:val="0"/>
      <w:divBdr>
        <w:top w:val="none" w:sz="0" w:space="0" w:color="auto"/>
        <w:left w:val="none" w:sz="0" w:space="0" w:color="auto"/>
        <w:bottom w:val="none" w:sz="0" w:space="0" w:color="auto"/>
        <w:right w:val="none" w:sz="0" w:space="0" w:color="auto"/>
      </w:divBdr>
    </w:div>
    <w:div w:id="1974826986">
      <w:bodyDiv w:val="1"/>
      <w:marLeft w:val="0"/>
      <w:marRight w:val="0"/>
      <w:marTop w:val="0"/>
      <w:marBottom w:val="0"/>
      <w:divBdr>
        <w:top w:val="none" w:sz="0" w:space="0" w:color="auto"/>
        <w:left w:val="none" w:sz="0" w:space="0" w:color="auto"/>
        <w:bottom w:val="none" w:sz="0" w:space="0" w:color="auto"/>
        <w:right w:val="none" w:sz="0" w:space="0" w:color="auto"/>
      </w:divBdr>
    </w:div>
    <w:div w:id="1974869834">
      <w:bodyDiv w:val="1"/>
      <w:marLeft w:val="0"/>
      <w:marRight w:val="0"/>
      <w:marTop w:val="0"/>
      <w:marBottom w:val="0"/>
      <w:divBdr>
        <w:top w:val="none" w:sz="0" w:space="0" w:color="auto"/>
        <w:left w:val="none" w:sz="0" w:space="0" w:color="auto"/>
        <w:bottom w:val="none" w:sz="0" w:space="0" w:color="auto"/>
        <w:right w:val="none" w:sz="0" w:space="0" w:color="auto"/>
      </w:divBdr>
    </w:div>
    <w:div w:id="1975482054">
      <w:bodyDiv w:val="1"/>
      <w:marLeft w:val="0"/>
      <w:marRight w:val="0"/>
      <w:marTop w:val="0"/>
      <w:marBottom w:val="0"/>
      <w:divBdr>
        <w:top w:val="none" w:sz="0" w:space="0" w:color="auto"/>
        <w:left w:val="none" w:sz="0" w:space="0" w:color="auto"/>
        <w:bottom w:val="none" w:sz="0" w:space="0" w:color="auto"/>
        <w:right w:val="none" w:sz="0" w:space="0" w:color="auto"/>
      </w:divBdr>
    </w:div>
    <w:div w:id="1975597704">
      <w:bodyDiv w:val="1"/>
      <w:marLeft w:val="0"/>
      <w:marRight w:val="0"/>
      <w:marTop w:val="0"/>
      <w:marBottom w:val="0"/>
      <w:divBdr>
        <w:top w:val="none" w:sz="0" w:space="0" w:color="auto"/>
        <w:left w:val="none" w:sz="0" w:space="0" w:color="auto"/>
        <w:bottom w:val="none" w:sz="0" w:space="0" w:color="auto"/>
        <w:right w:val="none" w:sz="0" w:space="0" w:color="auto"/>
      </w:divBdr>
    </w:div>
    <w:div w:id="1976178052">
      <w:bodyDiv w:val="1"/>
      <w:marLeft w:val="0"/>
      <w:marRight w:val="0"/>
      <w:marTop w:val="0"/>
      <w:marBottom w:val="0"/>
      <w:divBdr>
        <w:top w:val="none" w:sz="0" w:space="0" w:color="auto"/>
        <w:left w:val="none" w:sz="0" w:space="0" w:color="auto"/>
        <w:bottom w:val="none" w:sz="0" w:space="0" w:color="auto"/>
        <w:right w:val="none" w:sz="0" w:space="0" w:color="auto"/>
      </w:divBdr>
    </w:div>
    <w:div w:id="1976182899">
      <w:bodyDiv w:val="1"/>
      <w:marLeft w:val="0"/>
      <w:marRight w:val="0"/>
      <w:marTop w:val="0"/>
      <w:marBottom w:val="0"/>
      <w:divBdr>
        <w:top w:val="none" w:sz="0" w:space="0" w:color="auto"/>
        <w:left w:val="none" w:sz="0" w:space="0" w:color="auto"/>
        <w:bottom w:val="none" w:sz="0" w:space="0" w:color="auto"/>
        <w:right w:val="none" w:sz="0" w:space="0" w:color="auto"/>
      </w:divBdr>
    </w:div>
    <w:div w:id="1976333793">
      <w:bodyDiv w:val="1"/>
      <w:marLeft w:val="0"/>
      <w:marRight w:val="0"/>
      <w:marTop w:val="0"/>
      <w:marBottom w:val="0"/>
      <w:divBdr>
        <w:top w:val="none" w:sz="0" w:space="0" w:color="auto"/>
        <w:left w:val="none" w:sz="0" w:space="0" w:color="auto"/>
        <w:bottom w:val="none" w:sz="0" w:space="0" w:color="auto"/>
        <w:right w:val="none" w:sz="0" w:space="0" w:color="auto"/>
      </w:divBdr>
    </w:div>
    <w:div w:id="1976520160">
      <w:bodyDiv w:val="1"/>
      <w:marLeft w:val="0"/>
      <w:marRight w:val="0"/>
      <w:marTop w:val="0"/>
      <w:marBottom w:val="0"/>
      <w:divBdr>
        <w:top w:val="none" w:sz="0" w:space="0" w:color="auto"/>
        <w:left w:val="none" w:sz="0" w:space="0" w:color="auto"/>
        <w:bottom w:val="none" w:sz="0" w:space="0" w:color="auto"/>
        <w:right w:val="none" w:sz="0" w:space="0" w:color="auto"/>
      </w:divBdr>
    </w:div>
    <w:div w:id="1976715238">
      <w:bodyDiv w:val="1"/>
      <w:marLeft w:val="0"/>
      <w:marRight w:val="0"/>
      <w:marTop w:val="0"/>
      <w:marBottom w:val="0"/>
      <w:divBdr>
        <w:top w:val="none" w:sz="0" w:space="0" w:color="auto"/>
        <w:left w:val="none" w:sz="0" w:space="0" w:color="auto"/>
        <w:bottom w:val="none" w:sz="0" w:space="0" w:color="auto"/>
        <w:right w:val="none" w:sz="0" w:space="0" w:color="auto"/>
      </w:divBdr>
    </w:div>
    <w:div w:id="1976984131">
      <w:bodyDiv w:val="1"/>
      <w:marLeft w:val="0"/>
      <w:marRight w:val="0"/>
      <w:marTop w:val="0"/>
      <w:marBottom w:val="0"/>
      <w:divBdr>
        <w:top w:val="none" w:sz="0" w:space="0" w:color="auto"/>
        <w:left w:val="none" w:sz="0" w:space="0" w:color="auto"/>
        <w:bottom w:val="none" w:sz="0" w:space="0" w:color="auto"/>
        <w:right w:val="none" w:sz="0" w:space="0" w:color="auto"/>
      </w:divBdr>
    </w:div>
    <w:div w:id="1976985957">
      <w:bodyDiv w:val="1"/>
      <w:marLeft w:val="0"/>
      <w:marRight w:val="0"/>
      <w:marTop w:val="0"/>
      <w:marBottom w:val="0"/>
      <w:divBdr>
        <w:top w:val="none" w:sz="0" w:space="0" w:color="auto"/>
        <w:left w:val="none" w:sz="0" w:space="0" w:color="auto"/>
        <w:bottom w:val="none" w:sz="0" w:space="0" w:color="auto"/>
        <w:right w:val="none" w:sz="0" w:space="0" w:color="auto"/>
      </w:divBdr>
    </w:div>
    <w:div w:id="1977249269">
      <w:bodyDiv w:val="1"/>
      <w:marLeft w:val="0"/>
      <w:marRight w:val="0"/>
      <w:marTop w:val="0"/>
      <w:marBottom w:val="0"/>
      <w:divBdr>
        <w:top w:val="none" w:sz="0" w:space="0" w:color="auto"/>
        <w:left w:val="none" w:sz="0" w:space="0" w:color="auto"/>
        <w:bottom w:val="none" w:sz="0" w:space="0" w:color="auto"/>
        <w:right w:val="none" w:sz="0" w:space="0" w:color="auto"/>
      </w:divBdr>
    </w:div>
    <w:div w:id="1977493004">
      <w:bodyDiv w:val="1"/>
      <w:marLeft w:val="0"/>
      <w:marRight w:val="0"/>
      <w:marTop w:val="0"/>
      <w:marBottom w:val="0"/>
      <w:divBdr>
        <w:top w:val="none" w:sz="0" w:space="0" w:color="auto"/>
        <w:left w:val="none" w:sz="0" w:space="0" w:color="auto"/>
        <w:bottom w:val="none" w:sz="0" w:space="0" w:color="auto"/>
        <w:right w:val="none" w:sz="0" w:space="0" w:color="auto"/>
      </w:divBdr>
    </w:div>
    <w:div w:id="1977711894">
      <w:bodyDiv w:val="1"/>
      <w:marLeft w:val="0"/>
      <w:marRight w:val="0"/>
      <w:marTop w:val="0"/>
      <w:marBottom w:val="0"/>
      <w:divBdr>
        <w:top w:val="none" w:sz="0" w:space="0" w:color="auto"/>
        <w:left w:val="none" w:sz="0" w:space="0" w:color="auto"/>
        <w:bottom w:val="none" w:sz="0" w:space="0" w:color="auto"/>
        <w:right w:val="none" w:sz="0" w:space="0" w:color="auto"/>
      </w:divBdr>
    </w:div>
    <w:div w:id="1977948785">
      <w:bodyDiv w:val="1"/>
      <w:marLeft w:val="0"/>
      <w:marRight w:val="0"/>
      <w:marTop w:val="0"/>
      <w:marBottom w:val="0"/>
      <w:divBdr>
        <w:top w:val="none" w:sz="0" w:space="0" w:color="auto"/>
        <w:left w:val="none" w:sz="0" w:space="0" w:color="auto"/>
        <w:bottom w:val="none" w:sz="0" w:space="0" w:color="auto"/>
        <w:right w:val="none" w:sz="0" w:space="0" w:color="auto"/>
      </w:divBdr>
    </w:div>
    <w:div w:id="1978104289">
      <w:bodyDiv w:val="1"/>
      <w:marLeft w:val="0"/>
      <w:marRight w:val="0"/>
      <w:marTop w:val="0"/>
      <w:marBottom w:val="0"/>
      <w:divBdr>
        <w:top w:val="none" w:sz="0" w:space="0" w:color="auto"/>
        <w:left w:val="none" w:sz="0" w:space="0" w:color="auto"/>
        <w:bottom w:val="none" w:sz="0" w:space="0" w:color="auto"/>
        <w:right w:val="none" w:sz="0" w:space="0" w:color="auto"/>
      </w:divBdr>
    </w:div>
    <w:div w:id="1978141400">
      <w:bodyDiv w:val="1"/>
      <w:marLeft w:val="0"/>
      <w:marRight w:val="0"/>
      <w:marTop w:val="0"/>
      <w:marBottom w:val="0"/>
      <w:divBdr>
        <w:top w:val="none" w:sz="0" w:space="0" w:color="auto"/>
        <w:left w:val="none" w:sz="0" w:space="0" w:color="auto"/>
        <w:bottom w:val="none" w:sz="0" w:space="0" w:color="auto"/>
        <w:right w:val="none" w:sz="0" w:space="0" w:color="auto"/>
      </w:divBdr>
    </w:div>
    <w:div w:id="1978223155">
      <w:bodyDiv w:val="1"/>
      <w:marLeft w:val="0"/>
      <w:marRight w:val="0"/>
      <w:marTop w:val="0"/>
      <w:marBottom w:val="0"/>
      <w:divBdr>
        <w:top w:val="none" w:sz="0" w:space="0" w:color="auto"/>
        <w:left w:val="none" w:sz="0" w:space="0" w:color="auto"/>
        <w:bottom w:val="none" w:sz="0" w:space="0" w:color="auto"/>
        <w:right w:val="none" w:sz="0" w:space="0" w:color="auto"/>
      </w:divBdr>
    </w:div>
    <w:div w:id="1978684083">
      <w:bodyDiv w:val="1"/>
      <w:marLeft w:val="0"/>
      <w:marRight w:val="0"/>
      <w:marTop w:val="0"/>
      <w:marBottom w:val="0"/>
      <w:divBdr>
        <w:top w:val="none" w:sz="0" w:space="0" w:color="auto"/>
        <w:left w:val="none" w:sz="0" w:space="0" w:color="auto"/>
        <w:bottom w:val="none" w:sz="0" w:space="0" w:color="auto"/>
        <w:right w:val="none" w:sz="0" w:space="0" w:color="auto"/>
      </w:divBdr>
    </w:div>
    <w:div w:id="1978757728">
      <w:bodyDiv w:val="1"/>
      <w:marLeft w:val="0"/>
      <w:marRight w:val="0"/>
      <w:marTop w:val="0"/>
      <w:marBottom w:val="0"/>
      <w:divBdr>
        <w:top w:val="none" w:sz="0" w:space="0" w:color="auto"/>
        <w:left w:val="none" w:sz="0" w:space="0" w:color="auto"/>
        <w:bottom w:val="none" w:sz="0" w:space="0" w:color="auto"/>
        <w:right w:val="none" w:sz="0" w:space="0" w:color="auto"/>
      </w:divBdr>
    </w:div>
    <w:div w:id="1979072423">
      <w:bodyDiv w:val="1"/>
      <w:marLeft w:val="0"/>
      <w:marRight w:val="0"/>
      <w:marTop w:val="0"/>
      <w:marBottom w:val="0"/>
      <w:divBdr>
        <w:top w:val="none" w:sz="0" w:space="0" w:color="auto"/>
        <w:left w:val="none" w:sz="0" w:space="0" w:color="auto"/>
        <w:bottom w:val="none" w:sz="0" w:space="0" w:color="auto"/>
        <w:right w:val="none" w:sz="0" w:space="0" w:color="auto"/>
      </w:divBdr>
    </w:div>
    <w:div w:id="1979147308">
      <w:bodyDiv w:val="1"/>
      <w:marLeft w:val="0"/>
      <w:marRight w:val="0"/>
      <w:marTop w:val="0"/>
      <w:marBottom w:val="0"/>
      <w:divBdr>
        <w:top w:val="none" w:sz="0" w:space="0" w:color="auto"/>
        <w:left w:val="none" w:sz="0" w:space="0" w:color="auto"/>
        <w:bottom w:val="none" w:sz="0" w:space="0" w:color="auto"/>
        <w:right w:val="none" w:sz="0" w:space="0" w:color="auto"/>
      </w:divBdr>
    </w:div>
    <w:div w:id="1979340510">
      <w:bodyDiv w:val="1"/>
      <w:marLeft w:val="0"/>
      <w:marRight w:val="0"/>
      <w:marTop w:val="0"/>
      <w:marBottom w:val="0"/>
      <w:divBdr>
        <w:top w:val="none" w:sz="0" w:space="0" w:color="auto"/>
        <w:left w:val="none" w:sz="0" w:space="0" w:color="auto"/>
        <w:bottom w:val="none" w:sz="0" w:space="0" w:color="auto"/>
        <w:right w:val="none" w:sz="0" w:space="0" w:color="auto"/>
      </w:divBdr>
    </w:div>
    <w:div w:id="1979410768">
      <w:bodyDiv w:val="1"/>
      <w:marLeft w:val="0"/>
      <w:marRight w:val="0"/>
      <w:marTop w:val="0"/>
      <w:marBottom w:val="0"/>
      <w:divBdr>
        <w:top w:val="none" w:sz="0" w:space="0" w:color="auto"/>
        <w:left w:val="none" w:sz="0" w:space="0" w:color="auto"/>
        <w:bottom w:val="none" w:sz="0" w:space="0" w:color="auto"/>
        <w:right w:val="none" w:sz="0" w:space="0" w:color="auto"/>
      </w:divBdr>
    </w:div>
    <w:div w:id="1979458457">
      <w:bodyDiv w:val="1"/>
      <w:marLeft w:val="0"/>
      <w:marRight w:val="0"/>
      <w:marTop w:val="0"/>
      <w:marBottom w:val="0"/>
      <w:divBdr>
        <w:top w:val="none" w:sz="0" w:space="0" w:color="auto"/>
        <w:left w:val="none" w:sz="0" w:space="0" w:color="auto"/>
        <w:bottom w:val="none" w:sz="0" w:space="0" w:color="auto"/>
        <w:right w:val="none" w:sz="0" w:space="0" w:color="auto"/>
      </w:divBdr>
    </w:div>
    <w:div w:id="1979798729">
      <w:bodyDiv w:val="1"/>
      <w:marLeft w:val="0"/>
      <w:marRight w:val="0"/>
      <w:marTop w:val="0"/>
      <w:marBottom w:val="0"/>
      <w:divBdr>
        <w:top w:val="none" w:sz="0" w:space="0" w:color="auto"/>
        <w:left w:val="none" w:sz="0" w:space="0" w:color="auto"/>
        <w:bottom w:val="none" w:sz="0" w:space="0" w:color="auto"/>
        <w:right w:val="none" w:sz="0" w:space="0" w:color="auto"/>
      </w:divBdr>
    </w:div>
    <w:div w:id="1979994922">
      <w:bodyDiv w:val="1"/>
      <w:marLeft w:val="0"/>
      <w:marRight w:val="0"/>
      <w:marTop w:val="0"/>
      <w:marBottom w:val="0"/>
      <w:divBdr>
        <w:top w:val="none" w:sz="0" w:space="0" w:color="auto"/>
        <w:left w:val="none" w:sz="0" w:space="0" w:color="auto"/>
        <w:bottom w:val="none" w:sz="0" w:space="0" w:color="auto"/>
        <w:right w:val="none" w:sz="0" w:space="0" w:color="auto"/>
      </w:divBdr>
    </w:div>
    <w:div w:id="1980063162">
      <w:bodyDiv w:val="1"/>
      <w:marLeft w:val="0"/>
      <w:marRight w:val="0"/>
      <w:marTop w:val="0"/>
      <w:marBottom w:val="0"/>
      <w:divBdr>
        <w:top w:val="none" w:sz="0" w:space="0" w:color="auto"/>
        <w:left w:val="none" w:sz="0" w:space="0" w:color="auto"/>
        <w:bottom w:val="none" w:sz="0" w:space="0" w:color="auto"/>
        <w:right w:val="none" w:sz="0" w:space="0" w:color="auto"/>
      </w:divBdr>
    </w:div>
    <w:div w:id="1980065119">
      <w:bodyDiv w:val="1"/>
      <w:marLeft w:val="0"/>
      <w:marRight w:val="0"/>
      <w:marTop w:val="0"/>
      <w:marBottom w:val="0"/>
      <w:divBdr>
        <w:top w:val="none" w:sz="0" w:space="0" w:color="auto"/>
        <w:left w:val="none" w:sz="0" w:space="0" w:color="auto"/>
        <w:bottom w:val="none" w:sz="0" w:space="0" w:color="auto"/>
        <w:right w:val="none" w:sz="0" w:space="0" w:color="auto"/>
      </w:divBdr>
    </w:div>
    <w:div w:id="1980070441">
      <w:bodyDiv w:val="1"/>
      <w:marLeft w:val="0"/>
      <w:marRight w:val="0"/>
      <w:marTop w:val="0"/>
      <w:marBottom w:val="0"/>
      <w:divBdr>
        <w:top w:val="none" w:sz="0" w:space="0" w:color="auto"/>
        <w:left w:val="none" w:sz="0" w:space="0" w:color="auto"/>
        <w:bottom w:val="none" w:sz="0" w:space="0" w:color="auto"/>
        <w:right w:val="none" w:sz="0" w:space="0" w:color="auto"/>
      </w:divBdr>
    </w:div>
    <w:div w:id="1980181649">
      <w:bodyDiv w:val="1"/>
      <w:marLeft w:val="0"/>
      <w:marRight w:val="0"/>
      <w:marTop w:val="0"/>
      <w:marBottom w:val="0"/>
      <w:divBdr>
        <w:top w:val="none" w:sz="0" w:space="0" w:color="auto"/>
        <w:left w:val="none" w:sz="0" w:space="0" w:color="auto"/>
        <w:bottom w:val="none" w:sz="0" w:space="0" w:color="auto"/>
        <w:right w:val="none" w:sz="0" w:space="0" w:color="auto"/>
      </w:divBdr>
    </w:div>
    <w:div w:id="1980185421">
      <w:bodyDiv w:val="1"/>
      <w:marLeft w:val="0"/>
      <w:marRight w:val="0"/>
      <w:marTop w:val="0"/>
      <w:marBottom w:val="0"/>
      <w:divBdr>
        <w:top w:val="none" w:sz="0" w:space="0" w:color="auto"/>
        <w:left w:val="none" w:sz="0" w:space="0" w:color="auto"/>
        <w:bottom w:val="none" w:sz="0" w:space="0" w:color="auto"/>
        <w:right w:val="none" w:sz="0" w:space="0" w:color="auto"/>
      </w:divBdr>
    </w:div>
    <w:div w:id="1980263422">
      <w:bodyDiv w:val="1"/>
      <w:marLeft w:val="0"/>
      <w:marRight w:val="0"/>
      <w:marTop w:val="0"/>
      <w:marBottom w:val="0"/>
      <w:divBdr>
        <w:top w:val="none" w:sz="0" w:space="0" w:color="auto"/>
        <w:left w:val="none" w:sz="0" w:space="0" w:color="auto"/>
        <w:bottom w:val="none" w:sz="0" w:space="0" w:color="auto"/>
        <w:right w:val="none" w:sz="0" w:space="0" w:color="auto"/>
      </w:divBdr>
    </w:div>
    <w:div w:id="1980304938">
      <w:bodyDiv w:val="1"/>
      <w:marLeft w:val="0"/>
      <w:marRight w:val="0"/>
      <w:marTop w:val="0"/>
      <w:marBottom w:val="0"/>
      <w:divBdr>
        <w:top w:val="none" w:sz="0" w:space="0" w:color="auto"/>
        <w:left w:val="none" w:sz="0" w:space="0" w:color="auto"/>
        <w:bottom w:val="none" w:sz="0" w:space="0" w:color="auto"/>
        <w:right w:val="none" w:sz="0" w:space="0" w:color="auto"/>
      </w:divBdr>
    </w:div>
    <w:div w:id="1980379952">
      <w:bodyDiv w:val="1"/>
      <w:marLeft w:val="0"/>
      <w:marRight w:val="0"/>
      <w:marTop w:val="0"/>
      <w:marBottom w:val="0"/>
      <w:divBdr>
        <w:top w:val="none" w:sz="0" w:space="0" w:color="auto"/>
        <w:left w:val="none" w:sz="0" w:space="0" w:color="auto"/>
        <w:bottom w:val="none" w:sz="0" w:space="0" w:color="auto"/>
        <w:right w:val="none" w:sz="0" w:space="0" w:color="auto"/>
      </w:divBdr>
    </w:div>
    <w:div w:id="1980572320">
      <w:bodyDiv w:val="1"/>
      <w:marLeft w:val="0"/>
      <w:marRight w:val="0"/>
      <w:marTop w:val="0"/>
      <w:marBottom w:val="0"/>
      <w:divBdr>
        <w:top w:val="none" w:sz="0" w:space="0" w:color="auto"/>
        <w:left w:val="none" w:sz="0" w:space="0" w:color="auto"/>
        <w:bottom w:val="none" w:sz="0" w:space="0" w:color="auto"/>
        <w:right w:val="none" w:sz="0" w:space="0" w:color="auto"/>
      </w:divBdr>
    </w:div>
    <w:div w:id="1980958416">
      <w:bodyDiv w:val="1"/>
      <w:marLeft w:val="0"/>
      <w:marRight w:val="0"/>
      <w:marTop w:val="0"/>
      <w:marBottom w:val="0"/>
      <w:divBdr>
        <w:top w:val="none" w:sz="0" w:space="0" w:color="auto"/>
        <w:left w:val="none" w:sz="0" w:space="0" w:color="auto"/>
        <w:bottom w:val="none" w:sz="0" w:space="0" w:color="auto"/>
        <w:right w:val="none" w:sz="0" w:space="0" w:color="auto"/>
      </w:divBdr>
    </w:div>
    <w:div w:id="1980959058">
      <w:bodyDiv w:val="1"/>
      <w:marLeft w:val="0"/>
      <w:marRight w:val="0"/>
      <w:marTop w:val="0"/>
      <w:marBottom w:val="0"/>
      <w:divBdr>
        <w:top w:val="none" w:sz="0" w:space="0" w:color="auto"/>
        <w:left w:val="none" w:sz="0" w:space="0" w:color="auto"/>
        <w:bottom w:val="none" w:sz="0" w:space="0" w:color="auto"/>
        <w:right w:val="none" w:sz="0" w:space="0" w:color="auto"/>
      </w:divBdr>
    </w:div>
    <w:div w:id="1980960851">
      <w:bodyDiv w:val="1"/>
      <w:marLeft w:val="0"/>
      <w:marRight w:val="0"/>
      <w:marTop w:val="0"/>
      <w:marBottom w:val="0"/>
      <w:divBdr>
        <w:top w:val="none" w:sz="0" w:space="0" w:color="auto"/>
        <w:left w:val="none" w:sz="0" w:space="0" w:color="auto"/>
        <w:bottom w:val="none" w:sz="0" w:space="0" w:color="auto"/>
        <w:right w:val="none" w:sz="0" w:space="0" w:color="auto"/>
      </w:divBdr>
    </w:div>
    <w:div w:id="1980988622">
      <w:bodyDiv w:val="1"/>
      <w:marLeft w:val="0"/>
      <w:marRight w:val="0"/>
      <w:marTop w:val="0"/>
      <w:marBottom w:val="0"/>
      <w:divBdr>
        <w:top w:val="none" w:sz="0" w:space="0" w:color="auto"/>
        <w:left w:val="none" w:sz="0" w:space="0" w:color="auto"/>
        <w:bottom w:val="none" w:sz="0" w:space="0" w:color="auto"/>
        <w:right w:val="none" w:sz="0" w:space="0" w:color="auto"/>
      </w:divBdr>
    </w:div>
    <w:div w:id="1981379637">
      <w:bodyDiv w:val="1"/>
      <w:marLeft w:val="0"/>
      <w:marRight w:val="0"/>
      <w:marTop w:val="0"/>
      <w:marBottom w:val="0"/>
      <w:divBdr>
        <w:top w:val="none" w:sz="0" w:space="0" w:color="auto"/>
        <w:left w:val="none" w:sz="0" w:space="0" w:color="auto"/>
        <w:bottom w:val="none" w:sz="0" w:space="0" w:color="auto"/>
        <w:right w:val="none" w:sz="0" w:space="0" w:color="auto"/>
      </w:divBdr>
    </w:div>
    <w:div w:id="1981958342">
      <w:bodyDiv w:val="1"/>
      <w:marLeft w:val="0"/>
      <w:marRight w:val="0"/>
      <w:marTop w:val="0"/>
      <w:marBottom w:val="0"/>
      <w:divBdr>
        <w:top w:val="none" w:sz="0" w:space="0" w:color="auto"/>
        <w:left w:val="none" w:sz="0" w:space="0" w:color="auto"/>
        <w:bottom w:val="none" w:sz="0" w:space="0" w:color="auto"/>
        <w:right w:val="none" w:sz="0" w:space="0" w:color="auto"/>
      </w:divBdr>
    </w:div>
    <w:div w:id="1982349442">
      <w:bodyDiv w:val="1"/>
      <w:marLeft w:val="0"/>
      <w:marRight w:val="0"/>
      <w:marTop w:val="0"/>
      <w:marBottom w:val="0"/>
      <w:divBdr>
        <w:top w:val="none" w:sz="0" w:space="0" w:color="auto"/>
        <w:left w:val="none" w:sz="0" w:space="0" w:color="auto"/>
        <w:bottom w:val="none" w:sz="0" w:space="0" w:color="auto"/>
        <w:right w:val="none" w:sz="0" w:space="0" w:color="auto"/>
      </w:divBdr>
    </w:div>
    <w:div w:id="1982495920">
      <w:bodyDiv w:val="1"/>
      <w:marLeft w:val="0"/>
      <w:marRight w:val="0"/>
      <w:marTop w:val="0"/>
      <w:marBottom w:val="0"/>
      <w:divBdr>
        <w:top w:val="none" w:sz="0" w:space="0" w:color="auto"/>
        <w:left w:val="none" w:sz="0" w:space="0" w:color="auto"/>
        <w:bottom w:val="none" w:sz="0" w:space="0" w:color="auto"/>
        <w:right w:val="none" w:sz="0" w:space="0" w:color="auto"/>
      </w:divBdr>
    </w:div>
    <w:div w:id="1982613750">
      <w:bodyDiv w:val="1"/>
      <w:marLeft w:val="0"/>
      <w:marRight w:val="0"/>
      <w:marTop w:val="0"/>
      <w:marBottom w:val="0"/>
      <w:divBdr>
        <w:top w:val="none" w:sz="0" w:space="0" w:color="auto"/>
        <w:left w:val="none" w:sz="0" w:space="0" w:color="auto"/>
        <w:bottom w:val="none" w:sz="0" w:space="0" w:color="auto"/>
        <w:right w:val="none" w:sz="0" w:space="0" w:color="auto"/>
      </w:divBdr>
    </w:div>
    <w:div w:id="1983340568">
      <w:bodyDiv w:val="1"/>
      <w:marLeft w:val="0"/>
      <w:marRight w:val="0"/>
      <w:marTop w:val="0"/>
      <w:marBottom w:val="0"/>
      <w:divBdr>
        <w:top w:val="none" w:sz="0" w:space="0" w:color="auto"/>
        <w:left w:val="none" w:sz="0" w:space="0" w:color="auto"/>
        <w:bottom w:val="none" w:sz="0" w:space="0" w:color="auto"/>
        <w:right w:val="none" w:sz="0" w:space="0" w:color="auto"/>
      </w:divBdr>
    </w:div>
    <w:div w:id="1983458543">
      <w:bodyDiv w:val="1"/>
      <w:marLeft w:val="0"/>
      <w:marRight w:val="0"/>
      <w:marTop w:val="0"/>
      <w:marBottom w:val="0"/>
      <w:divBdr>
        <w:top w:val="none" w:sz="0" w:space="0" w:color="auto"/>
        <w:left w:val="none" w:sz="0" w:space="0" w:color="auto"/>
        <w:bottom w:val="none" w:sz="0" w:space="0" w:color="auto"/>
        <w:right w:val="none" w:sz="0" w:space="0" w:color="auto"/>
      </w:divBdr>
    </w:div>
    <w:div w:id="1983466611">
      <w:bodyDiv w:val="1"/>
      <w:marLeft w:val="0"/>
      <w:marRight w:val="0"/>
      <w:marTop w:val="0"/>
      <w:marBottom w:val="0"/>
      <w:divBdr>
        <w:top w:val="none" w:sz="0" w:space="0" w:color="auto"/>
        <w:left w:val="none" w:sz="0" w:space="0" w:color="auto"/>
        <w:bottom w:val="none" w:sz="0" w:space="0" w:color="auto"/>
        <w:right w:val="none" w:sz="0" w:space="0" w:color="auto"/>
      </w:divBdr>
    </w:div>
    <w:div w:id="1983656735">
      <w:bodyDiv w:val="1"/>
      <w:marLeft w:val="0"/>
      <w:marRight w:val="0"/>
      <w:marTop w:val="0"/>
      <w:marBottom w:val="0"/>
      <w:divBdr>
        <w:top w:val="none" w:sz="0" w:space="0" w:color="auto"/>
        <w:left w:val="none" w:sz="0" w:space="0" w:color="auto"/>
        <w:bottom w:val="none" w:sz="0" w:space="0" w:color="auto"/>
        <w:right w:val="none" w:sz="0" w:space="0" w:color="auto"/>
      </w:divBdr>
    </w:div>
    <w:div w:id="1984113199">
      <w:bodyDiv w:val="1"/>
      <w:marLeft w:val="0"/>
      <w:marRight w:val="0"/>
      <w:marTop w:val="0"/>
      <w:marBottom w:val="0"/>
      <w:divBdr>
        <w:top w:val="none" w:sz="0" w:space="0" w:color="auto"/>
        <w:left w:val="none" w:sz="0" w:space="0" w:color="auto"/>
        <w:bottom w:val="none" w:sz="0" w:space="0" w:color="auto"/>
        <w:right w:val="none" w:sz="0" w:space="0" w:color="auto"/>
      </w:divBdr>
    </w:div>
    <w:div w:id="1984193834">
      <w:bodyDiv w:val="1"/>
      <w:marLeft w:val="0"/>
      <w:marRight w:val="0"/>
      <w:marTop w:val="0"/>
      <w:marBottom w:val="0"/>
      <w:divBdr>
        <w:top w:val="none" w:sz="0" w:space="0" w:color="auto"/>
        <w:left w:val="none" w:sz="0" w:space="0" w:color="auto"/>
        <w:bottom w:val="none" w:sz="0" w:space="0" w:color="auto"/>
        <w:right w:val="none" w:sz="0" w:space="0" w:color="auto"/>
      </w:divBdr>
    </w:div>
    <w:div w:id="1984265724">
      <w:bodyDiv w:val="1"/>
      <w:marLeft w:val="0"/>
      <w:marRight w:val="0"/>
      <w:marTop w:val="0"/>
      <w:marBottom w:val="0"/>
      <w:divBdr>
        <w:top w:val="none" w:sz="0" w:space="0" w:color="auto"/>
        <w:left w:val="none" w:sz="0" w:space="0" w:color="auto"/>
        <w:bottom w:val="none" w:sz="0" w:space="0" w:color="auto"/>
        <w:right w:val="none" w:sz="0" w:space="0" w:color="auto"/>
      </w:divBdr>
    </w:div>
    <w:div w:id="1984313451">
      <w:bodyDiv w:val="1"/>
      <w:marLeft w:val="0"/>
      <w:marRight w:val="0"/>
      <w:marTop w:val="0"/>
      <w:marBottom w:val="0"/>
      <w:divBdr>
        <w:top w:val="none" w:sz="0" w:space="0" w:color="auto"/>
        <w:left w:val="none" w:sz="0" w:space="0" w:color="auto"/>
        <w:bottom w:val="none" w:sz="0" w:space="0" w:color="auto"/>
        <w:right w:val="none" w:sz="0" w:space="0" w:color="auto"/>
      </w:divBdr>
    </w:div>
    <w:div w:id="1984505636">
      <w:bodyDiv w:val="1"/>
      <w:marLeft w:val="0"/>
      <w:marRight w:val="0"/>
      <w:marTop w:val="0"/>
      <w:marBottom w:val="0"/>
      <w:divBdr>
        <w:top w:val="none" w:sz="0" w:space="0" w:color="auto"/>
        <w:left w:val="none" w:sz="0" w:space="0" w:color="auto"/>
        <w:bottom w:val="none" w:sz="0" w:space="0" w:color="auto"/>
        <w:right w:val="none" w:sz="0" w:space="0" w:color="auto"/>
      </w:divBdr>
    </w:div>
    <w:div w:id="1984574559">
      <w:bodyDiv w:val="1"/>
      <w:marLeft w:val="0"/>
      <w:marRight w:val="0"/>
      <w:marTop w:val="0"/>
      <w:marBottom w:val="0"/>
      <w:divBdr>
        <w:top w:val="none" w:sz="0" w:space="0" w:color="auto"/>
        <w:left w:val="none" w:sz="0" w:space="0" w:color="auto"/>
        <w:bottom w:val="none" w:sz="0" w:space="0" w:color="auto"/>
        <w:right w:val="none" w:sz="0" w:space="0" w:color="auto"/>
      </w:divBdr>
    </w:div>
    <w:div w:id="1984850556">
      <w:bodyDiv w:val="1"/>
      <w:marLeft w:val="0"/>
      <w:marRight w:val="0"/>
      <w:marTop w:val="0"/>
      <w:marBottom w:val="0"/>
      <w:divBdr>
        <w:top w:val="none" w:sz="0" w:space="0" w:color="auto"/>
        <w:left w:val="none" w:sz="0" w:space="0" w:color="auto"/>
        <w:bottom w:val="none" w:sz="0" w:space="0" w:color="auto"/>
        <w:right w:val="none" w:sz="0" w:space="0" w:color="auto"/>
      </w:divBdr>
    </w:div>
    <w:div w:id="1985238240">
      <w:bodyDiv w:val="1"/>
      <w:marLeft w:val="0"/>
      <w:marRight w:val="0"/>
      <w:marTop w:val="0"/>
      <w:marBottom w:val="0"/>
      <w:divBdr>
        <w:top w:val="none" w:sz="0" w:space="0" w:color="auto"/>
        <w:left w:val="none" w:sz="0" w:space="0" w:color="auto"/>
        <w:bottom w:val="none" w:sz="0" w:space="0" w:color="auto"/>
        <w:right w:val="none" w:sz="0" w:space="0" w:color="auto"/>
      </w:divBdr>
    </w:div>
    <w:div w:id="1985576251">
      <w:bodyDiv w:val="1"/>
      <w:marLeft w:val="0"/>
      <w:marRight w:val="0"/>
      <w:marTop w:val="0"/>
      <w:marBottom w:val="0"/>
      <w:divBdr>
        <w:top w:val="none" w:sz="0" w:space="0" w:color="auto"/>
        <w:left w:val="none" w:sz="0" w:space="0" w:color="auto"/>
        <w:bottom w:val="none" w:sz="0" w:space="0" w:color="auto"/>
        <w:right w:val="none" w:sz="0" w:space="0" w:color="auto"/>
      </w:divBdr>
    </w:div>
    <w:div w:id="1985693098">
      <w:bodyDiv w:val="1"/>
      <w:marLeft w:val="0"/>
      <w:marRight w:val="0"/>
      <w:marTop w:val="0"/>
      <w:marBottom w:val="0"/>
      <w:divBdr>
        <w:top w:val="none" w:sz="0" w:space="0" w:color="auto"/>
        <w:left w:val="none" w:sz="0" w:space="0" w:color="auto"/>
        <w:bottom w:val="none" w:sz="0" w:space="0" w:color="auto"/>
        <w:right w:val="none" w:sz="0" w:space="0" w:color="auto"/>
      </w:divBdr>
    </w:div>
    <w:div w:id="1985770283">
      <w:bodyDiv w:val="1"/>
      <w:marLeft w:val="0"/>
      <w:marRight w:val="0"/>
      <w:marTop w:val="0"/>
      <w:marBottom w:val="0"/>
      <w:divBdr>
        <w:top w:val="none" w:sz="0" w:space="0" w:color="auto"/>
        <w:left w:val="none" w:sz="0" w:space="0" w:color="auto"/>
        <w:bottom w:val="none" w:sz="0" w:space="0" w:color="auto"/>
        <w:right w:val="none" w:sz="0" w:space="0" w:color="auto"/>
      </w:divBdr>
    </w:div>
    <w:div w:id="1986011785">
      <w:bodyDiv w:val="1"/>
      <w:marLeft w:val="0"/>
      <w:marRight w:val="0"/>
      <w:marTop w:val="0"/>
      <w:marBottom w:val="0"/>
      <w:divBdr>
        <w:top w:val="none" w:sz="0" w:space="0" w:color="auto"/>
        <w:left w:val="none" w:sz="0" w:space="0" w:color="auto"/>
        <w:bottom w:val="none" w:sz="0" w:space="0" w:color="auto"/>
        <w:right w:val="none" w:sz="0" w:space="0" w:color="auto"/>
      </w:divBdr>
    </w:div>
    <w:div w:id="1986549104">
      <w:bodyDiv w:val="1"/>
      <w:marLeft w:val="0"/>
      <w:marRight w:val="0"/>
      <w:marTop w:val="0"/>
      <w:marBottom w:val="0"/>
      <w:divBdr>
        <w:top w:val="none" w:sz="0" w:space="0" w:color="auto"/>
        <w:left w:val="none" w:sz="0" w:space="0" w:color="auto"/>
        <w:bottom w:val="none" w:sz="0" w:space="0" w:color="auto"/>
        <w:right w:val="none" w:sz="0" w:space="0" w:color="auto"/>
      </w:divBdr>
    </w:div>
    <w:div w:id="1986617670">
      <w:bodyDiv w:val="1"/>
      <w:marLeft w:val="0"/>
      <w:marRight w:val="0"/>
      <w:marTop w:val="0"/>
      <w:marBottom w:val="0"/>
      <w:divBdr>
        <w:top w:val="none" w:sz="0" w:space="0" w:color="auto"/>
        <w:left w:val="none" w:sz="0" w:space="0" w:color="auto"/>
        <w:bottom w:val="none" w:sz="0" w:space="0" w:color="auto"/>
        <w:right w:val="none" w:sz="0" w:space="0" w:color="auto"/>
      </w:divBdr>
    </w:div>
    <w:div w:id="1986623632">
      <w:bodyDiv w:val="1"/>
      <w:marLeft w:val="0"/>
      <w:marRight w:val="0"/>
      <w:marTop w:val="0"/>
      <w:marBottom w:val="0"/>
      <w:divBdr>
        <w:top w:val="none" w:sz="0" w:space="0" w:color="auto"/>
        <w:left w:val="none" w:sz="0" w:space="0" w:color="auto"/>
        <w:bottom w:val="none" w:sz="0" w:space="0" w:color="auto"/>
        <w:right w:val="none" w:sz="0" w:space="0" w:color="auto"/>
      </w:divBdr>
    </w:div>
    <w:div w:id="1986658473">
      <w:bodyDiv w:val="1"/>
      <w:marLeft w:val="0"/>
      <w:marRight w:val="0"/>
      <w:marTop w:val="0"/>
      <w:marBottom w:val="0"/>
      <w:divBdr>
        <w:top w:val="none" w:sz="0" w:space="0" w:color="auto"/>
        <w:left w:val="none" w:sz="0" w:space="0" w:color="auto"/>
        <w:bottom w:val="none" w:sz="0" w:space="0" w:color="auto"/>
        <w:right w:val="none" w:sz="0" w:space="0" w:color="auto"/>
      </w:divBdr>
    </w:div>
    <w:div w:id="1987120293">
      <w:bodyDiv w:val="1"/>
      <w:marLeft w:val="0"/>
      <w:marRight w:val="0"/>
      <w:marTop w:val="0"/>
      <w:marBottom w:val="0"/>
      <w:divBdr>
        <w:top w:val="none" w:sz="0" w:space="0" w:color="auto"/>
        <w:left w:val="none" w:sz="0" w:space="0" w:color="auto"/>
        <w:bottom w:val="none" w:sz="0" w:space="0" w:color="auto"/>
        <w:right w:val="none" w:sz="0" w:space="0" w:color="auto"/>
      </w:divBdr>
    </w:div>
    <w:div w:id="1987122038">
      <w:bodyDiv w:val="1"/>
      <w:marLeft w:val="0"/>
      <w:marRight w:val="0"/>
      <w:marTop w:val="0"/>
      <w:marBottom w:val="0"/>
      <w:divBdr>
        <w:top w:val="none" w:sz="0" w:space="0" w:color="auto"/>
        <w:left w:val="none" w:sz="0" w:space="0" w:color="auto"/>
        <w:bottom w:val="none" w:sz="0" w:space="0" w:color="auto"/>
        <w:right w:val="none" w:sz="0" w:space="0" w:color="auto"/>
      </w:divBdr>
    </w:div>
    <w:div w:id="1987203755">
      <w:bodyDiv w:val="1"/>
      <w:marLeft w:val="0"/>
      <w:marRight w:val="0"/>
      <w:marTop w:val="0"/>
      <w:marBottom w:val="0"/>
      <w:divBdr>
        <w:top w:val="none" w:sz="0" w:space="0" w:color="auto"/>
        <w:left w:val="none" w:sz="0" w:space="0" w:color="auto"/>
        <w:bottom w:val="none" w:sz="0" w:space="0" w:color="auto"/>
        <w:right w:val="none" w:sz="0" w:space="0" w:color="auto"/>
      </w:divBdr>
    </w:div>
    <w:div w:id="1987583869">
      <w:bodyDiv w:val="1"/>
      <w:marLeft w:val="0"/>
      <w:marRight w:val="0"/>
      <w:marTop w:val="0"/>
      <w:marBottom w:val="0"/>
      <w:divBdr>
        <w:top w:val="none" w:sz="0" w:space="0" w:color="auto"/>
        <w:left w:val="none" w:sz="0" w:space="0" w:color="auto"/>
        <w:bottom w:val="none" w:sz="0" w:space="0" w:color="auto"/>
        <w:right w:val="none" w:sz="0" w:space="0" w:color="auto"/>
      </w:divBdr>
    </w:div>
    <w:div w:id="1987708358">
      <w:bodyDiv w:val="1"/>
      <w:marLeft w:val="0"/>
      <w:marRight w:val="0"/>
      <w:marTop w:val="0"/>
      <w:marBottom w:val="0"/>
      <w:divBdr>
        <w:top w:val="none" w:sz="0" w:space="0" w:color="auto"/>
        <w:left w:val="none" w:sz="0" w:space="0" w:color="auto"/>
        <w:bottom w:val="none" w:sz="0" w:space="0" w:color="auto"/>
        <w:right w:val="none" w:sz="0" w:space="0" w:color="auto"/>
      </w:divBdr>
    </w:div>
    <w:div w:id="1987969445">
      <w:bodyDiv w:val="1"/>
      <w:marLeft w:val="0"/>
      <w:marRight w:val="0"/>
      <w:marTop w:val="0"/>
      <w:marBottom w:val="0"/>
      <w:divBdr>
        <w:top w:val="none" w:sz="0" w:space="0" w:color="auto"/>
        <w:left w:val="none" w:sz="0" w:space="0" w:color="auto"/>
        <w:bottom w:val="none" w:sz="0" w:space="0" w:color="auto"/>
        <w:right w:val="none" w:sz="0" w:space="0" w:color="auto"/>
      </w:divBdr>
    </w:div>
    <w:div w:id="1988239105">
      <w:bodyDiv w:val="1"/>
      <w:marLeft w:val="0"/>
      <w:marRight w:val="0"/>
      <w:marTop w:val="0"/>
      <w:marBottom w:val="0"/>
      <w:divBdr>
        <w:top w:val="none" w:sz="0" w:space="0" w:color="auto"/>
        <w:left w:val="none" w:sz="0" w:space="0" w:color="auto"/>
        <w:bottom w:val="none" w:sz="0" w:space="0" w:color="auto"/>
        <w:right w:val="none" w:sz="0" w:space="0" w:color="auto"/>
      </w:divBdr>
    </w:div>
    <w:div w:id="1988779773">
      <w:bodyDiv w:val="1"/>
      <w:marLeft w:val="0"/>
      <w:marRight w:val="0"/>
      <w:marTop w:val="0"/>
      <w:marBottom w:val="0"/>
      <w:divBdr>
        <w:top w:val="none" w:sz="0" w:space="0" w:color="auto"/>
        <w:left w:val="none" w:sz="0" w:space="0" w:color="auto"/>
        <w:bottom w:val="none" w:sz="0" w:space="0" w:color="auto"/>
        <w:right w:val="none" w:sz="0" w:space="0" w:color="auto"/>
      </w:divBdr>
    </w:div>
    <w:div w:id="1989244527">
      <w:bodyDiv w:val="1"/>
      <w:marLeft w:val="0"/>
      <w:marRight w:val="0"/>
      <w:marTop w:val="0"/>
      <w:marBottom w:val="0"/>
      <w:divBdr>
        <w:top w:val="none" w:sz="0" w:space="0" w:color="auto"/>
        <w:left w:val="none" w:sz="0" w:space="0" w:color="auto"/>
        <w:bottom w:val="none" w:sz="0" w:space="0" w:color="auto"/>
        <w:right w:val="none" w:sz="0" w:space="0" w:color="auto"/>
      </w:divBdr>
    </w:div>
    <w:div w:id="1989624025">
      <w:bodyDiv w:val="1"/>
      <w:marLeft w:val="0"/>
      <w:marRight w:val="0"/>
      <w:marTop w:val="0"/>
      <w:marBottom w:val="0"/>
      <w:divBdr>
        <w:top w:val="none" w:sz="0" w:space="0" w:color="auto"/>
        <w:left w:val="none" w:sz="0" w:space="0" w:color="auto"/>
        <w:bottom w:val="none" w:sz="0" w:space="0" w:color="auto"/>
        <w:right w:val="none" w:sz="0" w:space="0" w:color="auto"/>
      </w:divBdr>
    </w:div>
    <w:div w:id="1989631026">
      <w:bodyDiv w:val="1"/>
      <w:marLeft w:val="0"/>
      <w:marRight w:val="0"/>
      <w:marTop w:val="0"/>
      <w:marBottom w:val="0"/>
      <w:divBdr>
        <w:top w:val="none" w:sz="0" w:space="0" w:color="auto"/>
        <w:left w:val="none" w:sz="0" w:space="0" w:color="auto"/>
        <w:bottom w:val="none" w:sz="0" w:space="0" w:color="auto"/>
        <w:right w:val="none" w:sz="0" w:space="0" w:color="auto"/>
      </w:divBdr>
    </w:div>
    <w:div w:id="1989896357">
      <w:bodyDiv w:val="1"/>
      <w:marLeft w:val="0"/>
      <w:marRight w:val="0"/>
      <w:marTop w:val="0"/>
      <w:marBottom w:val="0"/>
      <w:divBdr>
        <w:top w:val="none" w:sz="0" w:space="0" w:color="auto"/>
        <w:left w:val="none" w:sz="0" w:space="0" w:color="auto"/>
        <w:bottom w:val="none" w:sz="0" w:space="0" w:color="auto"/>
        <w:right w:val="none" w:sz="0" w:space="0" w:color="auto"/>
      </w:divBdr>
    </w:div>
    <w:div w:id="1989967347">
      <w:bodyDiv w:val="1"/>
      <w:marLeft w:val="0"/>
      <w:marRight w:val="0"/>
      <w:marTop w:val="0"/>
      <w:marBottom w:val="0"/>
      <w:divBdr>
        <w:top w:val="none" w:sz="0" w:space="0" w:color="auto"/>
        <w:left w:val="none" w:sz="0" w:space="0" w:color="auto"/>
        <w:bottom w:val="none" w:sz="0" w:space="0" w:color="auto"/>
        <w:right w:val="none" w:sz="0" w:space="0" w:color="auto"/>
      </w:divBdr>
    </w:div>
    <w:div w:id="1990015750">
      <w:bodyDiv w:val="1"/>
      <w:marLeft w:val="0"/>
      <w:marRight w:val="0"/>
      <w:marTop w:val="0"/>
      <w:marBottom w:val="0"/>
      <w:divBdr>
        <w:top w:val="none" w:sz="0" w:space="0" w:color="auto"/>
        <w:left w:val="none" w:sz="0" w:space="0" w:color="auto"/>
        <w:bottom w:val="none" w:sz="0" w:space="0" w:color="auto"/>
        <w:right w:val="none" w:sz="0" w:space="0" w:color="auto"/>
      </w:divBdr>
    </w:div>
    <w:div w:id="1990359635">
      <w:bodyDiv w:val="1"/>
      <w:marLeft w:val="0"/>
      <w:marRight w:val="0"/>
      <w:marTop w:val="0"/>
      <w:marBottom w:val="0"/>
      <w:divBdr>
        <w:top w:val="none" w:sz="0" w:space="0" w:color="auto"/>
        <w:left w:val="none" w:sz="0" w:space="0" w:color="auto"/>
        <w:bottom w:val="none" w:sz="0" w:space="0" w:color="auto"/>
        <w:right w:val="none" w:sz="0" w:space="0" w:color="auto"/>
      </w:divBdr>
    </w:div>
    <w:div w:id="1990397883">
      <w:bodyDiv w:val="1"/>
      <w:marLeft w:val="0"/>
      <w:marRight w:val="0"/>
      <w:marTop w:val="0"/>
      <w:marBottom w:val="0"/>
      <w:divBdr>
        <w:top w:val="none" w:sz="0" w:space="0" w:color="auto"/>
        <w:left w:val="none" w:sz="0" w:space="0" w:color="auto"/>
        <w:bottom w:val="none" w:sz="0" w:space="0" w:color="auto"/>
        <w:right w:val="none" w:sz="0" w:space="0" w:color="auto"/>
      </w:divBdr>
    </w:div>
    <w:div w:id="1990555906">
      <w:bodyDiv w:val="1"/>
      <w:marLeft w:val="0"/>
      <w:marRight w:val="0"/>
      <w:marTop w:val="0"/>
      <w:marBottom w:val="0"/>
      <w:divBdr>
        <w:top w:val="none" w:sz="0" w:space="0" w:color="auto"/>
        <w:left w:val="none" w:sz="0" w:space="0" w:color="auto"/>
        <w:bottom w:val="none" w:sz="0" w:space="0" w:color="auto"/>
        <w:right w:val="none" w:sz="0" w:space="0" w:color="auto"/>
      </w:divBdr>
    </w:div>
    <w:div w:id="1990860312">
      <w:bodyDiv w:val="1"/>
      <w:marLeft w:val="0"/>
      <w:marRight w:val="0"/>
      <w:marTop w:val="0"/>
      <w:marBottom w:val="0"/>
      <w:divBdr>
        <w:top w:val="none" w:sz="0" w:space="0" w:color="auto"/>
        <w:left w:val="none" w:sz="0" w:space="0" w:color="auto"/>
        <w:bottom w:val="none" w:sz="0" w:space="0" w:color="auto"/>
        <w:right w:val="none" w:sz="0" w:space="0" w:color="auto"/>
      </w:divBdr>
    </w:div>
    <w:div w:id="1990861217">
      <w:bodyDiv w:val="1"/>
      <w:marLeft w:val="0"/>
      <w:marRight w:val="0"/>
      <w:marTop w:val="0"/>
      <w:marBottom w:val="0"/>
      <w:divBdr>
        <w:top w:val="none" w:sz="0" w:space="0" w:color="auto"/>
        <w:left w:val="none" w:sz="0" w:space="0" w:color="auto"/>
        <w:bottom w:val="none" w:sz="0" w:space="0" w:color="auto"/>
        <w:right w:val="none" w:sz="0" w:space="0" w:color="auto"/>
      </w:divBdr>
    </w:div>
    <w:div w:id="1990937009">
      <w:bodyDiv w:val="1"/>
      <w:marLeft w:val="0"/>
      <w:marRight w:val="0"/>
      <w:marTop w:val="0"/>
      <w:marBottom w:val="0"/>
      <w:divBdr>
        <w:top w:val="none" w:sz="0" w:space="0" w:color="auto"/>
        <w:left w:val="none" w:sz="0" w:space="0" w:color="auto"/>
        <w:bottom w:val="none" w:sz="0" w:space="0" w:color="auto"/>
        <w:right w:val="none" w:sz="0" w:space="0" w:color="auto"/>
      </w:divBdr>
    </w:div>
    <w:div w:id="1990983996">
      <w:bodyDiv w:val="1"/>
      <w:marLeft w:val="0"/>
      <w:marRight w:val="0"/>
      <w:marTop w:val="0"/>
      <w:marBottom w:val="0"/>
      <w:divBdr>
        <w:top w:val="none" w:sz="0" w:space="0" w:color="auto"/>
        <w:left w:val="none" w:sz="0" w:space="0" w:color="auto"/>
        <w:bottom w:val="none" w:sz="0" w:space="0" w:color="auto"/>
        <w:right w:val="none" w:sz="0" w:space="0" w:color="auto"/>
      </w:divBdr>
    </w:div>
    <w:div w:id="1991011472">
      <w:bodyDiv w:val="1"/>
      <w:marLeft w:val="0"/>
      <w:marRight w:val="0"/>
      <w:marTop w:val="0"/>
      <w:marBottom w:val="0"/>
      <w:divBdr>
        <w:top w:val="none" w:sz="0" w:space="0" w:color="auto"/>
        <w:left w:val="none" w:sz="0" w:space="0" w:color="auto"/>
        <w:bottom w:val="none" w:sz="0" w:space="0" w:color="auto"/>
        <w:right w:val="none" w:sz="0" w:space="0" w:color="auto"/>
      </w:divBdr>
    </w:div>
    <w:div w:id="1991211626">
      <w:bodyDiv w:val="1"/>
      <w:marLeft w:val="0"/>
      <w:marRight w:val="0"/>
      <w:marTop w:val="0"/>
      <w:marBottom w:val="0"/>
      <w:divBdr>
        <w:top w:val="none" w:sz="0" w:space="0" w:color="auto"/>
        <w:left w:val="none" w:sz="0" w:space="0" w:color="auto"/>
        <w:bottom w:val="none" w:sz="0" w:space="0" w:color="auto"/>
        <w:right w:val="none" w:sz="0" w:space="0" w:color="auto"/>
      </w:divBdr>
    </w:div>
    <w:div w:id="1991250557">
      <w:bodyDiv w:val="1"/>
      <w:marLeft w:val="0"/>
      <w:marRight w:val="0"/>
      <w:marTop w:val="0"/>
      <w:marBottom w:val="0"/>
      <w:divBdr>
        <w:top w:val="none" w:sz="0" w:space="0" w:color="auto"/>
        <w:left w:val="none" w:sz="0" w:space="0" w:color="auto"/>
        <w:bottom w:val="none" w:sz="0" w:space="0" w:color="auto"/>
        <w:right w:val="none" w:sz="0" w:space="0" w:color="auto"/>
      </w:divBdr>
    </w:div>
    <w:div w:id="1991665194">
      <w:bodyDiv w:val="1"/>
      <w:marLeft w:val="0"/>
      <w:marRight w:val="0"/>
      <w:marTop w:val="0"/>
      <w:marBottom w:val="0"/>
      <w:divBdr>
        <w:top w:val="none" w:sz="0" w:space="0" w:color="auto"/>
        <w:left w:val="none" w:sz="0" w:space="0" w:color="auto"/>
        <w:bottom w:val="none" w:sz="0" w:space="0" w:color="auto"/>
        <w:right w:val="none" w:sz="0" w:space="0" w:color="auto"/>
      </w:divBdr>
    </w:div>
    <w:div w:id="1991788145">
      <w:bodyDiv w:val="1"/>
      <w:marLeft w:val="0"/>
      <w:marRight w:val="0"/>
      <w:marTop w:val="0"/>
      <w:marBottom w:val="0"/>
      <w:divBdr>
        <w:top w:val="none" w:sz="0" w:space="0" w:color="auto"/>
        <w:left w:val="none" w:sz="0" w:space="0" w:color="auto"/>
        <w:bottom w:val="none" w:sz="0" w:space="0" w:color="auto"/>
        <w:right w:val="none" w:sz="0" w:space="0" w:color="auto"/>
      </w:divBdr>
    </w:div>
    <w:div w:id="1991982885">
      <w:bodyDiv w:val="1"/>
      <w:marLeft w:val="0"/>
      <w:marRight w:val="0"/>
      <w:marTop w:val="0"/>
      <w:marBottom w:val="0"/>
      <w:divBdr>
        <w:top w:val="none" w:sz="0" w:space="0" w:color="auto"/>
        <w:left w:val="none" w:sz="0" w:space="0" w:color="auto"/>
        <w:bottom w:val="none" w:sz="0" w:space="0" w:color="auto"/>
        <w:right w:val="none" w:sz="0" w:space="0" w:color="auto"/>
      </w:divBdr>
    </w:div>
    <w:div w:id="1992515549">
      <w:bodyDiv w:val="1"/>
      <w:marLeft w:val="0"/>
      <w:marRight w:val="0"/>
      <w:marTop w:val="0"/>
      <w:marBottom w:val="0"/>
      <w:divBdr>
        <w:top w:val="none" w:sz="0" w:space="0" w:color="auto"/>
        <w:left w:val="none" w:sz="0" w:space="0" w:color="auto"/>
        <w:bottom w:val="none" w:sz="0" w:space="0" w:color="auto"/>
        <w:right w:val="none" w:sz="0" w:space="0" w:color="auto"/>
      </w:divBdr>
    </w:div>
    <w:div w:id="1992520913">
      <w:bodyDiv w:val="1"/>
      <w:marLeft w:val="0"/>
      <w:marRight w:val="0"/>
      <w:marTop w:val="0"/>
      <w:marBottom w:val="0"/>
      <w:divBdr>
        <w:top w:val="none" w:sz="0" w:space="0" w:color="auto"/>
        <w:left w:val="none" w:sz="0" w:space="0" w:color="auto"/>
        <w:bottom w:val="none" w:sz="0" w:space="0" w:color="auto"/>
        <w:right w:val="none" w:sz="0" w:space="0" w:color="auto"/>
      </w:divBdr>
    </w:div>
    <w:div w:id="1993898921">
      <w:bodyDiv w:val="1"/>
      <w:marLeft w:val="0"/>
      <w:marRight w:val="0"/>
      <w:marTop w:val="0"/>
      <w:marBottom w:val="0"/>
      <w:divBdr>
        <w:top w:val="none" w:sz="0" w:space="0" w:color="auto"/>
        <w:left w:val="none" w:sz="0" w:space="0" w:color="auto"/>
        <w:bottom w:val="none" w:sz="0" w:space="0" w:color="auto"/>
        <w:right w:val="none" w:sz="0" w:space="0" w:color="auto"/>
      </w:divBdr>
    </w:div>
    <w:div w:id="1994023674">
      <w:bodyDiv w:val="1"/>
      <w:marLeft w:val="0"/>
      <w:marRight w:val="0"/>
      <w:marTop w:val="0"/>
      <w:marBottom w:val="0"/>
      <w:divBdr>
        <w:top w:val="none" w:sz="0" w:space="0" w:color="auto"/>
        <w:left w:val="none" w:sz="0" w:space="0" w:color="auto"/>
        <w:bottom w:val="none" w:sz="0" w:space="0" w:color="auto"/>
        <w:right w:val="none" w:sz="0" w:space="0" w:color="auto"/>
      </w:divBdr>
    </w:div>
    <w:div w:id="1994137994">
      <w:bodyDiv w:val="1"/>
      <w:marLeft w:val="0"/>
      <w:marRight w:val="0"/>
      <w:marTop w:val="0"/>
      <w:marBottom w:val="0"/>
      <w:divBdr>
        <w:top w:val="none" w:sz="0" w:space="0" w:color="auto"/>
        <w:left w:val="none" w:sz="0" w:space="0" w:color="auto"/>
        <w:bottom w:val="none" w:sz="0" w:space="0" w:color="auto"/>
        <w:right w:val="none" w:sz="0" w:space="0" w:color="auto"/>
      </w:divBdr>
    </w:div>
    <w:div w:id="1994211011">
      <w:bodyDiv w:val="1"/>
      <w:marLeft w:val="0"/>
      <w:marRight w:val="0"/>
      <w:marTop w:val="0"/>
      <w:marBottom w:val="0"/>
      <w:divBdr>
        <w:top w:val="none" w:sz="0" w:space="0" w:color="auto"/>
        <w:left w:val="none" w:sz="0" w:space="0" w:color="auto"/>
        <w:bottom w:val="none" w:sz="0" w:space="0" w:color="auto"/>
        <w:right w:val="none" w:sz="0" w:space="0" w:color="auto"/>
      </w:divBdr>
    </w:div>
    <w:div w:id="1994335721">
      <w:bodyDiv w:val="1"/>
      <w:marLeft w:val="0"/>
      <w:marRight w:val="0"/>
      <w:marTop w:val="0"/>
      <w:marBottom w:val="0"/>
      <w:divBdr>
        <w:top w:val="none" w:sz="0" w:space="0" w:color="auto"/>
        <w:left w:val="none" w:sz="0" w:space="0" w:color="auto"/>
        <w:bottom w:val="none" w:sz="0" w:space="0" w:color="auto"/>
        <w:right w:val="none" w:sz="0" w:space="0" w:color="auto"/>
      </w:divBdr>
    </w:div>
    <w:div w:id="1994598352">
      <w:bodyDiv w:val="1"/>
      <w:marLeft w:val="0"/>
      <w:marRight w:val="0"/>
      <w:marTop w:val="0"/>
      <w:marBottom w:val="0"/>
      <w:divBdr>
        <w:top w:val="none" w:sz="0" w:space="0" w:color="auto"/>
        <w:left w:val="none" w:sz="0" w:space="0" w:color="auto"/>
        <w:bottom w:val="none" w:sz="0" w:space="0" w:color="auto"/>
        <w:right w:val="none" w:sz="0" w:space="0" w:color="auto"/>
      </w:divBdr>
    </w:div>
    <w:div w:id="1994680522">
      <w:bodyDiv w:val="1"/>
      <w:marLeft w:val="0"/>
      <w:marRight w:val="0"/>
      <w:marTop w:val="0"/>
      <w:marBottom w:val="0"/>
      <w:divBdr>
        <w:top w:val="none" w:sz="0" w:space="0" w:color="auto"/>
        <w:left w:val="none" w:sz="0" w:space="0" w:color="auto"/>
        <w:bottom w:val="none" w:sz="0" w:space="0" w:color="auto"/>
        <w:right w:val="none" w:sz="0" w:space="0" w:color="auto"/>
      </w:divBdr>
    </w:div>
    <w:div w:id="1994946415">
      <w:bodyDiv w:val="1"/>
      <w:marLeft w:val="0"/>
      <w:marRight w:val="0"/>
      <w:marTop w:val="0"/>
      <w:marBottom w:val="0"/>
      <w:divBdr>
        <w:top w:val="none" w:sz="0" w:space="0" w:color="auto"/>
        <w:left w:val="none" w:sz="0" w:space="0" w:color="auto"/>
        <w:bottom w:val="none" w:sz="0" w:space="0" w:color="auto"/>
        <w:right w:val="none" w:sz="0" w:space="0" w:color="auto"/>
      </w:divBdr>
    </w:div>
    <w:div w:id="1994988356">
      <w:bodyDiv w:val="1"/>
      <w:marLeft w:val="0"/>
      <w:marRight w:val="0"/>
      <w:marTop w:val="0"/>
      <w:marBottom w:val="0"/>
      <w:divBdr>
        <w:top w:val="none" w:sz="0" w:space="0" w:color="auto"/>
        <w:left w:val="none" w:sz="0" w:space="0" w:color="auto"/>
        <w:bottom w:val="none" w:sz="0" w:space="0" w:color="auto"/>
        <w:right w:val="none" w:sz="0" w:space="0" w:color="auto"/>
      </w:divBdr>
    </w:div>
    <w:div w:id="1995378647">
      <w:bodyDiv w:val="1"/>
      <w:marLeft w:val="0"/>
      <w:marRight w:val="0"/>
      <w:marTop w:val="0"/>
      <w:marBottom w:val="0"/>
      <w:divBdr>
        <w:top w:val="none" w:sz="0" w:space="0" w:color="auto"/>
        <w:left w:val="none" w:sz="0" w:space="0" w:color="auto"/>
        <w:bottom w:val="none" w:sz="0" w:space="0" w:color="auto"/>
        <w:right w:val="none" w:sz="0" w:space="0" w:color="auto"/>
      </w:divBdr>
    </w:div>
    <w:div w:id="1995403113">
      <w:bodyDiv w:val="1"/>
      <w:marLeft w:val="0"/>
      <w:marRight w:val="0"/>
      <w:marTop w:val="0"/>
      <w:marBottom w:val="0"/>
      <w:divBdr>
        <w:top w:val="none" w:sz="0" w:space="0" w:color="auto"/>
        <w:left w:val="none" w:sz="0" w:space="0" w:color="auto"/>
        <w:bottom w:val="none" w:sz="0" w:space="0" w:color="auto"/>
        <w:right w:val="none" w:sz="0" w:space="0" w:color="auto"/>
      </w:divBdr>
    </w:div>
    <w:div w:id="1995406853">
      <w:bodyDiv w:val="1"/>
      <w:marLeft w:val="0"/>
      <w:marRight w:val="0"/>
      <w:marTop w:val="0"/>
      <w:marBottom w:val="0"/>
      <w:divBdr>
        <w:top w:val="none" w:sz="0" w:space="0" w:color="auto"/>
        <w:left w:val="none" w:sz="0" w:space="0" w:color="auto"/>
        <w:bottom w:val="none" w:sz="0" w:space="0" w:color="auto"/>
        <w:right w:val="none" w:sz="0" w:space="0" w:color="auto"/>
      </w:divBdr>
    </w:div>
    <w:div w:id="1995600866">
      <w:bodyDiv w:val="1"/>
      <w:marLeft w:val="0"/>
      <w:marRight w:val="0"/>
      <w:marTop w:val="0"/>
      <w:marBottom w:val="0"/>
      <w:divBdr>
        <w:top w:val="none" w:sz="0" w:space="0" w:color="auto"/>
        <w:left w:val="none" w:sz="0" w:space="0" w:color="auto"/>
        <w:bottom w:val="none" w:sz="0" w:space="0" w:color="auto"/>
        <w:right w:val="none" w:sz="0" w:space="0" w:color="auto"/>
      </w:divBdr>
    </w:div>
    <w:div w:id="1995645849">
      <w:bodyDiv w:val="1"/>
      <w:marLeft w:val="0"/>
      <w:marRight w:val="0"/>
      <w:marTop w:val="0"/>
      <w:marBottom w:val="0"/>
      <w:divBdr>
        <w:top w:val="none" w:sz="0" w:space="0" w:color="auto"/>
        <w:left w:val="none" w:sz="0" w:space="0" w:color="auto"/>
        <w:bottom w:val="none" w:sz="0" w:space="0" w:color="auto"/>
        <w:right w:val="none" w:sz="0" w:space="0" w:color="auto"/>
      </w:divBdr>
    </w:div>
    <w:div w:id="1996059405">
      <w:bodyDiv w:val="1"/>
      <w:marLeft w:val="0"/>
      <w:marRight w:val="0"/>
      <w:marTop w:val="0"/>
      <w:marBottom w:val="0"/>
      <w:divBdr>
        <w:top w:val="none" w:sz="0" w:space="0" w:color="auto"/>
        <w:left w:val="none" w:sz="0" w:space="0" w:color="auto"/>
        <w:bottom w:val="none" w:sz="0" w:space="0" w:color="auto"/>
        <w:right w:val="none" w:sz="0" w:space="0" w:color="auto"/>
      </w:divBdr>
    </w:div>
    <w:div w:id="1996298463">
      <w:bodyDiv w:val="1"/>
      <w:marLeft w:val="0"/>
      <w:marRight w:val="0"/>
      <w:marTop w:val="0"/>
      <w:marBottom w:val="0"/>
      <w:divBdr>
        <w:top w:val="none" w:sz="0" w:space="0" w:color="auto"/>
        <w:left w:val="none" w:sz="0" w:space="0" w:color="auto"/>
        <w:bottom w:val="none" w:sz="0" w:space="0" w:color="auto"/>
        <w:right w:val="none" w:sz="0" w:space="0" w:color="auto"/>
      </w:divBdr>
    </w:div>
    <w:div w:id="1996447392">
      <w:bodyDiv w:val="1"/>
      <w:marLeft w:val="0"/>
      <w:marRight w:val="0"/>
      <w:marTop w:val="0"/>
      <w:marBottom w:val="0"/>
      <w:divBdr>
        <w:top w:val="none" w:sz="0" w:space="0" w:color="auto"/>
        <w:left w:val="none" w:sz="0" w:space="0" w:color="auto"/>
        <w:bottom w:val="none" w:sz="0" w:space="0" w:color="auto"/>
        <w:right w:val="none" w:sz="0" w:space="0" w:color="auto"/>
      </w:divBdr>
    </w:div>
    <w:div w:id="1996909249">
      <w:bodyDiv w:val="1"/>
      <w:marLeft w:val="0"/>
      <w:marRight w:val="0"/>
      <w:marTop w:val="0"/>
      <w:marBottom w:val="0"/>
      <w:divBdr>
        <w:top w:val="none" w:sz="0" w:space="0" w:color="auto"/>
        <w:left w:val="none" w:sz="0" w:space="0" w:color="auto"/>
        <w:bottom w:val="none" w:sz="0" w:space="0" w:color="auto"/>
        <w:right w:val="none" w:sz="0" w:space="0" w:color="auto"/>
      </w:divBdr>
    </w:div>
    <w:div w:id="1997145853">
      <w:bodyDiv w:val="1"/>
      <w:marLeft w:val="0"/>
      <w:marRight w:val="0"/>
      <w:marTop w:val="0"/>
      <w:marBottom w:val="0"/>
      <w:divBdr>
        <w:top w:val="none" w:sz="0" w:space="0" w:color="auto"/>
        <w:left w:val="none" w:sz="0" w:space="0" w:color="auto"/>
        <w:bottom w:val="none" w:sz="0" w:space="0" w:color="auto"/>
        <w:right w:val="none" w:sz="0" w:space="0" w:color="auto"/>
      </w:divBdr>
    </w:div>
    <w:div w:id="1997149672">
      <w:bodyDiv w:val="1"/>
      <w:marLeft w:val="0"/>
      <w:marRight w:val="0"/>
      <w:marTop w:val="0"/>
      <w:marBottom w:val="0"/>
      <w:divBdr>
        <w:top w:val="none" w:sz="0" w:space="0" w:color="auto"/>
        <w:left w:val="none" w:sz="0" w:space="0" w:color="auto"/>
        <w:bottom w:val="none" w:sz="0" w:space="0" w:color="auto"/>
        <w:right w:val="none" w:sz="0" w:space="0" w:color="auto"/>
      </w:divBdr>
    </w:div>
    <w:div w:id="1997221053">
      <w:bodyDiv w:val="1"/>
      <w:marLeft w:val="0"/>
      <w:marRight w:val="0"/>
      <w:marTop w:val="0"/>
      <w:marBottom w:val="0"/>
      <w:divBdr>
        <w:top w:val="none" w:sz="0" w:space="0" w:color="auto"/>
        <w:left w:val="none" w:sz="0" w:space="0" w:color="auto"/>
        <w:bottom w:val="none" w:sz="0" w:space="0" w:color="auto"/>
        <w:right w:val="none" w:sz="0" w:space="0" w:color="auto"/>
      </w:divBdr>
    </w:div>
    <w:div w:id="1997294307">
      <w:bodyDiv w:val="1"/>
      <w:marLeft w:val="0"/>
      <w:marRight w:val="0"/>
      <w:marTop w:val="0"/>
      <w:marBottom w:val="0"/>
      <w:divBdr>
        <w:top w:val="none" w:sz="0" w:space="0" w:color="auto"/>
        <w:left w:val="none" w:sz="0" w:space="0" w:color="auto"/>
        <w:bottom w:val="none" w:sz="0" w:space="0" w:color="auto"/>
        <w:right w:val="none" w:sz="0" w:space="0" w:color="auto"/>
      </w:divBdr>
    </w:div>
    <w:div w:id="1997371045">
      <w:bodyDiv w:val="1"/>
      <w:marLeft w:val="0"/>
      <w:marRight w:val="0"/>
      <w:marTop w:val="0"/>
      <w:marBottom w:val="0"/>
      <w:divBdr>
        <w:top w:val="none" w:sz="0" w:space="0" w:color="auto"/>
        <w:left w:val="none" w:sz="0" w:space="0" w:color="auto"/>
        <w:bottom w:val="none" w:sz="0" w:space="0" w:color="auto"/>
        <w:right w:val="none" w:sz="0" w:space="0" w:color="auto"/>
      </w:divBdr>
    </w:div>
    <w:div w:id="1997418121">
      <w:bodyDiv w:val="1"/>
      <w:marLeft w:val="0"/>
      <w:marRight w:val="0"/>
      <w:marTop w:val="0"/>
      <w:marBottom w:val="0"/>
      <w:divBdr>
        <w:top w:val="none" w:sz="0" w:space="0" w:color="auto"/>
        <w:left w:val="none" w:sz="0" w:space="0" w:color="auto"/>
        <w:bottom w:val="none" w:sz="0" w:space="0" w:color="auto"/>
        <w:right w:val="none" w:sz="0" w:space="0" w:color="auto"/>
      </w:divBdr>
    </w:div>
    <w:div w:id="1997611842">
      <w:bodyDiv w:val="1"/>
      <w:marLeft w:val="0"/>
      <w:marRight w:val="0"/>
      <w:marTop w:val="0"/>
      <w:marBottom w:val="0"/>
      <w:divBdr>
        <w:top w:val="none" w:sz="0" w:space="0" w:color="auto"/>
        <w:left w:val="none" w:sz="0" w:space="0" w:color="auto"/>
        <w:bottom w:val="none" w:sz="0" w:space="0" w:color="auto"/>
        <w:right w:val="none" w:sz="0" w:space="0" w:color="auto"/>
      </w:divBdr>
    </w:div>
    <w:div w:id="1997689468">
      <w:bodyDiv w:val="1"/>
      <w:marLeft w:val="0"/>
      <w:marRight w:val="0"/>
      <w:marTop w:val="0"/>
      <w:marBottom w:val="0"/>
      <w:divBdr>
        <w:top w:val="none" w:sz="0" w:space="0" w:color="auto"/>
        <w:left w:val="none" w:sz="0" w:space="0" w:color="auto"/>
        <w:bottom w:val="none" w:sz="0" w:space="0" w:color="auto"/>
        <w:right w:val="none" w:sz="0" w:space="0" w:color="auto"/>
      </w:divBdr>
    </w:div>
    <w:div w:id="1997875509">
      <w:bodyDiv w:val="1"/>
      <w:marLeft w:val="0"/>
      <w:marRight w:val="0"/>
      <w:marTop w:val="0"/>
      <w:marBottom w:val="0"/>
      <w:divBdr>
        <w:top w:val="none" w:sz="0" w:space="0" w:color="auto"/>
        <w:left w:val="none" w:sz="0" w:space="0" w:color="auto"/>
        <w:bottom w:val="none" w:sz="0" w:space="0" w:color="auto"/>
        <w:right w:val="none" w:sz="0" w:space="0" w:color="auto"/>
      </w:divBdr>
    </w:div>
    <w:div w:id="1997951288">
      <w:bodyDiv w:val="1"/>
      <w:marLeft w:val="0"/>
      <w:marRight w:val="0"/>
      <w:marTop w:val="0"/>
      <w:marBottom w:val="0"/>
      <w:divBdr>
        <w:top w:val="none" w:sz="0" w:space="0" w:color="auto"/>
        <w:left w:val="none" w:sz="0" w:space="0" w:color="auto"/>
        <w:bottom w:val="none" w:sz="0" w:space="0" w:color="auto"/>
        <w:right w:val="none" w:sz="0" w:space="0" w:color="auto"/>
      </w:divBdr>
    </w:div>
    <w:div w:id="1998026979">
      <w:bodyDiv w:val="1"/>
      <w:marLeft w:val="0"/>
      <w:marRight w:val="0"/>
      <w:marTop w:val="0"/>
      <w:marBottom w:val="0"/>
      <w:divBdr>
        <w:top w:val="none" w:sz="0" w:space="0" w:color="auto"/>
        <w:left w:val="none" w:sz="0" w:space="0" w:color="auto"/>
        <w:bottom w:val="none" w:sz="0" w:space="0" w:color="auto"/>
        <w:right w:val="none" w:sz="0" w:space="0" w:color="auto"/>
      </w:divBdr>
    </w:div>
    <w:div w:id="1998069151">
      <w:bodyDiv w:val="1"/>
      <w:marLeft w:val="0"/>
      <w:marRight w:val="0"/>
      <w:marTop w:val="0"/>
      <w:marBottom w:val="0"/>
      <w:divBdr>
        <w:top w:val="none" w:sz="0" w:space="0" w:color="auto"/>
        <w:left w:val="none" w:sz="0" w:space="0" w:color="auto"/>
        <w:bottom w:val="none" w:sz="0" w:space="0" w:color="auto"/>
        <w:right w:val="none" w:sz="0" w:space="0" w:color="auto"/>
      </w:divBdr>
    </w:div>
    <w:div w:id="1998149950">
      <w:bodyDiv w:val="1"/>
      <w:marLeft w:val="0"/>
      <w:marRight w:val="0"/>
      <w:marTop w:val="0"/>
      <w:marBottom w:val="0"/>
      <w:divBdr>
        <w:top w:val="none" w:sz="0" w:space="0" w:color="auto"/>
        <w:left w:val="none" w:sz="0" w:space="0" w:color="auto"/>
        <w:bottom w:val="none" w:sz="0" w:space="0" w:color="auto"/>
        <w:right w:val="none" w:sz="0" w:space="0" w:color="auto"/>
      </w:divBdr>
    </w:div>
    <w:div w:id="1998222770">
      <w:bodyDiv w:val="1"/>
      <w:marLeft w:val="0"/>
      <w:marRight w:val="0"/>
      <w:marTop w:val="0"/>
      <w:marBottom w:val="0"/>
      <w:divBdr>
        <w:top w:val="none" w:sz="0" w:space="0" w:color="auto"/>
        <w:left w:val="none" w:sz="0" w:space="0" w:color="auto"/>
        <w:bottom w:val="none" w:sz="0" w:space="0" w:color="auto"/>
        <w:right w:val="none" w:sz="0" w:space="0" w:color="auto"/>
      </w:divBdr>
    </w:div>
    <w:div w:id="1998610985">
      <w:bodyDiv w:val="1"/>
      <w:marLeft w:val="0"/>
      <w:marRight w:val="0"/>
      <w:marTop w:val="0"/>
      <w:marBottom w:val="0"/>
      <w:divBdr>
        <w:top w:val="none" w:sz="0" w:space="0" w:color="auto"/>
        <w:left w:val="none" w:sz="0" w:space="0" w:color="auto"/>
        <w:bottom w:val="none" w:sz="0" w:space="0" w:color="auto"/>
        <w:right w:val="none" w:sz="0" w:space="0" w:color="auto"/>
      </w:divBdr>
    </w:div>
    <w:div w:id="1998917295">
      <w:bodyDiv w:val="1"/>
      <w:marLeft w:val="0"/>
      <w:marRight w:val="0"/>
      <w:marTop w:val="0"/>
      <w:marBottom w:val="0"/>
      <w:divBdr>
        <w:top w:val="none" w:sz="0" w:space="0" w:color="auto"/>
        <w:left w:val="none" w:sz="0" w:space="0" w:color="auto"/>
        <w:bottom w:val="none" w:sz="0" w:space="0" w:color="auto"/>
        <w:right w:val="none" w:sz="0" w:space="0" w:color="auto"/>
      </w:divBdr>
    </w:div>
    <w:div w:id="1998992779">
      <w:bodyDiv w:val="1"/>
      <w:marLeft w:val="0"/>
      <w:marRight w:val="0"/>
      <w:marTop w:val="0"/>
      <w:marBottom w:val="0"/>
      <w:divBdr>
        <w:top w:val="none" w:sz="0" w:space="0" w:color="auto"/>
        <w:left w:val="none" w:sz="0" w:space="0" w:color="auto"/>
        <w:bottom w:val="none" w:sz="0" w:space="0" w:color="auto"/>
        <w:right w:val="none" w:sz="0" w:space="0" w:color="auto"/>
      </w:divBdr>
    </w:div>
    <w:div w:id="1999065891">
      <w:bodyDiv w:val="1"/>
      <w:marLeft w:val="0"/>
      <w:marRight w:val="0"/>
      <w:marTop w:val="0"/>
      <w:marBottom w:val="0"/>
      <w:divBdr>
        <w:top w:val="none" w:sz="0" w:space="0" w:color="auto"/>
        <w:left w:val="none" w:sz="0" w:space="0" w:color="auto"/>
        <w:bottom w:val="none" w:sz="0" w:space="0" w:color="auto"/>
        <w:right w:val="none" w:sz="0" w:space="0" w:color="auto"/>
      </w:divBdr>
    </w:div>
    <w:div w:id="1999184791">
      <w:bodyDiv w:val="1"/>
      <w:marLeft w:val="0"/>
      <w:marRight w:val="0"/>
      <w:marTop w:val="0"/>
      <w:marBottom w:val="0"/>
      <w:divBdr>
        <w:top w:val="none" w:sz="0" w:space="0" w:color="auto"/>
        <w:left w:val="none" w:sz="0" w:space="0" w:color="auto"/>
        <w:bottom w:val="none" w:sz="0" w:space="0" w:color="auto"/>
        <w:right w:val="none" w:sz="0" w:space="0" w:color="auto"/>
      </w:divBdr>
    </w:div>
    <w:div w:id="1999383907">
      <w:bodyDiv w:val="1"/>
      <w:marLeft w:val="0"/>
      <w:marRight w:val="0"/>
      <w:marTop w:val="0"/>
      <w:marBottom w:val="0"/>
      <w:divBdr>
        <w:top w:val="none" w:sz="0" w:space="0" w:color="auto"/>
        <w:left w:val="none" w:sz="0" w:space="0" w:color="auto"/>
        <w:bottom w:val="none" w:sz="0" w:space="0" w:color="auto"/>
        <w:right w:val="none" w:sz="0" w:space="0" w:color="auto"/>
      </w:divBdr>
    </w:div>
    <w:div w:id="1999579569">
      <w:bodyDiv w:val="1"/>
      <w:marLeft w:val="0"/>
      <w:marRight w:val="0"/>
      <w:marTop w:val="0"/>
      <w:marBottom w:val="0"/>
      <w:divBdr>
        <w:top w:val="none" w:sz="0" w:space="0" w:color="auto"/>
        <w:left w:val="none" w:sz="0" w:space="0" w:color="auto"/>
        <w:bottom w:val="none" w:sz="0" w:space="0" w:color="auto"/>
        <w:right w:val="none" w:sz="0" w:space="0" w:color="auto"/>
      </w:divBdr>
    </w:div>
    <w:div w:id="1999766555">
      <w:bodyDiv w:val="1"/>
      <w:marLeft w:val="0"/>
      <w:marRight w:val="0"/>
      <w:marTop w:val="0"/>
      <w:marBottom w:val="0"/>
      <w:divBdr>
        <w:top w:val="none" w:sz="0" w:space="0" w:color="auto"/>
        <w:left w:val="none" w:sz="0" w:space="0" w:color="auto"/>
        <w:bottom w:val="none" w:sz="0" w:space="0" w:color="auto"/>
        <w:right w:val="none" w:sz="0" w:space="0" w:color="auto"/>
      </w:divBdr>
    </w:div>
    <w:div w:id="1999922039">
      <w:bodyDiv w:val="1"/>
      <w:marLeft w:val="0"/>
      <w:marRight w:val="0"/>
      <w:marTop w:val="0"/>
      <w:marBottom w:val="0"/>
      <w:divBdr>
        <w:top w:val="none" w:sz="0" w:space="0" w:color="auto"/>
        <w:left w:val="none" w:sz="0" w:space="0" w:color="auto"/>
        <w:bottom w:val="none" w:sz="0" w:space="0" w:color="auto"/>
        <w:right w:val="none" w:sz="0" w:space="0" w:color="auto"/>
      </w:divBdr>
    </w:div>
    <w:div w:id="2000184671">
      <w:bodyDiv w:val="1"/>
      <w:marLeft w:val="0"/>
      <w:marRight w:val="0"/>
      <w:marTop w:val="0"/>
      <w:marBottom w:val="0"/>
      <w:divBdr>
        <w:top w:val="none" w:sz="0" w:space="0" w:color="auto"/>
        <w:left w:val="none" w:sz="0" w:space="0" w:color="auto"/>
        <w:bottom w:val="none" w:sz="0" w:space="0" w:color="auto"/>
        <w:right w:val="none" w:sz="0" w:space="0" w:color="auto"/>
      </w:divBdr>
    </w:div>
    <w:div w:id="2000230713">
      <w:bodyDiv w:val="1"/>
      <w:marLeft w:val="0"/>
      <w:marRight w:val="0"/>
      <w:marTop w:val="0"/>
      <w:marBottom w:val="0"/>
      <w:divBdr>
        <w:top w:val="none" w:sz="0" w:space="0" w:color="auto"/>
        <w:left w:val="none" w:sz="0" w:space="0" w:color="auto"/>
        <w:bottom w:val="none" w:sz="0" w:space="0" w:color="auto"/>
        <w:right w:val="none" w:sz="0" w:space="0" w:color="auto"/>
      </w:divBdr>
    </w:div>
    <w:div w:id="2000425832">
      <w:bodyDiv w:val="1"/>
      <w:marLeft w:val="0"/>
      <w:marRight w:val="0"/>
      <w:marTop w:val="0"/>
      <w:marBottom w:val="0"/>
      <w:divBdr>
        <w:top w:val="none" w:sz="0" w:space="0" w:color="auto"/>
        <w:left w:val="none" w:sz="0" w:space="0" w:color="auto"/>
        <w:bottom w:val="none" w:sz="0" w:space="0" w:color="auto"/>
        <w:right w:val="none" w:sz="0" w:space="0" w:color="auto"/>
      </w:divBdr>
    </w:div>
    <w:div w:id="2001033169">
      <w:bodyDiv w:val="1"/>
      <w:marLeft w:val="0"/>
      <w:marRight w:val="0"/>
      <w:marTop w:val="0"/>
      <w:marBottom w:val="0"/>
      <w:divBdr>
        <w:top w:val="none" w:sz="0" w:space="0" w:color="auto"/>
        <w:left w:val="none" w:sz="0" w:space="0" w:color="auto"/>
        <w:bottom w:val="none" w:sz="0" w:space="0" w:color="auto"/>
        <w:right w:val="none" w:sz="0" w:space="0" w:color="auto"/>
      </w:divBdr>
    </w:div>
    <w:div w:id="2001541858">
      <w:bodyDiv w:val="1"/>
      <w:marLeft w:val="0"/>
      <w:marRight w:val="0"/>
      <w:marTop w:val="0"/>
      <w:marBottom w:val="0"/>
      <w:divBdr>
        <w:top w:val="none" w:sz="0" w:space="0" w:color="auto"/>
        <w:left w:val="none" w:sz="0" w:space="0" w:color="auto"/>
        <w:bottom w:val="none" w:sz="0" w:space="0" w:color="auto"/>
        <w:right w:val="none" w:sz="0" w:space="0" w:color="auto"/>
      </w:divBdr>
    </w:div>
    <w:div w:id="2001611564">
      <w:bodyDiv w:val="1"/>
      <w:marLeft w:val="0"/>
      <w:marRight w:val="0"/>
      <w:marTop w:val="0"/>
      <w:marBottom w:val="0"/>
      <w:divBdr>
        <w:top w:val="none" w:sz="0" w:space="0" w:color="auto"/>
        <w:left w:val="none" w:sz="0" w:space="0" w:color="auto"/>
        <w:bottom w:val="none" w:sz="0" w:space="0" w:color="auto"/>
        <w:right w:val="none" w:sz="0" w:space="0" w:color="auto"/>
      </w:divBdr>
    </w:div>
    <w:div w:id="2001618560">
      <w:bodyDiv w:val="1"/>
      <w:marLeft w:val="0"/>
      <w:marRight w:val="0"/>
      <w:marTop w:val="0"/>
      <w:marBottom w:val="0"/>
      <w:divBdr>
        <w:top w:val="none" w:sz="0" w:space="0" w:color="auto"/>
        <w:left w:val="none" w:sz="0" w:space="0" w:color="auto"/>
        <w:bottom w:val="none" w:sz="0" w:space="0" w:color="auto"/>
        <w:right w:val="none" w:sz="0" w:space="0" w:color="auto"/>
      </w:divBdr>
    </w:div>
    <w:div w:id="2001731976">
      <w:bodyDiv w:val="1"/>
      <w:marLeft w:val="0"/>
      <w:marRight w:val="0"/>
      <w:marTop w:val="0"/>
      <w:marBottom w:val="0"/>
      <w:divBdr>
        <w:top w:val="none" w:sz="0" w:space="0" w:color="auto"/>
        <w:left w:val="none" w:sz="0" w:space="0" w:color="auto"/>
        <w:bottom w:val="none" w:sz="0" w:space="0" w:color="auto"/>
        <w:right w:val="none" w:sz="0" w:space="0" w:color="auto"/>
      </w:divBdr>
    </w:div>
    <w:div w:id="2001738274">
      <w:bodyDiv w:val="1"/>
      <w:marLeft w:val="0"/>
      <w:marRight w:val="0"/>
      <w:marTop w:val="0"/>
      <w:marBottom w:val="0"/>
      <w:divBdr>
        <w:top w:val="none" w:sz="0" w:space="0" w:color="auto"/>
        <w:left w:val="none" w:sz="0" w:space="0" w:color="auto"/>
        <w:bottom w:val="none" w:sz="0" w:space="0" w:color="auto"/>
        <w:right w:val="none" w:sz="0" w:space="0" w:color="auto"/>
      </w:divBdr>
    </w:div>
    <w:div w:id="2002002742">
      <w:bodyDiv w:val="1"/>
      <w:marLeft w:val="0"/>
      <w:marRight w:val="0"/>
      <w:marTop w:val="0"/>
      <w:marBottom w:val="0"/>
      <w:divBdr>
        <w:top w:val="none" w:sz="0" w:space="0" w:color="auto"/>
        <w:left w:val="none" w:sz="0" w:space="0" w:color="auto"/>
        <w:bottom w:val="none" w:sz="0" w:space="0" w:color="auto"/>
        <w:right w:val="none" w:sz="0" w:space="0" w:color="auto"/>
      </w:divBdr>
    </w:div>
    <w:div w:id="2002462100">
      <w:bodyDiv w:val="1"/>
      <w:marLeft w:val="0"/>
      <w:marRight w:val="0"/>
      <w:marTop w:val="0"/>
      <w:marBottom w:val="0"/>
      <w:divBdr>
        <w:top w:val="none" w:sz="0" w:space="0" w:color="auto"/>
        <w:left w:val="none" w:sz="0" w:space="0" w:color="auto"/>
        <w:bottom w:val="none" w:sz="0" w:space="0" w:color="auto"/>
        <w:right w:val="none" w:sz="0" w:space="0" w:color="auto"/>
      </w:divBdr>
    </w:div>
    <w:div w:id="2003270896">
      <w:bodyDiv w:val="1"/>
      <w:marLeft w:val="0"/>
      <w:marRight w:val="0"/>
      <w:marTop w:val="0"/>
      <w:marBottom w:val="0"/>
      <w:divBdr>
        <w:top w:val="none" w:sz="0" w:space="0" w:color="auto"/>
        <w:left w:val="none" w:sz="0" w:space="0" w:color="auto"/>
        <w:bottom w:val="none" w:sz="0" w:space="0" w:color="auto"/>
        <w:right w:val="none" w:sz="0" w:space="0" w:color="auto"/>
      </w:divBdr>
    </w:div>
    <w:div w:id="2003661999">
      <w:bodyDiv w:val="1"/>
      <w:marLeft w:val="0"/>
      <w:marRight w:val="0"/>
      <w:marTop w:val="0"/>
      <w:marBottom w:val="0"/>
      <w:divBdr>
        <w:top w:val="none" w:sz="0" w:space="0" w:color="auto"/>
        <w:left w:val="none" w:sz="0" w:space="0" w:color="auto"/>
        <w:bottom w:val="none" w:sz="0" w:space="0" w:color="auto"/>
        <w:right w:val="none" w:sz="0" w:space="0" w:color="auto"/>
      </w:divBdr>
    </w:div>
    <w:div w:id="2003773231">
      <w:bodyDiv w:val="1"/>
      <w:marLeft w:val="0"/>
      <w:marRight w:val="0"/>
      <w:marTop w:val="0"/>
      <w:marBottom w:val="0"/>
      <w:divBdr>
        <w:top w:val="none" w:sz="0" w:space="0" w:color="auto"/>
        <w:left w:val="none" w:sz="0" w:space="0" w:color="auto"/>
        <w:bottom w:val="none" w:sz="0" w:space="0" w:color="auto"/>
        <w:right w:val="none" w:sz="0" w:space="0" w:color="auto"/>
      </w:divBdr>
    </w:div>
    <w:div w:id="2003896410">
      <w:bodyDiv w:val="1"/>
      <w:marLeft w:val="0"/>
      <w:marRight w:val="0"/>
      <w:marTop w:val="0"/>
      <w:marBottom w:val="0"/>
      <w:divBdr>
        <w:top w:val="none" w:sz="0" w:space="0" w:color="auto"/>
        <w:left w:val="none" w:sz="0" w:space="0" w:color="auto"/>
        <w:bottom w:val="none" w:sz="0" w:space="0" w:color="auto"/>
        <w:right w:val="none" w:sz="0" w:space="0" w:color="auto"/>
      </w:divBdr>
    </w:div>
    <w:div w:id="2003971067">
      <w:bodyDiv w:val="1"/>
      <w:marLeft w:val="0"/>
      <w:marRight w:val="0"/>
      <w:marTop w:val="0"/>
      <w:marBottom w:val="0"/>
      <w:divBdr>
        <w:top w:val="none" w:sz="0" w:space="0" w:color="auto"/>
        <w:left w:val="none" w:sz="0" w:space="0" w:color="auto"/>
        <w:bottom w:val="none" w:sz="0" w:space="0" w:color="auto"/>
        <w:right w:val="none" w:sz="0" w:space="0" w:color="auto"/>
      </w:divBdr>
    </w:div>
    <w:div w:id="2004090989">
      <w:bodyDiv w:val="1"/>
      <w:marLeft w:val="0"/>
      <w:marRight w:val="0"/>
      <w:marTop w:val="0"/>
      <w:marBottom w:val="0"/>
      <w:divBdr>
        <w:top w:val="none" w:sz="0" w:space="0" w:color="auto"/>
        <w:left w:val="none" w:sz="0" w:space="0" w:color="auto"/>
        <w:bottom w:val="none" w:sz="0" w:space="0" w:color="auto"/>
        <w:right w:val="none" w:sz="0" w:space="0" w:color="auto"/>
      </w:divBdr>
    </w:div>
    <w:div w:id="2004117949">
      <w:bodyDiv w:val="1"/>
      <w:marLeft w:val="0"/>
      <w:marRight w:val="0"/>
      <w:marTop w:val="0"/>
      <w:marBottom w:val="0"/>
      <w:divBdr>
        <w:top w:val="none" w:sz="0" w:space="0" w:color="auto"/>
        <w:left w:val="none" w:sz="0" w:space="0" w:color="auto"/>
        <w:bottom w:val="none" w:sz="0" w:space="0" w:color="auto"/>
        <w:right w:val="none" w:sz="0" w:space="0" w:color="auto"/>
      </w:divBdr>
    </w:div>
    <w:div w:id="2004159855">
      <w:bodyDiv w:val="1"/>
      <w:marLeft w:val="0"/>
      <w:marRight w:val="0"/>
      <w:marTop w:val="0"/>
      <w:marBottom w:val="0"/>
      <w:divBdr>
        <w:top w:val="none" w:sz="0" w:space="0" w:color="auto"/>
        <w:left w:val="none" w:sz="0" w:space="0" w:color="auto"/>
        <w:bottom w:val="none" w:sz="0" w:space="0" w:color="auto"/>
        <w:right w:val="none" w:sz="0" w:space="0" w:color="auto"/>
      </w:divBdr>
    </w:div>
    <w:div w:id="2004432897">
      <w:bodyDiv w:val="1"/>
      <w:marLeft w:val="0"/>
      <w:marRight w:val="0"/>
      <w:marTop w:val="0"/>
      <w:marBottom w:val="0"/>
      <w:divBdr>
        <w:top w:val="none" w:sz="0" w:space="0" w:color="auto"/>
        <w:left w:val="none" w:sz="0" w:space="0" w:color="auto"/>
        <w:bottom w:val="none" w:sz="0" w:space="0" w:color="auto"/>
        <w:right w:val="none" w:sz="0" w:space="0" w:color="auto"/>
      </w:divBdr>
    </w:div>
    <w:div w:id="2004628060">
      <w:bodyDiv w:val="1"/>
      <w:marLeft w:val="0"/>
      <w:marRight w:val="0"/>
      <w:marTop w:val="0"/>
      <w:marBottom w:val="0"/>
      <w:divBdr>
        <w:top w:val="none" w:sz="0" w:space="0" w:color="auto"/>
        <w:left w:val="none" w:sz="0" w:space="0" w:color="auto"/>
        <w:bottom w:val="none" w:sz="0" w:space="0" w:color="auto"/>
        <w:right w:val="none" w:sz="0" w:space="0" w:color="auto"/>
      </w:divBdr>
    </w:div>
    <w:div w:id="2005011589">
      <w:bodyDiv w:val="1"/>
      <w:marLeft w:val="0"/>
      <w:marRight w:val="0"/>
      <w:marTop w:val="0"/>
      <w:marBottom w:val="0"/>
      <w:divBdr>
        <w:top w:val="none" w:sz="0" w:space="0" w:color="auto"/>
        <w:left w:val="none" w:sz="0" w:space="0" w:color="auto"/>
        <w:bottom w:val="none" w:sz="0" w:space="0" w:color="auto"/>
        <w:right w:val="none" w:sz="0" w:space="0" w:color="auto"/>
      </w:divBdr>
    </w:div>
    <w:div w:id="2005013409">
      <w:bodyDiv w:val="1"/>
      <w:marLeft w:val="0"/>
      <w:marRight w:val="0"/>
      <w:marTop w:val="0"/>
      <w:marBottom w:val="0"/>
      <w:divBdr>
        <w:top w:val="none" w:sz="0" w:space="0" w:color="auto"/>
        <w:left w:val="none" w:sz="0" w:space="0" w:color="auto"/>
        <w:bottom w:val="none" w:sz="0" w:space="0" w:color="auto"/>
        <w:right w:val="none" w:sz="0" w:space="0" w:color="auto"/>
      </w:divBdr>
    </w:div>
    <w:div w:id="2005038859">
      <w:bodyDiv w:val="1"/>
      <w:marLeft w:val="0"/>
      <w:marRight w:val="0"/>
      <w:marTop w:val="0"/>
      <w:marBottom w:val="0"/>
      <w:divBdr>
        <w:top w:val="none" w:sz="0" w:space="0" w:color="auto"/>
        <w:left w:val="none" w:sz="0" w:space="0" w:color="auto"/>
        <w:bottom w:val="none" w:sz="0" w:space="0" w:color="auto"/>
        <w:right w:val="none" w:sz="0" w:space="0" w:color="auto"/>
      </w:divBdr>
    </w:div>
    <w:div w:id="2005232249">
      <w:bodyDiv w:val="1"/>
      <w:marLeft w:val="0"/>
      <w:marRight w:val="0"/>
      <w:marTop w:val="0"/>
      <w:marBottom w:val="0"/>
      <w:divBdr>
        <w:top w:val="none" w:sz="0" w:space="0" w:color="auto"/>
        <w:left w:val="none" w:sz="0" w:space="0" w:color="auto"/>
        <w:bottom w:val="none" w:sz="0" w:space="0" w:color="auto"/>
        <w:right w:val="none" w:sz="0" w:space="0" w:color="auto"/>
      </w:divBdr>
    </w:div>
    <w:div w:id="2005233484">
      <w:bodyDiv w:val="1"/>
      <w:marLeft w:val="0"/>
      <w:marRight w:val="0"/>
      <w:marTop w:val="0"/>
      <w:marBottom w:val="0"/>
      <w:divBdr>
        <w:top w:val="none" w:sz="0" w:space="0" w:color="auto"/>
        <w:left w:val="none" w:sz="0" w:space="0" w:color="auto"/>
        <w:bottom w:val="none" w:sz="0" w:space="0" w:color="auto"/>
        <w:right w:val="none" w:sz="0" w:space="0" w:color="auto"/>
      </w:divBdr>
    </w:div>
    <w:div w:id="2005353359">
      <w:bodyDiv w:val="1"/>
      <w:marLeft w:val="0"/>
      <w:marRight w:val="0"/>
      <w:marTop w:val="0"/>
      <w:marBottom w:val="0"/>
      <w:divBdr>
        <w:top w:val="none" w:sz="0" w:space="0" w:color="auto"/>
        <w:left w:val="none" w:sz="0" w:space="0" w:color="auto"/>
        <w:bottom w:val="none" w:sz="0" w:space="0" w:color="auto"/>
        <w:right w:val="none" w:sz="0" w:space="0" w:color="auto"/>
      </w:divBdr>
    </w:div>
    <w:div w:id="2005355130">
      <w:bodyDiv w:val="1"/>
      <w:marLeft w:val="0"/>
      <w:marRight w:val="0"/>
      <w:marTop w:val="0"/>
      <w:marBottom w:val="0"/>
      <w:divBdr>
        <w:top w:val="none" w:sz="0" w:space="0" w:color="auto"/>
        <w:left w:val="none" w:sz="0" w:space="0" w:color="auto"/>
        <w:bottom w:val="none" w:sz="0" w:space="0" w:color="auto"/>
        <w:right w:val="none" w:sz="0" w:space="0" w:color="auto"/>
      </w:divBdr>
    </w:div>
    <w:div w:id="2005355796">
      <w:bodyDiv w:val="1"/>
      <w:marLeft w:val="0"/>
      <w:marRight w:val="0"/>
      <w:marTop w:val="0"/>
      <w:marBottom w:val="0"/>
      <w:divBdr>
        <w:top w:val="none" w:sz="0" w:space="0" w:color="auto"/>
        <w:left w:val="none" w:sz="0" w:space="0" w:color="auto"/>
        <w:bottom w:val="none" w:sz="0" w:space="0" w:color="auto"/>
        <w:right w:val="none" w:sz="0" w:space="0" w:color="auto"/>
      </w:divBdr>
    </w:div>
    <w:div w:id="2005670029">
      <w:bodyDiv w:val="1"/>
      <w:marLeft w:val="0"/>
      <w:marRight w:val="0"/>
      <w:marTop w:val="0"/>
      <w:marBottom w:val="0"/>
      <w:divBdr>
        <w:top w:val="none" w:sz="0" w:space="0" w:color="auto"/>
        <w:left w:val="none" w:sz="0" w:space="0" w:color="auto"/>
        <w:bottom w:val="none" w:sz="0" w:space="0" w:color="auto"/>
        <w:right w:val="none" w:sz="0" w:space="0" w:color="auto"/>
      </w:divBdr>
    </w:div>
    <w:div w:id="2005743137">
      <w:bodyDiv w:val="1"/>
      <w:marLeft w:val="0"/>
      <w:marRight w:val="0"/>
      <w:marTop w:val="0"/>
      <w:marBottom w:val="0"/>
      <w:divBdr>
        <w:top w:val="none" w:sz="0" w:space="0" w:color="auto"/>
        <w:left w:val="none" w:sz="0" w:space="0" w:color="auto"/>
        <w:bottom w:val="none" w:sz="0" w:space="0" w:color="auto"/>
        <w:right w:val="none" w:sz="0" w:space="0" w:color="auto"/>
      </w:divBdr>
    </w:div>
    <w:div w:id="2005930111">
      <w:bodyDiv w:val="1"/>
      <w:marLeft w:val="0"/>
      <w:marRight w:val="0"/>
      <w:marTop w:val="0"/>
      <w:marBottom w:val="0"/>
      <w:divBdr>
        <w:top w:val="none" w:sz="0" w:space="0" w:color="auto"/>
        <w:left w:val="none" w:sz="0" w:space="0" w:color="auto"/>
        <w:bottom w:val="none" w:sz="0" w:space="0" w:color="auto"/>
        <w:right w:val="none" w:sz="0" w:space="0" w:color="auto"/>
      </w:divBdr>
    </w:div>
    <w:div w:id="2007442706">
      <w:bodyDiv w:val="1"/>
      <w:marLeft w:val="0"/>
      <w:marRight w:val="0"/>
      <w:marTop w:val="0"/>
      <w:marBottom w:val="0"/>
      <w:divBdr>
        <w:top w:val="none" w:sz="0" w:space="0" w:color="auto"/>
        <w:left w:val="none" w:sz="0" w:space="0" w:color="auto"/>
        <w:bottom w:val="none" w:sz="0" w:space="0" w:color="auto"/>
        <w:right w:val="none" w:sz="0" w:space="0" w:color="auto"/>
      </w:divBdr>
    </w:div>
    <w:div w:id="2007592732">
      <w:bodyDiv w:val="1"/>
      <w:marLeft w:val="0"/>
      <w:marRight w:val="0"/>
      <w:marTop w:val="0"/>
      <w:marBottom w:val="0"/>
      <w:divBdr>
        <w:top w:val="none" w:sz="0" w:space="0" w:color="auto"/>
        <w:left w:val="none" w:sz="0" w:space="0" w:color="auto"/>
        <w:bottom w:val="none" w:sz="0" w:space="0" w:color="auto"/>
        <w:right w:val="none" w:sz="0" w:space="0" w:color="auto"/>
      </w:divBdr>
    </w:div>
    <w:div w:id="2007781737">
      <w:bodyDiv w:val="1"/>
      <w:marLeft w:val="0"/>
      <w:marRight w:val="0"/>
      <w:marTop w:val="0"/>
      <w:marBottom w:val="0"/>
      <w:divBdr>
        <w:top w:val="none" w:sz="0" w:space="0" w:color="auto"/>
        <w:left w:val="none" w:sz="0" w:space="0" w:color="auto"/>
        <w:bottom w:val="none" w:sz="0" w:space="0" w:color="auto"/>
        <w:right w:val="none" w:sz="0" w:space="0" w:color="auto"/>
      </w:divBdr>
    </w:div>
    <w:div w:id="2007827215">
      <w:bodyDiv w:val="1"/>
      <w:marLeft w:val="0"/>
      <w:marRight w:val="0"/>
      <w:marTop w:val="0"/>
      <w:marBottom w:val="0"/>
      <w:divBdr>
        <w:top w:val="none" w:sz="0" w:space="0" w:color="auto"/>
        <w:left w:val="none" w:sz="0" w:space="0" w:color="auto"/>
        <w:bottom w:val="none" w:sz="0" w:space="0" w:color="auto"/>
        <w:right w:val="none" w:sz="0" w:space="0" w:color="auto"/>
      </w:divBdr>
    </w:div>
    <w:div w:id="2007975551">
      <w:bodyDiv w:val="1"/>
      <w:marLeft w:val="0"/>
      <w:marRight w:val="0"/>
      <w:marTop w:val="0"/>
      <w:marBottom w:val="0"/>
      <w:divBdr>
        <w:top w:val="none" w:sz="0" w:space="0" w:color="auto"/>
        <w:left w:val="none" w:sz="0" w:space="0" w:color="auto"/>
        <w:bottom w:val="none" w:sz="0" w:space="0" w:color="auto"/>
        <w:right w:val="none" w:sz="0" w:space="0" w:color="auto"/>
      </w:divBdr>
    </w:div>
    <w:div w:id="2008092300">
      <w:bodyDiv w:val="1"/>
      <w:marLeft w:val="0"/>
      <w:marRight w:val="0"/>
      <w:marTop w:val="0"/>
      <w:marBottom w:val="0"/>
      <w:divBdr>
        <w:top w:val="none" w:sz="0" w:space="0" w:color="auto"/>
        <w:left w:val="none" w:sz="0" w:space="0" w:color="auto"/>
        <w:bottom w:val="none" w:sz="0" w:space="0" w:color="auto"/>
        <w:right w:val="none" w:sz="0" w:space="0" w:color="auto"/>
      </w:divBdr>
    </w:div>
    <w:div w:id="2008316236">
      <w:bodyDiv w:val="1"/>
      <w:marLeft w:val="0"/>
      <w:marRight w:val="0"/>
      <w:marTop w:val="0"/>
      <w:marBottom w:val="0"/>
      <w:divBdr>
        <w:top w:val="none" w:sz="0" w:space="0" w:color="auto"/>
        <w:left w:val="none" w:sz="0" w:space="0" w:color="auto"/>
        <w:bottom w:val="none" w:sz="0" w:space="0" w:color="auto"/>
        <w:right w:val="none" w:sz="0" w:space="0" w:color="auto"/>
      </w:divBdr>
    </w:div>
    <w:div w:id="2008437573">
      <w:bodyDiv w:val="1"/>
      <w:marLeft w:val="0"/>
      <w:marRight w:val="0"/>
      <w:marTop w:val="0"/>
      <w:marBottom w:val="0"/>
      <w:divBdr>
        <w:top w:val="none" w:sz="0" w:space="0" w:color="auto"/>
        <w:left w:val="none" w:sz="0" w:space="0" w:color="auto"/>
        <w:bottom w:val="none" w:sz="0" w:space="0" w:color="auto"/>
        <w:right w:val="none" w:sz="0" w:space="0" w:color="auto"/>
      </w:divBdr>
    </w:div>
    <w:div w:id="2008626191">
      <w:bodyDiv w:val="1"/>
      <w:marLeft w:val="0"/>
      <w:marRight w:val="0"/>
      <w:marTop w:val="0"/>
      <w:marBottom w:val="0"/>
      <w:divBdr>
        <w:top w:val="none" w:sz="0" w:space="0" w:color="auto"/>
        <w:left w:val="none" w:sz="0" w:space="0" w:color="auto"/>
        <w:bottom w:val="none" w:sz="0" w:space="0" w:color="auto"/>
        <w:right w:val="none" w:sz="0" w:space="0" w:color="auto"/>
      </w:divBdr>
    </w:div>
    <w:div w:id="2008753586">
      <w:bodyDiv w:val="1"/>
      <w:marLeft w:val="0"/>
      <w:marRight w:val="0"/>
      <w:marTop w:val="0"/>
      <w:marBottom w:val="0"/>
      <w:divBdr>
        <w:top w:val="none" w:sz="0" w:space="0" w:color="auto"/>
        <w:left w:val="none" w:sz="0" w:space="0" w:color="auto"/>
        <w:bottom w:val="none" w:sz="0" w:space="0" w:color="auto"/>
        <w:right w:val="none" w:sz="0" w:space="0" w:color="auto"/>
      </w:divBdr>
    </w:div>
    <w:div w:id="2009282439">
      <w:bodyDiv w:val="1"/>
      <w:marLeft w:val="0"/>
      <w:marRight w:val="0"/>
      <w:marTop w:val="0"/>
      <w:marBottom w:val="0"/>
      <w:divBdr>
        <w:top w:val="none" w:sz="0" w:space="0" w:color="auto"/>
        <w:left w:val="none" w:sz="0" w:space="0" w:color="auto"/>
        <w:bottom w:val="none" w:sz="0" w:space="0" w:color="auto"/>
        <w:right w:val="none" w:sz="0" w:space="0" w:color="auto"/>
      </w:divBdr>
    </w:div>
    <w:div w:id="2009476211">
      <w:bodyDiv w:val="1"/>
      <w:marLeft w:val="0"/>
      <w:marRight w:val="0"/>
      <w:marTop w:val="0"/>
      <w:marBottom w:val="0"/>
      <w:divBdr>
        <w:top w:val="none" w:sz="0" w:space="0" w:color="auto"/>
        <w:left w:val="none" w:sz="0" w:space="0" w:color="auto"/>
        <w:bottom w:val="none" w:sz="0" w:space="0" w:color="auto"/>
        <w:right w:val="none" w:sz="0" w:space="0" w:color="auto"/>
      </w:divBdr>
    </w:div>
    <w:div w:id="2009676895">
      <w:bodyDiv w:val="1"/>
      <w:marLeft w:val="0"/>
      <w:marRight w:val="0"/>
      <w:marTop w:val="0"/>
      <w:marBottom w:val="0"/>
      <w:divBdr>
        <w:top w:val="none" w:sz="0" w:space="0" w:color="auto"/>
        <w:left w:val="none" w:sz="0" w:space="0" w:color="auto"/>
        <w:bottom w:val="none" w:sz="0" w:space="0" w:color="auto"/>
        <w:right w:val="none" w:sz="0" w:space="0" w:color="auto"/>
      </w:divBdr>
    </w:div>
    <w:div w:id="2010213894">
      <w:bodyDiv w:val="1"/>
      <w:marLeft w:val="0"/>
      <w:marRight w:val="0"/>
      <w:marTop w:val="0"/>
      <w:marBottom w:val="0"/>
      <w:divBdr>
        <w:top w:val="none" w:sz="0" w:space="0" w:color="auto"/>
        <w:left w:val="none" w:sz="0" w:space="0" w:color="auto"/>
        <w:bottom w:val="none" w:sz="0" w:space="0" w:color="auto"/>
        <w:right w:val="none" w:sz="0" w:space="0" w:color="auto"/>
      </w:divBdr>
    </w:div>
    <w:div w:id="2010399829">
      <w:bodyDiv w:val="1"/>
      <w:marLeft w:val="0"/>
      <w:marRight w:val="0"/>
      <w:marTop w:val="0"/>
      <w:marBottom w:val="0"/>
      <w:divBdr>
        <w:top w:val="none" w:sz="0" w:space="0" w:color="auto"/>
        <w:left w:val="none" w:sz="0" w:space="0" w:color="auto"/>
        <w:bottom w:val="none" w:sz="0" w:space="0" w:color="auto"/>
        <w:right w:val="none" w:sz="0" w:space="0" w:color="auto"/>
      </w:divBdr>
    </w:div>
    <w:div w:id="2010477803">
      <w:bodyDiv w:val="1"/>
      <w:marLeft w:val="0"/>
      <w:marRight w:val="0"/>
      <w:marTop w:val="0"/>
      <w:marBottom w:val="0"/>
      <w:divBdr>
        <w:top w:val="none" w:sz="0" w:space="0" w:color="auto"/>
        <w:left w:val="none" w:sz="0" w:space="0" w:color="auto"/>
        <w:bottom w:val="none" w:sz="0" w:space="0" w:color="auto"/>
        <w:right w:val="none" w:sz="0" w:space="0" w:color="auto"/>
      </w:divBdr>
    </w:div>
    <w:div w:id="2010520550">
      <w:bodyDiv w:val="1"/>
      <w:marLeft w:val="0"/>
      <w:marRight w:val="0"/>
      <w:marTop w:val="0"/>
      <w:marBottom w:val="0"/>
      <w:divBdr>
        <w:top w:val="none" w:sz="0" w:space="0" w:color="auto"/>
        <w:left w:val="none" w:sz="0" w:space="0" w:color="auto"/>
        <w:bottom w:val="none" w:sz="0" w:space="0" w:color="auto"/>
        <w:right w:val="none" w:sz="0" w:space="0" w:color="auto"/>
      </w:divBdr>
    </w:div>
    <w:div w:id="2010789526">
      <w:bodyDiv w:val="1"/>
      <w:marLeft w:val="0"/>
      <w:marRight w:val="0"/>
      <w:marTop w:val="0"/>
      <w:marBottom w:val="0"/>
      <w:divBdr>
        <w:top w:val="none" w:sz="0" w:space="0" w:color="auto"/>
        <w:left w:val="none" w:sz="0" w:space="0" w:color="auto"/>
        <w:bottom w:val="none" w:sz="0" w:space="0" w:color="auto"/>
        <w:right w:val="none" w:sz="0" w:space="0" w:color="auto"/>
      </w:divBdr>
    </w:div>
    <w:div w:id="2010791068">
      <w:bodyDiv w:val="1"/>
      <w:marLeft w:val="0"/>
      <w:marRight w:val="0"/>
      <w:marTop w:val="0"/>
      <w:marBottom w:val="0"/>
      <w:divBdr>
        <w:top w:val="none" w:sz="0" w:space="0" w:color="auto"/>
        <w:left w:val="none" w:sz="0" w:space="0" w:color="auto"/>
        <w:bottom w:val="none" w:sz="0" w:space="0" w:color="auto"/>
        <w:right w:val="none" w:sz="0" w:space="0" w:color="auto"/>
      </w:divBdr>
    </w:div>
    <w:div w:id="2011172927">
      <w:bodyDiv w:val="1"/>
      <w:marLeft w:val="0"/>
      <w:marRight w:val="0"/>
      <w:marTop w:val="0"/>
      <w:marBottom w:val="0"/>
      <w:divBdr>
        <w:top w:val="none" w:sz="0" w:space="0" w:color="auto"/>
        <w:left w:val="none" w:sz="0" w:space="0" w:color="auto"/>
        <w:bottom w:val="none" w:sz="0" w:space="0" w:color="auto"/>
        <w:right w:val="none" w:sz="0" w:space="0" w:color="auto"/>
      </w:divBdr>
    </w:div>
    <w:div w:id="2011373497">
      <w:bodyDiv w:val="1"/>
      <w:marLeft w:val="0"/>
      <w:marRight w:val="0"/>
      <w:marTop w:val="0"/>
      <w:marBottom w:val="0"/>
      <w:divBdr>
        <w:top w:val="none" w:sz="0" w:space="0" w:color="auto"/>
        <w:left w:val="none" w:sz="0" w:space="0" w:color="auto"/>
        <w:bottom w:val="none" w:sz="0" w:space="0" w:color="auto"/>
        <w:right w:val="none" w:sz="0" w:space="0" w:color="auto"/>
      </w:divBdr>
    </w:div>
    <w:div w:id="2011713828">
      <w:bodyDiv w:val="1"/>
      <w:marLeft w:val="0"/>
      <w:marRight w:val="0"/>
      <w:marTop w:val="0"/>
      <w:marBottom w:val="0"/>
      <w:divBdr>
        <w:top w:val="none" w:sz="0" w:space="0" w:color="auto"/>
        <w:left w:val="none" w:sz="0" w:space="0" w:color="auto"/>
        <w:bottom w:val="none" w:sz="0" w:space="0" w:color="auto"/>
        <w:right w:val="none" w:sz="0" w:space="0" w:color="auto"/>
      </w:divBdr>
    </w:div>
    <w:div w:id="2011910552">
      <w:bodyDiv w:val="1"/>
      <w:marLeft w:val="0"/>
      <w:marRight w:val="0"/>
      <w:marTop w:val="0"/>
      <w:marBottom w:val="0"/>
      <w:divBdr>
        <w:top w:val="none" w:sz="0" w:space="0" w:color="auto"/>
        <w:left w:val="none" w:sz="0" w:space="0" w:color="auto"/>
        <w:bottom w:val="none" w:sz="0" w:space="0" w:color="auto"/>
        <w:right w:val="none" w:sz="0" w:space="0" w:color="auto"/>
      </w:divBdr>
    </w:div>
    <w:div w:id="2012483245">
      <w:bodyDiv w:val="1"/>
      <w:marLeft w:val="0"/>
      <w:marRight w:val="0"/>
      <w:marTop w:val="0"/>
      <w:marBottom w:val="0"/>
      <w:divBdr>
        <w:top w:val="none" w:sz="0" w:space="0" w:color="auto"/>
        <w:left w:val="none" w:sz="0" w:space="0" w:color="auto"/>
        <w:bottom w:val="none" w:sz="0" w:space="0" w:color="auto"/>
        <w:right w:val="none" w:sz="0" w:space="0" w:color="auto"/>
      </w:divBdr>
    </w:div>
    <w:div w:id="2012826516">
      <w:bodyDiv w:val="1"/>
      <w:marLeft w:val="0"/>
      <w:marRight w:val="0"/>
      <w:marTop w:val="0"/>
      <w:marBottom w:val="0"/>
      <w:divBdr>
        <w:top w:val="none" w:sz="0" w:space="0" w:color="auto"/>
        <w:left w:val="none" w:sz="0" w:space="0" w:color="auto"/>
        <w:bottom w:val="none" w:sz="0" w:space="0" w:color="auto"/>
        <w:right w:val="none" w:sz="0" w:space="0" w:color="auto"/>
      </w:divBdr>
    </w:div>
    <w:div w:id="2012950201">
      <w:bodyDiv w:val="1"/>
      <w:marLeft w:val="0"/>
      <w:marRight w:val="0"/>
      <w:marTop w:val="0"/>
      <w:marBottom w:val="0"/>
      <w:divBdr>
        <w:top w:val="none" w:sz="0" w:space="0" w:color="auto"/>
        <w:left w:val="none" w:sz="0" w:space="0" w:color="auto"/>
        <w:bottom w:val="none" w:sz="0" w:space="0" w:color="auto"/>
        <w:right w:val="none" w:sz="0" w:space="0" w:color="auto"/>
      </w:divBdr>
    </w:div>
    <w:div w:id="2014137298">
      <w:bodyDiv w:val="1"/>
      <w:marLeft w:val="0"/>
      <w:marRight w:val="0"/>
      <w:marTop w:val="0"/>
      <w:marBottom w:val="0"/>
      <w:divBdr>
        <w:top w:val="none" w:sz="0" w:space="0" w:color="auto"/>
        <w:left w:val="none" w:sz="0" w:space="0" w:color="auto"/>
        <w:bottom w:val="none" w:sz="0" w:space="0" w:color="auto"/>
        <w:right w:val="none" w:sz="0" w:space="0" w:color="auto"/>
      </w:divBdr>
    </w:div>
    <w:div w:id="2014382203">
      <w:bodyDiv w:val="1"/>
      <w:marLeft w:val="0"/>
      <w:marRight w:val="0"/>
      <w:marTop w:val="0"/>
      <w:marBottom w:val="0"/>
      <w:divBdr>
        <w:top w:val="none" w:sz="0" w:space="0" w:color="auto"/>
        <w:left w:val="none" w:sz="0" w:space="0" w:color="auto"/>
        <w:bottom w:val="none" w:sz="0" w:space="0" w:color="auto"/>
        <w:right w:val="none" w:sz="0" w:space="0" w:color="auto"/>
      </w:divBdr>
    </w:div>
    <w:div w:id="2014411134">
      <w:bodyDiv w:val="1"/>
      <w:marLeft w:val="0"/>
      <w:marRight w:val="0"/>
      <w:marTop w:val="0"/>
      <w:marBottom w:val="0"/>
      <w:divBdr>
        <w:top w:val="none" w:sz="0" w:space="0" w:color="auto"/>
        <w:left w:val="none" w:sz="0" w:space="0" w:color="auto"/>
        <w:bottom w:val="none" w:sz="0" w:space="0" w:color="auto"/>
        <w:right w:val="none" w:sz="0" w:space="0" w:color="auto"/>
      </w:divBdr>
    </w:div>
    <w:div w:id="2014605377">
      <w:bodyDiv w:val="1"/>
      <w:marLeft w:val="0"/>
      <w:marRight w:val="0"/>
      <w:marTop w:val="0"/>
      <w:marBottom w:val="0"/>
      <w:divBdr>
        <w:top w:val="none" w:sz="0" w:space="0" w:color="auto"/>
        <w:left w:val="none" w:sz="0" w:space="0" w:color="auto"/>
        <w:bottom w:val="none" w:sz="0" w:space="0" w:color="auto"/>
        <w:right w:val="none" w:sz="0" w:space="0" w:color="auto"/>
      </w:divBdr>
    </w:div>
    <w:div w:id="2014608273">
      <w:bodyDiv w:val="1"/>
      <w:marLeft w:val="0"/>
      <w:marRight w:val="0"/>
      <w:marTop w:val="0"/>
      <w:marBottom w:val="0"/>
      <w:divBdr>
        <w:top w:val="none" w:sz="0" w:space="0" w:color="auto"/>
        <w:left w:val="none" w:sz="0" w:space="0" w:color="auto"/>
        <w:bottom w:val="none" w:sz="0" w:space="0" w:color="auto"/>
        <w:right w:val="none" w:sz="0" w:space="0" w:color="auto"/>
      </w:divBdr>
    </w:div>
    <w:div w:id="2014644706">
      <w:bodyDiv w:val="1"/>
      <w:marLeft w:val="0"/>
      <w:marRight w:val="0"/>
      <w:marTop w:val="0"/>
      <w:marBottom w:val="0"/>
      <w:divBdr>
        <w:top w:val="none" w:sz="0" w:space="0" w:color="auto"/>
        <w:left w:val="none" w:sz="0" w:space="0" w:color="auto"/>
        <w:bottom w:val="none" w:sz="0" w:space="0" w:color="auto"/>
        <w:right w:val="none" w:sz="0" w:space="0" w:color="auto"/>
      </w:divBdr>
    </w:div>
    <w:div w:id="2015181191">
      <w:bodyDiv w:val="1"/>
      <w:marLeft w:val="0"/>
      <w:marRight w:val="0"/>
      <w:marTop w:val="0"/>
      <w:marBottom w:val="0"/>
      <w:divBdr>
        <w:top w:val="none" w:sz="0" w:space="0" w:color="auto"/>
        <w:left w:val="none" w:sz="0" w:space="0" w:color="auto"/>
        <w:bottom w:val="none" w:sz="0" w:space="0" w:color="auto"/>
        <w:right w:val="none" w:sz="0" w:space="0" w:color="auto"/>
      </w:divBdr>
    </w:div>
    <w:div w:id="2015182467">
      <w:bodyDiv w:val="1"/>
      <w:marLeft w:val="0"/>
      <w:marRight w:val="0"/>
      <w:marTop w:val="0"/>
      <w:marBottom w:val="0"/>
      <w:divBdr>
        <w:top w:val="none" w:sz="0" w:space="0" w:color="auto"/>
        <w:left w:val="none" w:sz="0" w:space="0" w:color="auto"/>
        <w:bottom w:val="none" w:sz="0" w:space="0" w:color="auto"/>
        <w:right w:val="none" w:sz="0" w:space="0" w:color="auto"/>
      </w:divBdr>
    </w:div>
    <w:div w:id="2015456530">
      <w:bodyDiv w:val="1"/>
      <w:marLeft w:val="0"/>
      <w:marRight w:val="0"/>
      <w:marTop w:val="0"/>
      <w:marBottom w:val="0"/>
      <w:divBdr>
        <w:top w:val="none" w:sz="0" w:space="0" w:color="auto"/>
        <w:left w:val="none" w:sz="0" w:space="0" w:color="auto"/>
        <w:bottom w:val="none" w:sz="0" w:space="0" w:color="auto"/>
        <w:right w:val="none" w:sz="0" w:space="0" w:color="auto"/>
      </w:divBdr>
    </w:div>
    <w:div w:id="2015985338">
      <w:bodyDiv w:val="1"/>
      <w:marLeft w:val="0"/>
      <w:marRight w:val="0"/>
      <w:marTop w:val="0"/>
      <w:marBottom w:val="0"/>
      <w:divBdr>
        <w:top w:val="none" w:sz="0" w:space="0" w:color="auto"/>
        <w:left w:val="none" w:sz="0" w:space="0" w:color="auto"/>
        <w:bottom w:val="none" w:sz="0" w:space="0" w:color="auto"/>
        <w:right w:val="none" w:sz="0" w:space="0" w:color="auto"/>
      </w:divBdr>
    </w:div>
    <w:div w:id="2016609370">
      <w:bodyDiv w:val="1"/>
      <w:marLeft w:val="0"/>
      <w:marRight w:val="0"/>
      <w:marTop w:val="0"/>
      <w:marBottom w:val="0"/>
      <w:divBdr>
        <w:top w:val="none" w:sz="0" w:space="0" w:color="auto"/>
        <w:left w:val="none" w:sz="0" w:space="0" w:color="auto"/>
        <w:bottom w:val="none" w:sz="0" w:space="0" w:color="auto"/>
        <w:right w:val="none" w:sz="0" w:space="0" w:color="auto"/>
      </w:divBdr>
    </w:div>
    <w:div w:id="2016763111">
      <w:bodyDiv w:val="1"/>
      <w:marLeft w:val="0"/>
      <w:marRight w:val="0"/>
      <w:marTop w:val="0"/>
      <w:marBottom w:val="0"/>
      <w:divBdr>
        <w:top w:val="none" w:sz="0" w:space="0" w:color="auto"/>
        <w:left w:val="none" w:sz="0" w:space="0" w:color="auto"/>
        <w:bottom w:val="none" w:sz="0" w:space="0" w:color="auto"/>
        <w:right w:val="none" w:sz="0" w:space="0" w:color="auto"/>
      </w:divBdr>
    </w:div>
    <w:div w:id="2016809956">
      <w:bodyDiv w:val="1"/>
      <w:marLeft w:val="0"/>
      <w:marRight w:val="0"/>
      <w:marTop w:val="0"/>
      <w:marBottom w:val="0"/>
      <w:divBdr>
        <w:top w:val="none" w:sz="0" w:space="0" w:color="auto"/>
        <w:left w:val="none" w:sz="0" w:space="0" w:color="auto"/>
        <w:bottom w:val="none" w:sz="0" w:space="0" w:color="auto"/>
        <w:right w:val="none" w:sz="0" w:space="0" w:color="auto"/>
      </w:divBdr>
    </w:div>
    <w:div w:id="2016955220">
      <w:bodyDiv w:val="1"/>
      <w:marLeft w:val="0"/>
      <w:marRight w:val="0"/>
      <w:marTop w:val="0"/>
      <w:marBottom w:val="0"/>
      <w:divBdr>
        <w:top w:val="none" w:sz="0" w:space="0" w:color="auto"/>
        <w:left w:val="none" w:sz="0" w:space="0" w:color="auto"/>
        <w:bottom w:val="none" w:sz="0" w:space="0" w:color="auto"/>
        <w:right w:val="none" w:sz="0" w:space="0" w:color="auto"/>
      </w:divBdr>
    </w:div>
    <w:div w:id="2017540035">
      <w:bodyDiv w:val="1"/>
      <w:marLeft w:val="0"/>
      <w:marRight w:val="0"/>
      <w:marTop w:val="0"/>
      <w:marBottom w:val="0"/>
      <w:divBdr>
        <w:top w:val="none" w:sz="0" w:space="0" w:color="auto"/>
        <w:left w:val="none" w:sz="0" w:space="0" w:color="auto"/>
        <w:bottom w:val="none" w:sz="0" w:space="0" w:color="auto"/>
        <w:right w:val="none" w:sz="0" w:space="0" w:color="auto"/>
      </w:divBdr>
    </w:div>
    <w:div w:id="2017687850">
      <w:bodyDiv w:val="1"/>
      <w:marLeft w:val="0"/>
      <w:marRight w:val="0"/>
      <w:marTop w:val="0"/>
      <w:marBottom w:val="0"/>
      <w:divBdr>
        <w:top w:val="none" w:sz="0" w:space="0" w:color="auto"/>
        <w:left w:val="none" w:sz="0" w:space="0" w:color="auto"/>
        <w:bottom w:val="none" w:sz="0" w:space="0" w:color="auto"/>
        <w:right w:val="none" w:sz="0" w:space="0" w:color="auto"/>
      </w:divBdr>
    </w:div>
    <w:div w:id="2018269054">
      <w:bodyDiv w:val="1"/>
      <w:marLeft w:val="0"/>
      <w:marRight w:val="0"/>
      <w:marTop w:val="0"/>
      <w:marBottom w:val="0"/>
      <w:divBdr>
        <w:top w:val="none" w:sz="0" w:space="0" w:color="auto"/>
        <w:left w:val="none" w:sz="0" w:space="0" w:color="auto"/>
        <w:bottom w:val="none" w:sz="0" w:space="0" w:color="auto"/>
        <w:right w:val="none" w:sz="0" w:space="0" w:color="auto"/>
      </w:divBdr>
    </w:div>
    <w:div w:id="2018384552">
      <w:bodyDiv w:val="1"/>
      <w:marLeft w:val="0"/>
      <w:marRight w:val="0"/>
      <w:marTop w:val="0"/>
      <w:marBottom w:val="0"/>
      <w:divBdr>
        <w:top w:val="none" w:sz="0" w:space="0" w:color="auto"/>
        <w:left w:val="none" w:sz="0" w:space="0" w:color="auto"/>
        <w:bottom w:val="none" w:sz="0" w:space="0" w:color="auto"/>
        <w:right w:val="none" w:sz="0" w:space="0" w:color="auto"/>
      </w:divBdr>
    </w:div>
    <w:div w:id="2019187660">
      <w:bodyDiv w:val="1"/>
      <w:marLeft w:val="0"/>
      <w:marRight w:val="0"/>
      <w:marTop w:val="0"/>
      <w:marBottom w:val="0"/>
      <w:divBdr>
        <w:top w:val="none" w:sz="0" w:space="0" w:color="auto"/>
        <w:left w:val="none" w:sz="0" w:space="0" w:color="auto"/>
        <w:bottom w:val="none" w:sz="0" w:space="0" w:color="auto"/>
        <w:right w:val="none" w:sz="0" w:space="0" w:color="auto"/>
      </w:divBdr>
    </w:div>
    <w:div w:id="2019892327">
      <w:bodyDiv w:val="1"/>
      <w:marLeft w:val="0"/>
      <w:marRight w:val="0"/>
      <w:marTop w:val="0"/>
      <w:marBottom w:val="0"/>
      <w:divBdr>
        <w:top w:val="none" w:sz="0" w:space="0" w:color="auto"/>
        <w:left w:val="none" w:sz="0" w:space="0" w:color="auto"/>
        <w:bottom w:val="none" w:sz="0" w:space="0" w:color="auto"/>
        <w:right w:val="none" w:sz="0" w:space="0" w:color="auto"/>
      </w:divBdr>
    </w:div>
    <w:div w:id="2020693587">
      <w:bodyDiv w:val="1"/>
      <w:marLeft w:val="0"/>
      <w:marRight w:val="0"/>
      <w:marTop w:val="0"/>
      <w:marBottom w:val="0"/>
      <w:divBdr>
        <w:top w:val="none" w:sz="0" w:space="0" w:color="auto"/>
        <w:left w:val="none" w:sz="0" w:space="0" w:color="auto"/>
        <w:bottom w:val="none" w:sz="0" w:space="0" w:color="auto"/>
        <w:right w:val="none" w:sz="0" w:space="0" w:color="auto"/>
      </w:divBdr>
    </w:div>
    <w:div w:id="2020883897">
      <w:bodyDiv w:val="1"/>
      <w:marLeft w:val="0"/>
      <w:marRight w:val="0"/>
      <w:marTop w:val="0"/>
      <w:marBottom w:val="0"/>
      <w:divBdr>
        <w:top w:val="none" w:sz="0" w:space="0" w:color="auto"/>
        <w:left w:val="none" w:sz="0" w:space="0" w:color="auto"/>
        <w:bottom w:val="none" w:sz="0" w:space="0" w:color="auto"/>
        <w:right w:val="none" w:sz="0" w:space="0" w:color="auto"/>
      </w:divBdr>
    </w:div>
    <w:div w:id="2021349442">
      <w:bodyDiv w:val="1"/>
      <w:marLeft w:val="0"/>
      <w:marRight w:val="0"/>
      <w:marTop w:val="0"/>
      <w:marBottom w:val="0"/>
      <w:divBdr>
        <w:top w:val="none" w:sz="0" w:space="0" w:color="auto"/>
        <w:left w:val="none" w:sz="0" w:space="0" w:color="auto"/>
        <w:bottom w:val="none" w:sz="0" w:space="0" w:color="auto"/>
        <w:right w:val="none" w:sz="0" w:space="0" w:color="auto"/>
      </w:divBdr>
    </w:div>
    <w:div w:id="2021467933">
      <w:bodyDiv w:val="1"/>
      <w:marLeft w:val="0"/>
      <w:marRight w:val="0"/>
      <w:marTop w:val="0"/>
      <w:marBottom w:val="0"/>
      <w:divBdr>
        <w:top w:val="none" w:sz="0" w:space="0" w:color="auto"/>
        <w:left w:val="none" w:sz="0" w:space="0" w:color="auto"/>
        <w:bottom w:val="none" w:sz="0" w:space="0" w:color="auto"/>
        <w:right w:val="none" w:sz="0" w:space="0" w:color="auto"/>
      </w:divBdr>
    </w:div>
    <w:div w:id="2021469665">
      <w:bodyDiv w:val="1"/>
      <w:marLeft w:val="0"/>
      <w:marRight w:val="0"/>
      <w:marTop w:val="0"/>
      <w:marBottom w:val="0"/>
      <w:divBdr>
        <w:top w:val="none" w:sz="0" w:space="0" w:color="auto"/>
        <w:left w:val="none" w:sz="0" w:space="0" w:color="auto"/>
        <w:bottom w:val="none" w:sz="0" w:space="0" w:color="auto"/>
        <w:right w:val="none" w:sz="0" w:space="0" w:color="auto"/>
      </w:divBdr>
    </w:div>
    <w:div w:id="2021540194">
      <w:bodyDiv w:val="1"/>
      <w:marLeft w:val="0"/>
      <w:marRight w:val="0"/>
      <w:marTop w:val="0"/>
      <w:marBottom w:val="0"/>
      <w:divBdr>
        <w:top w:val="none" w:sz="0" w:space="0" w:color="auto"/>
        <w:left w:val="none" w:sz="0" w:space="0" w:color="auto"/>
        <w:bottom w:val="none" w:sz="0" w:space="0" w:color="auto"/>
        <w:right w:val="none" w:sz="0" w:space="0" w:color="auto"/>
      </w:divBdr>
    </w:div>
    <w:div w:id="2021815884">
      <w:bodyDiv w:val="1"/>
      <w:marLeft w:val="0"/>
      <w:marRight w:val="0"/>
      <w:marTop w:val="0"/>
      <w:marBottom w:val="0"/>
      <w:divBdr>
        <w:top w:val="none" w:sz="0" w:space="0" w:color="auto"/>
        <w:left w:val="none" w:sz="0" w:space="0" w:color="auto"/>
        <w:bottom w:val="none" w:sz="0" w:space="0" w:color="auto"/>
        <w:right w:val="none" w:sz="0" w:space="0" w:color="auto"/>
      </w:divBdr>
    </w:div>
    <w:div w:id="2022077250">
      <w:bodyDiv w:val="1"/>
      <w:marLeft w:val="0"/>
      <w:marRight w:val="0"/>
      <w:marTop w:val="0"/>
      <w:marBottom w:val="0"/>
      <w:divBdr>
        <w:top w:val="none" w:sz="0" w:space="0" w:color="auto"/>
        <w:left w:val="none" w:sz="0" w:space="0" w:color="auto"/>
        <w:bottom w:val="none" w:sz="0" w:space="0" w:color="auto"/>
        <w:right w:val="none" w:sz="0" w:space="0" w:color="auto"/>
      </w:divBdr>
    </w:div>
    <w:div w:id="2022077475">
      <w:bodyDiv w:val="1"/>
      <w:marLeft w:val="0"/>
      <w:marRight w:val="0"/>
      <w:marTop w:val="0"/>
      <w:marBottom w:val="0"/>
      <w:divBdr>
        <w:top w:val="none" w:sz="0" w:space="0" w:color="auto"/>
        <w:left w:val="none" w:sz="0" w:space="0" w:color="auto"/>
        <w:bottom w:val="none" w:sz="0" w:space="0" w:color="auto"/>
        <w:right w:val="none" w:sz="0" w:space="0" w:color="auto"/>
      </w:divBdr>
    </w:div>
    <w:div w:id="2022125546">
      <w:bodyDiv w:val="1"/>
      <w:marLeft w:val="0"/>
      <w:marRight w:val="0"/>
      <w:marTop w:val="0"/>
      <w:marBottom w:val="0"/>
      <w:divBdr>
        <w:top w:val="none" w:sz="0" w:space="0" w:color="auto"/>
        <w:left w:val="none" w:sz="0" w:space="0" w:color="auto"/>
        <w:bottom w:val="none" w:sz="0" w:space="0" w:color="auto"/>
        <w:right w:val="none" w:sz="0" w:space="0" w:color="auto"/>
      </w:divBdr>
    </w:div>
    <w:div w:id="2022200611">
      <w:bodyDiv w:val="1"/>
      <w:marLeft w:val="0"/>
      <w:marRight w:val="0"/>
      <w:marTop w:val="0"/>
      <w:marBottom w:val="0"/>
      <w:divBdr>
        <w:top w:val="none" w:sz="0" w:space="0" w:color="auto"/>
        <w:left w:val="none" w:sz="0" w:space="0" w:color="auto"/>
        <w:bottom w:val="none" w:sz="0" w:space="0" w:color="auto"/>
        <w:right w:val="none" w:sz="0" w:space="0" w:color="auto"/>
      </w:divBdr>
    </w:div>
    <w:div w:id="2022389602">
      <w:bodyDiv w:val="1"/>
      <w:marLeft w:val="0"/>
      <w:marRight w:val="0"/>
      <w:marTop w:val="0"/>
      <w:marBottom w:val="0"/>
      <w:divBdr>
        <w:top w:val="none" w:sz="0" w:space="0" w:color="auto"/>
        <w:left w:val="none" w:sz="0" w:space="0" w:color="auto"/>
        <w:bottom w:val="none" w:sz="0" w:space="0" w:color="auto"/>
        <w:right w:val="none" w:sz="0" w:space="0" w:color="auto"/>
      </w:divBdr>
    </w:div>
    <w:div w:id="2022732879">
      <w:bodyDiv w:val="1"/>
      <w:marLeft w:val="0"/>
      <w:marRight w:val="0"/>
      <w:marTop w:val="0"/>
      <w:marBottom w:val="0"/>
      <w:divBdr>
        <w:top w:val="none" w:sz="0" w:space="0" w:color="auto"/>
        <w:left w:val="none" w:sz="0" w:space="0" w:color="auto"/>
        <w:bottom w:val="none" w:sz="0" w:space="0" w:color="auto"/>
        <w:right w:val="none" w:sz="0" w:space="0" w:color="auto"/>
      </w:divBdr>
    </w:div>
    <w:div w:id="2022775765">
      <w:bodyDiv w:val="1"/>
      <w:marLeft w:val="0"/>
      <w:marRight w:val="0"/>
      <w:marTop w:val="0"/>
      <w:marBottom w:val="0"/>
      <w:divBdr>
        <w:top w:val="none" w:sz="0" w:space="0" w:color="auto"/>
        <w:left w:val="none" w:sz="0" w:space="0" w:color="auto"/>
        <w:bottom w:val="none" w:sz="0" w:space="0" w:color="auto"/>
        <w:right w:val="none" w:sz="0" w:space="0" w:color="auto"/>
      </w:divBdr>
    </w:div>
    <w:div w:id="2022925685">
      <w:bodyDiv w:val="1"/>
      <w:marLeft w:val="0"/>
      <w:marRight w:val="0"/>
      <w:marTop w:val="0"/>
      <w:marBottom w:val="0"/>
      <w:divBdr>
        <w:top w:val="none" w:sz="0" w:space="0" w:color="auto"/>
        <w:left w:val="none" w:sz="0" w:space="0" w:color="auto"/>
        <w:bottom w:val="none" w:sz="0" w:space="0" w:color="auto"/>
        <w:right w:val="none" w:sz="0" w:space="0" w:color="auto"/>
      </w:divBdr>
    </w:div>
    <w:div w:id="2023047155">
      <w:bodyDiv w:val="1"/>
      <w:marLeft w:val="0"/>
      <w:marRight w:val="0"/>
      <w:marTop w:val="0"/>
      <w:marBottom w:val="0"/>
      <w:divBdr>
        <w:top w:val="none" w:sz="0" w:space="0" w:color="auto"/>
        <w:left w:val="none" w:sz="0" w:space="0" w:color="auto"/>
        <w:bottom w:val="none" w:sz="0" w:space="0" w:color="auto"/>
        <w:right w:val="none" w:sz="0" w:space="0" w:color="auto"/>
      </w:divBdr>
    </w:div>
    <w:div w:id="2023126071">
      <w:bodyDiv w:val="1"/>
      <w:marLeft w:val="0"/>
      <w:marRight w:val="0"/>
      <w:marTop w:val="0"/>
      <w:marBottom w:val="0"/>
      <w:divBdr>
        <w:top w:val="none" w:sz="0" w:space="0" w:color="auto"/>
        <w:left w:val="none" w:sz="0" w:space="0" w:color="auto"/>
        <w:bottom w:val="none" w:sz="0" w:space="0" w:color="auto"/>
        <w:right w:val="none" w:sz="0" w:space="0" w:color="auto"/>
      </w:divBdr>
    </w:div>
    <w:div w:id="2023320271">
      <w:bodyDiv w:val="1"/>
      <w:marLeft w:val="0"/>
      <w:marRight w:val="0"/>
      <w:marTop w:val="0"/>
      <w:marBottom w:val="0"/>
      <w:divBdr>
        <w:top w:val="none" w:sz="0" w:space="0" w:color="auto"/>
        <w:left w:val="none" w:sz="0" w:space="0" w:color="auto"/>
        <w:bottom w:val="none" w:sz="0" w:space="0" w:color="auto"/>
        <w:right w:val="none" w:sz="0" w:space="0" w:color="auto"/>
      </w:divBdr>
    </w:div>
    <w:div w:id="2023437172">
      <w:bodyDiv w:val="1"/>
      <w:marLeft w:val="0"/>
      <w:marRight w:val="0"/>
      <w:marTop w:val="0"/>
      <w:marBottom w:val="0"/>
      <w:divBdr>
        <w:top w:val="none" w:sz="0" w:space="0" w:color="auto"/>
        <w:left w:val="none" w:sz="0" w:space="0" w:color="auto"/>
        <w:bottom w:val="none" w:sz="0" w:space="0" w:color="auto"/>
        <w:right w:val="none" w:sz="0" w:space="0" w:color="auto"/>
      </w:divBdr>
    </w:div>
    <w:div w:id="2023507561">
      <w:bodyDiv w:val="1"/>
      <w:marLeft w:val="0"/>
      <w:marRight w:val="0"/>
      <w:marTop w:val="0"/>
      <w:marBottom w:val="0"/>
      <w:divBdr>
        <w:top w:val="none" w:sz="0" w:space="0" w:color="auto"/>
        <w:left w:val="none" w:sz="0" w:space="0" w:color="auto"/>
        <w:bottom w:val="none" w:sz="0" w:space="0" w:color="auto"/>
        <w:right w:val="none" w:sz="0" w:space="0" w:color="auto"/>
      </w:divBdr>
    </w:div>
    <w:div w:id="2023782116">
      <w:bodyDiv w:val="1"/>
      <w:marLeft w:val="0"/>
      <w:marRight w:val="0"/>
      <w:marTop w:val="0"/>
      <w:marBottom w:val="0"/>
      <w:divBdr>
        <w:top w:val="none" w:sz="0" w:space="0" w:color="auto"/>
        <w:left w:val="none" w:sz="0" w:space="0" w:color="auto"/>
        <w:bottom w:val="none" w:sz="0" w:space="0" w:color="auto"/>
        <w:right w:val="none" w:sz="0" w:space="0" w:color="auto"/>
      </w:divBdr>
    </w:div>
    <w:div w:id="2023966720">
      <w:bodyDiv w:val="1"/>
      <w:marLeft w:val="0"/>
      <w:marRight w:val="0"/>
      <w:marTop w:val="0"/>
      <w:marBottom w:val="0"/>
      <w:divBdr>
        <w:top w:val="none" w:sz="0" w:space="0" w:color="auto"/>
        <w:left w:val="none" w:sz="0" w:space="0" w:color="auto"/>
        <w:bottom w:val="none" w:sz="0" w:space="0" w:color="auto"/>
        <w:right w:val="none" w:sz="0" w:space="0" w:color="auto"/>
      </w:divBdr>
    </w:div>
    <w:div w:id="2024085421">
      <w:bodyDiv w:val="1"/>
      <w:marLeft w:val="0"/>
      <w:marRight w:val="0"/>
      <w:marTop w:val="0"/>
      <w:marBottom w:val="0"/>
      <w:divBdr>
        <w:top w:val="none" w:sz="0" w:space="0" w:color="auto"/>
        <w:left w:val="none" w:sz="0" w:space="0" w:color="auto"/>
        <w:bottom w:val="none" w:sz="0" w:space="0" w:color="auto"/>
        <w:right w:val="none" w:sz="0" w:space="0" w:color="auto"/>
      </w:divBdr>
    </w:div>
    <w:div w:id="2024282773">
      <w:bodyDiv w:val="1"/>
      <w:marLeft w:val="0"/>
      <w:marRight w:val="0"/>
      <w:marTop w:val="0"/>
      <w:marBottom w:val="0"/>
      <w:divBdr>
        <w:top w:val="none" w:sz="0" w:space="0" w:color="auto"/>
        <w:left w:val="none" w:sz="0" w:space="0" w:color="auto"/>
        <w:bottom w:val="none" w:sz="0" w:space="0" w:color="auto"/>
        <w:right w:val="none" w:sz="0" w:space="0" w:color="auto"/>
      </w:divBdr>
    </w:div>
    <w:div w:id="2024475259">
      <w:bodyDiv w:val="1"/>
      <w:marLeft w:val="0"/>
      <w:marRight w:val="0"/>
      <w:marTop w:val="0"/>
      <w:marBottom w:val="0"/>
      <w:divBdr>
        <w:top w:val="none" w:sz="0" w:space="0" w:color="auto"/>
        <w:left w:val="none" w:sz="0" w:space="0" w:color="auto"/>
        <w:bottom w:val="none" w:sz="0" w:space="0" w:color="auto"/>
        <w:right w:val="none" w:sz="0" w:space="0" w:color="auto"/>
      </w:divBdr>
    </w:div>
    <w:div w:id="2024625645">
      <w:bodyDiv w:val="1"/>
      <w:marLeft w:val="0"/>
      <w:marRight w:val="0"/>
      <w:marTop w:val="0"/>
      <w:marBottom w:val="0"/>
      <w:divBdr>
        <w:top w:val="none" w:sz="0" w:space="0" w:color="auto"/>
        <w:left w:val="none" w:sz="0" w:space="0" w:color="auto"/>
        <w:bottom w:val="none" w:sz="0" w:space="0" w:color="auto"/>
        <w:right w:val="none" w:sz="0" w:space="0" w:color="auto"/>
      </w:divBdr>
    </w:div>
    <w:div w:id="2024743168">
      <w:bodyDiv w:val="1"/>
      <w:marLeft w:val="0"/>
      <w:marRight w:val="0"/>
      <w:marTop w:val="0"/>
      <w:marBottom w:val="0"/>
      <w:divBdr>
        <w:top w:val="none" w:sz="0" w:space="0" w:color="auto"/>
        <w:left w:val="none" w:sz="0" w:space="0" w:color="auto"/>
        <w:bottom w:val="none" w:sz="0" w:space="0" w:color="auto"/>
        <w:right w:val="none" w:sz="0" w:space="0" w:color="auto"/>
      </w:divBdr>
    </w:div>
    <w:div w:id="2025351851">
      <w:bodyDiv w:val="1"/>
      <w:marLeft w:val="0"/>
      <w:marRight w:val="0"/>
      <w:marTop w:val="0"/>
      <w:marBottom w:val="0"/>
      <w:divBdr>
        <w:top w:val="none" w:sz="0" w:space="0" w:color="auto"/>
        <w:left w:val="none" w:sz="0" w:space="0" w:color="auto"/>
        <w:bottom w:val="none" w:sz="0" w:space="0" w:color="auto"/>
        <w:right w:val="none" w:sz="0" w:space="0" w:color="auto"/>
      </w:divBdr>
    </w:div>
    <w:div w:id="2025353097">
      <w:bodyDiv w:val="1"/>
      <w:marLeft w:val="0"/>
      <w:marRight w:val="0"/>
      <w:marTop w:val="0"/>
      <w:marBottom w:val="0"/>
      <w:divBdr>
        <w:top w:val="none" w:sz="0" w:space="0" w:color="auto"/>
        <w:left w:val="none" w:sz="0" w:space="0" w:color="auto"/>
        <w:bottom w:val="none" w:sz="0" w:space="0" w:color="auto"/>
        <w:right w:val="none" w:sz="0" w:space="0" w:color="auto"/>
      </w:divBdr>
    </w:div>
    <w:div w:id="2025595261">
      <w:bodyDiv w:val="1"/>
      <w:marLeft w:val="0"/>
      <w:marRight w:val="0"/>
      <w:marTop w:val="0"/>
      <w:marBottom w:val="0"/>
      <w:divBdr>
        <w:top w:val="none" w:sz="0" w:space="0" w:color="auto"/>
        <w:left w:val="none" w:sz="0" w:space="0" w:color="auto"/>
        <w:bottom w:val="none" w:sz="0" w:space="0" w:color="auto"/>
        <w:right w:val="none" w:sz="0" w:space="0" w:color="auto"/>
      </w:divBdr>
    </w:div>
    <w:div w:id="2025857795">
      <w:bodyDiv w:val="1"/>
      <w:marLeft w:val="0"/>
      <w:marRight w:val="0"/>
      <w:marTop w:val="0"/>
      <w:marBottom w:val="0"/>
      <w:divBdr>
        <w:top w:val="none" w:sz="0" w:space="0" w:color="auto"/>
        <w:left w:val="none" w:sz="0" w:space="0" w:color="auto"/>
        <w:bottom w:val="none" w:sz="0" w:space="0" w:color="auto"/>
        <w:right w:val="none" w:sz="0" w:space="0" w:color="auto"/>
      </w:divBdr>
    </w:div>
    <w:div w:id="2025865604">
      <w:bodyDiv w:val="1"/>
      <w:marLeft w:val="0"/>
      <w:marRight w:val="0"/>
      <w:marTop w:val="0"/>
      <w:marBottom w:val="0"/>
      <w:divBdr>
        <w:top w:val="none" w:sz="0" w:space="0" w:color="auto"/>
        <w:left w:val="none" w:sz="0" w:space="0" w:color="auto"/>
        <w:bottom w:val="none" w:sz="0" w:space="0" w:color="auto"/>
        <w:right w:val="none" w:sz="0" w:space="0" w:color="auto"/>
      </w:divBdr>
    </w:div>
    <w:div w:id="2026711488">
      <w:bodyDiv w:val="1"/>
      <w:marLeft w:val="0"/>
      <w:marRight w:val="0"/>
      <w:marTop w:val="0"/>
      <w:marBottom w:val="0"/>
      <w:divBdr>
        <w:top w:val="none" w:sz="0" w:space="0" w:color="auto"/>
        <w:left w:val="none" w:sz="0" w:space="0" w:color="auto"/>
        <w:bottom w:val="none" w:sz="0" w:space="0" w:color="auto"/>
        <w:right w:val="none" w:sz="0" w:space="0" w:color="auto"/>
      </w:divBdr>
    </w:div>
    <w:div w:id="2027557978">
      <w:bodyDiv w:val="1"/>
      <w:marLeft w:val="0"/>
      <w:marRight w:val="0"/>
      <w:marTop w:val="0"/>
      <w:marBottom w:val="0"/>
      <w:divBdr>
        <w:top w:val="none" w:sz="0" w:space="0" w:color="auto"/>
        <w:left w:val="none" w:sz="0" w:space="0" w:color="auto"/>
        <w:bottom w:val="none" w:sz="0" w:space="0" w:color="auto"/>
        <w:right w:val="none" w:sz="0" w:space="0" w:color="auto"/>
      </w:divBdr>
    </w:div>
    <w:div w:id="2027630325">
      <w:bodyDiv w:val="1"/>
      <w:marLeft w:val="0"/>
      <w:marRight w:val="0"/>
      <w:marTop w:val="0"/>
      <w:marBottom w:val="0"/>
      <w:divBdr>
        <w:top w:val="none" w:sz="0" w:space="0" w:color="auto"/>
        <w:left w:val="none" w:sz="0" w:space="0" w:color="auto"/>
        <w:bottom w:val="none" w:sz="0" w:space="0" w:color="auto"/>
        <w:right w:val="none" w:sz="0" w:space="0" w:color="auto"/>
      </w:divBdr>
    </w:div>
    <w:div w:id="2027633052">
      <w:bodyDiv w:val="1"/>
      <w:marLeft w:val="0"/>
      <w:marRight w:val="0"/>
      <w:marTop w:val="0"/>
      <w:marBottom w:val="0"/>
      <w:divBdr>
        <w:top w:val="none" w:sz="0" w:space="0" w:color="auto"/>
        <w:left w:val="none" w:sz="0" w:space="0" w:color="auto"/>
        <w:bottom w:val="none" w:sz="0" w:space="0" w:color="auto"/>
        <w:right w:val="none" w:sz="0" w:space="0" w:color="auto"/>
      </w:divBdr>
    </w:div>
    <w:div w:id="2027829622">
      <w:bodyDiv w:val="1"/>
      <w:marLeft w:val="0"/>
      <w:marRight w:val="0"/>
      <w:marTop w:val="0"/>
      <w:marBottom w:val="0"/>
      <w:divBdr>
        <w:top w:val="none" w:sz="0" w:space="0" w:color="auto"/>
        <w:left w:val="none" w:sz="0" w:space="0" w:color="auto"/>
        <w:bottom w:val="none" w:sz="0" w:space="0" w:color="auto"/>
        <w:right w:val="none" w:sz="0" w:space="0" w:color="auto"/>
      </w:divBdr>
    </w:div>
    <w:div w:id="2028093939">
      <w:bodyDiv w:val="1"/>
      <w:marLeft w:val="0"/>
      <w:marRight w:val="0"/>
      <w:marTop w:val="0"/>
      <w:marBottom w:val="0"/>
      <w:divBdr>
        <w:top w:val="none" w:sz="0" w:space="0" w:color="auto"/>
        <w:left w:val="none" w:sz="0" w:space="0" w:color="auto"/>
        <w:bottom w:val="none" w:sz="0" w:space="0" w:color="auto"/>
        <w:right w:val="none" w:sz="0" w:space="0" w:color="auto"/>
      </w:divBdr>
    </w:div>
    <w:div w:id="2028436480">
      <w:bodyDiv w:val="1"/>
      <w:marLeft w:val="0"/>
      <w:marRight w:val="0"/>
      <w:marTop w:val="0"/>
      <w:marBottom w:val="0"/>
      <w:divBdr>
        <w:top w:val="none" w:sz="0" w:space="0" w:color="auto"/>
        <w:left w:val="none" w:sz="0" w:space="0" w:color="auto"/>
        <w:bottom w:val="none" w:sz="0" w:space="0" w:color="auto"/>
        <w:right w:val="none" w:sz="0" w:space="0" w:color="auto"/>
      </w:divBdr>
    </w:div>
    <w:div w:id="2028603539">
      <w:bodyDiv w:val="1"/>
      <w:marLeft w:val="0"/>
      <w:marRight w:val="0"/>
      <w:marTop w:val="0"/>
      <w:marBottom w:val="0"/>
      <w:divBdr>
        <w:top w:val="none" w:sz="0" w:space="0" w:color="auto"/>
        <w:left w:val="none" w:sz="0" w:space="0" w:color="auto"/>
        <w:bottom w:val="none" w:sz="0" w:space="0" w:color="auto"/>
        <w:right w:val="none" w:sz="0" w:space="0" w:color="auto"/>
      </w:divBdr>
    </w:div>
    <w:div w:id="2028672587">
      <w:bodyDiv w:val="1"/>
      <w:marLeft w:val="0"/>
      <w:marRight w:val="0"/>
      <w:marTop w:val="0"/>
      <w:marBottom w:val="0"/>
      <w:divBdr>
        <w:top w:val="none" w:sz="0" w:space="0" w:color="auto"/>
        <w:left w:val="none" w:sz="0" w:space="0" w:color="auto"/>
        <w:bottom w:val="none" w:sz="0" w:space="0" w:color="auto"/>
        <w:right w:val="none" w:sz="0" w:space="0" w:color="auto"/>
      </w:divBdr>
    </w:div>
    <w:div w:id="2028751859">
      <w:bodyDiv w:val="1"/>
      <w:marLeft w:val="0"/>
      <w:marRight w:val="0"/>
      <w:marTop w:val="0"/>
      <w:marBottom w:val="0"/>
      <w:divBdr>
        <w:top w:val="none" w:sz="0" w:space="0" w:color="auto"/>
        <w:left w:val="none" w:sz="0" w:space="0" w:color="auto"/>
        <w:bottom w:val="none" w:sz="0" w:space="0" w:color="auto"/>
        <w:right w:val="none" w:sz="0" w:space="0" w:color="auto"/>
      </w:divBdr>
    </w:div>
    <w:div w:id="2029477236">
      <w:bodyDiv w:val="1"/>
      <w:marLeft w:val="0"/>
      <w:marRight w:val="0"/>
      <w:marTop w:val="0"/>
      <w:marBottom w:val="0"/>
      <w:divBdr>
        <w:top w:val="none" w:sz="0" w:space="0" w:color="auto"/>
        <w:left w:val="none" w:sz="0" w:space="0" w:color="auto"/>
        <w:bottom w:val="none" w:sz="0" w:space="0" w:color="auto"/>
        <w:right w:val="none" w:sz="0" w:space="0" w:color="auto"/>
      </w:divBdr>
    </w:div>
    <w:div w:id="2029479577">
      <w:bodyDiv w:val="1"/>
      <w:marLeft w:val="0"/>
      <w:marRight w:val="0"/>
      <w:marTop w:val="0"/>
      <w:marBottom w:val="0"/>
      <w:divBdr>
        <w:top w:val="none" w:sz="0" w:space="0" w:color="auto"/>
        <w:left w:val="none" w:sz="0" w:space="0" w:color="auto"/>
        <w:bottom w:val="none" w:sz="0" w:space="0" w:color="auto"/>
        <w:right w:val="none" w:sz="0" w:space="0" w:color="auto"/>
      </w:divBdr>
    </w:div>
    <w:div w:id="2029715714">
      <w:bodyDiv w:val="1"/>
      <w:marLeft w:val="0"/>
      <w:marRight w:val="0"/>
      <w:marTop w:val="0"/>
      <w:marBottom w:val="0"/>
      <w:divBdr>
        <w:top w:val="none" w:sz="0" w:space="0" w:color="auto"/>
        <w:left w:val="none" w:sz="0" w:space="0" w:color="auto"/>
        <w:bottom w:val="none" w:sz="0" w:space="0" w:color="auto"/>
        <w:right w:val="none" w:sz="0" w:space="0" w:color="auto"/>
      </w:divBdr>
    </w:div>
    <w:div w:id="2029863694">
      <w:bodyDiv w:val="1"/>
      <w:marLeft w:val="0"/>
      <w:marRight w:val="0"/>
      <w:marTop w:val="0"/>
      <w:marBottom w:val="0"/>
      <w:divBdr>
        <w:top w:val="none" w:sz="0" w:space="0" w:color="auto"/>
        <w:left w:val="none" w:sz="0" w:space="0" w:color="auto"/>
        <w:bottom w:val="none" w:sz="0" w:space="0" w:color="auto"/>
        <w:right w:val="none" w:sz="0" w:space="0" w:color="auto"/>
      </w:divBdr>
    </w:div>
    <w:div w:id="2029864845">
      <w:bodyDiv w:val="1"/>
      <w:marLeft w:val="0"/>
      <w:marRight w:val="0"/>
      <w:marTop w:val="0"/>
      <w:marBottom w:val="0"/>
      <w:divBdr>
        <w:top w:val="none" w:sz="0" w:space="0" w:color="auto"/>
        <w:left w:val="none" w:sz="0" w:space="0" w:color="auto"/>
        <w:bottom w:val="none" w:sz="0" w:space="0" w:color="auto"/>
        <w:right w:val="none" w:sz="0" w:space="0" w:color="auto"/>
      </w:divBdr>
    </w:div>
    <w:div w:id="2030134444">
      <w:bodyDiv w:val="1"/>
      <w:marLeft w:val="0"/>
      <w:marRight w:val="0"/>
      <w:marTop w:val="0"/>
      <w:marBottom w:val="0"/>
      <w:divBdr>
        <w:top w:val="none" w:sz="0" w:space="0" w:color="auto"/>
        <w:left w:val="none" w:sz="0" w:space="0" w:color="auto"/>
        <w:bottom w:val="none" w:sz="0" w:space="0" w:color="auto"/>
        <w:right w:val="none" w:sz="0" w:space="0" w:color="auto"/>
      </w:divBdr>
    </w:div>
    <w:div w:id="2030447155">
      <w:bodyDiv w:val="1"/>
      <w:marLeft w:val="0"/>
      <w:marRight w:val="0"/>
      <w:marTop w:val="0"/>
      <w:marBottom w:val="0"/>
      <w:divBdr>
        <w:top w:val="none" w:sz="0" w:space="0" w:color="auto"/>
        <w:left w:val="none" w:sz="0" w:space="0" w:color="auto"/>
        <w:bottom w:val="none" w:sz="0" w:space="0" w:color="auto"/>
        <w:right w:val="none" w:sz="0" w:space="0" w:color="auto"/>
      </w:divBdr>
    </w:div>
    <w:div w:id="2030448162">
      <w:bodyDiv w:val="1"/>
      <w:marLeft w:val="0"/>
      <w:marRight w:val="0"/>
      <w:marTop w:val="0"/>
      <w:marBottom w:val="0"/>
      <w:divBdr>
        <w:top w:val="none" w:sz="0" w:space="0" w:color="auto"/>
        <w:left w:val="none" w:sz="0" w:space="0" w:color="auto"/>
        <w:bottom w:val="none" w:sz="0" w:space="0" w:color="auto"/>
        <w:right w:val="none" w:sz="0" w:space="0" w:color="auto"/>
      </w:divBdr>
    </w:div>
    <w:div w:id="2030451200">
      <w:bodyDiv w:val="1"/>
      <w:marLeft w:val="0"/>
      <w:marRight w:val="0"/>
      <w:marTop w:val="0"/>
      <w:marBottom w:val="0"/>
      <w:divBdr>
        <w:top w:val="none" w:sz="0" w:space="0" w:color="auto"/>
        <w:left w:val="none" w:sz="0" w:space="0" w:color="auto"/>
        <w:bottom w:val="none" w:sz="0" w:space="0" w:color="auto"/>
        <w:right w:val="none" w:sz="0" w:space="0" w:color="auto"/>
      </w:divBdr>
    </w:div>
    <w:div w:id="2030830847">
      <w:bodyDiv w:val="1"/>
      <w:marLeft w:val="0"/>
      <w:marRight w:val="0"/>
      <w:marTop w:val="0"/>
      <w:marBottom w:val="0"/>
      <w:divBdr>
        <w:top w:val="none" w:sz="0" w:space="0" w:color="auto"/>
        <w:left w:val="none" w:sz="0" w:space="0" w:color="auto"/>
        <w:bottom w:val="none" w:sz="0" w:space="0" w:color="auto"/>
        <w:right w:val="none" w:sz="0" w:space="0" w:color="auto"/>
      </w:divBdr>
    </w:div>
    <w:div w:id="2031292709">
      <w:bodyDiv w:val="1"/>
      <w:marLeft w:val="0"/>
      <w:marRight w:val="0"/>
      <w:marTop w:val="0"/>
      <w:marBottom w:val="0"/>
      <w:divBdr>
        <w:top w:val="none" w:sz="0" w:space="0" w:color="auto"/>
        <w:left w:val="none" w:sz="0" w:space="0" w:color="auto"/>
        <w:bottom w:val="none" w:sz="0" w:space="0" w:color="auto"/>
        <w:right w:val="none" w:sz="0" w:space="0" w:color="auto"/>
      </w:divBdr>
    </w:div>
    <w:div w:id="2031755192">
      <w:bodyDiv w:val="1"/>
      <w:marLeft w:val="0"/>
      <w:marRight w:val="0"/>
      <w:marTop w:val="0"/>
      <w:marBottom w:val="0"/>
      <w:divBdr>
        <w:top w:val="none" w:sz="0" w:space="0" w:color="auto"/>
        <w:left w:val="none" w:sz="0" w:space="0" w:color="auto"/>
        <w:bottom w:val="none" w:sz="0" w:space="0" w:color="auto"/>
        <w:right w:val="none" w:sz="0" w:space="0" w:color="auto"/>
      </w:divBdr>
    </w:div>
    <w:div w:id="2031949636">
      <w:bodyDiv w:val="1"/>
      <w:marLeft w:val="0"/>
      <w:marRight w:val="0"/>
      <w:marTop w:val="0"/>
      <w:marBottom w:val="0"/>
      <w:divBdr>
        <w:top w:val="none" w:sz="0" w:space="0" w:color="auto"/>
        <w:left w:val="none" w:sz="0" w:space="0" w:color="auto"/>
        <w:bottom w:val="none" w:sz="0" w:space="0" w:color="auto"/>
        <w:right w:val="none" w:sz="0" w:space="0" w:color="auto"/>
      </w:divBdr>
    </w:div>
    <w:div w:id="2032102035">
      <w:bodyDiv w:val="1"/>
      <w:marLeft w:val="0"/>
      <w:marRight w:val="0"/>
      <w:marTop w:val="0"/>
      <w:marBottom w:val="0"/>
      <w:divBdr>
        <w:top w:val="none" w:sz="0" w:space="0" w:color="auto"/>
        <w:left w:val="none" w:sz="0" w:space="0" w:color="auto"/>
        <w:bottom w:val="none" w:sz="0" w:space="0" w:color="auto"/>
        <w:right w:val="none" w:sz="0" w:space="0" w:color="auto"/>
      </w:divBdr>
    </w:div>
    <w:div w:id="2032146148">
      <w:bodyDiv w:val="1"/>
      <w:marLeft w:val="0"/>
      <w:marRight w:val="0"/>
      <w:marTop w:val="0"/>
      <w:marBottom w:val="0"/>
      <w:divBdr>
        <w:top w:val="none" w:sz="0" w:space="0" w:color="auto"/>
        <w:left w:val="none" w:sz="0" w:space="0" w:color="auto"/>
        <w:bottom w:val="none" w:sz="0" w:space="0" w:color="auto"/>
        <w:right w:val="none" w:sz="0" w:space="0" w:color="auto"/>
      </w:divBdr>
    </w:div>
    <w:div w:id="2032681626">
      <w:bodyDiv w:val="1"/>
      <w:marLeft w:val="0"/>
      <w:marRight w:val="0"/>
      <w:marTop w:val="0"/>
      <w:marBottom w:val="0"/>
      <w:divBdr>
        <w:top w:val="none" w:sz="0" w:space="0" w:color="auto"/>
        <w:left w:val="none" w:sz="0" w:space="0" w:color="auto"/>
        <w:bottom w:val="none" w:sz="0" w:space="0" w:color="auto"/>
        <w:right w:val="none" w:sz="0" w:space="0" w:color="auto"/>
      </w:divBdr>
    </w:div>
    <w:div w:id="2032795812">
      <w:bodyDiv w:val="1"/>
      <w:marLeft w:val="0"/>
      <w:marRight w:val="0"/>
      <w:marTop w:val="0"/>
      <w:marBottom w:val="0"/>
      <w:divBdr>
        <w:top w:val="none" w:sz="0" w:space="0" w:color="auto"/>
        <w:left w:val="none" w:sz="0" w:space="0" w:color="auto"/>
        <w:bottom w:val="none" w:sz="0" w:space="0" w:color="auto"/>
        <w:right w:val="none" w:sz="0" w:space="0" w:color="auto"/>
      </w:divBdr>
    </w:div>
    <w:div w:id="2032946429">
      <w:bodyDiv w:val="1"/>
      <w:marLeft w:val="0"/>
      <w:marRight w:val="0"/>
      <w:marTop w:val="0"/>
      <w:marBottom w:val="0"/>
      <w:divBdr>
        <w:top w:val="none" w:sz="0" w:space="0" w:color="auto"/>
        <w:left w:val="none" w:sz="0" w:space="0" w:color="auto"/>
        <w:bottom w:val="none" w:sz="0" w:space="0" w:color="auto"/>
        <w:right w:val="none" w:sz="0" w:space="0" w:color="auto"/>
      </w:divBdr>
    </w:div>
    <w:div w:id="2032998419">
      <w:bodyDiv w:val="1"/>
      <w:marLeft w:val="0"/>
      <w:marRight w:val="0"/>
      <w:marTop w:val="0"/>
      <w:marBottom w:val="0"/>
      <w:divBdr>
        <w:top w:val="none" w:sz="0" w:space="0" w:color="auto"/>
        <w:left w:val="none" w:sz="0" w:space="0" w:color="auto"/>
        <w:bottom w:val="none" w:sz="0" w:space="0" w:color="auto"/>
        <w:right w:val="none" w:sz="0" w:space="0" w:color="auto"/>
      </w:divBdr>
    </w:div>
    <w:div w:id="2033336329">
      <w:bodyDiv w:val="1"/>
      <w:marLeft w:val="0"/>
      <w:marRight w:val="0"/>
      <w:marTop w:val="0"/>
      <w:marBottom w:val="0"/>
      <w:divBdr>
        <w:top w:val="none" w:sz="0" w:space="0" w:color="auto"/>
        <w:left w:val="none" w:sz="0" w:space="0" w:color="auto"/>
        <w:bottom w:val="none" w:sz="0" w:space="0" w:color="auto"/>
        <w:right w:val="none" w:sz="0" w:space="0" w:color="auto"/>
      </w:divBdr>
    </w:div>
    <w:div w:id="2033532207">
      <w:bodyDiv w:val="1"/>
      <w:marLeft w:val="0"/>
      <w:marRight w:val="0"/>
      <w:marTop w:val="0"/>
      <w:marBottom w:val="0"/>
      <w:divBdr>
        <w:top w:val="none" w:sz="0" w:space="0" w:color="auto"/>
        <w:left w:val="none" w:sz="0" w:space="0" w:color="auto"/>
        <w:bottom w:val="none" w:sz="0" w:space="0" w:color="auto"/>
        <w:right w:val="none" w:sz="0" w:space="0" w:color="auto"/>
      </w:divBdr>
    </w:div>
    <w:div w:id="2033610253">
      <w:bodyDiv w:val="1"/>
      <w:marLeft w:val="0"/>
      <w:marRight w:val="0"/>
      <w:marTop w:val="0"/>
      <w:marBottom w:val="0"/>
      <w:divBdr>
        <w:top w:val="none" w:sz="0" w:space="0" w:color="auto"/>
        <w:left w:val="none" w:sz="0" w:space="0" w:color="auto"/>
        <w:bottom w:val="none" w:sz="0" w:space="0" w:color="auto"/>
        <w:right w:val="none" w:sz="0" w:space="0" w:color="auto"/>
      </w:divBdr>
    </w:div>
    <w:div w:id="2033728562">
      <w:bodyDiv w:val="1"/>
      <w:marLeft w:val="0"/>
      <w:marRight w:val="0"/>
      <w:marTop w:val="0"/>
      <w:marBottom w:val="0"/>
      <w:divBdr>
        <w:top w:val="none" w:sz="0" w:space="0" w:color="auto"/>
        <w:left w:val="none" w:sz="0" w:space="0" w:color="auto"/>
        <w:bottom w:val="none" w:sz="0" w:space="0" w:color="auto"/>
        <w:right w:val="none" w:sz="0" w:space="0" w:color="auto"/>
      </w:divBdr>
    </w:div>
    <w:div w:id="2033991167">
      <w:bodyDiv w:val="1"/>
      <w:marLeft w:val="0"/>
      <w:marRight w:val="0"/>
      <w:marTop w:val="0"/>
      <w:marBottom w:val="0"/>
      <w:divBdr>
        <w:top w:val="none" w:sz="0" w:space="0" w:color="auto"/>
        <w:left w:val="none" w:sz="0" w:space="0" w:color="auto"/>
        <w:bottom w:val="none" w:sz="0" w:space="0" w:color="auto"/>
        <w:right w:val="none" w:sz="0" w:space="0" w:color="auto"/>
      </w:divBdr>
    </w:div>
    <w:div w:id="2034646301">
      <w:bodyDiv w:val="1"/>
      <w:marLeft w:val="0"/>
      <w:marRight w:val="0"/>
      <w:marTop w:val="0"/>
      <w:marBottom w:val="0"/>
      <w:divBdr>
        <w:top w:val="none" w:sz="0" w:space="0" w:color="auto"/>
        <w:left w:val="none" w:sz="0" w:space="0" w:color="auto"/>
        <w:bottom w:val="none" w:sz="0" w:space="0" w:color="auto"/>
        <w:right w:val="none" w:sz="0" w:space="0" w:color="auto"/>
      </w:divBdr>
    </w:div>
    <w:div w:id="2034763113">
      <w:bodyDiv w:val="1"/>
      <w:marLeft w:val="0"/>
      <w:marRight w:val="0"/>
      <w:marTop w:val="0"/>
      <w:marBottom w:val="0"/>
      <w:divBdr>
        <w:top w:val="none" w:sz="0" w:space="0" w:color="auto"/>
        <w:left w:val="none" w:sz="0" w:space="0" w:color="auto"/>
        <w:bottom w:val="none" w:sz="0" w:space="0" w:color="auto"/>
        <w:right w:val="none" w:sz="0" w:space="0" w:color="auto"/>
      </w:divBdr>
    </w:div>
    <w:div w:id="2034915999">
      <w:bodyDiv w:val="1"/>
      <w:marLeft w:val="0"/>
      <w:marRight w:val="0"/>
      <w:marTop w:val="0"/>
      <w:marBottom w:val="0"/>
      <w:divBdr>
        <w:top w:val="none" w:sz="0" w:space="0" w:color="auto"/>
        <w:left w:val="none" w:sz="0" w:space="0" w:color="auto"/>
        <w:bottom w:val="none" w:sz="0" w:space="0" w:color="auto"/>
        <w:right w:val="none" w:sz="0" w:space="0" w:color="auto"/>
      </w:divBdr>
    </w:div>
    <w:div w:id="2035157590">
      <w:bodyDiv w:val="1"/>
      <w:marLeft w:val="0"/>
      <w:marRight w:val="0"/>
      <w:marTop w:val="0"/>
      <w:marBottom w:val="0"/>
      <w:divBdr>
        <w:top w:val="none" w:sz="0" w:space="0" w:color="auto"/>
        <w:left w:val="none" w:sz="0" w:space="0" w:color="auto"/>
        <w:bottom w:val="none" w:sz="0" w:space="0" w:color="auto"/>
        <w:right w:val="none" w:sz="0" w:space="0" w:color="auto"/>
      </w:divBdr>
    </w:div>
    <w:div w:id="2035374152">
      <w:bodyDiv w:val="1"/>
      <w:marLeft w:val="0"/>
      <w:marRight w:val="0"/>
      <w:marTop w:val="0"/>
      <w:marBottom w:val="0"/>
      <w:divBdr>
        <w:top w:val="none" w:sz="0" w:space="0" w:color="auto"/>
        <w:left w:val="none" w:sz="0" w:space="0" w:color="auto"/>
        <w:bottom w:val="none" w:sz="0" w:space="0" w:color="auto"/>
        <w:right w:val="none" w:sz="0" w:space="0" w:color="auto"/>
      </w:divBdr>
    </w:div>
    <w:div w:id="2035381465">
      <w:bodyDiv w:val="1"/>
      <w:marLeft w:val="0"/>
      <w:marRight w:val="0"/>
      <w:marTop w:val="0"/>
      <w:marBottom w:val="0"/>
      <w:divBdr>
        <w:top w:val="none" w:sz="0" w:space="0" w:color="auto"/>
        <w:left w:val="none" w:sz="0" w:space="0" w:color="auto"/>
        <w:bottom w:val="none" w:sz="0" w:space="0" w:color="auto"/>
        <w:right w:val="none" w:sz="0" w:space="0" w:color="auto"/>
      </w:divBdr>
    </w:div>
    <w:div w:id="2035421327">
      <w:bodyDiv w:val="1"/>
      <w:marLeft w:val="0"/>
      <w:marRight w:val="0"/>
      <w:marTop w:val="0"/>
      <w:marBottom w:val="0"/>
      <w:divBdr>
        <w:top w:val="none" w:sz="0" w:space="0" w:color="auto"/>
        <w:left w:val="none" w:sz="0" w:space="0" w:color="auto"/>
        <w:bottom w:val="none" w:sz="0" w:space="0" w:color="auto"/>
        <w:right w:val="none" w:sz="0" w:space="0" w:color="auto"/>
      </w:divBdr>
    </w:div>
    <w:div w:id="2035498155">
      <w:bodyDiv w:val="1"/>
      <w:marLeft w:val="0"/>
      <w:marRight w:val="0"/>
      <w:marTop w:val="0"/>
      <w:marBottom w:val="0"/>
      <w:divBdr>
        <w:top w:val="none" w:sz="0" w:space="0" w:color="auto"/>
        <w:left w:val="none" w:sz="0" w:space="0" w:color="auto"/>
        <w:bottom w:val="none" w:sz="0" w:space="0" w:color="auto"/>
        <w:right w:val="none" w:sz="0" w:space="0" w:color="auto"/>
      </w:divBdr>
    </w:div>
    <w:div w:id="2036077214">
      <w:bodyDiv w:val="1"/>
      <w:marLeft w:val="0"/>
      <w:marRight w:val="0"/>
      <w:marTop w:val="0"/>
      <w:marBottom w:val="0"/>
      <w:divBdr>
        <w:top w:val="none" w:sz="0" w:space="0" w:color="auto"/>
        <w:left w:val="none" w:sz="0" w:space="0" w:color="auto"/>
        <w:bottom w:val="none" w:sz="0" w:space="0" w:color="auto"/>
        <w:right w:val="none" w:sz="0" w:space="0" w:color="auto"/>
      </w:divBdr>
    </w:div>
    <w:div w:id="2036349018">
      <w:bodyDiv w:val="1"/>
      <w:marLeft w:val="0"/>
      <w:marRight w:val="0"/>
      <w:marTop w:val="0"/>
      <w:marBottom w:val="0"/>
      <w:divBdr>
        <w:top w:val="none" w:sz="0" w:space="0" w:color="auto"/>
        <w:left w:val="none" w:sz="0" w:space="0" w:color="auto"/>
        <w:bottom w:val="none" w:sz="0" w:space="0" w:color="auto"/>
        <w:right w:val="none" w:sz="0" w:space="0" w:color="auto"/>
      </w:divBdr>
    </w:div>
    <w:div w:id="2036492016">
      <w:bodyDiv w:val="1"/>
      <w:marLeft w:val="0"/>
      <w:marRight w:val="0"/>
      <w:marTop w:val="0"/>
      <w:marBottom w:val="0"/>
      <w:divBdr>
        <w:top w:val="none" w:sz="0" w:space="0" w:color="auto"/>
        <w:left w:val="none" w:sz="0" w:space="0" w:color="auto"/>
        <w:bottom w:val="none" w:sz="0" w:space="0" w:color="auto"/>
        <w:right w:val="none" w:sz="0" w:space="0" w:color="auto"/>
      </w:divBdr>
    </w:div>
    <w:div w:id="2036803565">
      <w:bodyDiv w:val="1"/>
      <w:marLeft w:val="0"/>
      <w:marRight w:val="0"/>
      <w:marTop w:val="0"/>
      <w:marBottom w:val="0"/>
      <w:divBdr>
        <w:top w:val="none" w:sz="0" w:space="0" w:color="auto"/>
        <w:left w:val="none" w:sz="0" w:space="0" w:color="auto"/>
        <w:bottom w:val="none" w:sz="0" w:space="0" w:color="auto"/>
        <w:right w:val="none" w:sz="0" w:space="0" w:color="auto"/>
      </w:divBdr>
    </w:div>
    <w:div w:id="2037346389">
      <w:bodyDiv w:val="1"/>
      <w:marLeft w:val="0"/>
      <w:marRight w:val="0"/>
      <w:marTop w:val="0"/>
      <w:marBottom w:val="0"/>
      <w:divBdr>
        <w:top w:val="none" w:sz="0" w:space="0" w:color="auto"/>
        <w:left w:val="none" w:sz="0" w:space="0" w:color="auto"/>
        <w:bottom w:val="none" w:sz="0" w:space="0" w:color="auto"/>
        <w:right w:val="none" w:sz="0" w:space="0" w:color="auto"/>
      </w:divBdr>
    </w:div>
    <w:div w:id="2037539428">
      <w:bodyDiv w:val="1"/>
      <w:marLeft w:val="0"/>
      <w:marRight w:val="0"/>
      <w:marTop w:val="0"/>
      <w:marBottom w:val="0"/>
      <w:divBdr>
        <w:top w:val="none" w:sz="0" w:space="0" w:color="auto"/>
        <w:left w:val="none" w:sz="0" w:space="0" w:color="auto"/>
        <w:bottom w:val="none" w:sz="0" w:space="0" w:color="auto"/>
        <w:right w:val="none" w:sz="0" w:space="0" w:color="auto"/>
      </w:divBdr>
    </w:div>
    <w:div w:id="2037808383">
      <w:bodyDiv w:val="1"/>
      <w:marLeft w:val="0"/>
      <w:marRight w:val="0"/>
      <w:marTop w:val="0"/>
      <w:marBottom w:val="0"/>
      <w:divBdr>
        <w:top w:val="none" w:sz="0" w:space="0" w:color="auto"/>
        <w:left w:val="none" w:sz="0" w:space="0" w:color="auto"/>
        <w:bottom w:val="none" w:sz="0" w:space="0" w:color="auto"/>
        <w:right w:val="none" w:sz="0" w:space="0" w:color="auto"/>
      </w:divBdr>
    </w:div>
    <w:div w:id="2037852242">
      <w:bodyDiv w:val="1"/>
      <w:marLeft w:val="0"/>
      <w:marRight w:val="0"/>
      <w:marTop w:val="0"/>
      <w:marBottom w:val="0"/>
      <w:divBdr>
        <w:top w:val="none" w:sz="0" w:space="0" w:color="auto"/>
        <w:left w:val="none" w:sz="0" w:space="0" w:color="auto"/>
        <w:bottom w:val="none" w:sz="0" w:space="0" w:color="auto"/>
        <w:right w:val="none" w:sz="0" w:space="0" w:color="auto"/>
      </w:divBdr>
    </w:div>
    <w:div w:id="2037925858">
      <w:bodyDiv w:val="1"/>
      <w:marLeft w:val="0"/>
      <w:marRight w:val="0"/>
      <w:marTop w:val="0"/>
      <w:marBottom w:val="0"/>
      <w:divBdr>
        <w:top w:val="none" w:sz="0" w:space="0" w:color="auto"/>
        <w:left w:val="none" w:sz="0" w:space="0" w:color="auto"/>
        <w:bottom w:val="none" w:sz="0" w:space="0" w:color="auto"/>
        <w:right w:val="none" w:sz="0" w:space="0" w:color="auto"/>
      </w:divBdr>
    </w:div>
    <w:div w:id="2038191243">
      <w:bodyDiv w:val="1"/>
      <w:marLeft w:val="0"/>
      <w:marRight w:val="0"/>
      <w:marTop w:val="0"/>
      <w:marBottom w:val="0"/>
      <w:divBdr>
        <w:top w:val="none" w:sz="0" w:space="0" w:color="auto"/>
        <w:left w:val="none" w:sz="0" w:space="0" w:color="auto"/>
        <w:bottom w:val="none" w:sz="0" w:space="0" w:color="auto"/>
        <w:right w:val="none" w:sz="0" w:space="0" w:color="auto"/>
      </w:divBdr>
    </w:div>
    <w:div w:id="2038197778">
      <w:bodyDiv w:val="1"/>
      <w:marLeft w:val="0"/>
      <w:marRight w:val="0"/>
      <w:marTop w:val="0"/>
      <w:marBottom w:val="0"/>
      <w:divBdr>
        <w:top w:val="none" w:sz="0" w:space="0" w:color="auto"/>
        <w:left w:val="none" w:sz="0" w:space="0" w:color="auto"/>
        <w:bottom w:val="none" w:sz="0" w:space="0" w:color="auto"/>
        <w:right w:val="none" w:sz="0" w:space="0" w:color="auto"/>
      </w:divBdr>
    </w:div>
    <w:div w:id="2038265973">
      <w:bodyDiv w:val="1"/>
      <w:marLeft w:val="0"/>
      <w:marRight w:val="0"/>
      <w:marTop w:val="0"/>
      <w:marBottom w:val="0"/>
      <w:divBdr>
        <w:top w:val="none" w:sz="0" w:space="0" w:color="auto"/>
        <w:left w:val="none" w:sz="0" w:space="0" w:color="auto"/>
        <w:bottom w:val="none" w:sz="0" w:space="0" w:color="auto"/>
        <w:right w:val="none" w:sz="0" w:space="0" w:color="auto"/>
      </w:divBdr>
    </w:div>
    <w:div w:id="2038654690">
      <w:bodyDiv w:val="1"/>
      <w:marLeft w:val="0"/>
      <w:marRight w:val="0"/>
      <w:marTop w:val="0"/>
      <w:marBottom w:val="0"/>
      <w:divBdr>
        <w:top w:val="none" w:sz="0" w:space="0" w:color="auto"/>
        <w:left w:val="none" w:sz="0" w:space="0" w:color="auto"/>
        <w:bottom w:val="none" w:sz="0" w:space="0" w:color="auto"/>
        <w:right w:val="none" w:sz="0" w:space="0" w:color="auto"/>
      </w:divBdr>
    </w:div>
    <w:div w:id="2038893905">
      <w:bodyDiv w:val="1"/>
      <w:marLeft w:val="0"/>
      <w:marRight w:val="0"/>
      <w:marTop w:val="0"/>
      <w:marBottom w:val="0"/>
      <w:divBdr>
        <w:top w:val="none" w:sz="0" w:space="0" w:color="auto"/>
        <w:left w:val="none" w:sz="0" w:space="0" w:color="auto"/>
        <w:bottom w:val="none" w:sz="0" w:space="0" w:color="auto"/>
        <w:right w:val="none" w:sz="0" w:space="0" w:color="auto"/>
      </w:divBdr>
    </w:div>
    <w:div w:id="2039116259">
      <w:bodyDiv w:val="1"/>
      <w:marLeft w:val="0"/>
      <w:marRight w:val="0"/>
      <w:marTop w:val="0"/>
      <w:marBottom w:val="0"/>
      <w:divBdr>
        <w:top w:val="none" w:sz="0" w:space="0" w:color="auto"/>
        <w:left w:val="none" w:sz="0" w:space="0" w:color="auto"/>
        <w:bottom w:val="none" w:sz="0" w:space="0" w:color="auto"/>
        <w:right w:val="none" w:sz="0" w:space="0" w:color="auto"/>
      </w:divBdr>
    </w:div>
    <w:div w:id="2039162108">
      <w:bodyDiv w:val="1"/>
      <w:marLeft w:val="0"/>
      <w:marRight w:val="0"/>
      <w:marTop w:val="0"/>
      <w:marBottom w:val="0"/>
      <w:divBdr>
        <w:top w:val="none" w:sz="0" w:space="0" w:color="auto"/>
        <w:left w:val="none" w:sz="0" w:space="0" w:color="auto"/>
        <w:bottom w:val="none" w:sz="0" w:space="0" w:color="auto"/>
        <w:right w:val="none" w:sz="0" w:space="0" w:color="auto"/>
      </w:divBdr>
    </w:div>
    <w:div w:id="2039507348">
      <w:bodyDiv w:val="1"/>
      <w:marLeft w:val="0"/>
      <w:marRight w:val="0"/>
      <w:marTop w:val="0"/>
      <w:marBottom w:val="0"/>
      <w:divBdr>
        <w:top w:val="none" w:sz="0" w:space="0" w:color="auto"/>
        <w:left w:val="none" w:sz="0" w:space="0" w:color="auto"/>
        <w:bottom w:val="none" w:sz="0" w:space="0" w:color="auto"/>
        <w:right w:val="none" w:sz="0" w:space="0" w:color="auto"/>
      </w:divBdr>
    </w:div>
    <w:div w:id="2039548283">
      <w:bodyDiv w:val="1"/>
      <w:marLeft w:val="0"/>
      <w:marRight w:val="0"/>
      <w:marTop w:val="0"/>
      <w:marBottom w:val="0"/>
      <w:divBdr>
        <w:top w:val="none" w:sz="0" w:space="0" w:color="auto"/>
        <w:left w:val="none" w:sz="0" w:space="0" w:color="auto"/>
        <w:bottom w:val="none" w:sz="0" w:space="0" w:color="auto"/>
        <w:right w:val="none" w:sz="0" w:space="0" w:color="auto"/>
      </w:divBdr>
    </w:div>
    <w:div w:id="2039576309">
      <w:bodyDiv w:val="1"/>
      <w:marLeft w:val="0"/>
      <w:marRight w:val="0"/>
      <w:marTop w:val="0"/>
      <w:marBottom w:val="0"/>
      <w:divBdr>
        <w:top w:val="none" w:sz="0" w:space="0" w:color="auto"/>
        <w:left w:val="none" w:sz="0" w:space="0" w:color="auto"/>
        <w:bottom w:val="none" w:sz="0" w:space="0" w:color="auto"/>
        <w:right w:val="none" w:sz="0" w:space="0" w:color="auto"/>
      </w:divBdr>
    </w:div>
    <w:div w:id="2039771534">
      <w:bodyDiv w:val="1"/>
      <w:marLeft w:val="0"/>
      <w:marRight w:val="0"/>
      <w:marTop w:val="0"/>
      <w:marBottom w:val="0"/>
      <w:divBdr>
        <w:top w:val="none" w:sz="0" w:space="0" w:color="auto"/>
        <w:left w:val="none" w:sz="0" w:space="0" w:color="auto"/>
        <w:bottom w:val="none" w:sz="0" w:space="0" w:color="auto"/>
        <w:right w:val="none" w:sz="0" w:space="0" w:color="auto"/>
      </w:divBdr>
    </w:div>
    <w:div w:id="2039775018">
      <w:bodyDiv w:val="1"/>
      <w:marLeft w:val="0"/>
      <w:marRight w:val="0"/>
      <w:marTop w:val="0"/>
      <w:marBottom w:val="0"/>
      <w:divBdr>
        <w:top w:val="none" w:sz="0" w:space="0" w:color="auto"/>
        <w:left w:val="none" w:sz="0" w:space="0" w:color="auto"/>
        <w:bottom w:val="none" w:sz="0" w:space="0" w:color="auto"/>
        <w:right w:val="none" w:sz="0" w:space="0" w:color="auto"/>
      </w:divBdr>
    </w:div>
    <w:div w:id="2039819667">
      <w:bodyDiv w:val="1"/>
      <w:marLeft w:val="0"/>
      <w:marRight w:val="0"/>
      <w:marTop w:val="0"/>
      <w:marBottom w:val="0"/>
      <w:divBdr>
        <w:top w:val="none" w:sz="0" w:space="0" w:color="auto"/>
        <w:left w:val="none" w:sz="0" w:space="0" w:color="auto"/>
        <w:bottom w:val="none" w:sz="0" w:space="0" w:color="auto"/>
        <w:right w:val="none" w:sz="0" w:space="0" w:color="auto"/>
      </w:divBdr>
    </w:div>
    <w:div w:id="2040353337">
      <w:bodyDiv w:val="1"/>
      <w:marLeft w:val="0"/>
      <w:marRight w:val="0"/>
      <w:marTop w:val="0"/>
      <w:marBottom w:val="0"/>
      <w:divBdr>
        <w:top w:val="none" w:sz="0" w:space="0" w:color="auto"/>
        <w:left w:val="none" w:sz="0" w:space="0" w:color="auto"/>
        <w:bottom w:val="none" w:sz="0" w:space="0" w:color="auto"/>
        <w:right w:val="none" w:sz="0" w:space="0" w:color="auto"/>
      </w:divBdr>
    </w:div>
    <w:div w:id="2040736155">
      <w:bodyDiv w:val="1"/>
      <w:marLeft w:val="0"/>
      <w:marRight w:val="0"/>
      <w:marTop w:val="0"/>
      <w:marBottom w:val="0"/>
      <w:divBdr>
        <w:top w:val="none" w:sz="0" w:space="0" w:color="auto"/>
        <w:left w:val="none" w:sz="0" w:space="0" w:color="auto"/>
        <w:bottom w:val="none" w:sz="0" w:space="0" w:color="auto"/>
        <w:right w:val="none" w:sz="0" w:space="0" w:color="auto"/>
      </w:divBdr>
    </w:div>
    <w:div w:id="2040740094">
      <w:bodyDiv w:val="1"/>
      <w:marLeft w:val="0"/>
      <w:marRight w:val="0"/>
      <w:marTop w:val="0"/>
      <w:marBottom w:val="0"/>
      <w:divBdr>
        <w:top w:val="none" w:sz="0" w:space="0" w:color="auto"/>
        <w:left w:val="none" w:sz="0" w:space="0" w:color="auto"/>
        <w:bottom w:val="none" w:sz="0" w:space="0" w:color="auto"/>
        <w:right w:val="none" w:sz="0" w:space="0" w:color="auto"/>
      </w:divBdr>
    </w:div>
    <w:div w:id="2041320842">
      <w:bodyDiv w:val="1"/>
      <w:marLeft w:val="0"/>
      <w:marRight w:val="0"/>
      <w:marTop w:val="0"/>
      <w:marBottom w:val="0"/>
      <w:divBdr>
        <w:top w:val="none" w:sz="0" w:space="0" w:color="auto"/>
        <w:left w:val="none" w:sz="0" w:space="0" w:color="auto"/>
        <w:bottom w:val="none" w:sz="0" w:space="0" w:color="auto"/>
        <w:right w:val="none" w:sz="0" w:space="0" w:color="auto"/>
      </w:divBdr>
    </w:div>
    <w:div w:id="2041390996">
      <w:bodyDiv w:val="1"/>
      <w:marLeft w:val="0"/>
      <w:marRight w:val="0"/>
      <w:marTop w:val="0"/>
      <w:marBottom w:val="0"/>
      <w:divBdr>
        <w:top w:val="none" w:sz="0" w:space="0" w:color="auto"/>
        <w:left w:val="none" w:sz="0" w:space="0" w:color="auto"/>
        <w:bottom w:val="none" w:sz="0" w:space="0" w:color="auto"/>
        <w:right w:val="none" w:sz="0" w:space="0" w:color="auto"/>
      </w:divBdr>
    </w:div>
    <w:div w:id="2041468708">
      <w:bodyDiv w:val="1"/>
      <w:marLeft w:val="0"/>
      <w:marRight w:val="0"/>
      <w:marTop w:val="0"/>
      <w:marBottom w:val="0"/>
      <w:divBdr>
        <w:top w:val="none" w:sz="0" w:space="0" w:color="auto"/>
        <w:left w:val="none" w:sz="0" w:space="0" w:color="auto"/>
        <w:bottom w:val="none" w:sz="0" w:space="0" w:color="auto"/>
        <w:right w:val="none" w:sz="0" w:space="0" w:color="auto"/>
      </w:divBdr>
    </w:div>
    <w:div w:id="2041663573">
      <w:bodyDiv w:val="1"/>
      <w:marLeft w:val="0"/>
      <w:marRight w:val="0"/>
      <w:marTop w:val="0"/>
      <w:marBottom w:val="0"/>
      <w:divBdr>
        <w:top w:val="none" w:sz="0" w:space="0" w:color="auto"/>
        <w:left w:val="none" w:sz="0" w:space="0" w:color="auto"/>
        <w:bottom w:val="none" w:sz="0" w:space="0" w:color="auto"/>
        <w:right w:val="none" w:sz="0" w:space="0" w:color="auto"/>
      </w:divBdr>
    </w:div>
    <w:div w:id="2041974612">
      <w:bodyDiv w:val="1"/>
      <w:marLeft w:val="0"/>
      <w:marRight w:val="0"/>
      <w:marTop w:val="0"/>
      <w:marBottom w:val="0"/>
      <w:divBdr>
        <w:top w:val="none" w:sz="0" w:space="0" w:color="auto"/>
        <w:left w:val="none" w:sz="0" w:space="0" w:color="auto"/>
        <w:bottom w:val="none" w:sz="0" w:space="0" w:color="auto"/>
        <w:right w:val="none" w:sz="0" w:space="0" w:color="auto"/>
      </w:divBdr>
    </w:div>
    <w:div w:id="2042700513">
      <w:bodyDiv w:val="1"/>
      <w:marLeft w:val="0"/>
      <w:marRight w:val="0"/>
      <w:marTop w:val="0"/>
      <w:marBottom w:val="0"/>
      <w:divBdr>
        <w:top w:val="none" w:sz="0" w:space="0" w:color="auto"/>
        <w:left w:val="none" w:sz="0" w:space="0" w:color="auto"/>
        <w:bottom w:val="none" w:sz="0" w:space="0" w:color="auto"/>
        <w:right w:val="none" w:sz="0" w:space="0" w:color="auto"/>
      </w:divBdr>
    </w:div>
    <w:div w:id="2042894494">
      <w:bodyDiv w:val="1"/>
      <w:marLeft w:val="0"/>
      <w:marRight w:val="0"/>
      <w:marTop w:val="0"/>
      <w:marBottom w:val="0"/>
      <w:divBdr>
        <w:top w:val="none" w:sz="0" w:space="0" w:color="auto"/>
        <w:left w:val="none" w:sz="0" w:space="0" w:color="auto"/>
        <w:bottom w:val="none" w:sz="0" w:space="0" w:color="auto"/>
        <w:right w:val="none" w:sz="0" w:space="0" w:color="auto"/>
      </w:divBdr>
    </w:div>
    <w:div w:id="2043019848">
      <w:bodyDiv w:val="1"/>
      <w:marLeft w:val="0"/>
      <w:marRight w:val="0"/>
      <w:marTop w:val="0"/>
      <w:marBottom w:val="0"/>
      <w:divBdr>
        <w:top w:val="none" w:sz="0" w:space="0" w:color="auto"/>
        <w:left w:val="none" w:sz="0" w:space="0" w:color="auto"/>
        <w:bottom w:val="none" w:sz="0" w:space="0" w:color="auto"/>
        <w:right w:val="none" w:sz="0" w:space="0" w:color="auto"/>
      </w:divBdr>
    </w:div>
    <w:div w:id="2043046875">
      <w:bodyDiv w:val="1"/>
      <w:marLeft w:val="0"/>
      <w:marRight w:val="0"/>
      <w:marTop w:val="0"/>
      <w:marBottom w:val="0"/>
      <w:divBdr>
        <w:top w:val="none" w:sz="0" w:space="0" w:color="auto"/>
        <w:left w:val="none" w:sz="0" w:space="0" w:color="auto"/>
        <w:bottom w:val="none" w:sz="0" w:space="0" w:color="auto"/>
        <w:right w:val="none" w:sz="0" w:space="0" w:color="auto"/>
      </w:divBdr>
    </w:div>
    <w:div w:id="2043050133">
      <w:bodyDiv w:val="1"/>
      <w:marLeft w:val="0"/>
      <w:marRight w:val="0"/>
      <w:marTop w:val="0"/>
      <w:marBottom w:val="0"/>
      <w:divBdr>
        <w:top w:val="none" w:sz="0" w:space="0" w:color="auto"/>
        <w:left w:val="none" w:sz="0" w:space="0" w:color="auto"/>
        <w:bottom w:val="none" w:sz="0" w:space="0" w:color="auto"/>
        <w:right w:val="none" w:sz="0" w:space="0" w:color="auto"/>
      </w:divBdr>
    </w:div>
    <w:div w:id="2043171361">
      <w:bodyDiv w:val="1"/>
      <w:marLeft w:val="0"/>
      <w:marRight w:val="0"/>
      <w:marTop w:val="0"/>
      <w:marBottom w:val="0"/>
      <w:divBdr>
        <w:top w:val="none" w:sz="0" w:space="0" w:color="auto"/>
        <w:left w:val="none" w:sz="0" w:space="0" w:color="auto"/>
        <w:bottom w:val="none" w:sz="0" w:space="0" w:color="auto"/>
        <w:right w:val="none" w:sz="0" w:space="0" w:color="auto"/>
      </w:divBdr>
    </w:div>
    <w:div w:id="2043742944">
      <w:bodyDiv w:val="1"/>
      <w:marLeft w:val="0"/>
      <w:marRight w:val="0"/>
      <w:marTop w:val="0"/>
      <w:marBottom w:val="0"/>
      <w:divBdr>
        <w:top w:val="none" w:sz="0" w:space="0" w:color="auto"/>
        <w:left w:val="none" w:sz="0" w:space="0" w:color="auto"/>
        <w:bottom w:val="none" w:sz="0" w:space="0" w:color="auto"/>
        <w:right w:val="none" w:sz="0" w:space="0" w:color="auto"/>
      </w:divBdr>
    </w:div>
    <w:div w:id="2043819094">
      <w:bodyDiv w:val="1"/>
      <w:marLeft w:val="0"/>
      <w:marRight w:val="0"/>
      <w:marTop w:val="0"/>
      <w:marBottom w:val="0"/>
      <w:divBdr>
        <w:top w:val="none" w:sz="0" w:space="0" w:color="auto"/>
        <w:left w:val="none" w:sz="0" w:space="0" w:color="auto"/>
        <w:bottom w:val="none" w:sz="0" w:space="0" w:color="auto"/>
        <w:right w:val="none" w:sz="0" w:space="0" w:color="auto"/>
      </w:divBdr>
    </w:div>
    <w:div w:id="2043937522">
      <w:bodyDiv w:val="1"/>
      <w:marLeft w:val="0"/>
      <w:marRight w:val="0"/>
      <w:marTop w:val="0"/>
      <w:marBottom w:val="0"/>
      <w:divBdr>
        <w:top w:val="none" w:sz="0" w:space="0" w:color="auto"/>
        <w:left w:val="none" w:sz="0" w:space="0" w:color="auto"/>
        <w:bottom w:val="none" w:sz="0" w:space="0" w:color="auto"/>
        <w:right w:val="none" w:sz="0" w:space="0" w:color="auto"/>
      </w:divBdr>
    </w:div>
    <w:div w:id="2044019289">
      <w:bodyDiv w:val="1"/>
      <w:marLeft w:val="0"/>
      <w:marRight w:val="0"/>
      <w:marTop w:val="0"/>
      <w:marBottom w:val="0"/>
      <w:divBdr>
        <w:top w:val="none" w:sz="0" w:space="0" w:color="auto"/>
        <w:left w:val="none" w:sz="0" w:space="0" w:color="auto"/>
        <w:bottom w:val="none" w:sz="0" w:space="0" w:color="auto"/>
        <w:right w:val="none" w:sz="0" w:space="0" w:color="auto"/>
      </w:divBdr>
    </w:div>
    <w:div w:id="2044406555">
      <w:bodyDiv w:val="1"/>
      <w:marLeft w:val="0"/>
      <w:marRight w:val="0"/>
      <w:marTop w:val="0"/>
      <w:marBottom w:val="0"/>
      <w:divBdr>
        <w:top w:val="none" w:sz="0" w:space="0" w:color="auto"/>
        <w:left w:val="none" w:sz="0" w:space="0" w:color="auto"/>
        <w:bottom w:val="none" w:sz="0" w:space="0" w:color="auto"/>
        <w:right w:val="none" w:sz="0" w:space="0" w:color="auto"/>
      </w:divBdr>
    </w:div>
    <w:div w:id="2045209464">
      <w:bodyDiv w:val="1"/>
      <w:marLeft w:val="0"/>
      <w:marRight w:val="0"/>
      <w:marTop w:val="0"/>
      <w:marBottom w:val="0"/>
      <w:divBdr>
        <w:top w:val="none" w:sz="0" w:space="0" w:color="auto"/>
        <w:left w:val="none" w:sz="0" w:space="0" w:color="auto"/>
        <w:bottom w:val="none" w:sz="0" w:space="0" w:color="auto"/>
        <w:right w:val="none" w:sz="0" w:space="0" w:color="auto"/>
      </w:divBdr>
    </w:div>
    <w:div w:id="2045714080">
      <w:bodyDiv w:val="1"/>
      <w:marLeft w:val="0"/>
      <w:marRight w:val="0"/>
      <w:marTop w:val="0"/>
      <w:marBottom w:val="0"/>
      <w:divBdr>
        <w:top w:val="none" w:sz="0" w:space="0" w:color="auto"/>
        <w:left w:val="none" w:sz="0" w:space="0" w:color="auto"/>
        <w:bottom w:val="none" w:sz="0" w:space="0" w:color="auto"/>
        <w:right w:val="none" w:sz="0" w:space="0" w:color="auto"/>
      </w:divBdr>
    </w:div>
    <w:div w:id="2045792403">
      <w:bodyDiv w:val="1"/>
      <w:marLeft w:val="0"/>
      <w:marRight w:val="0"/>
      <w:marTop w:val="0"/>
      <w:marBottom w:val="0"/>
      <w:divBdr>
        <w:top w:val="none" w:sz="0" w:space="0" w:color="auto"/>
        <w:left w:val="none" w:sz="0" w:space="0" w:color="auto"/>
        <w:bottom w:val="none" w:sz="0" w:space="0" w:color="auto"/>
        <w:right w:val="none" w:sz="0" w:space="0" w:color="auto"/>
      </w:divBdr>
    </w:div>
    <w:div w:id="2045863347">
      <w:bodyDiv w:val="1"/>
      <w:marLeft w:val="0"/>
      <w:marRight w:val="0"/>
      <w:marTop w:val="0"/>
      <w:marBottom w:val="0"/>
      <w:divBdr>
        <w:top w:val="none" w:sz="0" w:space="0" w:color="auto"/>
        <w:left w:val="none" w:sz="0" w:space="0" w:color="auto"/>
        <w:bottom w:val="none" w:sz="0" w:space="0" w:color="auto"/>
        <w:right w:val="none" w:sz="0" w:space="0" w:color="auto"/>
      </w:divBdr>
    </w:div>
    <w:div w:id="2045867066">
      <w:bodyDiv w:val="1"/>
      <w:marLeft w:val="0"/>
      <w:marRight w:val="0"/>
      <w:marTop w:val="0"/>
      <w:marBottom w:val="0"/>
      <w:divBdr>
        <w:top w:val="none" w:sz="0" w:space="0" w:color="auto"/>
        <w:left w:val="none" w:sz="0" w:space="0" w:color="auto"/>
        <w:bottom w:val="none" w:sz="0" w:space="0" w:color="auto"/>
        <w:right w:val="none" w:sz="0" w:space="0" w:color="auto"/>
      </w:divBdr>
    </w:div>
    <w:div w:id="2045978561">
      <w:bodyDiv w:val="1"/>
      <w:marLeft w:val="0"/>
      <w:marRight w:val="0"/>
      <w:marTop w:val="0"/>
      <w:marBottom w:val="0"/>
      <w:divBdr>
        <w:top w:val="none" w:sz="0" w:space="0" w:color="auto"/>
        <w:left w:val="none" w:sz="0" w:space="0" w:color="auto"/>
        <w:bottom w:val="none" w:sz="0" w:space="0" w:color="auto"/>
        <w:right w:val="none" w:sz="0" w:space="0" w:color="auto"/>
      </w:divBdr>
    </w:div>
    <w:div w:id="2046633671">
      <w:bodyDiv w:val="1"/>
      <w:marLeft w:val="0"/>
      <w:marRight w:val="0"/>
      <w:marTop w:val="0"/>
      <w:marBottom w:val="0"/>
      <w:divBdr>
        <w:top w:val="none" w:sz="0" w:space="0" w:color="auto"/>
        <w:left w:val="none" w:sz="0" w:space="0" w:color="auto"/>
        <w:bottom w:val="none" w:sz="0" w:space="0" w:color="auto"/>
        <w:right w:val="none" w:sz="0" w:space="0" w:color="auto"/>
      </w:divBdr>
    </w:div>
    <w:div w:id="2046831173">
      <w:bodyDiv w:val="1"/>
      <w:marLeft w:val="0"/>
      <w:marRight w:val="0"/>
      <w:marTop w:val="0"/>
      <w:marBottom w:val="0"/>
      <w:divBdr>
        <w:top w:val="none" w:sz="0" w:space="0" w:color="auto"/>
        <w:left w:val="none" w:sz="0" w:space="0" w:color="auto"/>
        <w:bottom w:val="none" w:sz="0" w:space="0" w:color="auto"/>
        <w:right w:val="none" w:sz="0" w:space="0" w:color="auto"/>
      </w:divBdr>
    </w:div>
    <w:div w:id="2046833536">
      <w:bodyDiv w:val="1"/>
      <w:marLeft w:val="0"/>
      <w:marRight w:val="0"/>
      <w:marTop w:val="0"/>
      <w:marBottom w:val="0"/>
      <w:divBdr>
        <w:top w:val="none" w:sz="0" w:space="0" w:color="auto"/>
        <w:left w:val="none" w:sz="0" w:space="0" w:color="auto"/>
        <w:bottom w:val="none" w:sz="0" w:space="0" w:color="auto"/>
        <w:right w:val="none" w:sz="0" w:space="0" w:color="auto"/>
      </w:divBdr>
    </w:div>
    <w:div w:id="2047216863">
      <w:bodyDiv w:val="1"/>
      <w:marLeft w:val="0"/>
      <w:marRight w:val="0"/>
      <w:marTop w:val="0"/>
      <w:marBottom w:val="0"/>
      <w:divBdr>
        <w:top w:val="none" w:sz="0" w:space="0" w:color="auto"/>
        <w:left w:val="none" w:sz="0" w:space="0" w:color="auto"/>
        <w:bottom w:val="none" w:sz="0" w:space="0" w:color="auto"/>
        <w:right w:val="none" w:sz="0" w:space="0" w:color="auto"/>
      </w:divBdr>
    </w:div>
    <w:div w:id="2047371994">
      <w:bodyDiv w:val="1"/>
      <w:marLeft w:val="0"/>
      <w:marRight w:val="0"/>
      <w:marTop w:val="0"/>
      <w:marBottom w:val="0"/>
      <w:divBdr>
        <w:top w:val="none" w:sz="0" w:space="0" w:color="auto"/>
        <w:left w:val="none" w:sz="0" w:space="0" w:color="auto"/>
        <w:bottom w:val="none" w:sz="0" w:space="0" w:color="auto"/>
        <w:right w:val="none" w:sz="0" w:space="0" w:color="auto"/>
      </w:divBdr>
    </w:div>
    <w:div w:id="2047638255">
      <w:bodyDiv w:val="1"/>
      <w:marLeft w:val="0"/>
      <w:marRight w:val="0"/>
      <w:marTop w:val="0"/>
      <w:marBottom w:val="0"/>
      <w:divBdr>
        <w:top w:val="none" w:sz="0" w:space="0" w:color="auto"/>
        <w:left w:val="none" w:sz="0" w:space="0" w:color="auto"/>
        <w:bottom w:val="none" w:sz="0" w:space="0" w:color="auto"/>
        <w:right w:val="none" w:sz="0" w:space="0" w:color="auto"/>
      </w:divBdr>
    </w:div>
    <w:div w:id="2048020860">
      <w:bodyDiv w:val="1"/>
      <w:marLeft w:val="0"/>
      <w:marRight w:val="0"/>
      <w:marTop w:val="0"/>
      <w:marBottom w:val="0"/>
      <w:divBdr>
        <w:top w:val="none" w:sz="0" w:space="0" w:color="auto"/>
        <w:left w:val="none" w:sz="0" w:space="0" w:color="auto"/>
        <w:bottom w:val="none" w:sz="0" w:space="0" w:color="auto"/>
        <w:right w:val="none" w:sz="0" w:space="0" w:color="auto"/>
      </w:divBdr>
    </w:div>
    <w:div w:id="2048026156">
      <w:bodyDiv w:val="1"/>
      <w:marLeft w:val="0"/>
      <w:marRight w:val="0"/>
      <w:marTop w:val="0"/>
      <w:marBottom w:val="0"/>
      <w:divBdr>
        <w:top w:val="none" w:sz="0" w:space="0" w:color="auto"/>
        <w:left w:val="none" w:sz="0" w:space="0" w:color="auto"/>
        <w:bottom w:val="none" w:sz="0" w:space="0" w:color="auto"/>
        <w:right w:val="none" w:sz="0" w:space="0" w:color="auto"/>
      </w:divBdr>
    </w:div>
    <w:div w:id="2048068206">
      <w:bodyDiv w:val="1"/>
      <w:marLeft w:val="0"/>
      <w:marRight w:val="0"/>
      <w:marTop w:val="0"/>
      <w:marBottom w:val="0"/>
      <w:divBdr>
        <w:top w:val="none" w:sz="0" w:space="0" w:color="auto"/>
        <w:left w:val="none" w:sz="0" w:space="0" w:color="auto"/>
        <w:bottom w:val="none" w:sz="0" w:space="0" w:color="auto"/>
        <w:right w:val="none" w:sz="0" w:space="0" w:color="auto"/>
      </w:divBdr>
    </w:div>
    <w:div w:id="2048144278">
      <w:bodyDiv w:val="1"/>
      <w:marLeft w:val="0"/>
      <w:marRight w:val="0"/>
      <w:marTop w:val="0"/>
      <w:marBottom w:val="0"/>
      <w:divBdr>
        <w:top w:val="none" w:sz="0" w:space="0" w:color="auto"/>
        <w:left w:val="none" w:sz="0" w:space="0" w:color="auto"/>
        <w:bottom w:val="none" w:sz="0" w:space="0" w:color="auto"/>
        <w:right w:val="none" w:sz="0" w:space="0" w:color="auto"/>
      </w:divBdr>
    </w:div>
    <w:div w:id="2048413227">
      <w:bodyDiv w:val="1"/>
      <w:marLeft w:val="0"/>
      <w:marRight w:val="0"/>
      <w:marTop w:val="0"/>
      <w:marBottom w:val="0"/>
      <w:divBdr>
        <w:top w:val="none" w:sz="0" w:space="0" w:color="auto"/>
        <w:left w:val="none" w:sz="0" w:space="0" w:color="auto"/>
        <w:bottom w:val="none" w:sz="0" w:space="0" w:color="auto"/>
        <w:right w:val="none" w:sz="0" w:space="0" w:color="auto"/>
      </w:divBdr>
    </w:div>
    <w:div w:id="2048525759">
      <w:bodyDiv w:val="1"/>
      <w:marLeft w:val="0"/>
      <w:marRight w:val="0"/>
      <w:marTop w:val="0"/>
      <w:marBottom w:val="0"/>
      <w:divBdr>
        <w:top w:val="none" w:sz="0" w:space="0" w:color="auto"/>
        <w:left w:val="none" w:sz="0" w:space="0" w:color="auto"/>
        <w:bottom w:val="none" w:sz="0" w:space="0" w:color="auto"/>
        <w:right w:val="none" w:sz="0" w:space="0" w:color="auto"/>
      </w:divBdr>
    </w:div>
    <w:div w:id="2048748403">
      <w:bodyDiv w:val="1"/>
      <w:marLeft w:val="0"/>
      <w:marRight w:val="0"/>
      <w:marTop w:val="0"/>
      <w:marBottom w:val="0"/>
      <w:divBdr>
        <w:top w:val="none" w:sz="0" w:space="0" w:color="auto"/>
        <w:left w:val="none" w:sz="0" w:space="0" w:color="auto"/>
        <w:bottom w:val="none" w:sz="0" w:space="0" w:color="auto"/>
        <w:right w:val="none" w:sz="0" w:space="0" w:color="auto"/>
      </w:divBdr>
    </w:div>
    <w:div w:id="2048751419">
      <w:bodyDiv w:val="1"/>
      <w:marLeft w:val="0"/>
      <w:marRight w:val="0"/>
      <w:marTop w:val="0"/>
      <w:marBottom w:val="0"/>
      <w:divBdr>
        <w:top w:val="none" w:sz="0" w:space="0" w:color="auto"/>
        <w:left w:val="none" w:sz="0" w:space="0" w:color="auto"/>
        <w:bottom w:val="none" w:sz="0" w:space="0" w:color="auto"/>
        <w:right w:val="none" w:sz="0" w:space="0" w:color="auto"/>
      </w:divBdr>
    </w:div>
    <w:div w:id="2048942230">
      <w:bodyDiv w:val="1"/>
      <w:marLeft w:val="0"/>
      <w:marRight w:val="0"/>
      <w:marTop w:val="0"/>
      <w:marBottom w:val="0"/>
      <w:divBdr>
        <w:top w:val="none" w:sz="0" w:space="0" w:color="auto"/>
        <w:left w:val="none" w:sz="0" w:space="0" w:color="auto"/>
        <w:bottom w:val="none" w:sz="0" w:space="0" w:color="auto"/>
        <w:right w:val="none" w:sz="0" w:space="0" w:color="auto"/>
      </w:divBdr>
    </w:div>
    <w:div w:id="2049329986">
      <w:bodyDiv w:val="1"/>
      <w:marLeft w:val="0"/>
      <w:marRight w:val="0"/>
      <w:marTop w:val="0"/>
      <w:marBottom w:val="0"/>
      <w:divBdr>
        <w:top w:val="none" w:sz="0" w:space="0" w:color="auto"/>
        <w:left w:val="none" w:sz="0" w:space="0" w:color="auto"/>
        <w:bottom w:val="none" w:sz="0" w:space="0" w:color="auto"/>
        <w:right w:val="none" w:sz="0" w:space="0" w:color="auto"/>
      </w:divBdr>
    </w:div>
    <w:div w:id="2049405769">
      <w:bodyDiv w:val="1"/>
      <w:marLeft w:val="0"/>
      <w:marRight w:val="0"/>
      <w:marTop w:val="0"/>
      <w:marBottom w:val="0"/>
      <w:divBdr>
        <w:top w:val="none" w:sz="0" w:space="0" w:color="auto"/>
        <w:left w:val="none" w:sz="0" w:space="0" w:color="auto"/>
        <w:bottom w:val="none" w:sz="0" w:space="0" w:color="auto"/>
        <w:right w:val="none" w:sz="0" w:space="0" w:color="auto"/>
      </w:divBdr>
    </w:div>
    <w:div w:id="2049600632">
      <w:bodyDiv w:val="1"/>
      <w:marLeft w:val="0"/>
      <w:marRight w:val="0"/>
      <w:marTop w:val="0"/>
      <w:marBottom w:val="0"/>
      <w:divBdr>
        <w:top w:val="none" w:sz="0" w:space="0" w:color="auto"/>
        <w:left w:val="none" w:sz="0" w:space="0" w:color="auto"/>
        <w:bottom w:val="none" w:sz="0" w:space="0" w:color="auto"/>
        <w:right w:val="none" w:sz="0" w:space="0" w:color="auto"/>
      </w:divBdr>
    </w:div>
    <w:div w:id="2049641660">
      <w:bodyDiv w:val="1"/>
      <w:marLeft w:val="0"/>
      <w:marRight w:val="0"/>
      <w:marTop w:val="0"/>
      <w:marBottom w:val="0"/>
      <w:divBdr>
        <w:top w:val="none" w:sz="0" w:space="0" w:color="auto"/>
        <w:left w:val="none" w:sz="0" w:space="0" w:color="auto"/>
        <w:bottom w:val="none" w:sz="0" w:space="0" w:color="auto"/>
        <w:right w:val="none" w:sz="0" w:space="0" w:color="auto"/>
      </w:divBdr>
    </w:div>
    <w:div w:id="2050253440">
      <w:bodyDiv w:val="1"/>
      <w:marLeft w:val="0"/>
      <w:marRight w:val="0"/>
      <w:marTop w:val="0"/>
      <w:marBottom w:val="0"/>
      <w:divBdr>
        <w:top w:val="none" w:sz="0" w:space="0" w:color="auto"/>
        <w:left w:val="none" w:sz="0" w:space="0" w:color="auto"/>
        <w:bottom w:val="none" w:sz="0" w:space="0" w:color="auto"/>
        <w:right w:val="none" w:sz="0" w:space="0" w:color="auto"/>
      </w:divBdr>
    </w:div>
    <w:div w:id="2050451367">
      <w:bodyDiv w:val="1"/>
      <w:marLeft w:val="0"/>
      <w:marRight w:val="0"/>
      <w:marTop w:val="0"/>
      <w:marBottom w:val="0"/>
      <w:divBdr>
        <w:top w:val="none" w:sz="0" w:space="0" w:color="auto"/>
        <w:left w:val="none" w:sz="0" w:space="0" w:color="auto"/>
        <w:bottom w:val="none" w:sz="0" w:space="0" w:color="auto"/>
        <w:right w:val="none" w:sz="0" w:space="0" w:color="auto"/>
      </w:divBdr>
    </w:div>
    <w:div w:id="2050760186">
      <w:bodyDiv w:val="1"/>
      <w:marLeft w:val="0"/>
      <w:marRight w:val="0"/>
      <w:marTop w:val="0"/>
      <w:marBottom w:val="0"/>
      <w:divBdr>
        <w:top w:val="none" w:sz="0" w:space="0" w:color="auto"/>
        <w:left w:val="none" w:sz="0" w:space="0" w:color="auto"/>
        <w:bottom w:val="none" w:sz="0" w:space="0" w:color="auto"/>
        <w:right w:val="none" w:sz="0" w:space="0" w:color="auto"/>
      </w:divBdr>
    </w:div>
    <w:div w:id="2050910421">
      <w:bodyDiv w:val="1"/>
      <w:marLeft w:val="0"/>
      <w:marRight w:val="0"/>
      <w:marTop w:val="0"/>
      <w:marBottom w:val="0"/>
      <w:divBdr>
        <w:top w:val="none" w:sz="0" w:space="0" w:color="auto"/>
        <w:left w:val="none" w:sz="0" w:space="0" w:color="auto"/>
        <w:bottom w:val="none" w:sz="0" w:space="0" w:color="auto"/>
        <w:right w:val="none" w:sz="0" w:space="0" w:color="auto"/>
      </w:divBdr>
    </w:div>
    <w:div w:id="2051032766">
      <w:bodyDiv w:val="1"/>
      <w:marLeft w:val="0"/>
      <w:marRight w:val="0"/>
      <w:marTop w:val="0"/>
      <w:marBottom w:val="0"/>
      <w:divBdr>
        <w:top w:val="none" w:sz="0" w:space="0" w:color="auto"/>
        <w:left w:val="none" w:sz="0" w:space="0" w:color="auto"/>
        <w:bottom w:val="none" w:sz="0" w:space="0" w:color="auto"/>
        <w:right w:val="none" w:sz="0" w:space="0" w:color="auto"/>
      </w:divBdr>
    </w:div>
    <w:div w:id="2051104462">
      <w:bodyDiv w:val="1"/>
      <w:marLeft w:val="0"/>
      <w:marRight w:val="0"/>
      <w:marTop w:val="0"/>
      <w:marBottom w:val="0"/>
      <w:divBdr>
        <w:top w:val="none" w:sz="0" w:space="0" w:color="auto"/>
        <w:left w:val="none" w:sz="0" w:space="0" w:color="auto"/>
        <w:bottom w:val="none" w:sz="0" w:space="0" w:color="auto"/>
        <w:right w:val="none" w:sz="0" w:space="0" w:color="auto"/>
      </w:divBdr>
    </w:div>
    <w:div w:id="2051218961">
      <w:bodyDiv w:val="1"/>
      <w:marLeft w:val="0"/>
      <w:marRight w:val="0"/>
      <w:marTop w:val="0"/>
      <w:marBottom w:val="0"/>
      <w:divBdr>
        <w:top w:val="none" w:sz="0" w:space="0" w:color="auto"/>
        <w:left w:val="none" w:sz="0" w:space="0" w:color="auto"/>
        <w:bottom w:val="none" w:sz="0" w:space="0" w:color="auto"/>
        <w:right w:val="none" w:sz="0" w:space="0" w:color="auto"/>
      </w:divBdr>
    </w:div>
    <w:div w:id="2051219760">
      <w:bodyDiv w:val="1"/>
      <w:marLeft w:val="0"/>
      <w:marRight w:val="0"/>
      <w:marTop w:val="0"/>
      <w:marBottom w:val="0"/>
      <w:divBdr>
        <w:top w:val="none" w:sz="0" w:space="0" w:color="auto"/>
        <w:left w:val="none" w:sz="0" w:space="0" w:color="auto"/>
        <w:bottom w:val="none" w:sz="0" w:space="0" w:color="auto"/>
        <w:right w:val="none" w:sz="0" w:space="0" w:color="auto"/>
      </w:divBdr>
    </w:div>
    <w:div w:id="2051373493">
      <w:bodyDiv w:val="1"/>
      <w:marLeft w:val="0"/>
      <w:marRight w:val="0"/>
      <w:marTop w:val="0"/>
      <w:marBottom w:val="0"/>
      <w:divBdr>
        <w:top w:val="none" w:sz="0" w:space="0" w:color="auto"/>
        <w:left w:val="none" w:sz="0" w:space="0" w:color="auto"/>
        <w:bottom w:val="none" w:sz="0" w:space="0" w:color="auto"/>
        <w:right w:val="none" w:sz="0" w:space="0" w:color="auto"/>
      </w:divBdr>
    </w:div>
    <w:div w:id="2052149871">
      <w:bodyDiv w:val="1"/>
      <w:marLeft w:val="0"/>
      <w:marRight w:val="0"/>
      <w:marTop w:val="0"/>
      <w:marBottom w:val="0"/>
      <w:divBdr>
        <w:top w:val="none" w:sz="0" w:space="0" w:color="auto"/>
        <w:left w:val="none" w:sz="0" w:space="0" w:color="auto"/>
        <w:bottom w:val="none" w:sz="0" w:space="0" w:color="auto"/>
        <w:right w:val="none" w:sz="0" w:space="0" w:color="auto"/>
      </w:divBdr>
    </w:div>
    <w:div w:id="2052150118">
      <w:bodyDiv w:val="1"/>
      <w:marLeft w:val="0"/>
      <w:marRight w:val="0"/>
      <w:marTop w:val="0"/>
      <w:marBottom w:val="0"/>
      <w:divBdr>
        <w:top w:val="none" w:sz="0" w:space="0" w:color="auto"/>
        <w:left w:val="none" w:sz="0" w:space="0" w:color="auto"/>
        <w:bottom w:val="none" w:sz="0" w:space="0" w:color="auto"/>
        <w:right w:val="none" w:sz="0" w:space="0" w:color="auto"/>
      </w:divBdr>
    </w:div>
    <w:div w:id="2052225772">
      <w:bodyDiv w:val="1"/>
      <w:marLeft w:val="0"/>
      <w:marRight w:val="0"/>
      <w:marTop w:val="0"/>
      <w:marBottom w:val="0"/>
      <w:divBdr>
        <w:top w:val="none" w:sz="0" w:space="0" w:color="auto"/>
        <w:left w:val="none" w:sz="0" w:space="0" w:color="auto"/>
        <w:bottom w:val="none" w:sz="0" w:space="0" w:color="auto"/>
        <w:right w:val="none" w:sz="0" w:space="0" w:color="auto"/>
      </w:divBdr>
    </w:div>
    <w:div w:id="2052266881">
      <w:bodyDiv w:val="1"/>
      <w:marLeft w:val="0"/>
      <w:marRight w:val="0"/>
      <w:marTop w:val="0"/>
      <w:marBottom w:val="0"/>
      <w:divBdr>
        <w:top w:val="none" w:sz="0" w:space="0" w:color="auto"/>
        <w:left w:val="none" w:sz="0" w:space="0" w:color="auto"/>
        <w:bottom w:val="none" w:sz="0" w:space="0" w:color="auto"/>
        <w:right w:val="none" w:sz="0" w:space="0" w:color="auto"/>
      </w:divBdr>
    </w:div>
    <w:div w:id="2052341943">
      <w:bodyDiv w:val="1"/>
      <w:marLeft w:val="0"/>
      <w:marRight w:val="0"/>
      <w:marTop w:val="0"/>
      <w:marBottom w:val="0"/>
      <w:divBdr>
        <w:top w:val="none" w:sz="0" w:space="0" w:color="auto"/>
        <w:left w:val="none" w:sz="0" w:space="0" w:color="auto"/>
        <w:bottom w:val="none" w:sz="0" w:space="0" w:color="auto"/>
        <w:right w:val="none" w:sz="0" w:space="0" w:color="auto"/>
      </w:divBdr>
    </w:div>
    <w:div w:id="2052462824">
      <w:bodyDiv w:val="1"/>
      <w:marLeft w:val="0"/>
      <w:marRight w:val="0"/>
      <w:marTop w:val="0"/>
      <w:marBottom w:val="0"/>
      <w:divBdr>
        <w:top w:val="none" w:sz="0" w:space="0" w:color="auto"/>
        <w:left w:val="none" w:sz="0" w:space="0" w:color="auto"/>
        <w:bottom w:val="none" w:sz="0" w:space="0" w:color="auto"/>
        <w:right w:val="none" w:sz="0" w:space="0" w:color="auto"/>
      </w:divBdr>
    </w:div>
    <w:div w:id="2052656412">
      <w:bodyDiv w:val="1"/>
      <w:marLeft w:val="0"/>
      <w:marRight w:val="0"/>
      <w:marTop w:val="0"/>
      <w:marBottom w:val="0"/>
      <w:divBdr>
        <w:top w:val="none" w:sz="0" w:space="0" w:color="auto"/>
        <w:left w:val="none" w:sz="0" w:space="0" w:color="auto"/>
        <w:bottom w:val="none" w:sz="0" w:space="0" w:color="auto"/>
        <w:right w:val="none" w:sz="0" w:space="0" w:color="auto"/>
      </w:divBdr>
    </w:div>
    <w:div w:id="2052879820">
      <w:bodyDiv w:val="1"/>
      <w:marLeft w:val="0"/>
      <w:marRight w:val="0"/>
      <w:marTop w:val="0"/>
      <w:marBottom w:val="0"/>
      <w:divBdr>
        <w:top w:val="none" w:sz="0" w:space="0" w:color="auto"/>
        <w:left w:val="none" w:sz="0" w:space="0" w:color="auto"/>
        <w:bottom w:val="none" w:sz="0" w:space="0" w:color="auto"/>
        <w:right w:val="none" w:sz="0" w:space="0" w:color="auto"/>
      </w:divBdr>
    </w:div>
    <w:div w:id="2052880602">
      <w:bodyDiv w:val="1"/>
      <w:marLeft w:val="0"/>
      <w:marRight w:val="0"/>
      <w:marTop w:val="0"/>
      <w:marBottom w:val="0"/>
      <w:divBdr>
        <w:top w:val="none" w:sz="0" w:space="0" w:color="auto"/>
        <w:left w:val="none" w:sz="0" w:space="0" w:color="auto"/>
        <w:bottom w:val="none" w:sz="0" w:space="0" w:color="auto"/>
        <w:right w:val="none" w:sz="0" w:space="0" w:color="auto"/>
      </w:divBdr>
    </w:div>
    <w:div w:id="2052922620">
      <w:bodyDiv w:val="1"/>
      <w:marLeft w:val="0"/>
      <w:marRight w:val="0"/>
      <w:marTop w:val="0"/>
      <w:marBottom w:val="0"/>
      <w:divBdr>
        <w:top w:val="none" w:sz="0" w:space="0" w:color="auto"/>
        <w:left w:val="none" w:sz="0" w:space="0" w:color="auto"/>
        <w:bottom w:val="none" w:sz="0" w:space="0" w:color="auto"/>
        <w:right w:val="none" w:sz="0" w:space="0" w:color="auto"/>
      </w:divBdr>
    </w:div>
    <w:div w:id="2052999167">
      <w:bodyDiv w:val="1"/>
      <w:marLeft w:val="0"/>
      <w:marRight w:val="0"/>
      <w:marTop w:val="0"/>
      <w:marBottom w:val="0"/>
      <w:divBdr>
        <w:top w:val="none" w:sz="0" w:space="0" w:color="auto"/>
        <w:left w:val="none" w:sz="0" w:space="0" w:color="auto"/>
        <w:bottom w:val="none" w:sz="0" w:space="0" w:color="auto"/>
        <w:right w:val="none" w:sz="0" w:space="0" w:color="auto"/>
      </w:divBdr>
    </w:div>
    <w:div w:id="2053377749">
      <w:bodyDiv w:val="1"/>
      <w:marLeft w:val="0"/>
      <w:marRight w:val="0"/>
      <w:marTop w:val="0"/>
      <w:marBottom w:val="0"/>
      <w:divBdr>
        <w:top w:val="none" w:sz="0" w:space="0" w:color="auto"/>
        <w:left w:val="none" w:sz="0" w:space="0" w:color="auto"/>
        <w:bottom w:val="none" w:sz="0" w:space="0" w:color="auto"/>
        <w:right w:val="none" w:sz="0" w:space="0" w:color="auto"/>
      </w:divBdr>
    </w:div>
    <w:div w:id="2053380350">
      <w:bodyDiv w:val="1"/>
      <w:marLeft w:val="0"/>
      <w:marRight w:val="0"/>
      <w:marTop w:val="0"/>
      <w:marBottom w:val="0"/>
      <w:divBdr>
        <w:top w:val="none" w:sz="0" w:space="0" w:color="auto"/>
        <w:left w:val="none" w:sz="0" w:space="0" w:color="auto"/>
        <w:bottom w:val="none" w:sz="0" w:space="0" w:color="auto"/>
        <w:right w:val="none" w:sz="0" w:space="0" w:color="auto"/>
      </w:divBdr>
    </w:div>
    <w:div w:id="2053534867">
      <w:bodyDiv w:val="1"/>
      <w:marLeft w:val="0"/>
      <w:marRight w:val="0"/>
      <w:marTop w:val="0"/>
      <w:marBottom w:val="0"/>
      <w:divBdr>
        <w:top w:val="none" w:sz="0" w:space="0" w:color="auto"/>
        <w:left w:val="none" w:sz="0" w:space="0" w:color="auto"/>
        <w:bottom w:val="none" w:sz="0" w:space="0" w:color="auto"/>
        <w:right w:val="none" w:sz="0" w:space="0" w:color="auto"/>
      </w:divBdr>
    </w:div>
    <w:div w:id="2053798262">
      <w:bodyDiv w:val="1"/>
      <w:marLeft w:val="0"/>
      <w:marRight w:val="0"/>
      <w:marTop w:val="0"/>
      <w:marBottom w:val="0"/>
      <w:divBdr>
        <w:top w:val="none" w:sz="0" w:space="0" w:color="auto"/>
        <w:left w:val="none" w:sz="0" w:space="0" w:color="auto"/>
        <w:bottom w:val="none" w:sz="0" w:space="0" w:color="auto"/>
        <w:right w:val="none" w:sz="0" w:space="0" w:color="auto"/>
      </w:divBdr>
    </w:div>
    <w:div w:id="2054307994">
      <w:bodyDiv w:val="1"/>
      <w:marLeft w:val="0"/>
      <w:marRight w:val="0"/>
      <w:marTop w:val="0"/>
      <w:marBottom w:val="0"/>
      <w:divBdr>
        <w:top w:val="none" w:sz="0" w:space="0" w:color="auto"/>
        <w:left w:val="none" w:sz="0" w:space="0" w:color="auto"/>
        <w:bottom w:val="none" w:sz="0" w:space="0" w:color="auto"/>
        <w:right w:val="none" w:sz="0" w:space="0" w:color="auto"/>
      </w:divBdr>
    </w:div>
    <w:div w:id="2054573974">
      <w:bodyDiv w:val="1"/>
      <w:marLeft w:val="0"/>
      <w:marRight w:val="0"/>
      <w:marTop w:val="0"/>
      <w:marBottom w:val="0"/>
      <w:divBdr>
        <w:top w:val="none" w:sz="0" w:space="0" w:color="auto"/>
        <w:left w:val="none" w:sz="0" w:space="0" w:color="auto"/>
        <w:bottom w:val="none" w:sz="0" w:space="0" w:color="auto"/>
        <w:right w:val="none" w:sz="0" w:space="0" w:color="auto"/>
      </w:divBdr>
    </w:div>
    <w:div w:id="2055038518">
      <w:bodyDiv w:val="1"/>
      <w:marLeft w:val="0"/>
      <w:marRight w:val="0"/>
      <w:marTop w:val="0"/>
      <w:marBottom w:val="0"/>
      <w:divBdr>
        <w:top w:val="none" w:sz="0" w:space="0" w:color="auto"/>
        <w:left w:val="none" w:sz="0" w:space="0" w:color="auto"/>
        <w:bottom w:val="none" w:sz="0" w:space="0" w:color="auto"/>
        <w:right w:val="none" w:sz="0" w:space="0" w:color="auto"/>
      </w:divBdr>
    </w:div>
    <w:div w:id="2055108241">
      <w:bodyDiv w:val="1"/>
      <w:marLeft w:val="0"/>
      <w:marRight w:val="0"/>
      <w:marTop w:val="0"/>
      <w:marBottom w:val="0"/>
      <w:divBdr>
        <w:top w:val="none" w:sz="0" w:space="0" w:color="auto"/>
        <w:left w:val="none" w:sz="0" w:space="0" w:color="auto"/>
        <w:bottom w:val="none" w:sz="0" w:space="0" w:color="auto"/>
        <w:right w:val="none" w:sz="0" w:space="0" w:color="auto"/>
      </w:divBdr>
    </w:div>
    <w:div w:id="2055231776">
      <w:bodyDiv w:val="1"/>
      <w:marLeft w:val="0"/>
      <w:marRight w:val="0"/>
      <w:marTop w:val="0"/>
      <w:marBottom w:val="0"/>
      <w:divBdr>
        <w:top w:val="none" w:sz="0" w:space="0" w:color="auto"/>
        <w:left w:val="none" w:sz="0" w:space="0" w:color="auto"/>
        <w:bottom w:val="none" w:sz="0" w:space="0" w:color="auto"/>
        <w:right w:val="none" w:sz="0" w:space="0" w:color="auto"/>
      </w:divBdr>
    </w:div>
    <w:div w:id="2055542675">
      <w:bodyDiv w:val="1"/>
      <w:marLeft w:val="0"/>
      <w:marRight w:val="0"/>
      <w:marTop w:val="0"/>
      <w:marBottom w:val="0"/>
      <w:divBdr>
        <w:top w:val="none" w:sz="0" w:space="0" w:color="auto"/>
        <w:left w:val="none" w:sz="0" w:space="0" w:color="auto"/>
        <w:bottom w:val="none" w:sz="0" w:space="0" w:color="auto"/>
        <w:right w:val="none" w:sz="0" w:space="0" w:color="auto"/>
      </w:divBdr>
    </w:div>
    <w:div w:id="2055764279">
      <w:bodyDiv w:val="1"/>
      <w:marLeft w:val="0"/>
      <w:marRight w:val="0"/>
      <w:marTop w:val="0"/>
      <w:marBottom w:val="0"/>
      <w:divBdr>
        <w:top w:val="none" w:sz="0" w:space="0" w:color="auto"/>
        <w:left w:val="none" w:sz="0" w:space="0" w:color="auto"/>
        <w:bottom w:val="none" w:sz="0" w:space="0" w:color="auto"/>
        <w:right w:val="none" w:sz="0" w:space="0" w:color="auto"/>
      </w:divBdr>
    </w:div>
    <w:div w:id="2055813872">
      <w:bodyDiv w:val="1"/>
      <w:marLeft w:val="0"/>
      <w:marRight w:val="0"/>
      <w:marTop w:val="0"/>
      <w:marBottom w:val="0"/>
      <w:divBdr>
        <w:top w:val="none" w:sz="0" w:space="0" w:color="auto"/>
        <w:left w:val="none" w:sz="0" w:space="0" w:color="auto"/>
        <w:bottom w:val="none" w:sz="0" w:space="0" w:color="auto"/>
        <w:right w:val="none" w:sz="0" w:space="0" w:color="auto"/>
      </w:divBdr>
    </w:div>
    <w:div w:id="2056005297">
      <w:bodyDiv w:val="1"/>
      <w:marLeft w:val="0"/>
      <w:marRight w:val="0"/>
      <w:marTop w:val="0"/>
      <w:marBottom w:val="0"/>
      <w:divBdr>
        <w:top w:val="none" w:sz="0" w:space="0" w:color="auto"/>
        <w:left w:val="none" w:sz="0" w:space="0" w:color="auto"/>
        <w:bottom w:val="none" w:sz="0" w:space="0" w:color="auto"/>
        <w:right w:val="none" w:sz="0" w:space="0" w:color="auto"/>
      </w:divBdr>
    </w:div>
    <w:div w:id="2056077273">
      <w:bodyDiv w:val="1"/>
      <w:marLeft w:val="0"/>
      <w:marRight w:val="0"/>
      <w:marTop w:val="0"/>
      <w:marBottom w:val="0"/>
      <w:divBdr>
        <w:top w:val="none" w:sz="0" w:space="0" w:color="auto"/>
        <w:left w:val="none" w:sz="0" w:space="0" w:color="auto"/>
        <w:bottom w:val="none" w:sz="0" w:space="0" w:color="auto"/>
        <w:right w:val="none" w:sz="0" w:space="0" w:color="auto"/>
      </w:divBdr>
    </w:div>
    <w:div w:id="2057125465">
      <w:bodyDiv w:val="1"/>
      <w:marLeft w:val="0"/>
      <w:marRight w:val="0"/>
      <w:marTop w:val="0"/>
      <w:marBottom w:val="0"/>
      <w:divBdr>
        <w:top w:val="none" w:sz="0" w:space="0" w:color="auto"/>
        <w:left w:val="none" w:sz="0" w:space="0" w:color="auto"/>
        <w:bottom w:val="none" w:sz="0" w:space="0" w:color="auto"/>
        <w:right w:val="none" w:sz="0" w:space="0" w:color="auto"/>
      </w:divBdr>
    </w:div>
    <w:div w:id="2057461566">
      <w:bodyDiv w:val="1"/>
      <w:marLeft w:val="0"/>
      <w:marRight w:val="0"/>
      <w:marTop w:val="0"/>
      <w:marBottom w:val="0"/>
      <w:divBdr>
        <w:top w:val="none" w:sz="0" w:space="0" w:color="auto"/>
        <w:left w:val="none" w:sz="0" w:space="0" w:color="auto"/>
        <w:bottom w:val="none" w:sz="0" w:space="0" w:color="auto"/>
        <w:right w:val="none" w:sz="0" w:space="0" w:color="auto"/>
      </w:divBdr>
    </w:div>
    <w:div w:id="2057776893">
      <w:bodyDiv w:val="1"/>
      <w:marLeft w:val="0"/>
      <w:marRight w:val="0"/>
      <w:marTop w:val="0"/>
      <w:marBottom w:val="0"/>
      <w:divBdr>
        <w:top w:val="none" w:sz="0" w:space="0" w:color="auto"/>
        <w:left w:val="none" w:sz="0" w:space="0" w:color="auto"/>
        <w:bottom w:val="none" w:sz="0" w:space="0" w:color="auto"/>
        <w:right w:val="none" w:sz="0" w:space="0" w:color="auto"/>
      </w:divBdr>
    </w:div>
    <w:div w:id="2057850205">
      <w:bodyDiv w:val="1"/>
      <w:marLeft w:val="0"/>
      <w:marRight w:val="0"/>
      <w:marTop w:val="0"/>
      <w:marBottom w:val="0"/>
      <w:divBdr>
        <w:top w:val="none" w:sz="0" w:space="0" w:color="auto"/>
        <w:left w:val="none" w:sz="0" w:space="0" w:color="auto"/>
        <w:bottom w:val="none" w:sz="0" w:space="0" w:color="auto"/>
        <w:right w:val="none" w:sz="0" w:space="0" w:color="auto"/>
      </w:divBdr>
    </w:div>
    <w:div w:id="2057964527">
      <w:bodyDiv w:val="1"/>
      <w:marLeft w:val="0"/>
      <w:marRight w:val="0"/>
      <w:marTop w:val="0"/>
      <w:marBottom w:val="0"/>
      <w:divBdr>
        <w:top w:val="none" w:sz="0" w:space="0" w:color="auto"/>
        <w:left w:val="none" w:sz="0" w:space="0" w:color="auto"/>
        <w:bottom w:val="none" w:sz="0" w:space="0" w:color="auto"/>
        <w:right w:val="none" w:sz="0" w:space="0" w:color="auto"/>
      </w:divBdr>
    </w:div>
    <w:div w:id="2058122454">
      <w:bodyDiv w:val="1"/>
      <w:marLeft w:val="0"/>
      <w:marRight w:val="0"/>
      <w:marTop w:val="0"/>
      <w:marBottom w:val="0"/>
      <w:divBdr>
        <w:top w:val="none" w:sz="0" w:space="0" w:color="auto"/>
        <w:left w:val="none" w:sz="0" w:space="0" w:color="auto"/>
        <w:bottom w:val="none" w:sz="0" w:space="0" w:color="auto"/>
        <w:right w:val="none" w:sz="0" w:space="0" w:color="auto"/>
      </w:divBdr>
    </w:div>
    <w:div w:id="2058163725">
      <w:bodyDiv w:val="1"/>
      <w:marLeft w:val="0"/>
      <w:marRight w:val="0"/>
      <w:marTop w:val="0"/>
      <w:marBottom w:val="0"/>
      <w:divBdr>
        <w:top w:val="none" w:sz="0" w:space="0" w:color="auto"/>
        <w:left w:val="none" w:sz="0" w:space="0" w:color="auto"/>
        <w:bottom w:val="none" w:sz="0" w:space="0" w:color="auto"/>
        <w:right w:val="none" w:sz="0" w:space="0" w:color="auto"/>
      </w:divBdr>
    </w:div>
    <w:div w:id="2058383813">
      <w:bodyDiv w:val="1"/>
      <w:marLeft w:val="0"/>
      <w:marRight w:val="0"/>
      <w:marTop w:val="0"/>
      <w:marBottom w:val="0"/>
      <w:divBdr>
        <w:top w:val="none" w:sz="0" w:space="0" w:color="auto"/>
        <w:left w:val="none" w:sz="0" w:space="0" w:color="auto"/>
        <w:bottom w:val="none" w:sz="0" w:space="0" w:color="auto"/>
        <w:right w:val="none" w:sz="0" w:space="0" w:color="auto"/>
      </w:divBdr>
    </w:div>
    <w:div w:id="2058700242">
      <w:bodyDiv w:val="1"/>
      <w:marLeft w:val="0"/>
      <w:marRight w:val="0"/>
      <w:marTop w:val="0"/>
      <w:marBottom w:val="0"/>
      <w:divBdr>
        <w:top w:val="none" w:sz="0" w:space="0" w:color="auto"/>
        <w:left w:val="none" w:sz="0" w:space="0" w:color="auto"/>
        <w:bottom w:val="none" w:sz="0" w:space="0" w:color="auto"/>
        <w:right w:val="none" w:sz="0" w:space="0" w:color="auto"/>
      </w:divBdr>
    </w:div>
    <w:div w:id="2058889871">
      <w:bodyDiv w:val="1"/>
      <w:marLeft w:val="0"/>
      <w:marRight w:val="0"/>
      <w:marTop w:val="0"/>
      <w:marBottom w:val="0"/>
      <w:divBdr>
        <w:top w:val="none" w:sz="0" w:space="0" w:color="auto"/>
        <w:left w:val="none" w:sz="0" w:space="0" w:color="auto"/>
        <w:bottom w:val="none" w:sz="0" w:space="0" w:color="auto"/>
        <w:right w:val="none" w:sz="0" w:space="0" w:color="auto"/>
      </w:divBdr>
    </w:div>
    <w:div w:id="2059625172">
      <w:bodyDiv w:val="1"/>
      <w:marLeft w:val="0"/>
      <w:marRight w:val="0"/>
      <w:marTop w:val="0"/>
      <w:marBottom w:val="0"/>
      <w:divBdr>
        <w:top w:val="none" w:sz="0" w:space="0" w:color="auto"/>
        <w:left w:val="none" w:sz="0" w:space="0" w:color="auto"/>
        <w:bottom w:val="none" w:sz="0" w:space="0" w:color="auto"/>
        <w:right w:val="none" w:sz="0" w:space="0" w:color="auto"/>
      </w:divBdr>
    </w:div>
    <w:div w:id="2059816849">
      <w:bodyDiv w:val="1"/>
      <w:marLeft w:val="0"/>
      <w:marRight w:val="0"/>
      <w:marTop w:val="0"/>
      <w:marBottom w:val="0"/>
      <w:divBdr>
        <w:top w:val="none" w:sz="0" w:space="0" w:color="auto"/>
        <w:left w:val="none" w:sz="0" w:space="0" w:color="auto"/>
        <w:bottom w:val="none" w:sz="0" w:space="0" w:color="auto"/>
        <w:right w:val="none" w:sz="0" w:space="0" w:color="auto"/>
      </w:divBdr>
    </w:div>
    <w:div w:id="2059821334">
      <w:bodyDiv w:val="1"/>
      <w:marLeft w:val="0"/>
      <w:marRight w:val="0"/>
      <w:marTop w:val="0"/>
      <w:marBottom w:val="0"/>
      <w:divBdr>
        <w:top w:val="none" w:sz="0" w:space="0" w:color="auto"/>
        <w:left w:val="none" w:sz="0" w:space="0" w:color="auto"/>
        <w:bottom w:val="none" w:sz="0" w:space="0" w:color="auto"/>
        <w:right w:val="none" w:sz="0" w:space="0" w:color="auto"/>
      </w:divBdr>
    </w:div>
    <w:div w:id="2060549309">
      <w:bodyDiv w:val="1"/>
      <w:marLeft w:val="0"/>
      <w:marRight w:val="0"/>
      <w:marTop w:val="0"/>
      <w:marBottom w:val="0"/>
      <w:divBdr>
        <w:top w:val="none" w:sz="0" w:space="0" w:color="auto"/>
        <w:left w:val="none" w:sz="0" w:space="0" w:color="auto"/>
        <w:bottom w:val="none" w:sz="0" w:space="0" w:color="auto"/>
        <w:right w:val="none" w:sz="0" w:space="0" w:color="auto"/>
      </w:divBdr>
    </w:div>
    <w:div w:id="2060785900">
      <w:bodyDiv w:val="1"/>
      <w:marLeft w:val="0"/>
      <w:marRight w:val="0"/>
      <w:marTop w:val="0"/>
      <w:marBottom w:val="0"/>
      <w:divBdr>
        <w:top w:val="none" w:sz="0" w:space="0" w:color="auto"/>
        <w:left w:val="none" w:sz="0" w:space="0" w:color="auto"/>
        <w:bottom w:val="none" w:sz="0" w:space="0" w:color="auto"/>
        <w:right w:val="none" w:sz="0" w:space="0" w:color="auto"/>
      </w:divBdr>
    </w:div>
    <w:div w:id="2060859984">
      <w:bodyDiv w:val="1"/>
      <w:marLeft w:val="0"/>
      <w:marRight w:val="0"/>
      <w:marTop w:val="0"/>
      <w:marBottom w:val="0"/>
      <w:divBdr>
        <w:top w:val="none" w:sz="0" w:space="0" w:color="auto"/>
        <w:left w:val="none" w:sz="0" w:space="0" w:color="auto"/>
        <w:bottom w:val="none" w:sz="0" w:space="0" w:color="auto"/>
        <w:right w:val="none" w:sz="0" w:space="0" w:color="auto"/>
      </w:divBdr>
    </w:div>
    <w:div w:id="2060862162">
      <w:bodyDiv w:val="1"/>
      <w:marLeft w:val="0"/>
      <w:marRight w:val="0"/>
      <w:marTop w:val="0"/>
      <w:marBottom w:val="0"/>
      <w:divBdr>
        <w:top w:val="none" w:sz="0" w:space="0" w:color="auto"/>
        <w:left w:val="none" w:sz="0" w:space="0" w:color="auto"/>
        <w:bottom w:val="none" w:sz="0" w:space="0" w:color="auto"/>
        <w:right w:val="none" w:sz="0" w:space="0" w:color="auto"/>
      </w:divBdr>
    </w:div>
    <w:div w:id="2061442163">
      <w:bodyDiv w:val="1"/>
      <w:marLeft w:val="0"/>
      <w:marRight w:val="0"/>
      <w:marTop w:val="0"/>
      <w:marBottom w:val="0"/>
      <w:divBdr>
        <w:top w:val="none" w:sz="0" w:space="0" w:color="auto"/>
        <w:left w:val="none" w:sz="0" w:space="0" w:color="auto"/>
        <w:bottom w:val="none" w:sz="0" w:space="0" w:color="auto"/>
        <w:right w:val="none" w:sz="0" w:space="0" w:color="auto"/>
      </w:divBdr>
    </w:div>
    <w:div w:id="2061855638">
      <w:bodyDiv w:val="1"/>
      <w:marLeft w:val="0"/>
      <w:marRight w:val="0"/>
      <w:marTop w:val="0"/>
      <w:marBottom w:val="0"/>
      <w:divBdr>
        <w:top w:val="none" w:sz="0" w:space="0" w:color="auto"/>
        <w:left w:val="none" w:sz="0" w:space="0" w:color="auto"/>
        <w:bottom w:val="none" w:sz="0" w:space="0" w:color="auto"/>
        <w:right w:val="none" w:sz="0" w:space="0" w:color="auto"/>
      </w:divBdr>
    </w:div>
    <w:div w:id="2062241774">
      <w:bodyDiv w:val="1"/>
      <w:marLeft w:val="0"/>
      <w:marRight w:val="0"/>
      <w:marTop w:val="0"/>
      <w:marBottom w:val="0"/>
      <w:divBdr>
        <w:top w:val="none" w:sz="0" w:space="0" w:color="auto"/>
        <w:left w:val="none" w:sz="0" w:space="0" w:color="auto"/>
        <w:bottom w:val="none" w:sz="0" w:space="0" w:color="auto"/>
        <w:right w:val="none" w:sz="0" w:space="0" w:color="auto"/>
      </w:divBdr>
    </w:div>
    <w:div w:id="2062551332">
      <w:bodyDiv w:val="1"/>
      <w:marLeft w:val="0"/>
      <w:marRight w:val="0"/>
      <w:marTop w:val="0"/>
      <w:marBottom w:val="0"/>
      <w:divBdr>
        <w:top w:val="none" w:sz="0" w:space="0" w:color="auto"/>
        <w:left w:val="none" w:sz="0" w:space="0" w:color="auto"/>
        <w:bottom w:val="none" w:sz="0" w:space="0" w:color="auto"/>
        <w:right w:val="none" w:sz="0" w:space="0" w:color="auto"/>
      </w:divBdr>
    </w:div>
    <w:div w:id="2062702834">
      <w:bodyDiv w:val="1"/>
      <w:marLeft w:val="0"/>
      <w:marRight w:val="0"/>
      <w:marTop w:val="0"/>
      <w:marBottom w:val="0"/>
      <w:divBdr>
        <w:top w:val="none" w:sz="0" w:space="0" w:color="auto"/>
        <w:left w:val="none" w:sz="0" w:space="0" w:color="auto"/>
        <w:bottom w:val="none" w:sz="0" w:space="0" w:color="auto"/>
        <w:right w:val="none" w:sz="0" w:space="0" w:color="auto"/>
      </w:divBdr>
    </w:div>
    <w:div w:id="2062710910">
      <w:bodyDiv w:val="1"/>
      <w:marLeft w:val="0"/>
      <w:marRight w:val="0"/>
      <w:marTop w:val="0"/>
      <w:marBottom w:val="0"/>
      <w:divBdr>
        <w:top w:val="none" w:sz="0" w:space="0" w:color="auto"/>
        <w:left w:val="none" w:sz="0" w:space="0" w:color="auto"/>
        <w:bottom w:val="none" w:sz="0" w:space="0" w:color="auto"/>
        <w:right w:val="none" w:sz="0" w:space="0" w:color="auto"/>
      </w:divBdr>
    </w:div>
    <w:div w:id="2062947189">
      <w:bodyDiv w:val="1"/>
      <w:marLeft w:val="0"/>
      <w:marRight w:val="0"/>
      <w:marTop w:val="0"/>
      <w:marBottom w:val="0"/>
      <w:divBdr>
        <w:top w:val="none" w:sz="0" w:space="0" w:color="auto"/>
        <w:left w:val="none" w:sz="0" w:space="0" w:color="auto"/>
        <w:bottom w:val="none" w:sz="0" w:space="0" w:color="auto"/>
        <w:right w:val="none" w:sz="0" w:space="0" w:color="auto"/>
      </w:divBdr>
    </w:div>
    <w:div w:id="2063139231">
      <w:bodyDiv w:val="1"/>
      <w:marLeft w:val="0"/>
      <w:marRight w:val="0"/>
      <w:marTop w:val="0"/>
      <w:marBottom w:val="0"/>
      <w:divBdr>
        <w:top w:val="none" w:sz="0" w:space="0" w:color="auto"/>
        <w:left w:val="none" w:sz="0" w:space="0" w:color="auto"/>
        <w:bottom w:val="none" w:sz="0" w:space="0" w:color="auto"/>
        <w:right w:val="none" w:sz="0" w:space="0" w:color="auto"/>
      </w:divBdr>
    </w:div>
    <w:div w:id="2063286297">
      <w:bodyDiv w:val="1"/>
      <w:marLeft w:val="0"/>
      <w:marRight w:val="0"/>
      <w:marTop w:val="0"/>
      <w:marBottom w:val="0"/>
      <w:divBdr>
        <w:top w:val="none" w:sz="0" w:space="0" w:color="auto"/>
        <w:left w:val="none" w:sz="0" w:space="0" w:color="auto"/>
        <w:bottom w:val="none" w:sz="0" w:space="0" w:color="auto"/>
        <w:right w:val="none" w:sz="0" w:space="0" w:color="auto"/>
      </w:divBdr>
    </w:div>
    <w:div w:id="2063478725">
      <w:bodyDiv w:val="1"/>
      <w:marLeft w:val="0"/>
      <w:marRight w:val="0"/>
      <w:marTop w:val="0"/>
      <w:marBottom w:val="0"/>
      <w:divBdr>
        <w:top w:val="none" w:sz="0" w:space="0" w:color="auto"/>
        <w:left w:val="none" w:sz="0" w:space="0" w:color="auto"/>
        <w:bottom w:val="none" w:sz="0" w:space="0" w:color="auto"/>
        <w:right w:val="none" w:sz="0" w:space="0" w:color="auto"/>
      </w:divBdr>
    </w:div>
    <w:div w:id="2063629131">
      <w:bodyDiv w:val="1"/>
      <w:marLeft w:val="0"/>
      <w:marRight w:val="0"/>
      <w:marTop w:val="0"/>
      <w:marBottom w:val="0"/>
      <w:divBdr>
        <w:top w:val="none" w:sz="0" w:space="0" w:color="auto"/>
        <w:left w:val="none" w:sz="0" w:space="0" w:color="auto"/>
        <w:bottom w:val="none" w:sz="0" w:space="0" w:color="auto"/>
        <w:right w:val="none" w:sz="0" w:space="0" w:color="auto"/>
      </w:divBdr>
    </w:div>
    <w:div w:id="2063862901">
      <w:bodyDiv w:val="1"/>
      <w:marLeft w:val="0"/>
      <w:marRight w:val="0"/>
      <w:marTop w:val="0"/>
      <w:marBottom w:val="0"/>
      <w:divBdr>
        <w:top w:val="none" w:sz="0" w:space="0" w:color="auto"/>
        <w:left w:val="none" w:sz="0" w:space="0" w:color="auto"/>
        <w:bottom w:val="none" w:sz="0" w:space="0" w:color="auto"/>
        <w:right w:val="none" w:sz="0" w:space="0" w:color="auto"/>
      </w:divBdr>
    </w:div>
    <w:div w:id="2064326097">
      <w:bodyDiv w:val="1"/>
      <w:marLeft w:val="0"/>
      <w:marRight w:val="0"/>
      <w:marTop w:val="0"/>
      <w:marBottom w:val="0"/>
      <w:divBdr>
        <w:top w:val="none" w:sz="0" w:space="0" w:color="auto"/>
        <w:left w:val="none" w:sz="0" w:space="0" w:color="auto"/>
        <w:bottom w:val="none" w:sz="0" w:space="0" w:color="auto"/>
        <w:right w:val="none" w:sz="0" w:space="0" w:color="auto"/>
      </w:divBdr>
    </w:div>
    <w:div w:id="2064936914">
      <w:bodyDiv w:val="1"/>
      <w:marLeft w:val="0"/>
      <w:marRight w:val="0"/>
      <w:marTop w:val="0"/>
      <w:marBottom w:val="0"/>
      <w:divBdr>
        <w:top w:val="none" w:sz="0" w:space="0" w:color="auto"/>
        <w:left w:val="none" w:sz="0" w:space="0" w:color="auto"/>
        <w:bottom w:val="none" w:sz="0" w:space="0" w:color="auto"/>
        <w:right w:val="none" w:sz="0" w:space="0" w:color="auto"/>
      </w:divBdr>
    </w:div>
    <w:div w:id="2065177012">
      <w:bodyDiv w:val="1"/>
      <w:marLeft w:val="0"/>
      <w:marRight w:val="0"/>
      <w:marTop w:val="0"/>
      <w:marBottom w:val="0"/>
      <w:divBdr>
        <w:top w:val="none" w:sz="0" w:space="0" w:color="auto"/>
        <w:left w:val="none" w:sz="0" w:space="0" w:color="auto"/>
        <w:bottom w:val="none" w:sz="0" w:space="0" w:color="auto"/>
        <w:right w:val="none" w:sz="0" w:space="0" w:color="auto"/>
      </w:divBdr>
    </w:div>
    <w:div w:id="2065443738">
      <w:bodyDiv w:val="1"/>
      <w:marLeft w:val="0"/>
      <w:marRight w:val="0"/>
      <w:marTop w:val="0"/>
      <w:marBottom w:val="0"/>
      <w:divBdr>
        <w:top w:val="none" w:sz="0" w:space="0" w:color="auto"/>
        <w:left w:val="none" w:sz="0" w:space="0" w:color="auto"/>
        <w:bottom w:val="none" w:sz="0" w:space="0" w:color="auto"/>
        <w:right w:val="none" w:sz="0" w:space="0" w:color="auto"/>
      </w:divBdr>
    </w:div>
    <w:div w:id="2065523114">
      <w:bodyDiv w:val="1"/>
      <w:marLeft w:val="0"/>
      <w:marRight w:val="0"/>
      <w:marTop w:val="0"/>
      <w:marBottom w:val="0"/>
      <w:divBdr>
        <w:top w:val="none" w:sz="0" w:space="0" w:color="auto"/>
        <w:left w:val="none" w:sz="0" w:space="0" w:color="auto"/>
        <w:bottom w:val="none" w:sz="0" w:space="0" w:color="auto"/>
        <w:right w:val="none" w:sz="0" w:space="0" w:color="auto"/>
      </w:divBdr>
    </w:div>
    <w:div w:id="2065566757">
      <w:bodyDiv w:val="1"/>
      <w:marLeft w:val="0"/>
      <w:marRight w:val="0"/>
      <w:marTop w:val="0"/>
      <w:marBottom w:val="0"/>
      <w:divBdr>
        <w:top w:val="none" w:sz="0" w:space="0" w:color="auto"/>
        <w:left w:val="none" w:sz="0" w:space="0" w:color="auto"/>
        <w:bottom w:val="none" w:sz="0" w:space="0" w:color="auto"/>
        <w:right w:val="none" w:sz="0" w:space="0" w:color="auto"/>
      </w:divBdr>
    </w:div>
    <w:div w:id="2065639952">
      <w:bodyDiv w:val="1"/>
      <w:marLeft w:val="0"/>
      <w:marRight w:val="0"/>
      <w:marTop w:val="0"/>
      <w:marBottom w:val="0"/>
      <w:divBdr>
        <w:top w:val="none" w:sz="0" w:space="0" w:color="auto"/>
        <w:left w:val="none" w:sz="0" w:space="0" w:color="auto"/>
        <w:bottom w:val="none" w:sz="0" w:space="0" w:color="auto"/>
        <w:right w:val="none" w:sz="0" w:space="0" w:color="auto"/>
      </w:divBdr>
    </w:div>
    <w:div w:id="2065832905">
      <w:bodyDiv w:val="1"/>
      <w:marLeft w:val="0"/>
      <w:marRight w:val="0"/>
      <w:marTop w:val="0"/>
      <w:marBottom w:val="0"/>
      <w:divBdr>
        <w:top w:val="none" w:sz="0" w:space="0" w:color="auto"/>
        <w:left w:val="none" w:sz="0" w:space="0" w:color="auto"/>
        <w:bottom w:val="none" w:sz="0" w:space="0" w:color="auto"/>
        <w:right w:val="none" w:sz="0" w:space="0" w:color="auto"/>
      </w:divBdr>
    </w:div>
    <w:div w:id="2066030211">
      <w:bodyDiv w:val="1"/>
      <w:marLeft w:val="0"/>
      <w:marRight w:val="0"/>
      <w:marTop w:val="0"/>
      <w:marBottom w:val="0"/>
      <w:divBdr>
        <w:top w:val="none" w:sz="0" w:space="0" w:color="auto"/>
        <w:left w:val="none" w:sz="0" w:space="0" w:color="auto"/>
        <w:bottom w:val="none" w:sz="0" w:space="0" w:color="auto"/>
        <w:right w:val="none" w:sz="0" w:space="0" w:color="auto"/>
      </w:divBdr>
    </w:div>
    <w:div w:id="2066685904">
      <w:bodyDiv w:val="1"/>
      <w:marLeft w:val="0"/>
      <w:marRight w:val="0"/>
      <w:marTop w:val="0"/>
      <w:marBottom w:val="0"/>
      <w:divBdr>
        <w:top w:val="none" w:sz="0" w:space="0" w:color="auto"/>
        <w:left w:val="none" w:sz="0" w:space="0" w:color="auto"/>
        <w:bottom w:val="none" w:sz="0" w:space="0" w:color="auto"/>
        <w:right w:val="none" w:sz="0" w:space="0" w:color="auto"/>
      </w:divBdr>
    </w:div>
    <w:div w:id="2066903145">
      <w:bodyDiv w:val="1"/>
      <w:marLeft w:val="0"/>
      <w:marRight w:val="0"/>
      <w:marTop w:val="0"/>
      <w:marBottom w:val="0"/>
      <w:divBdr>
        <w:top w:val="none" w:sz="0" w:space="0" w:color="auto"/>
        <w:left w:val="none" w:sz="0" w:space="0" w:color="auto"/>
        <w:bottom w:val="none" w:sz="0" w:space="0" w:color="auto"/>
        <w:right w:val="none" w:sz="0" w:space="0" w:color="auto"/>
      </w:divBdr>
    </w:div>
    <w:div w:id="2067605509">
      <w:bodyDiv w:val="1"/>
      <w:marLeft w:val="0"/>
      <w:marRight w:val="0"/>
      <w:marTop w:val="0"/>
      <w:marBottom w:val="0"/>
      <w:divBdr>
        <w:top w:val="none" w:sz="0" w:space="0" w:color="auto"/>
        <w:left w:val="none" w:sz="0" w:space="0" w:color="auto"/>
        <w:bottom w:val="none" w:sz="0" w:space="0" w:color="auto"/>
        <w:right w:val="none" w:sz="0" w:space="0" w:color="auto"/>
      </w:divBdr>
    </w:div>
    <w:div w:id="2067754313">
      <w:bodyDiv w:val="1"/>
      <w:marLeft w:val="0"/>
      <w:marRight w:val="0"/>
      <w:marTop w:val="0"/>
      <w:marBottom w:val="0"/>
      <w:divBdr>
        <w:top w:val="none" w:sz="0" w:space="0" w:color="auto"/>
        <w:left w:val="none" w:sz="0" w:space="0" w:color="auto"/>
        <w:bottom w:val="none" w:sz="0" w:space="0" w:color="auto"/>
        <w:right w:val="none" w:sz="0" w:space="0" w:color="auto"/>
      </w:divBdr>
    </w:div>
    <w:div w:id="2068138000">
      <w:bodyDiv w:val="1"/>
      <w:marLeft w:val="0"/>
      <w:marRight w:val="0"/>
      <w:marTop w:val="0"/>
      <w:marBottom w:val="0"/>
      <w:divBdr>
        <w:top w:val="none" w:sz="0" w:space="0" w:color="auto"/>
        <w:left w:val="none" w:sz="0" w:space="0" w:color="auto"/>
        <w:bottom w:val="none" w:sz="0" w:space="0" w:color="auto"/>
        <w:right w:val="none" w:sz="0" w:space="0" w:color="auto"/>
      </w:divBdr>
    </w:div>
    <w:div w:id="2068332725">
      <w:bodyDiv w:val="1"/>
      <w:marLeft w:val="0"/>
      <w:marRight w:val="0"/>
      <w:marTop w:val="0"/>
      <w:marBottom w:val="0"/>
      <w:divBdr>
        <w:top w:val="none" w:sz="0" w:space="0" w:color="auto"/>
        <w:left w:val="none" w:sz="0" w:space="0" w:color="auto"/>
        <w:bottom w:val="none" w:sz="0" w:space="0" w:color="auto"/>
        <w:right w:val="none" w:sz="0" w:space="0" w:color="auto"/>
      </w:divBdr>
    </w:div>
    <w:div w:id="2068913899">
      <w:bodyDiv w:val="1"/>
      <w:marLeft w:val="0"/>
      <w:marRight w:val="0"/>
      <w:marTop w:val="0"/>
      <w:marBottom w:val="0"/>
      <w:divBdr>
        <w:top w:val="none" w:sz="0" w:space="0" w:color="auto"/>
        <w:left w:val="none" w:sz="0" w:space="0" w:color="auto"/>
        <w:bottom w:val="none" w:sz="0" w:space="0" w:color="auto"/>
        <w:right w:val="none" w:sz="0" w:space="0" w:color="auto"/>
      </w:divBdr>
    </w:div>
    <w:div w:id="2069064531">
      <w:bodyDiv w:val="1"/>
      <w:marLeft w:val="0"/>
      <w:marRight w:val="0"/>
      <w:marTop w:val="0"/>
      <w:marBottom w:val="0"/>
      <w:divBdr>
        <w:top w:val="none" w:sz="0" w:space="0" w:color="auto"/>
        <w:left w:val="none" w:sz="0" w:space="0" w:color="auto"/>
        <w:bottom w:val="none" w:sz="0" w:space="0" w:color="auto"/>
        <w:right w:val="none" w:sz="0" w:space="0" w:color="auto"/>
      </w:divBdr>
    </w:div>
    <w:div w:id="2069256012">
      <w:bodyDiv w:val="1"/>
      <w:marLeft w:val="0"/>
      <w:marRight w:val="0"/>
      <w:marTop w:val="0"/>
      <w:marBottom w:val="0"/>
      <w:divBdr>
        <w:top w:val="none" w:sz="0" w:space="0" w:color="auto"/>
        <w:left w:val="none" w:sz="0" w:space="0" w:color="auto"/>
        <w:bottom w:val="none" w:sz="0" w:space="0" w:color="auto"/>
        <w:right w:val="none" w:sz="0" w:space="0" w:color="auto"/>
      </w:divBdr>
    </w:div>
    <w:div w:id="2069644227">
      <w:bodyDiv w:val="1"/>
      <w:marLeft w:val="0"/>
      <w:marRight w:val="0"/>
      <w:marTop w:val="0"/>
      <w:marBottom w:val="0"/>
      <w:divBdr>
        <w:top w:val="none" w:sz="0" w:space="0" w:color="auto"/>
        <w:left w:val="none" w:sz="0" w:space="0" w:color="auto"/>
        <w:bottom w:val="none" w:sz="0" w:space="0" w:color="auto"/>
        <w:right w:val="none" w:sz="0" w:space="0" w:color="auto"/>
      </w:divBdr>
    </w:div>
    <w:div w:id="2070032221">
      <w:bodyDiv w:val="1"/>
      <w:marLeft w:val="0"/>
      <w:marRight w:val="0"/>
      <w:marTop w:val="0"/>
      <w:marBottom w:val="0"/>
      <w:divBdr>
        <w:top w:val="none" w:sz="0" w:space="0" w:color="auto"/>
        <w:left w:val="none" w:sz="0" w:space="0" w:color="auto"/>
        <w:bottom w:val="none" w:sz="0" w:space="0" w:color="auto"/>
        <w:right w:val="none" w:sz="0" w:space="0" w:color="auto"/>
      </w:divBdr>
    </w:div>
    <w:div w:id="2071072127">
      <w:bodyDiv w:val="1"/>
      <w:marLeft w:val="0"/>
      <w:marRight w:val="0"/>
      <w:marTop w:val="0"/>
      <w:marBottom w:val="0"/>
      <w:divBdr>
        <w:top w:val="none" w:sz="0" w:space="0" w:color="auto"/>
        <w:left w:val="none" w:sz="0" w:space="0" w:color="auto"/>
        <w:bottom w:val="none" w:sz="0" w:space="0" w:color="auto"/>
        <w:right w:val="none" w:sz="0" w:space="0" w:color="auto"/>
      </w:divBdr>
    </w:div>
    <w:div w:id="2071076929">
      <w:bodyDiv w:val="1"/>
      <w:marLeft w:val="0"/>
      <w:marRight w:val="0"/>
      <w:marTop w:val="0"/>
      <w:marBottom w:val="0"/>
      <w:divBdr>
        <w:top w:val="none" w:sz="0" w:space="0" w:color="auto"/>
        <w:left w:val="none" w:sz="0" w:space="0" w:color="auto"/>
        <w:bottom w:val="none" w:sz="0" w:space="0" w:color="auto"/>
        <w:right w:val="none" w:sz="0" w:space="0" w:color="auto"/>
      </w:divBdr>
    </w:div>
    <w:div w:id="2071154482">
      <w:bodyDiv w:val="1"/>
      <w:marLeft w:val="0"/>
      <w:marRight w:val="0"/>
      <w:marTop w:val="0"/>
      <w:marBottom w:val="0"/>
      <w:divBdr>
        <w:top w:val="none" w:sz="0" w:space="0" w:color="auto"/>
        <w:left w:val="none" w:sz="0" w:space="0" w:color="auto"/>
        <w:bottom w:val="none" w:sz="0" w:space="0" w:color="auto"/>
        <w:right w:val="none" w:sz="0" w:space="0" w:color="auto"/>
      </w:divBdr>
    </w:div>
    <w:div w:id="2071466054">
      <w:bodyDiv w:val="1"/>
      <w:marLeft w:val="0"/>
      <w:marRight w:val="0"/>
      <w:marTop w:val="0"/>
      <w:marBottom w:val="0"/>
      <w:divBdr>
        <w:top w:val="none" w:sz="0" w:space="0" w:color="auto"/>
        <w:left w:val="none" w:sz="0" w:space="0" w:color="auto"/>
        <w:bottom w:val="none" w:sz="0" w:space="0" w:color="auto"/>
        <w:right w:val="none" w:sz="0" w:space="0" w:color="auto"/>
      </w:divBdr>
    </w:div>
    <w:div w:id="2072192202">
      <w:bodyDiv w:val="1"/>
      <w:marLeft w:val="0"/>
      <w:marRight w:val="0"/>
      <w:marTop w:val="0"/>
      <w:marBottom w:val="0"/>
      <w:divBdr>
        <w:top w:val="none" w:sz="0" w:space="0" w:color="auto"/>
        <w:left w:val="none" w:sz="0" w:space="0" w:color="auto"/>
        <w:bottom w:val="none" w:sz="0" w:space="0" w:color="auto"/>
        <w:right w:val="none" w:sz="0" w:space="0" w:color="auto"/>
      </w:divBdr>
    </w:div>
    <w:div w:id="2072342702">
      <w:bodyDiv w:val="1"/>
      <w:marLeft w:val="0"/>
      <w:marRight w:val="0"/>
      <w:marTop w:val="0"/>
      <w:marBottom w:val="0"/>
      <w:divBdr>
        <w:top w:val="none" w:sz="0" w:space="0" w:color="auto"/>
        <w:left w:val="none" w:sz="0" w:space="0" w:color="auto"/>
        <w:bottom w:val="none" w:sz="0" w:space="0" w:color="auto"/>
        <w:right w:val="none" w:sz="0" w:space="0" w:color="auto"/>
      </w:divBdr>
    </w:div>
    <w:div w:id="2072540503">
      <w:bodyDiv w:val="1"/>
      <w:marLeft w:val="0"/>
      <w:marRight w:val="0"/>
      <w:marTop w:val="0"/>
      <w:marBottom w:val="0"/>
      <w:divBdr>
        <w:top w:val="none" w:sz="0" w:space="0" w:color="auto"/>
        <w:left w:val="none" w:sz="0" w:space="0" w:color="auto"/>
        <w:bottom w:val="none" w:sz="0" w:space="0" w:color="auto"/>
        <w:right w:val="none" w:sz="0" w:space="0" w:color="auto"/>
      </w:divBdr>
    </w:div>
    <w:div w:id="2073038851">
      <w:bodyDiv w:val="1"/>
      <w:marLeft w:val="0"/>
      <w:marRight w:val="0"/>
      <w:marTop w:val="0"/>
      <w:marBottom w:val="0"/>
      <w:divBdr>
        <w:top w:val="none" w:sz="0" w:space="0" w:color="auto"/>
        <w:left w:val="none" w:sz="0" w:space="0" w:color="auto"/>
        <w:bottom w:val="none" w:sz="0" w:space="0" w:color="auto"/>
        <w:right w:val="none" w:sz="0" w:space="0" w:color="auto"/>
      </w:divBdr>
    </w:div>
    <w:div w:id="2073116370">
      <w:bodyDiv w:val="1"/>
      <w:marLeft w:val="0"/>
      <w:marRight w:val="0"/>
      <w:marTop w:val="0"/>
      <w:marBottom w:val="0"/>
      <w:divBdr>
        <w:top w:val="none" w:sz="0" w:space="0" w:color="auto"/>
        <w:left w:val="none" w:sz="0" w:space="0" w:color="auto"/>
        <w:bottom w:val="none" w:sz="0" w:space="0" w:color="auto"/>
        <w:right w:val="none" w:sz="0" w:space="0" w:color="auto"/>
      </w:divBdr>
    </w:div>
    <w:div w:id="2073573934">
      <w:bodyDiv w:val="1"/>
      <w:marLeft w:val="0"/>
      <w:marRight w:val="0"/>
      <w:marTop w:val="0"/>
      <w:marBottom w:val="0"/>
      <w:divBdr>
        <w:top w:val="none" w:sz="0" w:space="0" w:color="auto"/>
        <w:left w:val="none" w:sz="0" w:space="0" w:color="auto"/>
        <w:bottom w:val="none" w:sz="0" w:space="0" w:color="auto"/>
        <w:right w:val="none" w:sz="0" w:space="0" w:color="auto"/>
      </w:divBdr>
    </w:div>
    <w:div w:id="2073580007">
      <w:bodyDiv w:val="1"/>
      <w:marLeft w:val="0"/>
      <w:marRight w:val="0"/>
      <w:marTop w:val="0"/>
      <w:marBottom w:val="0"/>
      <w:divBdr>
        <w:top w:val="none" w:sz="0" w:space="0" w:color="auto"/>
        <w:left w:val="none" w:sz="0" w:space="0" w:color="auto"/>
        <w:bottom w:val="none" w:sz="0" w:space="0" w:color="auto"/>
        <w:right w:val="none" w:sz="0" w:space="0" w:color="auto"/>
      </w:divBdr>
    </w:div>
    <w:div w:id="2073582417">
      <w:bodyDiv w:val="1"/>
      <w:marLeft w:val="0"/>
      <w:marRight w:val="0"/>
      <w:marTop w:val="0"/>
      <w:marBottom w:val="0"/>
      <w:divBdr>
        <w:top w:val="none" w:sz="0" w:space="0" w:color="auto"/>
        <w:left w:val="none" w:sz="0" w:space="0" w:color="auto"/>
        <w:bottom w:val="none" w:sz="0" w:space="0" w:color="auto"/>
        <w:right w:val="none" w:sz="0" w:space="0" w:color="auto"/>
      </w:divBdr>
    </w:div>
    <w:div w:id="2074155072">
      <w:bodyDiv w:val="1"/>
      <w:marLeft w:val="0"/>
      <w:marRight w:val="0"/>
      <w:marTop w:val="0"/>
      <w:marBottom w:val="0"/>
      <w:divBdr>
        <w:top w:val="none" w:sz="0" w:space="0" w:color="auto"/>
        <w:left w:val="none" w:sz="0" w:space="0" w:color="auto"/>
        <w:bottom w:val="none" w:sz="0" w:space="0" w:color="auto"/>
        <w:right w:val="none" w:sz="0" w:space="0" w:color="auto"/>
      </w:divBdr>
    </w:div>
    <w:div w:id="2074230085">
      <w:bodyDiv w:val="1"/>
      <w:marLeft w:val="0"/>
      <w:marRight w:val="0"/>
      <w:marTop w:val="0"/>
      <w:marBottom w:val="0"/>
      <w:divBdr>
        <w:top w:val="none" w:sz="0" w:space="0" w:color="auto"/>
        <w:left w:val="none" w:sz="0" w:space="0" w:color="auto"/>
        <w:bottom w:val="none" w:sz="0" w:space="0" w:color="auto"/>
        <w:right w:val="none" w:sz="0" w:space="0" w:color="auto"/>
      </w:divBdr>
    </w:div>
    <w:div w:id="2074691218">
      <w:bodyDiv w:val="1"/>
      <w:marLeft w:val="0"/>
      <w:marRight w:val="0"/>
      <w:marTop w:val="0"/>
      <w:marBottom w:val="0"/>
      <w:divBdr>
        <w:top w:val="none" w:sz="0" w:space="0" w:color="auto"/>
        <w:left w:val="none" w:sz="0" w:space="0" w:color="auto"/>
        <w:bottom w:val="none" w:sz="0" w:space="0" w:color="auto"/>
        <w:right w:val="none" w:sz="0" w:space="0" w:color="auto"/>
      </w:divBdr>
    </w:div>
    <w:div w:id="2074890447">
      <w:bodyDiv w:val="1"/>
      <w:marLeft w:val="0"/>
      <w:marRight w:val="0"/>
      <w:marTop w:val="0"/>
      <w:marBottom w:val="0"/>
      <w:divBdr>
        <w:top w:val="none" w:sz="0" w:space="0" w:color="auto"/>
        <w:left w:val="none" w:sz="0" w:space="0" w:color="auto"/>
        <w:bottom w:val="none" w:sz="0" w:space="0" w:color="auto"/>
        <w:right w:val="none" w:sz="0" w:space="0" w:color="auto"/>
      </w:divBdr>
    </w:div>
    <w:div w:id="2075161836">
      <w:bodyDiv w:val="1"/>
      <w:marLeft w:val="0"/>
      <w:marRight w:val="0"/>
      <w:marTop w:val="0"/>
      <w:marBottom w:val="0"/>
      <w:divBdr>
        <w:top w:val="none" w:sz="0" w:space="0" w:color="auto"/>
        <w:left w:val="none" w:sz="0" w:space="0" w:color="auto"/>
        <w:bottom w:val="none" w:sz="0" w:space="0" w:color="auto"/>
        <w:right w:val="none" w:sz="0" w:space="0" w:color="auto"/>
      </w:divBdr>
    </w:div>
    <w:div w:id="2075275685">
      <w:bodyDiv w:val="1"/>
      <w:marLeft w:val="0"/>
      <w:marRight w:val="0"/>
      <w:marTop w:val="0"/>
      <w:marBottom w:val="0"/>
      <w:divBdr>
        <w:top w:val="none" w:sz="0" w:space="0" w:color="auto"/>
        <w:left w:val="none" w:sz="0" w:space="0" w:color="auto"/>
        <w:bottom w:val="none" w:sz="0" w:space="0" w:color="auto"/>
        <w:right w:val="none" w:sz="0" w:space="0" w:color="auto"/>
      </w:divBdr>
    </w:div>
    <w:div w:id="2075279798">
      <w:bodyDiv w:val="1"/>
      <w:marLeft w:val="0"/>
      <w:marRight w:val="0"/>
      <w:marTop w:val="0"/>
      <w:marBottom w:val="0"/>
      <w:divBdr>
        <w:top w:val="none" w:sz="0" w:space="0" w:color="auto"/>
        <w:left w:val="none" w:sz="0" w:space="0" w:color="auto"/>
        <w:bottom w:val="none" w:sz="0" w:space="0" w:color="auto"/>
        <w:right w:val="none" w:sz="0" w:space="0" w:color="auto"/>
      </w:divBdr>
    </w:div>
    <w:div w:id="2075471664">
      <w:bodyDiv w:val="1"/>
      <w:marLeft w:val="0"/>
      <w:marRight w:val="0"/>
      <w:marTop w:val="0"/>
      <w:marBottom w:val="0"/>
      <w:divBdr>
        <w:top w:val="none" w:sz="0" w:space="0" w:color="auto"/>
        <w:left w:val="none" w:sz="0" w:space="0" w:color="auto"/>
        <w:bottom w:val="none" w:sz="0" w:space="0" w:color="auto"/>
        <w:right w:val="none" w:sz="0" w:space="0" w:color="auto"/>
      </w:divBdr>
    </w:div>
    <w:div w:id="2076389913">
      <w:bodyDiv w:val="1"/>
      <w:marLeft w:val="0"/>
      <w:marRight w:val="0"/>
      <w:marTop w:val="0"/>
      <w:marBottom w:val="0"/>
      <w:divBdr>
        <w:top w:val="none" w:sz="0" w:space="0" w:color="auto"/>
        <w:left w:val="none" w:sz="0" w:space="0" w:color="auto"/>
        <w:bottom w:val="none" w:sz="0" w:space="0" w:color="auto"/>
        <w:right w:val="none" w:sz="0" w:space="0" w:color="auto"/>
      </w:divBdr>
    </w:div>
    <w:div w:id="2076462706">
      <w:bodyDiv w:val="1"/>
      <w:marLeft w:val="0"/>
      <w:marRight w:val="0"/>
      <w:marTop w:val="0"/>
      <w:marBottom w:val="0"/>
      <w:divBdr>
        <w:top w:val="none" w:sz="0" w:space="0" w:color="auto"/>
        <w:left w:val="none" w:sz="0" w:space="0" w:color="auto"/>
        <w:bottom w:val="none" w:sz="0" w:space="0" w:color="auto"/>
        <w:right w:val="none" w:sz="0" w:space="0" w:color="auto"/>
      </w:divBdr>
    </w:div>
    <w:div w:id="2076659859">
      <w:bodyDiv w:val="1"/>
      <w:marLeft w:val="0"/>
      <w:marRight w:val="0"/>
      <w:marTop w:val="0"/>
      <w:marBottom w:val="0"/>
      <w:divBdr>
        <w:top w:val="none" w:sz="0" w:space="0" w:color="auto"/>
        <w:left w:val="none" w:sz="0" w:space="0" w:color="auto"/>
        <w:bottom w:val="none" w:sz="0" w:space="0" w:color="auto"/>
        <w:right w:val="none" w:sz="0" w:space="0" w:color="auto"/>
      </w:divBdr>
    </w:div>
    <w:div w:id="2076779589">
      <w:bodyDiv w:val="1"/>
      <w:marLeft w:val="0"/>
      <w:marRight w:val="0"/>
      <w:marTop w:val="0"/>
      <w:marBottom w:val="0"/>
      <w:divBdr>
        <w:top w:val="none" w:sz="0" w:space="0" w:color="auto"/>
        <w:left w:val="none" w:sz="0" w:space="0" w:color="auto"/>
        <w:bottom w:val="none" w:sz="0" w:space="0" w:color="auto"/>
        <w:right w:val="none" w:sz="0" w:space="0" w:color="auto"/>
      </w:divBdr>
    </w:div>
    <w:div w:id="2076852067">
      <w:bodyDiv w:val="1"/>
      <w:marLeft w:val="0"/>
      <w:marRight w:val="0"/>
      <w:marTop w:val="0"/>
      <w:marBottom w:val="0"/>
      <w:divBdr>
        <w:top w:val="none" w:sz="0" w:space="0" w:color="auto"/>
        <w:left w:val="none" w:sz="0" w:space="0" w:color="auto"/>
        <w:bottom w:val="none" w:sz="0" w:space="0" w:color="auto"/>
        <w:right w:val="none" w:sz="0" w:space="0" w:color="auto"/>
      </w:divBdr>
    </w:div>
    <w:div w:id="2076975426">
      <w:bodyDiv w:val="1"/>
      <w:marLeft w:val="0"/>
      <w:marRight w:val="0"/>
      <w:marTop w:val="0"/>
      <w:marBottom w:val="0"/>
      <w:divBdr>
        <w:top w:val="none" w:sz="0" w:space="0" w:color="auto"/>
        <w:left w:val="none" w:sz="0" w:space="0" w:color="auto"/>
        <w:bottom w:val="none" w:sz="0" w:space="0" w:color="auto"/>
        <w:right w:val="none" w:sz="0" w:space="0" w:color="auto"/>
      </w:divBdr>
    </w:div>
    <w:div w:id="2077119366">
      <w:bodyDiv w:val="1"/>
      <w:marLeft w:val="0"/>
      <w:marRight w:val="0"/>
      <w:marTop w:val="0"/>
      <w:marBottom w:val="0"/>
      <w:divBdr>
        <w:top w:val="none" w:sz="0" w:space="0" w:color="auto"/>
        <w:left w:val="none" w:sz="0" w:space="0" w:color="auto"/>
        <w:bottom w:val="none" w:sz="0" w:space="0" w:color="auto"/>
        <w:right w:val="none" w:sz="0" w:space="0" w:color="auto"/>
      </w:divBdr>
    </w:div>
    <w:div w:id="2077701048">
      <w:bodyDiv w:val="1"/>
      <w:marLeft w:val="0"/>
      <w:marRight w:val="0"/>
      <w:marTop w:val="0"/>
      <w:marBottom w:val="0"/>
      <w:divBdr>
        <w:top w:val="none" w:sz="0" w:space="0" w:color="auto"/>
        <w:left w:val="none" w:sz="0" w:space="0" w:color="auto"/>
        <w:bottom w:val="none" w:sz="0" w:space="0" w:color="auto"/>
        <w:right w:val="none" w:sz="0" w:space="0" w:color="auto"/>
      </w:divBdr>
    </w:div>
    <w:div w:id="2077848626">
      <w:bodyDiv w:val="1"/>
      <w:marLeft w:val="0"/>
      <w:marRight w:val="0"/>
      <w:marTop w:val="0"/>
      <w:marBottom w:val="0"/>
      <w:divBdr>
        <w:top w:val="none" w:sz="0" w:space="0" w:color="auto"/>
        <w:left w:val="none" w:sz="0" w:space="0" w:color="auto"/>
        <w:bottom w:val="none" w:sz="0" w:space="0" w:color="auto"/>
        <w:right w:val="none" w:sz="0" w:space="0" w:color="auto"/>
      </w:divBdr>
    </w:div>
    <w:div w:id="2078743918">
      <w:bodyDiv w:val="1"/>
      <w:marLeft w:val="0"/>
      <w:marRight w:val="0"/>
      <w:marTop w:val="0"/>
      <w:marBottom w:val="0"/>
      <w:divBdr>
        <w:top w:val="none" w:sz="0" w:space="0" w:color="auto"/>
        <w:left w:val="none" w:sz="0" w:space="0" w:color="auto"/>
        <w:bottom w:val="none" w:sz="0" w:space="0" w:color="auto"/>
        <w:right w:val="none" w:sz="0" w:space="0" w:color="auto"/>
      </w:divBdr>
    </w:div>
    <w:div w:id="2078824856">
      <w:bodyDiv w:val="1"/>
      <w:marLeft w:val="0"/>
      <w:marRight w:val="0"/>
      <w:marTop w:val="0"/>
      <w:marBottom w:val="0"/>
      <w:divBdr>
        <w:top w:val="none" w:sz="0" w:space="0" w:color="auto"/>
        <w:left w:val="none" w:sz="0" w:space="0" w:color="auto"/>
        <w:bottom w:val="none" w:sz="0" w:space="0" w:color="auto"/>
        <w:right w:val="none" w:sz="0" w:space="0" w:color="auto"/>
      </w:divBdr>
    </w:div>
    <w:div w:id="2079017916">
      <w:bodyDiv w:val="1"/>
      <w:marLeft w:val="0"/>
      <w:marRight w:val="0"/>
      <w:marTop w:val="0"/>
      <w:marBottom w:val="0"/>
      <w:divBdr>
        <w:top w:val="none" w:sz="0" w:space="0" w:color="auto"/>
        <w:left w:val="none" w:sz="0" w:space="0" w:color="auto"/>
        <w:bottom w:val="none" w:sz="0" w:space="0" w:color="auto"/>
        <w:right w:val="none" w:sz="0" w:space="0" w:color="auto"/>
      </w:divBdr>
    </w:div>
    <w:div w:id="2079091799">
      <w:bodyDiv w:val="1"/>
      <w:marLeft w:val="0"/>
      <w:marRight w:val="0"/>
      <w:marTop w:val="0"/>
      <w:marBottom w:val="0"/>
      <w:divBdr>
        <w:top w:val="none" w:sz="0" w:space="0" w:color="auto"/>
        <w:left w:val="none" w:sz="0" w:space="0" w:color="auto"/>
        <w:bottom w:val="none" w:sz="0" w:space="0" w:color="auto"/>
        <w:right w:val="none" w:sz="0" w:space="0" w:color="auto"/>
      </w:divBdr>
    </w:div>
    <w:div w:id="2079133149">
      <w:bodyDiv w:val="1"/>
      <w:marLeft w:val="0"/>
      <w:marRight w:val="0"/>
      <w:marTop w:val="0"/>
      <w:marBottom w:val="0"/>
      <w:divBdr>
        <w:top w:val="none" w:sz="0" w:space="0" w:color="auto"/>
        <w:left w:val="none" w:sz="0" w:space="0" w:color="auto"/>
        <w:bottom w:val="none" w:sz="0" w:space="0" w:color="auto"/>
        <w:right w:val="none" w:sz="0" w:space="0" w:color="auto"/>
      </w:divBdr>
    </w:div>
    <w:div w:id="2079404598">
      <w:bodyDiv w:val="1"/>
      <w:marLeft w:val="0"/>
      <w:marRight w:val="0"/>
      <w:marTop w:val="0"/>
      <w:marBottom w:val="0"/>
      <w:divBdr>
        <w:top w:val="none" w:sz="0" w:space="0" w:color="auto"/>
        <w:left w:val="none" w:sz="0" w:space="0" w:color="auto"/>
        <w:bottom w:val="none" w:sz="0" w:space="0" w:color="auto"/>
        <w:right w:val="none" w:sz="0" w:space="0" w:color="auto"/>
      </w:divBdr>
    </w:div>
    <w:div w:id="2079473139">
      <w:bodyDiv w:val="1"/>
      <w:marLeft w:val="0"/>
      <w:marRight w:val="0"/>
      <w:marTop w:val="0"/>
      <w:marBottom w:val="0"/>
      <w:divBdr>
        <w:top w:val="none" w:sz="0" w:space="0" w:color="auto"/>
        <w:left w:val="none" w:sz="0" w:space="0" w:color="auto"/>
        <w:bottom w:val="none" w:sz="0" w:space="0" w:color="auto"/>
        <w:right w:val="none" w:sz="0" w:space="0" w:color="auto"/>
      </w:divBdr>
    </w:div>
    <w:div w:id="2079477658">
      <w:bodyDiv w:val="1"/>
      <w:marLeft w:val="0"/>
      <w:marRight w:val="0"/>
      <w:marTop w:val="0"/>
      <w:marBottom w:val="0"/>
      <w:divBdr>
        <w:top w:val="none" w:sz="0" w:space="0" w:color="auto"/>
        <w:left w:val="none" w:sz="0" w:space="0" w:color="auto"/>
        <w:bottom w:val="none" w:sz="0" w:space="0" w:color="auto"/>
        <w:right w:val="none" w:sz="0" w:space="0" w:color="auto"/>
      </w:divBdr>
    </w:div>
    <w:div w:id="2079671109">
      <w:bodyDiv w:val="1"/>
      <w:marLeft w:val="0"/>
      <w:marRight w:val="0"/>
      <w:marTop w:val="0"/>
      <w:marBottom w:val="0"/>
      <w:divBdr>
        <w:top w:val="none" w:sz="0" w:space="0" w:color="auto"/>
        <w:left w:val="none" w:sz="0" w:space="0" w:color="auto"/>
        <w:bottom w:val="none" w:sz="0" w:space="0" w:color="auto"/>
        <w:right w:val="none" w:sz="0" w:space="0" w:color="auto"/>
      </w:divBdr>
    </w:div>
    <w:div w:id="2079938358">
      <w:bodyDiv w:val="1"/>
      <w:marLeft w:val="0"/>
      <w:marRight w:val="0"/>
      <w:marTop w:val="0"/>
      <w:marBottom w:val="0"/>
      <w:divBdr>
        <w:top w:val="none" w:sz="0" w:space="0" w:color="auto"/>
        <w:left w:val="none" w:sz="0" w:space="0" w:color="auto"/>
        <w:bottom w:val="none" w:sz="0" w:space="0" w:color="auto"/>
        <w:right w:val="none" w:sz="0" w:space="0" w:color="auto"/>
      </w:divBdr>
    </w:div>
    <w:div w:id="2080010313">
      <w:bodyDiv w:val="1"/>
      <w:marLeft w:val="0"/>
      <w:marRight w:val="0"/>
      <w:marTop w:val="0"/>
      <w:marBottom w:val="0"/>
      <w:divBdr>
        <w:top w:val="none" w:sz="0" w:space="0" w:color="auto"/>
        <w:left w:val="none" w:sz="0" w:space="0" w:color="auto"/>
        <w:bottom w:val="none" w:sz="0" w:space="0" w:color="auto"/>
        <w:right w:val="none" w:sz="0" w:space="0" w:color="auto"/>
      </w:divBdr>
    </w:div>
    <w:div w:id="2080516886">
      <w:bodyDiv w:val="1"/>
      <w:marLeft w:val="0"/>
      <w:marRight w:val="0"/>
      <w:marTop w:val="0"/>
      <w:marBottom w:val="0"/>
      <w:divBdr>
        <w:top w:val="none" w:sz="0" w:space="0" w:color="auto"/>
        <w:left w:val="none" w:sz="0" w:space="0" w:color="auto"/>
        <w:bottom w:val="none" w:sz="0" w:space="0" w:color="auto"/>
        <w:right w:val="none" w:sz="0" w:space="0" w:color="auto"/>
      </w:divBdr>
    </w:div>
    <w:div w:id="2080637137">
      <w:bodyDiv w:val="1"/>
      <w:marLeft w:val="0"/>
      <w:marRight w:val="0"/>
      <w:marTop w:val="0"/>
      <w:marBottom w:val="0"/>
      <w:divBdr>
        <w:top w:val="none" w:sz="0" w:space="0" w:color="auto"/>
        <w:left w:val="none" w:sz="0" w:space="0" w:color="auto"/>
        <w:bottom w:val="none" w:sz="0" w:space="0" w:color="auto"/>
        <w:right w:val="none" w:sz="0" w:space="0" w:color="auto"/>
      </w:divBdr>
    </w:div>
    <w:div w:id="2081630708">
      <w:bodyDiv w:val="1"/>
      <w:marLeft w:val="0"/>
      <w:marRight w:val="0"/>
      <w:marTop w:val="0"/>
      <w:marBottom w:val="0"/>
      <w:divBdr>
        <w:top w:val="none" w:sz="0" w:space="0" w:color="auto"/>
        <w:left w:val="none" w:sz="0" w:space="0" w:color="auto"/>
        <w:bottom w:val="none" w:sz="0" w:space="0" w:color="auto"/>
        <w:right w:val="none" w:sz="0" w:space="0" w:color="auto"/>
      </w:divBdr>
    </w:div>
    <w:div w:id="2081831263">
      <w:bodyDiv w:val="1"/>
      <w:marLeft w:val="0"/>
      <w:marRight w:val="0"/>
      <w:marTop w:val="0"/>
      <w:marBottom w:val="0"/>
      <w:divBdr>
        <w:top w:val="none" w:sz="0" w:space="0" w:color="auto"/>
        <w:left w:val="none" w:sz="0" w:space="0" w:color="auto"/>
        <w:bottom w:val="none" w:sz="0" w:space="0" w:color="auto"/>
        <w:right w:val="none" w:sz="0" w:space="0" w:color="auto"/>
      </w:divBdr>
    </w:div>
    <w:div w:id="2082287545">
      <w:bodyDiv w:val="1"/>
      <w:marLeft w:val="0"/>
      <w:marRight w:val="0"/>
      <w:marTop w:val="0"/>
      <w:marBottom w:val="0"/>
      <w:divBdr>
        <w:top w:val="none" w:sz="0" w:space="0" w:color="auto"/>
        <w:left w:val="none" w:sz="0" w:space="0" w:color="auto"/>
        <w:bottom w:val="none" w:sz="0" w:space="0" w:color="auto"/>
        <w:right w:val="none" w:sz="0" w:space="0" w:color="auto"/>
      </w:divBdr>
    </w:div>
    <w:div w:id="2082366006">
      <w:bodyDiv w:val="1"/>
      <w:marLeft w:val="0"/>
      <w:marRight w:val="0"/>
      <w:marTop w:val="0"/>
      <w:marBottom w:val="0"/>
      <w:divBdr>
        <w:top w:val="none" w:sz="0" w:space="0" w:color="auto"/>
        <w:left w:val="none" w:sz="0" w:space="0" w:color="auto"/>
        <w:bottom w:val="none" w:sz="0" w:space="0" w:color="auto"/>
        <w:right w:val="none" w:sz="0" w:space="0" w:color="auto"/>
      </w:divBdr>
    </w:div>
    <w:div w:id="2082869973">
      <w:bodyDiv w:val="1"/>
      <w:marLeft w:val="0"/>
      <w:marRight w:val="0"/>
      <w:marTop w:val="0"/>
      <w:marBottom w:val="0"/>
      <w:divBdr>
        <w:top w:val="none" w:sz="0" w:space="0" w:color="auto"/>
        <w:left w:val="none" w:sz="0" w:space="0" w:color="auto"/>
        <w:bottom w:val="none" w:sz="0" w:space="0" w:color="auto"/>
        <w:right w:val="none" w:sz="0" w:space="0" w:color="auto"/>
      </w:divBdr>
    </w:div>
    <w:div w:id="2082870809">
      <w:bodyDiv w:val="1"/>
      <w:marLeft w:val="0"/>
      <w:marRight w:val="0"/>
      <w:marTop w:val="0"/>
      <w:marBottom w:val="0"/>
      <w:divBdr>
        <w:top w:val="none" w:sz="0" w:space="0" w:color="auto"/>
        <w:left w:val="none" w:sz="0" w:space="0" w:color="auto"/>
        <w:bottom w:val="none" w:sz="0" w:space="0" w:color="auto"/>
        <w:right w:val="none" w:sz="0" w:space="0" w:color="auto"/>
      </w:divBdr>
    </w:div>
    <w:div w:id="2083330716">
      <w:bodyDiv w:val="1"/>
      <w:marLeft w:val="0"/>
      <w:marRight w:val="0"/>
      <w:marTop w:val="0"/>
      <w:marBottom w:val="0"/>
      <w:divBdr>
        <w:top w:val="none" w:sz="0" w:space="0" w:color="auto"/>
        <w:left w:val="none" w:sz="0" w:space="0" w:color="auto"/>
        <w:bottom w:val="none" w:sz="0" w:space="0" w:color="auto"/>
        <w:right w:val="none" w:sz="0" w:space="0" w:color="auto"/>
      </w:divBdr>
    </w:div>
    <w:div w:id="2084134003">
      <w:bodyDiv w:val="1"/>
      <w:marLeft w:val="0"/>
      <w:marRight w:val="0"/>
      <w:marTop w:val="0"/>
      <w:marBottom w:val="0"/>
      <w:divBdr>
        <w:top w:val="none" w:sz="0" w:space="0" w:color="auto"/>
        <w:left w:val="none" w:sz="0" w:space="0" w:color="auto"/>
        <w:bottom w:val="none" w:sz="0" w:space="0" w:color="auto"/>
        <w:right w:val="none" w:sz="0" w:space="0" w:color="auto"/>
      </w:divBdr>
    </w:div>
    <w:div w:id="2084326186">
      <w:bodyDiv w:val="1"/>
      <w:marLeft w:val="0"/>
      <w:marRight w:val="0"/>
      <w:marTop w:val="0"/>
      <w:marBottom w:val="0"/>
      <w:divBdr>
        <w:top w:val="none" w:sz="0" w:space="0" w:color="auto"/>
        <w:left w:val="none" w:sz="0" w:space="0" w:color="auto"/>
        <w:bottom w:val="none" w:sz="0" w:space="0" w:color="auto"/>
        <w:right w:val="none" w:sz="0" w:space="0" w:color="auto"/>
      </w:divBdr>
    </w:div>
    <w:div w:id="2084326613">
      <w:bodyDiv w:val="1"/>
      <w:marLeft w:val="0"/>
      <w:marRight w:val="0"/>
      <w:marTop w:val="0"/>
      <w:marBottom w:val="0"/>
      <w:divBdr>
        <w:top w:val="none" w:sz="0" w:space="0" w:color="auto"/>
        <w:left w:val="none" w:sz="0" w:space="0" w:color="auto"/>
        <w:bottom w:val="none" w:sz="0" w:space="0" w:color="auto"/>
        <w:right w:val="none" w:sz="0" w:space="0" w:color="auto"/>
      </w:divBdr>
    </w:div>
    <w:div w:id="2084600898">
      <w:bodyDiv w:val="1"/>
      <w:marLeft w:val="0"/>
      <w:marRight w:val="0"/>
      <w:marTop w:val="0"/>
      <w:marBottom w:val="0"/>
      <w:divBdr>
        <w:top w:val="none" w:sz="0" w:space="0" w:color="auto"/>
        <w:left w:val="none" w:sz="0" w:space="0" w:color="auto"/>
        <w:bottom w:val="none" w:sz="0" w:space="0" w:color="auto"/>
        <w:right w:val="none" w:sz="0" w:space="0" w:color="auto"/>
      </w:divBdr>
    </w:div>
    <w:div w:id="2084646081">
      <w:bodyDiv w:val="1"/>
      <w:marLeft w:val="0"/>
      <w:marRight w:val="0"/>
      <w:marTop w:val="0"/>
      <w:marBottom w:val="0"/>
      <w:divBdr>
        <w:top w:val="none" w:sz="0" w:space="0" w:color="auto"/>
        <w:left w:val="none" w:sz="0" w:space="0" w:color="auto"/>
        <w:bottom w:val="none" w:sz="0" w:space="0" w:color="auto"/>
        <w:right w:val="none" w:sz="0" w:space="0" w:color="auto"/>
      </w:divBdr>
    </w:div>
    <w:div w:id="2084715510">
      <w:bodyDiv w:val="1"/>
      <w:marLeft w:val="0"/>
      <w:marRight w:val="0"/>
      <w:marTop w:val="0"/>
      <w:marBottom w:val="0"/>
      <w:divBdr>
        <w:top w:val="none" w:sz="0" w:space="0" w:color="auto"/>
        <w:left w:val="none" w:sz="0" w:space="0" w:color="auto"/>
        <w:bottom w:val="none" w:sz="0" w:space="0" w:color="auto"/>
        <w:right w:val="none" w:sz="0" w:space="0" w:color="auto"/>
      </w:divBdr>
    </w:div>
    <w:div w:id="2084795791">
      <w:bodyDiv w:val="1"/>
      <w:marLeft w:val="0"/>
      <w:marRight w:val="0"/>
      <w:marTop w:val="0"/>
      <w:marBottom w:val="0"/>
      <w:divBdr>
        <w:top w:val="none" w:sz="0" w:space="0" w:color="auto"/>
        <w:left w:val="none" w:sz="0" w:space="0" w:color="auto"/>
        <w:bottom w:val="none" w:sz="0" w:space="0" w:color="auto"/>
        <w:right w:val="none" w:sz="0" w:space="0" w:color="auto"/>
      </w:divBdr>
    </w:div>
    <w:div w:id="2084839641">
      <w:bodyDiv w:val="1"/>
      <w:marLeft w:val="0"/>
      <w:marRight w:val="0"/>
      <w:marTop w:val="0"/>
      <w:marBottom w:val="0"/>
      <w:divBdr>
        <w:top w:val="none" w:sz="0" w:space="0" w:color="auto"/>
        <w:left w:val="none" w:sz="0" w:space="0" w:color="auto"/>
        <w:bottom w:val="none" w:sz="0" w:space="0" w:color="auto"/>
        <w:right w:val="none" w:sz="0" w:space="0" w:color="auto"/>
      </w:divBdr>
    </w:div>
    <w:div w:id="2085104255">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5880371">
      <w:bodyDiv w:val="1"/>
      <w:marLeft w:val="0"/>
      <w:marRight w:val="0"/>
      <w:marTop w:val="0"/>
      <w:marBottom w:val="0"/>
      <w:divBdr>
        <w:top w:val="none" w:sz="0" w:space="0" w:color="auto"/>
        <w:left w:val="none" w:sz="0" w:space="0" w:color="auto"/>
        <w:bottom w:val="none" w:sz="0" w:space="0" w:color="auto"/>
        <w:right w:val="none" w:sz="0" w:space="0" w:color="auto"/>
      </w:divBdr>
    </w:div>
    <w:div w:id="2086103826">
      <w:bodyDiv w:val="1"/>
      <w:marLeft w:val="0"/>
      <w:marRight w:val="0"/>
      <w:marTop w:val="0"/>
      <w:marBottom w:val="0"/>
      <w:divBdr>
        <w:top w:val="none" w:sz="0" w:space="0" w:color="auto"/>
        <w:left w:val="none" w:sz="0" w:space="0" w:color="auto"/>
        <w:bottom w:val="none" w:sz="0" w:space="0" w:color="auto"/>
        <w:right w:val="none" w:sz="0" w:space="0" w:color="auto"/>
      </w:divBdr>
    </w:div>
    <w:div w:id="2086148577">
      <w:bodyDiv w:val="1"/>
      <w:marLeft w:val="0"/>
      <w:marRight w:val="0"/>
      <w:marTop w:val="0"/>
      <w:marBottom w:val="0"/>
      <w:divBdr>
        <w:top w:val="none" w:sz="0" w:space="0" w:color="auto"/>
        <w:left w:val="none" w:sz="0" w:space="0" w:color="auto"/>
        <w:bottom w:val="none" w:sz="0" w:space="0" w:color="auto"/>
        <w:right w:val="none" w:sz="0" w:space="0" w:color="auto"/>
      </w:divBdr>
    </w:div>
    <w:div w:id="2086291732">
      <w:bodyDiv w:val="1"/>
      <w:marLeft w:val="0"/>
      <w:marRight w:val="0"/>
      <w:marTop w:val="0"/>
      <w:marBottom w:val="0"/>
      <w:divBdr>
        <w:top w:val="none" w:sz="0" w:space="0" w:color="auto"/>
        <w:left w:val="none" w:sz="0" w:space="0" w:color="auto"/>
        <w:bottom w:val="none" w:sz="0" w:space="0" w:color="auto"/>
        <w:right w:val="none" w:sz="0" w:space="0" w:color="auto"/>
      </w:divBdr>
    </w:div>
    <w:div w:id="2086611961">
      <w:bodyDiv w:val="1"/>
      <w:marLeft w:val="0"/>
      <w:marRight w:val="0"/>
      <w:marTop w:val="0"/>
      <w:marBottom w:val="0"/>
      <w:divBdr>
        <w:top w:val="none" w:sz="0" w:space="0" w:color="auto"/>
        <w:left w:val="none" w:sz="0" w:space="0" w:color="auto"/>
        <w:bottom w:val="none" w:sz="0" w:space="0" w:color="auto"/>
        <w:right w:val="none" w:sz="0" w:space="0" w:color="auto"/>
      </w:divBdr>
    </w:div>
    <w:div w:id="2087145079">
      <w:bodyDiv w:val="1"/>
      <w:marLeft w:val="0"/>
      <w:marRight w:val="0"/>
      <w:marTop w:val="0"/>
      <w:marBottom w:val="0"/>
      <w:divBdr>
        <w:top w:val="none" w:sz="0" w:space="0" w:color="auto"/>
        <w:left w:val="none" w:sz="0" w:space="0" w:color="auto"/>
        <w:bottom w:val="none" w:sz="0" w:space="0" w:color="auto"/>
        <w:right w:val="none" w:sz="0" w:space="0" w:color="auto"/>
      </w:divBdr>
    </w:div>
    <w:div w:id="2087339559">
      <w:bodyDiv w:val="1"/>
      <w:marLeft w:val="0"/>
      <w:marRight w:val="0"/>
      <w:marTop w:val="0"/>
      <w:marBottom w:val="0"/>
      <w:divBdr>
        <w:top w:val="none" w:sz="0" w:space="0" w:color="auto"/>
        <w:left w:val="none" w:sz="0" w:space="0" w:color="auto"/>
        <w:bottom w:val="none" w:sz="0" w:space="0" w:color="auto"/>
        <w:right w:val="none" w:sz="0" w:space="0" w:color="auto"/>
      </w:divBdr>
    </w:div>
    <w:div w:id="2087798990">
      <w:bodyDiv w:val="1"/>
      <w:marLeft w:val="0"/>
      <w:marRight w:val="0"/>
      <w:marTop w:val="0"/>
      <w:marBottom w:val="0"/>
      <w:divBdr>
        <w:top w:val="none" w:sz="0" w:space="0" w:color="auto"/>
        <w:left w:val="none" w:sz="0" w:space="0" w:color="auto"/>
        <w:bottom w:val="none" w:sz="0" w:space="0" w:color="auto"/>
        <w:right w:val="none" w:sz="0" w:space="0" w:color="auto"/>
      </w:divBdr>
    </w:div>
    <w:div w:id="2087914904">
      <w:bodyDiv w:val="1"/>
      <w:marLeft w:val="0"/>
      <w:marRight w:val="0"/>
      <w:marTop w:val="0"/>
      <w:marBottom w:val="0"/>
      <w:divBdr>
        <w:top w:val="none" w:sz="0" w:space="0" w:color="auto"/>
        <w:left w:val="none" w:sz="0" w:space="0" w:color="auto"/>
        <w:bottom w:val="none" w:sz="0" w:space="0" w:color="auto"/>
        <w:right w:val="none" w:sz="0" w:space="0" w:color="auto"/>
      </w:divBdr>
    </w:div>
    <w:div w:id="2088188707">
      <w:bodyDiv w:val="1"/>
      <w:marLeft w:val="0"/>
      <w:marRight w:val="0"/>
      <w:marTop w:val="0"/>
      <w:marBottom w:val="0"/>
      <w:divBdr>
        <w:top w:val="none" w:sz="0" w:space="0" w:color="auto"/>
        <w:left w:val="none" w:sz="0" w:space="0" w:color="auto"/>
        <w:bottom w:val="none" w:sz="0" w:space="0" w:color="auto"/>
        <w:right w:val="none" w:sz="0" w:space="0" w:color="auto"/>
      </w:divBdr>
    </w:div>
    <w:div w:id="2088261175">
      <w:bodyDiv w:val="1"/>
      <w:marLeft w:val="0"/>
      <w:marRight w:val="0"/>
      <w:marTop w:val="0"/>
      <w:marBottom w:val="0"/>
      <w:divBdr>
        <w:top w:val="none" w:sz="0" w:space="0" w:color="auto"/>
        <w:left w:val="none" w:sz="0" w:space="0" w:color="auto"/>
        <w:bottom w:val="none" w:sz="0" w:space="0" w:color="auto"/>
        <w:right w:val="none" w:sz="0" w:space="0" w:color="auto"/>
      </w:divBdr>
    </w:div>
    <w:div w:id="2089302791">
      <w:bodyDiv w:val="1"/>
      <w:marLeft w:val="0"/>
      <w:marRight w:val="0"/>
      <w:marTop w:val="0"/>
      <w:marBottom w:val="0"/>
      <w:divBdr>
        <w:top w:val="none" w:sz="0" w:space="0" w:color="auto"/>
        <w:left w:val="none" w:sz="0" w:space="0" w:color="auto"/>
        <w:bottom w:val="none" w:sz="0" w:space="0" w:color="auto"/>
        <w:right w:val="none" w:sz="0" w:space="0" w:color="auto"/>
      </w:divBdr>
    </w:div>
    <w:div w:id="2089305875">
      <w:bodyDiv w:val="1"/>
      <w:marLeft w:val="0"/>
      <w:marRight w:val="0"/>
      <w:marTop w:val="0"/>
      <w:marBottom w:val="0"/>
      <w:divBdr>
        <w:top w:val="none" w:sz="0" w:space="0" w:color="auto"/>
        <w:left w:val="none" w:sz="0" w:space="0" w:color="auto"/>
        <w:bottom w:val="none" w:sz="0" w:space="0" w:color="auto"/>
        <w:right w:val="none" w:sz="0" w:space="0" w:color="auto"/>
      </w:divBdr>
    </w:div>
    <w:div w:id="2089494340">
      <w:bodyDiv w:val="1"/>
      <w:marLeft w:val="0"/>
      <w:marRight w:val="0"/>
      <w:marTop w:val="0"/>
      <w:marBottom w:val="0"/>
      <w:divBdr>
        <w:top w:val="none" w:sz="0" w:space="0" w:color="auto"/>
        <w:left w:val="none" w:sz="0" w:space="0" w:color="auto"/>
        <w:bottom w:val="none" w:sz="0" w:space="0" w:color="auto"/>
        <w:right w:val="none" w:sz="0" w:space="0" w:color="auto"/>
      </w:divBdr>
    </w:div>
    <w:div w:id="2089576792">
      <w:bodyDiv w:val="1"/>
      <w:marLeft w:val="0"/>
      <w:marRight w:val="0"/>
      <w:marTop w:val="0"/>
      <w:marBottom w:val="0"/>
      <w:divBdr>
        <w:top w:val="none" w:sz="0" w:space="0" w:color="auto"/>
        <w:left w:val="none" w:sz="0" w:space="0" w:color="auto"/>
        <w:bottom w:val="none" w:sz="0" w:space="0" w:color="auto"/>
        <w:right w:val="none" w:sz="0" w:space="0" w:color="auto"/>
      </w:divBdr>
    </w:div>
    <w:div w:id="2089645332">
      <w:bodyDiv w:val="1"/>
      <w:marLeft w:val="0"/>
      <w:marRight w:val="0"/>
      <w:marTop w:val="0"/>
      <w:marBottom w:val="0"/>
      <w:divBdr>
        <w:top w:val="none" w:sz="0" w:space="0" w:color="auto"/>
        <w:left w:val="none" w:sz="0" w:space="0" w:color="auto"/>
        <w:bottom w:val="none" w:sz="0" w:space="0" w:color="auto"/>
        <w:right w:val="none" w:sz="0" w:space="0" w:color="auto"/>
      </w:divBdr>
    </w:div>
    <w:div w:id="2089769820">
      <w:bodyDiv w:val="1"/>
      <w:marLeft w:val="0"/>
      <w:marRight w:val="0"/>
      <w:marTop w:val="0"/>
      <w:marBottom w:val="0"/>
      <w:divBdr>
        <w:top w:val="none" w:sz="0" w:space="0" w:color="auto"/>
        <w:left w:val="none" w:sz="0" w:space="0" w:color="auto"/>
        <w:bottom w:val="none" w:sz="0" w:space="0" w:color="auto"/>
        <w:right w:val="none" w:sz="0" w:space="0" w:color="auto"/>
      </w:divBdr>
    </w:div>
    <w:div w:id="2089770276">
      <w:bodyDiv w:val="1"/>
      <w:marLeft w:val="0"/>
      <w:marRight w:val="0"/>
      <w:marTop w:val="0"/>
      <w:marBottom w:val="0"/>
      <w:divBdr>
        <w:top w:val="none" w:sz="0" w:space="0" w:color="auto"/>
        <w:left w:val="none" w:sz="0" w:space="0" w:color="auto"/>
        <w:bottom w:val="none" w:sz="0" w:space="0" w:color="auto"/>
        <w:right w:val="none" w:sz="0" w:space="0" w:color="auto"/>
      </w:divBdr>
    </w:div>
    <w:div w:id="2089837457">
      <w:bodyDiv w:val="1"/>
      <w:marLeft w:val="0"/>
      <w:marRight w:val="0"/>
      <w:marTop w:val="0"/>
      <w:marBottom w:val="0"/>
      <w:divBdr>
        <w:top w:val="none" w:sz="0" w:space="0" w:color="auto"/>
        <w:left w:val="none" w:sz="0" w:space="0" w:color="auto"/>
        <w:bottom w:val="none" w:sz="0" w:space="0" w:color="auto"/>
        <w:right w:val="none" w:sz="0" w:space="0" w:color="auto"/>
      </w:divBdr>
    </w:div>
    <w:div w:id="2089957432">
      <w:bodyDiv w:val="1"/>
      <w:marLeft w:val="0"/>
      <w:marRight w:val="0"/>
      <w:marTop w:val="0"/>
      <w:marBottom w:val="0"/>
      <w:divBdr>
        <w:top w:val="none" w:sz="0" w:space="0" w:color="auto"/>
        <w:left w:val="none" w:sz="0" w:space="0" w:color="auto"/>
        <w:bottom w:val="none" w:sz="0" w:space="0" w:color="auto"/>
        <w:right w:val="none" w:sz="0" w:space="0" w:color="auto"/>
      </w:divBdr>
    </w:div>
    <w:div w:id="2090033923">
      <w:bodyDiv w:val="1"/>
      <w:marLeft w:val="0"/>
      <w:marRight w:val="0"/>
      <w:marTop w:val="0"/>
      <w:marBottom w:val="0"/>
      <w:divBdr>
        <w:top w:val="none" w:sz="0" w:space="0" w:color="auto"/>
        <w:left w:val="none" w:sz="0" w:space="0" w:color="auto"/>
        <w:bottom w:val="none" w:sz="0" w:space="0" w:color="auto"/>
        <w:right w:val="none" w:sz="0" w:space="0" w:color="auto"/>
      </w:divBdr>
    </w:div>
    <w:div w:id="2090226789">
      <w:bodyDiv w:val="1"/>
      <w:marLeft w:val="0"/>
      <w:marRight w:val="0"/>
      <w:marTop w:val="0"/>
      <w:marBottom w:val="0"/>
      <w:divBdr>
        <w:top w:val="none" w:sz="0" w:space="0" w:color="auto"/>
        <w:left w:val="none" w:sz="0" w:space="0" w:color="auto"/>
        <w:bottom w:val="none" w:sz="0" w:space="0" w:color="auto"/>
        <w:right w:val="none" w:sz="0" w:space="0" w:color="auto"/>
      </w:divBdr>
    </w:div>
    <w:div w:id="2090492747">
      <w:bodyDiv w:val="1"/>
      <w:marLeft w:val="0"/>
      <w:marRight w:val="0"/>
      <w:marTop w:val="0"/>
      <w:marBottom w:val="0"/>
      <w:divBdr>
        <w:top w:val="none" w:sz="0" w:space="0" w:color="auto"/>
        <w:left w:val="none" w:sz="0" w:space="0" w:color="auto"/>
        <w:bottom w:val="none" w:sz="0" w:space="0" w:color="auto"/>
        <w:right w:val="none" w:sz="0" w:space="0" w:color="auto"/>
      </w:divBdr>
    </w:div>
    <w:div w:id="2090539099">
      <w:bodyDiv w:val="1"/>
      <w:marLeft w:val="0"/>
      <w:marRight w:val="0"/>
      <w:marTop w:val="0"/>
      <w:marBottom w:val="0"/>
      <w:divBdr>
        <w:top w:val="none" w:sz="0" w:space="0" w:color="auto"/>
        <w:left w:val="none" w:sz="0" w:space="0" w:color="auto"/>
        <w:bottom w:val="none" w:sz="0" w:space="0" w:color="auto"/>
        <w:right w:val="none" w:sz="0" w:space="0" w:color="auto"/>
      </w:divBdr>
    </w:div>
    <w:div w:id="2090689769">
      <w:bodyDiv w:val="1"/>
      <w:marLeft w:val="0"/>
      <w:marRight w:val="0"/>
      <w:marTop w:val="0"/>
      <w:marBottom w:val="0"/>
      <w:divBdr>
        <w:top w:val="none" w:sz="0" w:space="0" w:color="auto"/>
        <w:left w:val="none" w:sz="0" w:space="0" w:color="auto"/>
        <w:bottom w:val="none" w:sz="0" w:space="0" w:color="auto"/>
        <w:right w:val="none" w:sz="0" w:space="0" w:color="auto"/>
      </w:divBdr>
    </w:div>
    <w:div w:id="2090761138">
      <w:bodyDiv w:val="1"/>
      <w:marLeft w:val="0"/>
      <w:marRight w:val="0"/>
      <w:marTop w:val="0"/>
      <w:marBottom w:val="0"/>
      <w:divBdr>
        <w:top w:val="none" w:sz="0" w:space="0" w:color="auto"/>
        <w:left w:val="none" w:sz="0" w:space="0" w:color="auto"/>
        <w:bottom w:val="none" w:sz="0" w:space="0" w:color="auto"/>
        <w:right w:val="none" w:sz="0" w:space="0" w:color="auto"/>
      </w:divBdr>
    </w:div>
    <w:div w:id="2091004102">
      <w:bodyDiv w:val="1"/>
      <w:marLeft w:val="0"/>
      <w:marRight w:val="0"/>
      <w:marTop w:val="0"/>
      <w:marBottom w:val="0"/>
      <w:divBdr>
        <w:top w:val="none" w:sz="0" w:space="0" w:color="auto"/>
        <w:left w:val="none" w:sz="0" w:space="0" w:color="auto"/>
        <w:bottom w:val="none" w:sz="0" w:space="0" w:color="auto"/>
        <w:right w:val="none" w:sz="0" w:space="0" w:color="auto"/>
      </w:divBdr>
    </w:div>
    <w:div w:id="2091123188">
      <w:bodyDiv w:val="1"/>
      <w:marLeft w:val="0"/>
      <w:marRight w:val="0"/>
      <w:marTop w:val="0"/>
      <w:marBottom w:val="0"/>
      <w:divBdr>
        <w:top w:val="none" w:sz="0" w:space="0" w:color="auto"/>
        <w:left w:val="none" w:sz="0" w:space="0" w:color="auto"/>
        <w:bottom w:val="none" w:sz="0" w:space="0" w:color="auto"/>
        <w:right w:val="none" w:sz="0" w:space="0" w:color="auto"/>
      </w:divBdr>
    </w:div>
    <w:div w:id="2091266310">
      <w:bodyDiv w:val="1"/>
      <w:marLeft w:val="0"/>
      <w:marRight w:val="0"/>
      <w:marTop w:val="0"/>
      <w:marBottom w:val="0"/>
      <w:divBdr>
        <w:top w:val="none" w:sz="0" w:space="0" w:color="auto"/>
        <w:left w:val="none" w:sz="0" w:space="0" w:color="auto"/>
        <w:bottom w:val="none" w:sz="0" w:space="0" w:color="auto"/>
        <w:right w:val="none" w:sz="0" w:space="0" w:color="auto"/>
      </w:divBdr>
    </w:div>
    <w:div w:id="2091390756">
      <w:bodyDiv w:val="1"/>
      <w:marLeft w:val="0"/>
      <w:marRight w:val="0"/>
      <w:marTop w:val="0"/>
      <w:marBottom w:val="0"/>
      <w:divBdr>
        <w:top w:val="none" w:sz="0" w:space="0" w:color="auto"/>
        <w:left w:val="none" w:sz="0" w:space="0" w:color="auto"/>
        <w:bottom w:val="none" w:sz="0" w:space="0" w:color="auto"/>
        <w:right w:val="none" w:sz="0" w:space="0" w:color="auto"/>
      </w:divBdr>
    </w:div>
    <w:div w:id="2091541590">
      <w:bodyDiv w:val="1"/>
      <w:marLeft w:val="0"/>
      <w:marRight w:val="0"/>
      <w:marTop w:val="0"/>
      <w:marBottom w:val="0"/>
      <w:divBdr>
        <w:top w:val="none" w:sz="0" w:space="0" w:color="auto"/>
        <w:left w:val="none" w:sz="0" w:space="0" w:color="auto"/>
        <w:bottom w:val="none" w:sz="0" w:space="0" w:color="auto"/>
        <w:right w:val="none" w:sz="0" w:space="0" w:color="auto"/>
      </w:divBdr>
    </w:div>
    <w:div w:id="2091610740">
      <w:bodyDiv w:val="1"/>
      <w:marLeft w:val="0"/>
      <w:marRight w:val="0"/>
      <w:marTop w:val="0"/>
      <w:marBottom w:val="0"/>
      <w:divBdr>
        <w:top w:val="none" w:sz="0" w:space="0" w:color="auto"/>
        <w:left w:val="none" w:sz="0" w:space="0" w:color="auto"/>
        <w:bottom w:val="none" w:sz="0" w:space="0" w:color="auto"/>
        <w:right w:val="none" w:sz="0" w:space="0" w:color="auto"/>
      </w:divBdr>
    </w:div>
    <w:div w:id="2091611495">
      <w:bodyDiv w:val="1"/>
      <w:marLeft w:val="0"/>
      <w:marRight w:val="0"/>
      <w:marTop w:val="0"/>
      <w:marBottom w:val="0"/>
      <w:divBdr>
        <w:top w:val="none" w:sz="0" w:space="0" w:color="auto"/>
        <w:left w:val="none" w:sz="0" w:space="0" w:color="auto"/>
        <w:bottom w:val="none" w:sz="0" w:space="0" w:color="auto"/>
        <w:right w:val="none" w:sz="0" w:space="0" w:color="auto"/>
      </w:divBdr>
    </w:div>
    <w:div w:id="2091660790">
      <w:bodyDiv w:val="1"/>
      <w:marLeft w:val="0"/>
      <w:marRight w:val="0"/>
      <w:marTop w:val="0"/>
      <w:marBottom w:val="0"/>
      <w:divBdr>
        <w:top w:val="none" w:sz="0" w:space="0" w:color="auto"/>
        <w:left w:val="none" w:sz="0" w:space="0" w:color="auto"/>
        <w:bottom w:val="none" w:sz="0" w:space="0" w:color="auto"/>
        <w:right w:val="none" w:sz="0" w:space="0" w:color="auto"/>
      </w:divBdr>
    </w:div>
    <w:div w:id="2091808660">
      <w:bodyDiv w:val="1"/>
      <w:marLeft w:val="0"/>
      <w:marRight w:val="0"/>
      <w:marTop w:val="0"/>
      <w:marBottom w:val="0"/>
      <w:divBdr>
        <w:top w:val="none" w:sz="0" w:space="0" w:color="auto"/>
        <w:left w:val="none" w:sz="0" w:space="0" w:color="auto"/>
        <w:bottom w:val="none" w:sz="0" w:space="0" w:color="auto"/>
        <w:right w:val="none" w:sz="0" w:space="0" w:color="auto"/>
      </w:divBdr>
    </w:div>
    <w:div w:id="2091998320">
      <w:bodyDiv w:val="1"/>
      <w:marLeft w:val="0"/>
      <w:marRight w:val="0"/>
      <w:marTop w:val="0"/>
      <w:marBottom w:val="0"/>
      <w:divBdr>
        <w:top w:val="none" w:sz="0" w:space="0" w:color="auto"/>
        <w:left w:val="none" w:sz="0" w:space="0" w:color="auto"/>
        <w:bottom w:val="none" w:sz="0" w:space="0" w:color="auto"/>
        <w:right w:val="none" w:sz="0" w:space="0" w:color="auto"/>
      </w:divBdr>
    </w:div>
    <w:div w:id="2092003368">
      <w:bodyDiv w:val="1"/>
      <w:marLeft w:val="0"/>
      <w:marRight w:val="0"/>
      <w:marTop w:val="0"/>
      <w:marBottom w:val="0"/>
      <w:divBdr>
        <w:top w:val="none" w:sz="0" w:space="0" w:color="auto"/>
        <w:left w:val="none" w:sz="0" w:space="0" w:color="auto"/>
        <w:bottom w:val="none" w:sz="0" w:space="0" w:color="auto"/>
        <w:right w:val="none" w:sz="0" w:space="0" w:color="auto"/>
      </w:divBdr>
    </w:div>
    <w:div w:id="2092122468">
      <w:bodyDiv w:val="1"/>
      <w:marLeft w:val="0"/>
      <w:marRight w:val="0"/>
      <w:marTop w:val="0"/>
      <w:marBottom w:val="0"/>
      <w:divBdr>
        <w:top w:val="none" w:sz="0" w:space="0" w:color="auto"/>
        <w:left w:val="none" w:sz="0" w:space="0" w:color="auto"/>
        <w:bottom w:val="none" w:sz="0" w:space="0" w:color="auto"/>
        <w:right w:val="none" w:sz="0" w:space="0" w:color="auto"/>
      </w:divBdr>
    </w:div>
    <w:div w:id="2092390529">
      <w:bodyDiv w:val="1"/>
      <w:marLeft w:val="0"/>
      <w:marRight w:val="0"/>
      <w:marTop w:val="0"/>
      <w:marBottom w:val="0"/>
      <w:divBdr>
        <w:top w:val="none" w:sz="0" w:space="0" w:color="auto"/>
        <w:left w:val="none" w:sz="0" w:space="0" w:color="auto"/>
        <w:bottom w:val="none" w:sz="0" w:space="0" w:color="auto"/>
        <w:right w:val="none" w:sz="0" w:space="0" w:color="auto"/>
      </w:divBdr>
    </w:div>
    <w:div w:id="2092697131">
      <w:bodyDiv w:val="1"/>
      <w:marLeft w:val="0"/>
      <w:marRight w:val="0"/>
      <w:marTop w:val="0"/>
      <w:marBottom w:val="0"/>
      <w:divBdr>
        <w:top w:val="none" w:sz="0" w:space="0" w:color="auto"/>
        <w:left w:val="none" w:sz="0" w:space="0" w:color="auto"/>
        <w:bottom w:val="none" w:sz="0" w:space="0" w:color="auto"/>
        <w:right w:val="none" w:sz="0" w:space="0" w:color="auto"/>
      </w:divBdr>
    </w:div>
    <w:div w:id="2092770618">
      <w:bodyDiv w:val="1"/>
      <w:marLeft w:val="0"/>
      <w:marRight w:val="0"/>
      <w:marTop w:val="0"/>
      <w:marBottom w:val="0"/>
      <w:divBdr>
        <w:top w:val="none" w:sz="0" w:space="0" w:color="auto"/>
        <w:left w:val="none" w:sz="0" w:space="0" w:color="auto"/>
        <w:bottom w:val="none" w:sz="0" w:space="0" w:color="auto"/>
        <w:right w:val="none" w:sz="0" w:space="0" w:color="auto"/>
      </w:divBdr>
    </w:div>
    <w:div w:id="2092773975">
      <w:bodyDiv w:val="1"/>
      <w:marLeft w:val="0"/>
      <w:marRight w:val="0"/>
      <w:marTop w:val="0"/>
      <w:marBottom w:val="0"/>
      <w:divBdr>
        <w:top w:val="none" w:sz="0" w:space="0" w:color="auto"/>
        <w:left w:val="none" w:sz="0" w:space="0" w:color="auto"/>
        <w:bottom w:val="none" w:sz="0" w:space="0" w:color="auto"/>
        <w:right w:val="none" w:sz="0" w:space="0" w:color="auto"/>
      </w:divBdr>
    </w:div>
    <w:div w:id="2092893288">
      <w:bodyDiv w:val="1"/>
      <w:marLeft w:val="0"/>
      <w:marRight w:val="0"/>
      <w:marTop w:val="0"/>
      <w:marBottom w:val="0"/>
      <w:divBdr>
        <w:top w:val="none" w:sz="0" w:space="0" w:color="auto"/>
        <w:left w:val="none" w:sz="0" w:space="0" w:color="auto"/>
        <w:bottom w:val="none" w:sz="0" w:space="0" w:color="auto"/>
        <w:right w:val="none" w:sz="0" w:space="0" w:color="auto"/>
      </w:divBdr>
    </w:div>
    <w:div w:id="2093626034">
      <w:bodyDiv w:val="1"/>
      <w:marLeft w:val="0"/>
      <w:marRight w:val="0"/>
      <w:marTop w:val="0"/>
      <w:marBottom w:val="0"/>
      <w:divBdr>
        <w:top w:val="none" w:sz="0" w:space="0" w:color="auto"/>
        <w:left w:val="none" w:sz="0" w:space="0" w:color="auto"/>
        <w:bottom w:val="none" w:sz="0" w:space="0" w:color="auto"/>
        <w:right w:val="none" w:sz="0" w:space="0" w:color="auto"/>
      </w:divBdr>
    </w:div>
    <w:div w:id="2094160278">
      <w:bodyDiv w:val="1"/>
      <w:marLeft w:val="0"/>
      <w:marRight w:val="0"/>
      <w:marTop w:val="0"/>
      <w:marBottom w:val="0"/>
      <w:divBdr>
        <w:top w:val="none" w:sz="0" w:space="0" w:color="auto"/>
        <w:left w:val="none" w:sz="0" w:space="0" w:color="auto"/>
        <w:bottom w:val="none" w:sz="0" w:space="0" w:color="auto"/>
        <w:right w:val="none" w:sz="0" w:space="0" w:color="auto"/>
      </w:divBdr>
    </w:div>
    <w:div w:id="2094206740">
      <w:bodyDiv w:val="1"/>
      <w:marLeft w:val="0"/>
      <w:marRight w:val="0"/>
      <w:marTop w:val="0"/>
      <w:marBottom w:val="0"/>
      <w:divBdr>
        <w:top w:val="none" w:sz="0" w:space="0" w:color="auto"/>
        <w:left w:val="none" w:sz="0" w:space="0" w:color="auto"/>
        <w:bottom w:val="none" w:sz="0" w:space="0" w:color="auto"/>
        <w:right w:val="none" w:sz="0" w:space="0" w:color="auto"/>
      </w:divBdr>
    </w:div>
    <w:div w:id="2094399757">
      <w:bodyDiv w:val="1"/>
      <w:marLeft w:val="0"/>
      <w:marRight w:val="0"/>
      <w:marTop w:val="0"/>
      <w:marBottom w:val="0"/>
      <w:divBdr>
        <w:top w:val="none" w:sz="0" w:space="0" w:color="auto"/>
        <w:left w:val="none" w:sz="0" w:space="0" w:color="auto"/>
        <w:bottom w:val="none" w:sz="0" w:space="0" w:color="auto"/>
        <w:right w:val="none" w:sz="0" w:space="0" w:color="auto"/>
      </w:divBdr>
    </w:div>
    <w:div w:id="2094889509">
      <w:bodyDiv w:val="1"/>
      <w:marLeft w:val="0"/>
      <w:marRight w:val="0"/>
      <w:marTop w:val="0"/>
      <w:marBottom w:val="0"/>
      <w:divBdr>
        <w:top w:val="none" w:sz="0" w:space="0" w:color="auto"/>
        <w:left w:val="none" w:sz="0" w:space="0" w:color="auto"/>
        <w:bottom w:val="none" w:sz="0" w:space="0" w:color="auto"/>
        <w:right w:val="none" w:sz="0" w:space="0" w:color="auto"/>
      </w:divBdr>
    </w:div>
    <w:div w:id="2095274510">
      <w:bodyDiv w:val="1"/>
      <w:marLeft w:val="0"/>
      <w:marRight w:val="0"/>
      <w:marTop w:val="0"/>
      <w:marBottom w:val="0"/>
      <w:divBdr>
        <w:top w:val="none" w:sz="0" w:space="0" w:color="auto"/>
        <w:left w:val="none" w:sz="0" w:space="0" w:color="auto"/>
        <w:bottom w:val="none" w:sz="0" w:space="0" w:color="auto"/>
        <w:right w:val="none" w:sz="0" w:space="0" w:color="auto"/>
      </w:divBdr>
    </w:div>
    <w:div w:id="2095786215">
      <w:bodyDiv w:val="1"/>
      <w:marLeft w:val="0"/>
      <w:marRight w:val="0"/>
      <w:marTop w:val="0"/>
      <w:marBottom w:val="0"/>
      <w:divBdr>
        <w:top w:val="none" w:sz="0" w:space="0" w:color="auto"/>
        <w:left w:val="none" w:sz="0" w:space="0" w:color="auto"/>
        <w:bottom w:val="none" w:sz="0" w:space="0" w:color="auto"/>
        <w:right w:val="none" w:sz="0" w:space="0" w:color="auto"/>
      </w:divBdr>
    </w:div>
    <w:div w:id="2096046814">
      <w:bodyDiv w:val="1"/>
      <w:marLeft w:val="0"/>
      <w:marRight w:val="0"/>
      <w:marTop w:val="0"/>
      <w:marBottom w:val="0"/>
      <w:divBdr>
        <w:top w:val="none" w:sz="0" w:space="0" w:color="auto"/>
        <w:left w:val="none" w:sz="0" w:space="0" w:color="auto"/>
        <w:bottom w:val="none" w:sz="0" w:space="0" w:color="auto"/>
        <w:right w:val="none" w:sz="0" w:space="0" w:color="auto"/>
      </w:divBdr>
    </w:div>
    <w:div w:id="2096390391">
      <w:bodyDiv w:val="1"/>
      <w:marLeft w:val="0"/>
      <w:marRight w:val="0"/>
      <w:marTop w:val="0"/>
      <w:marBottom w:val="0"/>
      <w:divBdr>
        <w:top w:val="none" w:sz="0" w:space="0" w:color="auto"/>
        <w:left w:val="none" w:sz="0" w:space="0" w:color="auto"/>
        <w:bottom w:val="none" w:sz="0" w:space="0" w:color="auto"/>
        <w:right w:val="none" w:sz="0" w:space="0" w:color="auto"/>
      </w:divBdr>
    </w:div>
    <w:div w:id="2096583641">
      <w:bodyDiv w:val="1"/>
      <w:marLeft w:val="0"/>
      <w:marRight w:val="0"/>
      <w:marTop w:val="0"/>
      <w:marBottom w:val="0"/>
      <w:divBdr>
        <w:top w:val="none" w:sz="0" w:space="0" w:color="auto"/>
        <w:left w:val="none" w:sz="0" w:space="0" w:color="auto"/>
        <w:bottom w:val="none" w:sz="0" w:space="0" w:color="auto"/>
        <w:right w:val="none" w:sz="0" w:space="0" w:color="auto"/>
      </w:divBdr>
    </w:div>
    <w:div w:id="2096827092">
      <w:bodyDiv w:val="1"/>
      <w:marLeft w:val="0"/>
      <w:marRight w:val="0"/>
      <w:marTop w:val="0"/>
      <w:marBottom w:val="0"/>
      <w:divBdr>
        <w:top w:val="none" w:sz="0" w:space="0" w:color="auto"/>
        <w:left w:val="none" w:sz="0" w:space="0" w:color="auto"/>
        <w:bottom w:val="none" w:sz="0" w:space="0" w:color="auto"/>
        <w:right w:val="none" w:sz="0" w:space="0" w:color="auto"/>
      </w:divBdr>
    </w:div>
    <w:div w:id="2097240621">
      <w:bodyDiv w:val="1"/>
      <w:marLeft w:val="0"/>
      <w:marRight w:val="0"/>
      <w:marTop w:val="0"/>
      <w:marBottom w:val="0"/>
      <w:divBdr>
        <w:top w:val="none" w:sz="0" w:space="0" w:color="auto"/>
        <w:left w:val="none" w:sz="0" w:space="0" w:color="auto"/>
        <w:bottom w:val="none" w:sz="0" w:space="0" w:color="auto"/>
        <w:right w:val="none" w:sz="0" w:space="0" w:color="auto"/>
      </w:divBdr>
    </w:div>
    <w:div w:id="2097359426">
      <w:bodyDiv w:val="1"/>
      <w:marLeft w:val="0"/>
      <w:marRight w:val="0"/>
      <w:marTop w:val="0"/>
      <w:marBottom w:val="0"/>
      <w:divBdr>
        <w:top w:val="none" w:sz="0" w:space="0" w:color="auto"/>
        <w:left w:val="none" w:sz="0" w:space="0" w:color="auto"/>
        <w:bottom w:val="none" w:sz="0" w:space="0" w:color="auto"/>
        <w:right w:val="none" w:sz="0" w:space="0" w:color="auto"/>
      </w:divBdr>
    </w:div>
    <w:div w:id="2097705585">
      <w:bodyDiv w:val="1"/>
      <w:marLeft w:val="0"/>
      <w:marRight w:val="0"/>
      <w:marTop w:val="0"/>
      <w:marBottom w:val="0"/>
      <w:divBdr>
        <w:top w:val="none" w:sz="0" w:space="0" w:color="auto"/>
        <w:left w:val="none" w:sz="0" w:space="0" w:color="auto"/>
        <w:bottom w:val="none" w:sz="0" w:space="0" w:color="auto"/>
        <w:right w:val="none" w:sz="0" w:space="0" w:color="auto"/>
      </w:divBdr>
    </w:div>
    <w:div w:id="2098135493">
      <w:bodyDiv w:val="1"/>
      <w:marLeft w:val="0"/>
      <w:marRight w:val="0"/>
      <w:marTop w:val="0"/>
      <w:marBottom w:val="0"/>
      <w:divBdr>
        <w:top w:val="none" w:sz="0" w:space="0" w:color="auto"/>
        <w:left w:val="none" w:sz="0" w:space="0" w:color="auto"/>
        <w:bottom w:val="none" w:sz="0" w:space="0" w:color="auto"/>
        <w:right w:val="none" w:sz="0" w:space="0" w:color="auto"/>
      </w:divBdr>
    </w:div>
    <w:div w:id="2098359352">
      <w:bodyDiv w:val="1"/>
      <w:marLeft w:val="0"/>
      <w:marRight w:val="0"/>
      <w:marTop w:val="0"/>
      <w:marBottom w:val="0"/>
      <w:divBdr>
        <w:top w:val="none" w:sz="0" w:space="0" w:color="auto"/>
        <w:left w:val="none" w:sz="0" w:space="0" w:color="auto"/>
        <w:bottom w:val="none" w:sz="0" w:space="0" w:color="auto"/>
        <w:right w:val="none" w:sz="0" w:space="0" w:color="auto"/>
      </w:divBdr>
    </w:div>
    <w:div w:id="2098360245">
      <w:bodyDiv w:val="1"/>
      <w:marLeft w:val="0"/>
      <w:marRight w:val="0"/>
      <w:marTop w:val="0"/>
      <w:marBottom w:val="0"/>
      <w:divBdr>
        <w:top w:val="none" w:sz="0" w:space="0" w:color="auto"/>
        <w:left w:val="none" w:sz="0" w:space="0" w:color="auto"/>
        <w:bottom w:val="none" w:sz="0" w:space="0" w:color="auto"/>
        <w:right w:val="none" w:sz="0" w:space="0" w:color="auto"/>
      </w:divBdr>
    </w:div>
    <w:div w:id="2098594615">
      <w:bodyDiv w:val="1"/>
      <w:marLeft w:val="0"/>
      <w:marRight w:val="0"/>
      <w:marTop w:val="0"/>
      <w:marBottom w:val="0"/>
      <w:divBdr>
        <w:top w:val="none" w:sz="0" w:space="0" w:color="auto"/>
        <w:left w:val="none" w:sz="0" w:space="0" w:color="auto"/>
        <w:bottom w:val="none" w:sz="0" w:space="0" w:color="auto"/>
        <w:right w:val="none" w:sz="0" w:space="0" w:color="auto"/>
      </w:divBdr>
    </w:div>
    <w:div w:id="2098750192">
      <w:bodyDiv w:val="1"/>
      <w:marLeft w:val="0"/>
      <w:marRight w:val="0"/>
      <w:marTop w:val="0"/>
      <w:marBottom w:val="0"/>
      <w:divBdr>
        <w:top w:val="none" w:sz="0" w:space="0" w:color="auto"/>
        <w:left w:val="none" w:sz="0" w:space="0" w:color="auto"/>
        <w:bottom w:val="none" w:sz="0" w:space="0" w:color="auto"/>
        <w:right w:val="none" w:sz="0" w:space="0" w:color="auto"/>
      </w:divBdr>
    </w:div>
    <w:div w:id="2098792378">
      <w:bodyDiv w:val="1"/>
      <w:marLeft w:val="0"/>
      <w:marRight w:val="0"/>
      <w:marTop w:val="0"/>
      <w:marBottom w:val="0"/>
      <w:divBdr>
        <w:top w:val="none" w:sz="0" w:space="0" w:color="auto"/>
        <w:left w:val="none" w:sz="0" w:space="0" w:color="auto"/>
        <w:bottom w:val="none" w:sz="0" w:space="0" w:color="auto"/>
        <w:right w:val="none" w:sz="0" w:space="0" w:color="auto"/>
      </w:divBdr>
    </w:div>
    <w:div w:id="2098936657">
      <w:bodyDiv w:val="1"/>
      <w:marLeft w:val="0"/>
      <w:marRight w:val="0"/>
      <w:marTop w:val="0"/>
      <w:marBottom w:val="0"/>
      <w:divBdr>
        <w:top w:val="none" w:sz="0" w:space="0" w:color="auto"/>
        <w:left w:val="none" w:sz="0" w:space="0" w:color="auto"/>
        <w:bottom w:val="none" w:sz="0" w:space="0" w:color="auto"/>
        <w:right w:val="none" w:sz="0" w:space="0" w:color="auto"/>
      </w:divBdr>
    </w:div>
    <w:div w:id="2099207428">
      <w:bodyDiv w:val="1"/>
      <w:marLeft w:val="0"/>
      <w:marRight w:val="0"/>
      <w:marTop w:val="0"/>
      <w:marBottom w:val="0"/>
      <w:divBdr>
        <w:top w:val="none" w:sz="0" w:space="0" w:color="auto"/>
        <w:left w:val="none" w:sz="0" w:space="0" w:color="auto"/>
        <w:bottom w:val="none" w:sz="0" w:space="0" w:color="auto"/>
        <w:right w:val="none" w:sz="0" w:space="0" w:color="auto"/>
      </w:divBdr>
    </w:div>
    <w:div w:id="2099792237">
      <w:bodyDiv w:val="1"/>
      <w:marLeft w:val="0"/>
      <w:marRight w:val="0"/>
      <w:marTop w:val="0"/>
      <w:marBottom w:val="0"/>
      <w:divBdr>
        <w:top w:val="none" w:sz="0" w:space="0" w:color="auto"/>
        <w:left w:val="none" w:sz="0" w:space="0" w:color="auto"/>
        <w:bottom w:val="none" w:sz="0" w:space="0" w:color="auto"/>
        <w:right w:val="none" w:sz="0" w:space="0" w:color="auto"/>
      </w:divBdr>
    </w:div>
    <w:div w:id="2099865995">
      <w:bodyDiv w:val="1"/>
      <w:marLeft w:val="0"/>
      <w:marRight w:val="0"/>
      <w:marTop w:val="0"/>
      <w:marBottom w:val="0"/>
      <w:divBdr>
        <w:top w:val="none" w:sz="0" w:space="0" w:color="auto"/>
        <w:left w:val="none" w:sz="0" w:space="0" w:color="auto"/>
        <w:bottom w:val="none" w:sz="0" w:space="0" w:color="auto"/>
        <w:right w:val="none" w:sz="0" w:space="0" w:color="auto"/>
      </w:divBdr>
    </w:div>
    <w:div w:id="2100103910">
      <w:bodyDiv w:val="1"/>
      <w:marLeft w:val="0"/>
      <w:marRight w:val="0"/>
      <w:marTop w:val="0"/>
      <w:marBottom w:val="0"/>
      <w:divBdr>
        <w:top w:val="none" w:sz="0" w:space="0" w:color="auto"/>
        <w:left w:val="none" w:sz="0" w:space="0" w:color="auto"/>
        <w:bottom w:val="none" w:sz="0" w:space="0" w:color="auto"/>
        <w:right w:val="none" w:sz="0" w:space="0" w:color="auto"/>
      </w:divBdr>
    </w:div>
    <w:div w:id="2100171295">
      <w:bodyDiv w:val="1"/>
      <w:marLeft w:val="0"/>
      <w:marRight w:val="0"/>
      <w:marTop w:val="0"/>
      <w:marBottom w:val="0"/>
      <w:divBdr>
        <w:top w:val="none" w:sz="0" w:space="0" w:color="auto"/>
        <w:left w:val="none" w:sz="0" w:space="0" w:color="auto"/>
        <w:bottom w:val="none" w:sz="0" w:space="0" w:color="auto"/>
        <w:right w:val="none" w:sz="0" w:space="0" w:color="auto"/>
      </w:divBdr>
    </w:div>
    <w:div w:id="2100715661">
      <w:bodyDiv w:val="1"/>
      <w:marLeft w:val="0"/>
      <w:marRight w:val="0"/>
      <w:marTop w:val="0"/>
      <w:marBottom w:val="0"/>
      <w:divBdr>
        <w:top w:val="none" w:sz="0" w:space="0" w:color="auto"/>
        <w:left w:val="none" w:sz="0" w:space="0" w:color="auto"/>
        <w:bottom w:val="none" w:sz="0" w:space="0" w:color="auto"/>
        <w:right w:val="none" w:sz="0" w:space="0" w:color="auto"/>
      </w:divBdr>
    </w:div>
    <w:div w:id="2101019472">
      <w:bodyDiv w:val="1"/>
      <w:marLeft w:val="0"/>
      <w:marRight w:val="0"/>
      <w:marTop w:val="0"/>
      <w:marBottom w:val="0"/>
      <w:divBdr>
        <w:top w:val="none" w:sz="0" w:space="0" w:color="auto"/>
        <w:left w:val="none" w:sz="0" w:space="0" w:color="auto"/>
        <w:bottom w:val="none" w:sz="0" w:space="0" w:color="auto"/>
        <w:right w:val="none" w:sz="0" w:space="0" w:color="auto"/>
      </w:divBdr>
    </w:div>
    <w:div w:id="2101175527">
      <w:bodyDiv w:val="1"/>
      <w:marLeft w:val="0"/>
      <w:marRight w:val="0"/>
      <w:marTop w:val="0"/>
      <w:marBottom w:val="0"/>
      <w:divBdr>
        <w:top w:val="none" w:sz="0" w:space="0" w:color="auto"/>
        <w:left w:val="none" w:sz="0" w:space="0" w:color="auto"/>
        <w:bottom w:val="none" w:sz="0" w:space="0" w:color="auto"/>
        <w:right w:val="none" w:sz="0" w:space="0" w:color="auto"/>
      </w:divBdr>
    </w:div>
    <w:div w:id="2101370069">
      <w:bodyDiv w:val="1"/>
      <w:marLeft w:val="0"/>
      <w:marRight w:val="0"/>
      <w:marTop w:val="0"/>
      <w:marBottom w:val="0"/>
      <w:divBdr>
        <w:top w:val="none" w:sz="0" w:space="0" w:color="auto"/>
        <w:left w:val="none" w:sz="0" w:space="0" w:color="auto"/>
        <w:bottom w:val="none" w:sz="0" w:space="0" w:color="auto"/>
        <w:right w:val="none" w:sz="0" w:space="0" w:color="auto"/>
      </w:divBdr>
    </w:div>
    <w:div w:id="2101443759">
      <w:bodyDiv w:val="1"/>
      <w:marLeft w:val="0"/>
      <w:marRight w:val="0"/>
      <w:marTop w:val="0"/>
      <w:marBottom w:val="0"/>
      <w:divBdr>
        <w:top w:val="none" w:sz="0" w:space="0" w:color="auto"/>
        <w:left w:val="none" w:sz="0" w:space="0" w:color="auto"/>
        <w:bottom w:val="none" w:sz="0" w:space="0" w:color="auto"/>
        <w:right w:val="none" w:sz="0" w:space="0" w:color="auto"/>
      </w:divBdr>
    </w:div>
    <w:div w:id="2101872864">
      <w:bodyDiv w:val="1"/>
      <w:marLeft w:val="0"/>
      <w:marRight w:val="0"/>
      <w:marTop w:val="0"/>
      <w:marBottom w:val="0"/>
      <w:divBdr>
        <w:top w:val="none" w:sz="0" w:space="0" w:color="auto"/>
        <w:left w:val="none" w:sz="0" w:space="0" w:color="auto"/>
        <w:bottom w:val="none" w:sz="0" w:space="0" w:color="auto"/>
        <w:right w:val="none" w:sz="0" w:space="0" w:color="auto"/>
      </w:divBdr>
    </w:div>
    <w:div w:id="2102289185">
      <w:bodyDiv w:val="1"/>
      <w:marLeft w:val="0"/>
      <w:marRight w:val="0"/>
      <w:marTop w:val="0"/>
      <w:marBottom w:val="0"/>
      <w:divBdr>
        <w:top w:val="none" w:sz="0" w:space="0" w:color="auto"/>
        <w:left w:val="none" w:sz="0" w:space="0" w:color="auto"/>
        <w:bottom w:val="none" w:sz="0" w:space="0" w:color="auto"/>
        <w:right w:val="none" w:sz="0" w:space="0" w:color="auto"/>
      </w:divBdr>
    </w:div>
    <w:div w:id="2103136499">
      <w:bodyDiv w:val="1"/>
      <w:marLeft w:val="0"/>
      <w:marRight w:val="0"/>
      <w:marTop w:val="0"/>
      <w:marBottom w:val="0"/>
      <w:divBdr>
        <w:top w:val="none" w:sz="0" w:space="0" w:color="auto"/>
        <w:left w:val="none" w:sz="0" w:space="0" w:color="auto"/>
        <w:bottom w:val="none" w:sz="0" w:space="0" w:color="auto"/>
        <w:right w:val="none" w:sz="0" w:space="0" w:color="auto"/>
      </w:divBdr>
    </w:div>
    <w:div w:id="2103642672">
      <w:bodyDiv w:val="1"/>
      <w:marLeft w:val="0"/>
      <w:marRight w:val="0"/>
      <w:marTop w:val="0"/>
      <w:marBottom w:val="0"/>
      <w:divBdr>
        <w:top w:val="none" w:sz="0" w:space="0" w:color="auto"/>
        <w:left w:val="none" w:sz="0" w:space="0" w:color="auto"/>
        <w:bottom w:val="none" w:sz="0" w:space="0" w:color="auto"/>
        <w:right w:val="none" w:sz="0" w:space="0" w:color="auto"/>
      </w:divBdr>
    </w:div>
    <w:div w:id="2103991166">
      <w:bodyDiv w:val="1"/>
      <w:marLeft w:val="0"/>
      <w:marRight w:val="0"/>
      <w:marTop w:val="0"/>
      <w:marBottom w:val="0"/>
      <w:divBdr>
        <w:top w:val="none" w:sz="0" w:space="0" w:color="auto"/>
        <w:left w:val="none" w:sz="0" w:space="0" w:color="auto"/>
        <w:bottom w:val="none" w:sz="0" w:space="0" w:color="auto"/>
        <w:right w:val="none" w:sz="0" w:space="0" w:color="auto"/>
      </w:divBdr>
    </w:div>
    <w:div w:id="2103992653">
      <w:bodyDiv w:val="1"/>
      <w:marLeft w:val="0"/>
      <w:marRight w:val="0"/>
      <w:marTop w:val="0"/>
      <w:marBottom w:val="0"/>
      <w:divBdr>
        <w:top w:val="none" w:sz="0" w:space="0" w:color="auto"/>
        <w:left w:val="none" w:sz="0" w:space="0" w:color="auto"/>
        <w:bottom w:val="none" w:sz="0" w:space="0" w:color="auto"/>
        <w:right w:val="none" w:sz="0" w:space="0" w:color="auto"/>
      </w:divBdr>
    </w:div>
    <w:div w:id="2104035686">
      <w:bodyDiv w:val="1"/>
      <w:marLeft w:val="0"/>
      <w:marRight w:val="0"/>
      <w:marTop w:val="0"/>
      <w:marBottom w:val="0"/>
      <w:divBdr>
        <w:top w:val="none" w:sz="0" w:space="0" w:color="auto"/>
        <w:left w:val="none" w:sz="0" w:space="0" w:color="auto"/>
        <w:bottom w:val="none" w:sz="0" w:space="0" w:color="auto"/>
        <w:right w:val="none" w:sz="0" w:space="0" w:color="auto"/>
      </w:divBdr>
    </w:div>
    <w:div w:id="2104102457">
      <w:bodyDiv w:val="1"/>
      <w:marLeft w:val="0"/>
      <w:marRight w:val="0"/>
      <w:marTop w:val="0"/>
      <w:marBottom w:val="0"/>
      <w:divBdr>
        <w:top w:val="none" w:sz="0" w:space="0" w:color="auto"/>
        <w:left w:val="none" w:sz="0" w:space="0" w:color="auto"/>
        <w:bottom w:val="none" w:sz="0" w:space="0" w:color="auto"/>
        <w:right w:val="none" w:sz="0" w:space="0" w:color="auto"/>
      </w:divBdr>
    </w:div>
    <w:div w:id="2104260028">
      <w:bodyDiv w:val="1"/>
      <w:marLeft w:val="0"/>
      <w:marRight w:val="0"/>
      <w:marTop w:val="0"/>
      <w:marBottom w:val="0"/>
      <w:divBdr>
        <w:top w:val="none" w:sz="0" w:space="0" w:color="auto"/>
        <w:left w:val="none" w:sz="0" w:space="0" w:color="auto"/>
        <w:bottom w:val="none" w:sz="0" w:space="0" w:color="auto"/>
        <w:right w:val="none" w:sz="0" w:space="0" w:color="auto"/>
      </w:divBdr>
    </w:div>
    <w:div w:id="2104691648">
      <w:bodyDiv w:val="1"/>
      <w:marLeft w:val="0"/>
      <w:marRight w:val="0"/>
      <w:marTop w:val="0"/>
      <w:marBottom w:val="0"/>
      <w:divBdr>
        <w:top w:val="none" w:sz="0" w:space="0" w:color="auto"/>
        <w:left w:val="none" w:sz="0" w:space="0" w:color="auto"/>
        <w:bottom w:val="none" w:sz="0" w:space="0" w:color="auto"/>
        <w:right w:val="none" w:sz="0" w:space="0" w:color="auto"/>
      </w:divBdr>
    </w:div>
    <w:div w:id="2105031183">
      <w:bodyDiv w:val="1"/>
      <w:marLeft w:val="0"/>
      <w:marRight w:val="0"/>
      <w:marTop w:val="0"/>
      <w:marBottom w:val="0"/>
      <w:divBdr>
        <w:top w:val="none" w:sz="0" w:space="0" w:color="auto"/>
        <w:left w:val="none" w:sz="0" w:space="0" w:color="auto"/>
        <w:bottom w:val="none" w:sz="0" w:space="0" w:color="auto"/>
        <w:right w:val="none" w:sz="0" w:space="0" w:color="auto"/>
      </w:divBdr>
    </w:div>
    <w:div w:id="2105109021">
      <w:bodyDiv w:val="1"/>
      <w:marLeft w:val="0"/>
      <w:marRight w:val="0"/>
      <w:marTop w:val="0"/>
      <w:marBottom w:val="0"/>
      <w:divBdr>
        <w:top w:val="none" w:sz="0" w:space="0" w:color="auto"/>
        <w:left w:val="none" w:sz="0" w:space="0" w:color="auto"/>
        <w:bottom w:val="none" w:sz="0" w:space="0" w:color="auto"/>
        <w:right w:val="none" w:sz="0" w:space="0" w:color="auto"/>
      </w:divBdr>
    </w:div>
    <w:div w:id="2105151554">
      <w:bodyDiv w:val="1"/>
      <w:marLeft w:val="0"/>
      <w:marRight w:val="0"/>
      <w:marTop w:val="0"/>
      <w:marBottom w:val="0"/>
      <w:divBdr>
        <w:top w:val="none" w:sz="0" w:space="0" w:color="auto"/>
        <w:left w:val="none" w:sz="0" w:space="0" w:color="auto"/>
        <w:bottom w:val="none" w:sz="0" w:space="0" w:color="auto"/>
        <w:right w:val="none" w:sz="0" w:space="0" w:color="auto"/>
      </w:divBdr>
    </w:div>
    <w:div w:id="2105224506">
      <w:bodyDiv w:val="1"/>
      <w:marLeft w:val="0"/>
      <w:marRight w:val="0"/>
      <w:marTop w:val="0"/>
      <w:marBottom w:val="0"/>
      <w:divBdr>
        <w:top w:val="none" w:sz="0" w:space="0" w:color="auto"/>
        <w:left w:val="none" w:sz="0" w:space="0" w:color="auto"/>
        <w:bottom w:val="none" w:sz="0" w:space="0" w:color="auto"/>
        <w:right w:val="none" w:sz="0" w:space="0" w:color="auto"/>
      </w:divBdr>
    </w:div>
    <w:div w:id="2105493259">
      <w:bodyDiv w:val="1"/>
      <w:marLeft w:val="0"/>
      <w:marRight w:val="0"/>
      <w:marTop w:val="0"/>
      <w:marBottom w:val="0"/>
      <w:divBdr>
        <w:top w:val="none" w:sz="0" w:space="0" w:color="auto"/>
        <w:left w:val="none" w:sz="0" w:space="0" w:color="auto"/>
        <w:bottom w:val="none" w:sz="0" w:space="0" w:color="auto"/>
        <w:right w:val="none" w:sz="0" w:space="0" w:color="auto"/>
      </w:divBdr>
    </w:div>
    <w:div w:id="2105615372">
      <w:bodyDiv w:val="1"/>
      <w:marLeft w:val="0"/>
      <w:marRight w:val="0"/>
      <w:marTop w:val="0"/>
      <w:marBottom w:val="0"/>
      <w:divBdr>
        <w:top w:val="none" w:sz="0" w:space="0" w:color="auto"/>
        <w:left w:val="none" w:sz="0" w:space="0" w:color="auto"/>
        <w:bottom w:val="none" w:sz="0" w:space="0" w:color="auto"/>
        <w:right w:val="none" w:sz="0" w:space="0" w:color="auto"/>
      </w:divBdr>
    </w:div>
    <w:div w:id="2105804501">
      <w:bodyDiv w:val="1"/>
      <w:marLeft w:val="0"/>
      <w:marRight w:val="0"/>
      <w:marTop w:val="0"/>
      <w:marBottom w:val="0"/>
      <w:divBdr>
        <w:top w:val="none" w:sz="0" w:space="0" w:color="auto"/>
        <w:left w:val="none" w:sz="0" w:space="0" w:color="auto"/>
        <w:bottom w:val="none" w:sz="0" w:space="0" w:color="auto"/>
        <w:right w:val="none" w:sz="0" w:space="0" w:color="auto"/>
      </w:divBdr>
    </w:div>
    <w:div w:id="2106001861">
      <w:bodyDiv w:val="1"/>
      <w:marLeft w:val="0"/>
      <w:marRight w:val="0"/>
      <w:marTop w:val="0"/>
      <w:marBottom w:val="0"/>
      <w:divBdr>
        <w:top w:val="none" w:sz="0" w:space="0" w:color="auto"/>
        <w:left w:val="none" w:sz="0" w:space="0" w:color="auto"/>
        <w:bottom w:val="none" w:sz="0" w:space="0" w:color="auto"/>
        <w:right w:val="none" w:sz="0" w:space="0" w:color="auto"/>
      </w:divBdr>
    </w:div>
    <w:div w:id="2106878324">
      <w:bodyDiv w:val="1"/>
      <w:marLeft w:val="0"/>
      <w:marRight w:val="0"/>
      <w:marTop w:val="0"/>
      <w:marBottom w:val="0"/>
      <w:divBdr>
        <w:top w:val="none" w:sz="0" w:space="0" w:color="auto"/>
        <w:left w:val="none" w:sz="0" w:space="0" w:color="auto"/>
        <w:bottom w:val="none" w:sz="0" w:space="0" w:color="auto"/>
        <w:right w:val="none" w:sz="0" w:space="0" w:color="auto"/>
      </w:divBdr>
    </w:div>
    <w:div w:id="2106949609">
      <w:bodyDiv w:val="1"/>
      <w:marLeft w:val="0"/>
      <w:marRight w:val="0"/>
      <w:marTop w:val="0"/>
      <w:marBottom w:val="0"/>
      <w:divBdr>
        <w:top w:val="none" w:sz="0" w:space="0" w:color="auto"/>
        <w:left w:val="none" w:sz="0" w:space="0" w:color="auto"/>
        <w:bottom w:val="none" w:sz="0" w:space="0" w:color="auto"/>
        <w:right w:val="none" w:sz="0" w:space="0" w:color="auto"/>
      </w:divBdr>
    </w:div>
    <w:div w:id="2106998946">
      <w:bodyDiv w:val="1"/>
      <w:marLeft w:val="0"/>
      <w:marRight w:val="0"/>
      <w:marTop w:val="0"/>
      <w:marBottom w:val="0"/>
      <w:divBdr>
        <w:top w:val="none" w:sz="0" w:space="0" w:color="auto"/>
        <w:left w:val="none" w:sz="0" w:space="0" w:color="auto"/>
        <w:bottom w:val="none" w:sz="0" w:space="0" w:color="auto"/>
        <w:right w:val="none" w:sz="0" w:space="0" w:color="auto"/>
      </w:divBdr>
    </w:div>
    <w:div w:id="2107458945">
      <w:bodyDiv w:val="1"/>
      <w:marLeft w:val="0"/>
      <w:marRight w:val="0"/>
      <w:marTop w:val="0"/>
      <w:marBottom w:val="0"/>
      <w:divBdr>
        <w:top w:val="none" w:sz="0" w:space="0" w:color="auto"/>
        <w:left w:val="none" w:sz="0" w:space="0" w:color="auto"/>
        <w:bottom w:val="none" w:sz="0" w:space="0" w:color="auto"/>
        <w:right w:val="none" w:sz="0" w:space="0" w:color="auto"/>
      </w:divBdr>
    </w:div>
    <w:div w:id="2107771277">
      <w:bodyDiv w:val="1"/>
      <w:marLeft w:val="0"/>
      <w:marRight w:val="0"/>
      <w:marTop w:val="0"/>
      <w:marBottom w:val="0"/>
      <w:divBdr>
        <w:top w:val="none" w:sz="0" w:space="0" w:color="auto"/>
        <w:left w:val="none" w:sz="0" w:space="0" w:color="auto"/>
        <w:bottom w:val="none" w:sz="0" w:space="0" w:color="auto"/>
        <w:right w:val="none" w:sz="0" w:space="0" w:color="auto"/>
      </w:divBdr>
    </w:div>
    <w:div w:id="2107841718">
      <w:bodyDiv w:val="1"/>
      <w:marLeft w:val="0"/>
      <w:marRight w:val="0"/>
      <w:marTop w:val="0"/>
      <w:marBottom w:val="0"/>
      <w:divBdr>
        <w:top w:val="none" w:sz="0" w:space="0" w:color="auto"/>
        <w:left w:val="none" w:sz="0" w:space="0" w:color="auto"/>
        <w:bottom w:val="none" w:sz="0" w:space="0" w:color="auto"/>
        <w:right w:val="none" w:sz="0" w:space="0" w:color="auto"/>
      </w:divBdr>
    </w:div>
    <w:div w:id="2108307136">
      <w:bodyDiv w:val="1"/>
      <w:marLeft w:val="0"/>
      <w:marRight w:val="0"/>
      <w:marTop w:val="0"/>
      <w:marBottom w:val="0"/>
      <w:divBdr>
        <w:top w:val="none" w:sz="0" w:space="0" w:color="auto"/>
        <w:left w:val="none" w:sz="0" w:space="0" w:color="auto"/>
        <w:bottom w:val="none" w:sz="0" w:space="0" w:color="auto"/>
        <w:right w:val="none" w:sz="0" w:space="0" w:color="auto"/>
      </w:divBdr>
    </w:div>
    <w:div w:id="2108500095">
      <w:bodyDiv w:val="1"/>
      <w:marLeft w:val="0"/>
      <w:marRight w:val="0"/>
      <w:marTop w:val="0"/>
      <w:marBottom w:val="0"/>
      <w:divBdr>
        <w:top w:val="none" w:sz="0" w:space="0" w:color="auto"/>
        <w:left w:val="none" w:sz="0" w:space="0" w:color="auto"/>
        <w:bottom w:val="none" w:sz="0" w:space="0" w:color="auto"/>
        <w:right w:val="none" w:sz="0" w:space="0" w:color="auto"/>
      </w:divBdr>
    </w:div>
    <w:div w:id="2108840893">
      <w:bodyDiv w:val="1"/>
      <w:marLeft w:val="0"/>
      <w:marRight w:val="0"/>
      <w:marTop w:val="0"/>
      <w:marBottom w:val="0"/>
      <w:divBdr>
        <w:top w:val="none" w:sz="0" w:space="0" w:color="auto"/>
        <w:left w:val="none" w:sz="0" w:space="0" w:color="auto"/>
        <w:bottom w:val="none" w:sz="0" w:space="0" w:color="auto"/>
        <w:right w:val="none" w:sz="0" w:space="0" w:color="auto"/>
      </w:divBdr>
    </w:div>
    <w:div w:id="2109154816">
      <w:bodyDiv w:val="1"/>
      <w:marLeft w:val="0"/>
      <w:marRight w:val="0"/>
      <w:marTop w:val="0"/>
      <w:marBottom w:val="0"/>
      <w:divBdr>
        <w:top w:val="none" w:sz="0" w:space="0" w:color="auto"/>
        <w:left w:val="none" w:sz="0" w:space="0" w:color="auto"/>
        <w:bottom w:val="none" w:sz="0" w:space="0" w:color="auto"/>
        <w:right w:val="none" w:sz="0" w:space="0" w:color="auto"/>
      </w:divBdr>
    </w:div>
    <w:div w:id="2109344609">
      <w:bodyDiv w:val="1"/>
      <w:marLeft w:val="0"/>
      <w:marRight w:val="0"/>
      <w:marTop w:val="0"/>
      <w:marBottom w:val="0"/>
      <w:divBdr>
        <w:top w:val="none" w:sz="0" w:space="0" w:color="auto"/>
        <w:left w:val="none" w:sz="0" w:space="0" w:color="auto"/>
        <w:bottom w:val="none" w:sz="0" w:space="0" w:color="auto"/>
        <w:right w:val="none" w:sz="0" w:space="0" w:color="auto"/>
      </w:divBdr>
    </w:div>
    <w:div w:id="2109735828">
      <w:bodyDiv w:val="1"/>
      <w:marLeft w:val="0"/>
      <w:marRight w:val="0"/>
      <w:marTop w:val="0"/>
      <w:marBottom w:val="0"/>
      <w:divBdr>
        <w:top w:val="none" w:sz="0" w:space="0" w:color="auto"/>
        <w:left w:val="none" w:sz="0" w:space="0" w:color="auto"/>
        <w:bottom w:val="none" w:sz="0" w:space="0" w:color="auto"/>
        <w:right w:val="none" w:sz="0" w:space="0" w:color="auto"/>
      </w:divBdr>
    </w:div>
    <w:div w:id="2110084067">
      <w:bodyDiv w:val="1"/>
      <w:marLeft w:val="0"/>
      <w:marRight w:val="0"/>
      <w:marTop w:val="0"/>
      <w:marBottom w:val="0"/>
      <w:divBdr>
        <w:top w:val="none" w:sz="0" w:space="0" w:color="auto"/>
        <w:left w:val="none" w:sz="0" w:space="0" w:color="auto"/>
        <w:bottom w:val="none" w:sz="0" w:space="0" w:color="auto"/>
        <w:right w:val="none" w:sz="0" w:space="0" w:color="auto"/>
      </w:divBdr>
    </w:div>
    <w:div w:id="2110392777">
      <w:bodyDiv w:val="1"/>
      <w:marLeft w:val="0"/>
      <w:marRight w:val="0"/>
      <w:marTop w:val="0"/>
      <w:marBottom w:val="0"/>
      <w:divBdr>
        <w:top w:val="none" w:sz="0" w:space="0" w:color="auto"/>
        <w:left w:val="none" w:sz="0" w:space="0" w:color="auto"/>
        <w:bottom w:val="none" w:sz="0" w:space="0" w:color="auto"/>
        <w:right w:val="none" w:sz="0" w:space="0" w:color="auto"/>
      </w:divBdr>
    </w:div>
    <w:div w:id="2110537873">
      <w:bodyDiv w:val="1"/>
      <w:marLeft w:val="0"/>
      <w:marRight w:val="0"/>
      <w:marTop w:val="0"/>
      <w:marBottom w:val="0"/>
      <w:divBdr>
        <w:top w:val="none" w:sz="0" w:space="0" w:color="auto"/>
        <w:left w:val="none" w:sz="0" w:space="0" w:color="auto"/>
        <w:bottom w:val="none" w:sz="0" w:space="0" w:color="auto"/>
        <w:right w:val="none" w:sz="0" w:space="0" w:color="auto"/>
      </w:divBdr>
    </w:div>
    <w:div w:id="2111657816">
      <w:bodyDiv w:val="1"/>
      <w:marLeft w:val="0"/>
      <w:marRight w:val="0"/>
      <w:marTop w:val="0"/>
      <w:marBottom w:val="0"/>
      <w:divBdr>
        <w:top w:val="none" w:sz="0" w:space="0" w:color="auto"/>
        <w:left w:val="none" w:sz="0" w:space="0" w:color="auto"/>
        <w:bottom w:val="none" w:sz="0" w:space="0" w:color="auto"/>
        <w:right w:val="none" w:sz="0" w:space="0" w:color="auto"/>
      </w:divBdr>
    </w:div>
    <w:div w:id="2111703023">
      <w:bodyDiv w:val="1"/>
      <w:marLeft w:val="0"/>
      <w:marRight w:val="0"/>
      <w:marTop w:val="0"/>
      <w:marBottom w:val="0"/>
      <w:divBdr>
        <w:top w:val="none" w:sz="0" w:space="0" w:color="auto"/>
        <w:left w:val="none" w:sz="0" w:space="0" w:color="auto"/>
        <w:bottom w:val="none" w:sz="0" w:space="0" w:color="auto"/>
        <w:right w:val="none" w:sz="0" w:space="0" w:color="auto"/>
      </w:divBdr>
    </w:div>
    <w:div w:id="2111772714">
      <w:bodyDiv w:val="1"/>
      <w:marLeft w:val="0"/>
      <w:marRight w:val="0"/>
      <w:marTop w:val="0"/>
      <w:marBottom w:val="0"/>
      <w:divBdr>
        <w:top w:val="none" w:sz="0" w:space="0" w:color="auto"/>
        <w:left w:val="none" w:sz="0" w:space="0" w:color="auto"/>
        <w:bottom w:val="none" w:sz="0" w:space="0" w:color="auto"/>
        <w:right w:val="none" w:sz="0" w:space="0" w:color="auto"/>
      </w:divBdr>
    </w:div>
    <w:div w:id="2111773735">
      <w:bodyDiv w:val="1"/>
      <w:marLeft w:val="0"/>
      <w:marRight w:val="0"/>
      <w:marTop w:val="0"/>
      <w:marBottom w:val="0"/>
      <w:divBdr>
        <w:top w:val="none" w:sz="0" w:space="0" w:color="auto"/>
        <w:left w:val="none" w:sz="0" w:space="0" w:color="auto"/>
        <w:bottom w:val="none" w:sz="0" w:space="0" w:color="auto"/>
        <w:right w:val="none" w:sz="0" w:space="0" w:color="auto"/>
      </w:divBdr>
    </w:div>
    <w:div w:id="2112310304">
      <w:bodyDiv w:val="1"/>
      <w:marLeft w:val="0"/>
      <w:marRight w:val="0"/>
      <w:marTop w:val="0"/>
      <w:marBottom w:val="0"/>
      <w:divBdr>
        <w:top w:val="none" w:sz="0" w:space="0" w:color="auto"/>
        <w:left w:val="none" w:sz="0" w:space="0" w:color="auto"/>
        <w:bottom w:val="none" w:sz="0" w:space="0" w:color="auto"/>
        <w:right w:val="none" w:sz="0" w:space="0" w:color="auto"/>
      </w:divBdr>
    </w:div>
    <w:div w:id="2112584766">
      <w:bodyDiv w:val="1"/>
      <w:marLeft w:val="0"/>
      <w:marRight w:val="0"/>
      <w:marTop w:val="0"/>
      <w:marBottom w:val="0"/>
      <w:divBdr>
        <w:top w:val="none" w:sz="0" w:space="0" w:color="auto"/>
        <w:left w:val="none" w:sz="0" w:space="0" w:color="auto"/>
        <w:bottom w:val="none" w:sz="0" w:space="0" w:color="auto"/>
        <w:right w:val="none" w:sz="0" w:space="0" w:color="auto"/>
      </w:divBdr>
    </w:div>
    <w:div w:id="2112701642">
      <w:bodyDiv w:val="1"/>
      <w:marLeft w:val="0"/>
      <w:marRight w:val="0"/>
      <w:marTop w:val="0"/>
      <w:marBottom w:val="0"/>
      <w:divBdr>
        <w:top w:val="none" w:sz="0" w:space="0" w:color="auto"/>
        <w:left w:val="none" w:sz="0" w:space="0" w:color="auto"/>
        <w:bottom w:val="none" w:sz="0" w:space="0" w:color="auto"/>
        <w:right w:val="none" w:sz="0" w:space="0" w:color="auto"/>
      </w:divBdr>
    </w:div>
    <w:div w:id="2112773639">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3235344">
      <w:bodyDiv w:val="1"/>
      <w:marLeft w:val="0"/>
      <w:marRight w:val="0"/>
      <w:marTop w:val="0"/>
      <w:marBottom w:val="0"/>
      <w:divBdr>
        <w:top w:val="none" w:sz="0" w:space="0" w:color="auto"/>
        <w:left w:val="none" w:sz="0" w:space="0" w:color="auto"/>
        <w:bottom w:val="none" w:sz="0" w:space="0" w:color="auto"/>
        <w:right w:val="none" w:sz="0" w:space="0" w:color="auto"/>
      </w:divBdr>
    </w:div>
    <w:div w:id="2113283612">
      <w:bodyDiv w:val="1"/>
      <w:marLeft w:val="0"/>
      <w:marRight w:val="0"/>
      <w:marTop w:val="0"/>
      <w:marBottom w:val="0"/>
      <w:divBdr>
        <w:top w:val="none" w:sz="0" w:space="0" w:color="auto"/>
        <w:left w:val="none" w:sz="0" w:space="0" w:color="auto"/>
        <w:bottom w:val="none" w:sz="0" w:space="0" w:color="auto"/>
        <w:right w:val="none" w:sz="0" w:space="0" w:color="auto"/>
      </w:divBdr>
    </w:div>
    <w:div w:id="2113356586">
      <w:bodyDiv w:val="1"/>
      <w:marLeft w:val="0"/>
      <w:marRight w:val="0"/>
      <w:marTop w:val="0"/>
      <w:marBottom w:val="0"/>
      <w:divBdr>
        <w:top w:val="none" w:sz="0" w:space="0" w:color="auto"/>
        <w:left w:val="none" w:sz="0" w:space="0" w:color="auto"/>
        <w:bottom w:val="none" w:sz="0" w:space="0" w:color="auto"/>
        <w:right w:val="none" w:sz="0" w:space="0" w:color="auto"/>
      </w:divBdr>
    </w:div>
    <w:div w:id="2113890175">
      <w:bodyDiv w:val="1"/>
      <w:marLeft w:val="0"/>
      <w:marRight w:val="0"/>
      <w:marTop w:val="0"/>
      <w:marBottom w:val="0"/>
      <w:divBdr>
        <w:top w:val="none" w:sz="0" w:space="0" w:color="auto"/>
        <w:left w:val="none" w:sz="0" w:space="0" w:color="auto"/>
        <w:bottom w:val="none" w:sz="0" w:space="0" w:color="auto"/>
        <w:right w:val="none" w:sz="0" w:space="0" w:color="auto"/>
      </w:divBdr>
    </w:div>
    <w:div w:id="2114009507">
      <w:bodyDiv w:val="1"/>
      <w:marLeft w:val="0"/>
      <w:marRight w:val="0"/>
      <w:marTop w:val="0"/>
      <w:marBottom w:val="0"/>
      <w:divBdr>
        <w:top w:val="none" w:sz="0" w:space="0" w:color="auto"/>
        <w:left w:val="none" w:sz="0" w:space="0" w:color="auto"/>
        <w:bottom w:val="none" w:sz="0" w:space="0" w:color="auto"/>
        <w:right w:val="none" w:sz="0" w:space="0" w:color="auto"/>
      </w:divBdr>
    </w:div>
    <w:div w:id="2114206934">
      <w:bodyDiv w:val="1"/>
      <w:marLeft w:val="0"/>
      <w:marRight w:val="0"/>
      <w:marTop w:val="0"/>
      <w:marBottom w:val="0"/>
      <w:divBdr>
        <w:top w:val="none" w:sz="0" w:space="0" w:color="auto"/>
        <w:left w:val="none" w:sz="0" w:space="0" w:color="auto"/>
        <w:bottom w:val="none" w:sz="0" w:space="0" w:color="auto"/>
        <w:right w:val="none" w:sz="0" w:space="0" w:color="auto"/>
      </w:divBdr>
    </w:div>
    <w:div w:id="2114324387">
      <w:bodyDiv w:val="1"/>
      <w:marLeft w:val="0"/>
      <w:marRight w:val="0"/>
      <w:marTop w:val="0"/>
      <w:marBottom w:val="0"/>
      <w:divBdr>
        <w:top w:val="none" w:sz="0" w:space="0" w:color="auto"/>
        <w:left w:val="none" w:sz="0" w:space="0" w:color="auto"/>
        <w:bottom w:val="none" w:sz="0" w:space="0" w:color="auto"/>
        <w:right w:val="none" w:sz="0" w:space="0" w:color="auto"/>
      </w:divBdr>
    </w:div>
    <w:div w:id="2114326415">
      <w:bodyDiv w:val="1"/>
      <w:marLeft w:val="0"/>
      <w:marRight w:val="0"/>
      <w:marTop w:val="0"/>
      <w:marBottom w:val="0"/>
      <w:divBdr>
        <w:top w:val="none" w:sz="0" w:space="0" w:color="auto"/>
        <w:left w:val="none" w:sz="0" w:space="0" w:color="auto"/>
        <w:bottom w:val="none" w:sz="0" w:space="0" w:color="auto"/>
        <w:right w:val="none" w:sz="0" w:space="0" w:color="auto"/>
      </w:divBdr>
    </w:div>
    <w:div w:id="2114742303">
      <w:bodyDiv w:val="1"/>
      <w:marLeft w:val="0"/>
      <w:marRight w:val="0"/>
      <w:marTop w:val="0"/>
      <w:marBottom w:val="0"/>
      <w:divBdr>
        <w:top w:val="none" w:sz="0" w:space="0" w:color="auto"/>
        <w:left w:val="none" w:sz="0" w:space="0" w:color="auto"/>
        <w:bottom w:val="none" w:sz="0" w:space="0" w:color="auto"/>
        <w:right w:val="none" w:sz="0" w:space="0" w:color="auto"/>
      </w:divBdr>
    </w:div>
    <w:div w:id="2114744443">
      <w:bodyDiv w:val="1"/>
      <w:marLeft w:val="0"/>
      <w:marRight w:val="0"/>
      <w:marTop w:val="0"/>
      <w:marBottom w:val="0"/>
      <w:divBdr>
        <w:top w:val="none" w:sz="0" w:space="0" w:color="auto"/>
        <w:left w:val="none" w:sz="0" w:space="0" w:color="auto"/>
        <w:bottom w:val="none" w:sz="0" w:space="0" w:color="auto"/>
        <w:right w:val="none" w:sz="0" w:space="0" w:color="auto"/>
      </w:divBdr>
    </w:div>
    <w:div w:id="2114981972">
      <w:bodyDiv w:val="1"/>
      <w:marLeft w:val="0"/>
      <w:marRight w:val="0"/>
      <w:marTop w:val="0"/>
      <w:marBottom w:val="0"/>
      <w:divBdr>
        <w:top w:val="none" w:sz="0" w:space="0" w:color="auto"/>
        <w:left w:val="none" w:sz="0" w:space="0" w:color="auto"/>
        <w:bottom w:val="none" w:sz="0" w:space="0" w:color="auto"/>
        <w:right w:val="none" w:sz="0" w:space="0" w:color="auto"/>
      </w:divBdr>
    </w:div>
    <w:div w:id="2115130887">
      <w:bodyDiv w:val="1"/>
      <w:marLeft w:val="0"/>
      <w:marRight w:val="0"/>
      <w:marTop w:val="0"/>
      <w:marBottom w:val="0"/>
      <w:divBdr>
        <w:top w:val="none" w:sz="0" w:space="0" w:color="auto"/>
        <w:left w:val="none" w:sz="0" w:space="0" w:color="auto"/>
        <w:bottom w:val="none" w:sz="0" w:space="0" w:color="auto"/>
        <w:right w:val="none" w:sz="0" w:space="0" w:color="auto"/>
      </w:divBdr>
    </w:div>
    <w:div w:id="2115242828">
      <w:bodyDiv w:val="1"/>
      <w:marLeft w:val="0"/>
      <w:marRight w:val="0"/>
      <w:marTop w:val="0"/>
      <w:marBottom w:val="0"/>
      <w:divBdr>
        <w:top w:val="none" w:sz="0" w:space="0" w:color="auto"/>
        <w:left w:val="none" w:sz="0" w:space="0" w:color="auto"/>
        <w:bottom w:val="none" w:sz="0" w:space="0" w:color="auto"/>
        <w:right w:val="none" w:sz="0" w:space="0" w:color="auto"/>
      </w:divBdr>
    </w:div>
    <w:div w:id="2115243695">
      <w:bodyDiv w:val="1"/>
      <w:marLeft w:val="0"/>
      <w:marRight w:val="0"/>
      <w:marTop w:val="0"/>
      <w:marBottom w:val="0"/>
      <w:divBdr>
        <w:top w:val="none" w:sz="0" w:space="0" w:color="auto"/>
        <w:left w:val="none" w:sz="0" w:space="0" w:color="auto"/>
        <w:bottom w:val="none" w:sz="0" w:space="0" w:color="auto"/>
        <w:right w:val="none" w:sz="0" w:space="0" w:color="auto"/>
      </w:divBdr>
    </w:div>
    <w:div w:id="2115247131">
      <w:bodyDiv w:val="1"/>
      <w:marLeft w:val="0"/>
      <w:marRight w:val="0"/>
      <w:marTop w:val="0"/>
      <w:marBottom w:val="0"/>
      <w:divBdr>
        <w:top w:val="none" w:sz="0" w:space="0" w:color="auto"/>
        <w:left w:val="none" w:sz="0" w:space="0" w:color="auto"/>
        <w:bottom w:val="none" w:sz="0" w:space="0" w:color="auto"/>
        <w:right w:val="none" w:sz="0" w:space="0" w:color="auto"/>
      </w:divBdr>
    </w:div>
    <w:div w:id="2115318580">
      <w:bodyDiv w:val="1"/>
      <w:marLeft w:val="0"/>
      <w:marRight w:val="0"/>
      <w:marTop w:val="0"/>
      <w:marBottom w:val="0"/>
      <w:divBdr>
        <w:top w:val="none" w:sz="0" w:space="0" w:color="auto"/>
        <w:left w:val="none" w:sz="0" w:space="0" w:color="auto"/>
        <w:bottom w:val="none" w:sz="0" w:space="0" w:color="auto"/>
        <w:right w:val="none" w:sz="0" w:space="0" w:color="auto"/>
      </w:divBdr>
    </w:div>
    <w:div w:id="2115661671">
      <w:bodyDiv w:val="1"/>
      <w:marLeft w:val="0"/>
      <w:marRight w:val="0"/>
      <w:marTop w:val="0"/>
      <w:marBottom w:val="0"/>
      <w:divBdr>
        <w:top w:val="none" w:sz="0" w:space="0" w:color="auto"/>
        <w:left w:val="none" w:sz="0" w:space="0" w:color="auto"/>
        <w:bottom w:val="none" w:sz="0" w:space="0" w:color="auto"/>
        <w:right w:val="none" w:sz="0" w:space="0" w:color="auto"/>
      </w:divBdr>
    </w:div>
    <w:div w:id="2115897645">
      <w:bodyDiv w:val="1"/>
      <w:marLeft w:val="0"/>
      <w:marRight w:val="0"/>
      <w:marTop w:val="0"/>
      <w:marBottom w:val="0"/>
      <w:divBdr>
        <w:top w:val="none" w:sz="0" w:space="0" w:color="auto"/>
        <w:left w:val="none" w:sz="0" w:space="0" w:color="auto"/>
        <w:bottom w:val="none" w:sz="0" w:space="0" w:color="auto"/>
        <w:right w:val="none" w:sz="0" w:space="0" w:color="auto"/>
      </w:divBdr>
    </w:div>
    <w:div w:id="2115898594">
      <w:bodyDiv w:val="1"/>
      <w:marLeft w:val="0"/>
      <w:marRight w:val="0"/>
      <w:marTop w:val="0"/>
      <w:marBottom w:val="0"/>
      <w:divBdr>
        <w:top w:val="none" w:sz="0" w:space="0" w:color="auto"/>
        <w:left w:val="none" w:sz="0" w:space="0" w:color="auto"/>
        <w:bottom w:val="none" w:sz="0" w:space="0" w:color="auto"/>
        <w:right w:val="none" w:sz="0" w:space="0" w:color="auto"/>
      </w:divBdr>
    </w:div>
    <w:div w:id="2116168798">
      <w:bodyDiv w:val="1"/>
      <w:marLeft w:val="0"/>
      <w:marRight w:val="0"/>
      <w:marTop w:val="0"/>
      <w:marBottom w:val="0"/>
      <w:divBdr>
        <w:top w:val="none" w:sz="0" w:space="0" w:color="auto"/>
        <w:left w:val="none" w:sz="0" w:space="0" w:color="auto"/>
        <w:bottom w:val="none" w:sz="0" w:space="0" w:color="auto"/>
        <w:right w:val="none" w:sz="0" w:space="0" w:color="auto"/>
      </w:divBdr>
    </w:div>
    <w:div w:id="2116368189">
      <w:bodyDiv w:val="1"/>
      <w:marLeft w:val="0"/>
      <w:marRight w:val="0"/>
      <w:marTop w:val="0"/>
      <w:marBottom w:val="0"/>
      <w:divBdr>
        <w:top w:val="none" w:sz="0" w:space="0" w:color="auto"/>
        <w:left w:val="none" w:sz="0" w:space="0" w:color="auto"/>
        <w:bottom w:val="none" w:sz="0" w:space="0" w:color="auto"/>
        <w:right w:val="none" w:sz="0" w:space="0" w:color="auto"/>
      </w:divBdr>
    </w:div>
    <w:div w:id="2116514325">
      <w:bodyDiv w:val="1"/>
      <w:marLeft w:val="0"/>
      <w:marRight w:val="0"/>
      <w:marTop w:val="0"/>
      <w:marBottom w:val="0"/>
      <w:divBdr>
        <w:top w:val="none" w:sz="0" w:space="0" w:color="auto"/>
        <w:left w:val="none" w:sz="0" w:space="0" w:color="auto"/>
        <w:bottom w:val="none" w:sz="0" w:space="0" w:color="auto"/>
        <w:right w:val="none" w:sz="0" w:space="0" w:color="auto"/>
      </w:divBdr>
    </w:div>
    <w:div w:id="2116553379">
      <w:bodyDiv w:val="1"/>
      <w:marLeft w:val="0"/>
      <w:marRight w:val="0"/>
      <w:marTop w:val="0"/>
      <w:marBottom w:val="0"/>
      <w:divBdr>
        <w:top w:val="none" w:sz="0" w:space="0" w:color="auto"/>
        <w:left w:val="none" w:sz="0" w:space="0" w:color="auto"/>
        <w:bottom w:val="none" w:sz="0" w:space="0" w:color="auto"/>
        <w:right w:val="none" w:sz="0" w:space="0" w:color="auto"/>
      </w:divBdr>
    </w:div>
    <w:div w:id="2117020785">
      <w:bodyDiv w:val="1"/>
      <w:marLeft w:val="0"/>
      <w:marRight w:val="0"/>
      <w:marTop w:val="0"/>
      <w:marBottom w:val="0"/>
      <w:divBdr>
        <w:top w:val="none" w:sz="0" w:space="0" w:color="auto"/>
        <w:left w:val="none" w:sz="0" w:space="0" w:color="auto"/>
        <w:bottom w:val="none" w:sz="0" w:space="0" w:color="auto"/>
        <w:right w:val="none" w:sz="0" w:space="0" w:color="auto"/>
      </w:divBdr>
    </w:div>
    <w:div w:id="2117216080">
      <w:bodyDiv w:val="1"/>
      <w:marLeft w:val="0"/>
      <w:marRight w:val="0"/>
      <w:marTop w:val="0"/>
      <w:marBottom w:val="0"/>
      <w:divBdr>
        <w:top w:val="none" w:sz="0" w:space="0" w:color="auto"/>
        <w:left w:val="none" w:sz="0" w:space="0" w:color="auto"/>
        <w:bottom w:val="none" w:sz="0" w:space="0" w:color="auto"/>
        <w:right w:val="none" w:sz="0" w:space="0" w:color="auto"/>
      </w:divBdr>
    </w:div>
    <w:div w:id="2117409311">
      <w:bodyDiv w:val="1"/>
      <w:marLeft w:val="0"/>
      <w:marRight w:val="0"/>
      <w:marTop w:val="0"/>
      <w:marBottom w:val="0"/>
      <w:divBdr>
        <w:top w:val="none" w:sz="0" w:space="0" w:color="auto"/>
        <w:left w:val="none" w:sz="0" w:space="0" w:color="auto"/>
        <w:bottom w:val="none" w:sz="0" w:space="0" w:color="auto"/>
        <w:right w:val="none" w:sz="0" w:space="0" w:color="auto"/>
      </w:divBdr>
    </w:div>
    <w:div w:id="2117560209">
      <w:bodyDiv w:val="1"/>
      <w:marLeft w:val="0"/>
      <w:marRight w:val="0"/>
      <w:marTop w:val="0"/>
      <w:marBottom w:val="0"/>
      <w:divBdr>
        <w:top w:val="none" w:sz="0" w:space="0" w:color="auto"/>
        <w:left w:val="none" w:sz="0" w:space="0" w:color="auto"/>
        <w:bottom w:val="none" w:sz="0" w:space="0" w:color="auto"/>
        <w:right w:val="none" w:sz="0" w:space="0" w:color="auto"/>
      </w:divBdr>
    </w:div>
    <w:div w:id="2117942862">
      <w:bodyDiv w:val="1"/>
      <w:marLeft w:val="0"/>
      <w:marRight w:val="0"/>
      <w:marTop w:val="0"/>
      <w:marBottom w:val="0"/>
      <w:divBdr>
        <w:top w:val="none" w:sz="0" w:space="0" w:color="auto"/>
        <w:left w:val="none" w:sz="0" w:space="0" w:color="auto"/>
        <w:bottom w:val="none" w:sz="0" w:space="0" w:color="auto"/>
        <w:right w:val="none" w:sz="0" w:space="0" w:color="auto"/>
      </w:divBdr>
    </w:div>
    <w:div w:id="2118018725">
      <w:bodyDiv w:val="1"/>
      <w:marLeft w:val="0"/>
      <w:marRight w:val="0"/>
      <w:marTop w:val="0"/>
      <w:marBottom w:val="0"/>
      <w:divBdr>
        <w:top w:val="none" w:sz="0" w:space="0" w:color="auto"/>
        <w:left w:val="none" w:sz="0" w:space="0" w:color="auto"/>
        <w:bottom w:val="none" w:sz="0" w:space="0" w:color="auto"/>
        <w:right w:val="none" w:sz="0" w:space="0" w:color="auto"/>
      </w:divBdr>
    </w:div>
    <w:div w:id="2118140733">
      <w:bodyDiv w:val="1"/>
      <w:marLeft w:val="0"/>
      <w:marRight w:val="0"/>
      <w:marTop w:val="0"/>
      <w:marBottom w:val="0"/>
      <w:divBdr>
        <w:top w:val="none" w:sz="0" w:space="0" w:color="auto"/>
        <w:left w:val="none" w:sz="0" w:space="0" w:color="auto"/>
        <w:bottom w:val="none" w:sz="0" w:space="0" w:color="auto"/>
        <w:right w:val="none" w:sz="0" w:space="0" w:color="auto"/>
      </w:divBdr>
    </w:div>
    <w:div w:id="2118209881">
      <w:bodyDiv w:val="1"/>
      <w:marLeft w:val="0"/>
      <w:marRight w:val="0"/>
      <w:marTop w:val="0"/>
      <w:marBottom w:val="0"/>
      <w:divBdr>
        <w:top w:val="none" w:sz="0" w:space="0" w:color="auto"/>
        <w:left w:val="none" w:sz="0" w:space="0" w:color="auto"/>
        <w:bottom w:val="none" w:sz="0" w:space="0" w:color="auto"/>
        <w:right w:val="none" w:sz="0" w:space="0" w:color="auto"/>
      </w:divBdr>
    </w:div>
    <w:div w:id="2118521421">
      <w:bodyDiv w:val="1"/>
      <w:marLeft w:val="0"/>
      <w:marRight w:val="0"/>
      <w:marTop w:val="0"/>
      <w:marBottom w:val="0"/>
      <w:divBdr>
        <w:top w:val="none" w:sz="0" w:space="0" w:color="auto"/>
        <w:left w:val="none" w:sz="0" w:space="0" w:color="auto"/>
        <w:bottom w:val="none" w:sz="0" w:space="0" w:color="auto"/>
        <w:right w:val="none" w:sz="0" w:space="0" w:color="auto"/>
      </w:divBdr>
    </w:div>
    <w:div w:id="2118601389">
      <w:bodyDiv w:val="1"/>
      <w:marLeft w:val="0"/>
      <w:marRight w:val="0"/>
      <w:marTop w:val="0"/>
      <w:marBottom w:val="0"/>
      <w:divBdr>
        <w:top w:val="none" w:sz="0" w:space="0" w:color="auto"/>
        <w:left w:val="none" w:sz="0" w:space="0" w:color="auto"/>
        <w:bottom w:val="none" w:sz="0" w:space="0" w:color="auto"/>
        <w:right w:val="none" w:sz="0" w:space="0" w:color="auto"/>
      </w:divBdr>
    </w:div>
    <w:div w:id="2118864982">
      <w:bodyDiv w:val="1"/>
      <w:marLeft w:val="0"/>
      <w:marRight w:val="0"/>
      <w:marTop w:val="0"/>
      <w:marBottom w:val="0"/>
      <w:divBdr>
        <w:top w:val="none" w:sz="0" w:space="0" w:color="auto"/>
        <w:left w:val="none" w:sz="0" w:space="0" w:color="auto"/>
        <w:bottom w:val="none" w:sz="0" w:space="0" w:color="auto"/>
        <w:right w:val="none" w:sz="0" w:space="0" w:color="auto"/>
      </w:divBdr>
    </w:div>
    <w:div w:id="2118983616">
      <w:bodyDiv w:val="1"/>
      <w:marLeft w:val="0"/>
      <w:marRight w:val="0"/>
      <w:marTop w:val="0"/>
      <w:marBottom w:val="0"/>
      <w:divBdr>
        <w:top w:val="none" w:sz="0" w:space="0" w:color="auto"/>
        <w:left w:val="none" w:sz="0" w:space="0" w:color="auto"/>
        <w:bottom w:val="none" w:sz="0" w:space="0" w:color="auto"/>
        <w:right w:val="none" w:sz="0" w:space="0" w:color="auto"/>
      </w:divBdr>
    </w:div>
    <w:div w:id="2119064848">
      <w:bodyDiv w:val="1"/>
      <w:marLeft w:val="0"/>
      <w:marRight w:val="0"/>
      <w:marTop w:val="0"/>
      <w:marBottom w:val="0"/>
      <w:divBdr>
        <w:top w:val="none" w:sz="0" w:space="0" w:color="auto"/>
        <w:left w:val="none" w:sz="0" w:space="0" w:color="auto"/>
        <w:bottom w:val="none" w:sz="0" w:space="0" w:color="auto"/>
        <w:right w:val="none" w:sz="0" w:space="0" w:color="auto"/>
      </w:divBdr>
    </w:div>
    <w:div w:id="2119135574">
      <w:bodyDiv w:val="1"/>
      <w:marLeft w:val="0"/>
      <w:marRight w:val="0"/>
      <w:marTop w:val="0"/>
      <w:marBottom w:val="0"/>
      <w:divBdr>
        <w:top w:val="none" w:sz="0" w:space="0" w:color="auto"/>
        <w:left w:val="none" w:sz="0" w:space="0" w:color="auto"/>
        <w:bottom w:val="none" w:sz="0" w:space="0" w:color="auto"/>
        <w:right w:val="none" w:sz="0" w:space="0" w:color="auto"/>
      </w:divBdr>
    </w:div>
    <w:div w:id="2120026949">
      <w:bodyDiv w:val="1"/>
      <w:marLeft w:val="0"/>
      <w:marRight w:val="0"/>
      <w:marTop w:val="0"/>
      <w:marBottom w:val="0"/>
      <w:divBdr>
        <w:top w:val="none" w:sz="0" w:space="0" w:color="auto"/>
        <w:left w:val="none" w:sz="0" w:space="0" w:color="auto"/>
        <w:bottom w:val="none" w:sz="0" w:space="0" w:color="auto"/>
        <w:right w:val="none" w:sz="0" w:space="0" w:color="auto"/>
      </w:divBdr>
    </w:div>
    <w:div w:id="2120372930">
      <w:bodyDiv w:val="1"/>
      <w:marLeft w:val="0"/>
      <w:marRight w:val="0"/>
      <w:marTop w:val="0"/>
      <w:marBottom w:val="0"/>
      <w:divBdr>
        <w:top w:val="none" w:sz="0" w:space="0" w:color="auto"/>
        <w:left w:val="none" w:sz="0" w:space="0" w:color="auto"/>
        <w:bottom w:val="none" w:sz="0" w:space="0" w:color="auto"/>
        <w:right w:val="none" w:sz="0" w:space="0" w:color="auto"/>
      </w:divBdr>
    </w:div>
    <w:div w:id="2120489002">
      <w:bodyDiv w:val="1"/>
      <w:marLeft w:val="0"/>
      <w:marRight w:val="0"/>
      <w:marTop w:val="0"/>
      <w:marBottom w:val="0"/>
      <w:divBdr>
        <w:top w:val="none" w:sz="0" w:space="0" w:color="auto"/>
        <w:left w:val="none" w:sz="0" w:space="0" w:color="auto"/>
        <w:bottom w:val="none" w:sz="0" w:space="0" w:color="auto"/>
        <w:right w:val="none" w:sz="0" w:space="0" w:color="auto"/>
      </w:divBdr>
    </w:div>
    <w:div w:id="2121024544">
      <w:bodyDiv w:val="1"/>
      <w:marLeft w:val="0"/>
      <w:marRight w:val="0"/>
      <w:marTop w:val="0"/>
      <w:marBottom w:val="0"/>
      <w:divBdr>
        <w:top w:val="none" w:sz="0" w:space="0" w:color="auto"/>
        <w:left w:val="none" w:sz="0" w:space="0" w:color="auto"/>
        <w:bottom w:val="none" w:sz="0" w:space="0" w:color="auto"/>
        <w:right w:val="none" w:sz="0" w:space="0" w:color="auto"/>
      </w:divBdr>
    </w:div>
    <w:div w:id="2121103933">
      <w:bodyDiv w:val="1"/>
      <w:marLeft w:val="0"/>
      <w:marRight w:val="0"/>
      <w:marTop w:val="0"/>
      <w:marBottom w:val="0"/>
      <w:divBdr>
        <w:top w:val="none" w:sz="0" w:space="0" w:color="auto"/>
        <w:left w:val="none" w:sz="0" w:space="0" w:color="auto"/>
        <w:bottom w:val="none" w:sz="0" w:space="0" w:color="auto"/>
        <w:right w:val="none" w:sz="0" w:space="0" w:color="auto"/>
      </w:divBdr>
    </w:div>
    <w:div w:id="2121289979">
      <w:bodyDiv w:val="1"/>
      <w:marLeft w:val="0"/>
      <w:marRight w:val="0"/>
      <w:marTop w:val="0"/>
      <w:marBottom w:val="0"/>
      <w:divBdr>
        <w:top w:val="none" w:sz="0" w:space="0" w:color="auto"/>
        <w:left w:val="none" w:sz="0" w:space="0" w:color="auto"/>
        <w:bottom w:val="none" w:sz="0" w:space="0" w:color="auto"/>
        <w:right w:val="none" w:sz="0" w:space="0" w:color="auto"/>
      </w:divBdr>
    </w:div>
    <w:div w:id="2121531731">
      <w:bodyDiv w:val="1"/>
      <w:marLeft w:val="0"/>
      <w:marRight w:val="0"/>
      <w:marTop w:val="0"/>
      <w:marBottom w:val="0"/>
      <w:divBdr>
        <w:top w:val="none" w:sz="0" w:space="0" w:color="auto"/>
        <w:left w:val="none" w:sz="0" w:space="0" w:color="auto"/>
        <w:bottom w:val="none" w:sz="0" w:space="0" w:color="auto"/>
        <w:right w:val="none" w:sz="0" w:space="0" w:color="auto"/>
      </w:divBdr>
    </w:div>
    <w:div w:id="2121680456">
      <w:bodyDiv w:val="1"/>
      <w:marLeft w:val="0"/>
      <w:marRight w:val="0"/>
      <w:marTop w:val="0"/>
      <w:marBottom w:val="0"/>
      <w:divBdr>
        <w:top w:val="none" w:sz="0" w:space="0" w:color="auto"/>
        <w:left w:val="none" w:sz="0" w:space="0" w:color="auto"/>
        <w:bottom w:val="none" w:sz="0" w:space="0" w:color="auto"/>
        <w:right w:val="none" w:sz="0" w:space="0" w:color="auto"/>
      </w:divBdr>
    </w:div>
    <w:div w:id="2122261704">
      <w:bodyDiv w:val="1"/>
      <w:marLeft w:val="0"/>
      <w:marRight w:val="0"/>
      <w:marTop w:val="0"/>
      <w:marBottom w:val="0"/>
      <w:divBdr>
        <w:top w:val="none" w:sz="0" w:space="0" w:color="auto"/>
        <w:left w:val="none" w:sz="0" w:space="0" w:color="auto"/>
        <w:bottom w:val="none" w:sz="0" w:space="0" w:color="auto"/>
        <w:right w:val="none" w:sz="0" w:space="0" w:color="auto"/>
      </w:divBdr>
    </w:div>
    <w:div w:id="2122676687">
      <w:bodyDiv w:val="1"/>
      <w:marLeft w:val="0"/>
      <w:marRight w:val="0"/>
      <w:marTop w:val="0"/>
      <w:marBottom w:val="0"/>
      <w:divBdr>
        <w:top w:val="none" w:sz="0" w:space="0" w:color="auto"/>
        <w:left w:val="none" w:sz="0" w:space="0" w:color="auto"/>
        <w:bottom w:val="none" w:sz="0" w:space="0" w:color="auto"/>
        <w:right w:val="none" w:sz="0" w:space="0" w:color="auto"/>
      </w:divBdr>
    </w:div>
    <w:div w:id="2123063298">
      <w:bodyDiv w:val="1"/>
      <w:marLeft w:val="0"/>
      <w:marRight w:val="0"/>
      <w:marTop w:val="0"/>
      <w:marBottom w:val="0"/>
      <w:divBdr>
        <w:top w:val="none" w:sz="0" w:space="0" w:color="auto"/>
        <w:left w:val="none" w:sz="0" w:space="0" w:color="auto"/>
        <w:bottom w:val="none" w:sz="0" w:space="0" w:color="auto"/>
        <w:right w:val="none" w:sz="0" w:space="0" w:color="auto"/>
      </w:divBdr>
    </w:div>
    <w:div w:id="2123723043">
      <w:bodyDiv w:val="1"/>
      <w:marLeft w:val="0"/>
      <w:marRight w:val="0"/>
      <w:marTop w:val="0"/>
      <w:marBottom w:val="0"/>
      <w:divBdr>
        <w:top w:val="none" w:sz="0" w:space="0" w:color="auto"/>
        <w:left w:val="none" w:sz="0" w:space="0" w:color="auto"/>
        <w:bottom w:val="none" w:sz="0" w:space="0" w:color="auto"/>
        <w:right w:val="none" w:sz="0" w:space="0" w:color="auto"/>
      </w:divBdr>
    </w:div>
    <w:div w:id="2123724133">
      <w:bodyDiv w:val="1"/>
      <w:marLeft w:val="0"/>
      <w:marRight w:val="0"/>
      <w:marTop w:val="0"/>
      <w:marBottom w:val="0"/>
      <w:divBdr>
        <w:top w:val="none" w:sz="0" w:space="0" w:color="auto"/>
        <w:left w:val="none" w:sz="0" w:space="0" w:color="auto"/>
        <w:bottom w:val="none" w:sz="0" w:space="0" w:color="auto"/>
        <w:right w:val="none" w:sz="0" w:space="0" w:color="auto"/>
      </w:divBdr>
    </w:div>
    <w:div w:id="2123726494">
      <w:bodyDiv w:val="1"/>
      <w:marLeft w:val="0"/>
      <w:marRight w:val="0"/>
      <w:marTop w:val="0"/>
      <w:marBottom w:val="0"/>
      <w:divBdr>
        <w:top w:val="none" w:sz="0" w:space="0" w:color="auto"/>
        <w:left w:val="none" w:sz="0" w:space="0" w:color="auto"/>
        <w:bottom w:val="none" w:sz="0" w:space="0" w:color="auto"/>
        <w:right w:val="none" w:sz="0" w:space="0" w:color="auto"/>
      </w:divBdr>
    </w:div>
    <w:div w:id="2123913336">
      <w:bodyDiv w:val="1"/>
      <w:marLeft w:val="0"/>
      <w:marRight w:val="0"/>
      <w:marTop w:val="0"/>
      <w:marBottom w:val="0"/>
      <w:divBdr>
        <w:top w:val="none" w:sz="0" w:space="0" w:color="auto"/>
        <w:left w:val="none" w:sz="0" w:space="0" w:color="auto"/>
        <w:bottom w:val="none" w:sz="0" w:space="0" w:color="auto"/>
        <w:right w:val="none" w:sz="0" w:space="0" w:color="auto"/>
      </w:divBdr>
    </w:div>
    <w:div w:id="2124154082">
      <w:bodyDiv w:val="1"/>
      <w:marLeft w:val="0"/>
      <w:marRight w:val="0"/>
      <w:marTop w:val="0"/>
      <w:marBottom w:val="0"/>
      <w:divBdr>
        <w:top w:val="none" w:sz="0" w:space="0" w:color="auto"/>
        <w:left w:val="none" w:sz="0" w:space="0" w:color="auto"/>
        <w:bottom w:val="none" w:sz="0" w:space="0" w:color="auto"/>
        <w:right w:val="none" w:sz="0" w:space="0" w:color="auto"/>
      </w:divBdr>
    </w:div>
    <w:div w:id="2124180118">
      <w:bodyDiv w:val="1"/>
      <w:marLeft w:val="0"/>
      <w:marRight w:val="0"/>
      <w:marTop w:val="0"/>
      <w:marBottom w:val="0"/>
      <w:divBdr>
        <w:top w:val="none" w:sz="0" w:space="0" w:color="auto"/>
        <w:left w:val="none" w:sz="0" w:space="0" w:color="auto"/>
        <w:bottom w:val="none" w:sz="0" w:space="0" w:color="auto"/>
        <w:right w:val="none" w:sz="0" w:space="0" w:color="auto"/>
      </w:divBdr>
    </w:div>
    <w:div w:id="2124298842">
      <w:bodyDiv w:val="1"/>
      <w:marLeft w:val="0"/>
      <w:marRight w:val="0"/>
      <w:marTop w:val="0"/>
      <w:marBottom w:val="0"/>
      <w:divBdr>
        <w:top w:val="none" w:sz="0" w:space="0" w:color="auto"/>
        <w:left w:val="none" w:sz="0" w:space="0" w:color="auto"/>
        <w:bottom w:val="none" w:sz="0" w:space="0" w:color="auto"/>
        <w:right w:val="none" w:sz="0" w:space="0" w:color="auto"/>
      </w:divBdr>
    </w:div>
    <w:div w:id="2124305710">
      <w:bodyDiv w:val="1"/>
      <w:marLeft w:val="0"/>
      <w:marRight w:val="0"/>
      <w:marTop w:val="0"/>
      <w:marBottom w:val="0"/>
      <w:divBdr>
        <w:top w:val="none" w:sz="0" w:space="0" w:color="auto"/>
        <w:left w:val="none" w:sz="0" w:space="0" w:color="auto"/>
        <w:bottom w:val="none" w:sz="0" w:space="0" w:color="auto"/>
        <w:right w:val="none" w:sz="0" w:space="0" w:color="auto"/>
      </w:divBdr>
    </w:div>
    <w:div w:id="2124496908">
      <w:bodyDiv w:val="1"/>
      <w:marLeft w:val="0"/>
      <w:marRight w:val="0"/>
      <w:marTop w:val="0"/>
      <w:marBottom w:val="0"/>
      <w:divBdr>
        <w:top w:val="none" w:sz="0" w:space="0" w:color="auto"/>
        <w:left w:val="none" w:sz="0" w:space="0" w:color="auto"/>
        <w:bottom w:val="none" w:sz="0" w:space="0" w:color="auto"/>
        <w:right w:val="none" w:sz="0" w:space="0" w:color="auto"/>
      </w:divBdr>
    </w:div>
    <w:div w:id="2124691087">
      <w:bodyDiv w:val="1"/>
      <w:marLeft w:val="0"/>
      <w:marRight w:val="0"/>
      <w:marTop w:val="0"/>
      <w:marBottom w:val="0"/>
      <w:divBdr>
        <w:top w:val="none" w:sz="0" w:space="0" w:color="auto"/>
        <w:left w:val="none" w:sz="0" w:space="0" w:color="auto"/>
        <w:bottom w:val="none" w:sz="0" w:space="0" w:color="auto"/>
        <w:right w:val="none" w:sz="0" w:space="0" w:color="auto"/>
      </w:divBdr>
    </w:div>
    <w:div w:id="2124762170">
      <w:bodyDiv w:val="1"/>
      <w:marLeft w:val="0"/>
      <w:marRight w:val="0"/>
      <w:marTop w:val="0"/>
      <w:marBottom w:val="0"/>
      <w:divBdr>
        <w:top w:val="none" w:sz="0" w:space="0" w:color="auto"/>
        <w:left w:val="none" w:sz="0" w:space="0" w:color="auto"/>
        <w:bottom w:val="none" w:sz="0" w:space="0" w:color="auto"/>
        <w:right w:val="none" w:sz="0" w:space="0" w:color="auto"/>
      </w:divBdr>
    </w:div>
    <w:div w:id="2124764567">
      <w:bodyDiv w:val="1"/>
      <w:marLeft w:val="0"/>
      <w:marRight w:val="0"/>
      <w:marTop w:val="0"/>
      <w:marBottom w:val="0"/>
      <w:divBdr>
        <w:top w:val="none" w:sz="0" w:space="0" w:color="auto"/>
        <w:left w:val="none" w:sz="0" w:space="0" w:color="auto"/>
        <w:bottom w:val="none" w:sz="0" w:space="0" w:color="auto"/>
        <w:right w:val="none" w:sz="0" w:space="0" w:color="auto"/>
      </w:divBdr>
    </w:div>
    <w:div w:id="2124953459">
      <w:bodyDiv w:val="1"/>
      <w:marLeft w:val="0"/>
      <w:marRight w:val="0"/>
      <w:marTop w:val="0"/>
      <w:marBottom w:val="0"/>
      <w:divBdr>
        <w:top w:val="none" w:sz="0" w:space="0" w:color="auto"/>
        <w:left w:val="none" w:sz="0" w:space="0" w:color="auto"/>
        <w:bottom w:val="none" w:sz="0" w:space="0" w:color="auto"/>
        <w:right w:val="none" w:sz="0" w:space="0" w:color="auto"/>
      </w:divBdr>
    </w:div>
    <w:div w:id="2125031825">
      <w:bodyDiv w:val="1"/>
      <w:marLeft w:val="0"/>
      <w:marRight w:val="0"/>
      <w:marTop w:val="0"/>
      <w:marBottom w:val="0"/>
      <w:divBdr>
        <w:top w:val="none" w:sz="0" w:space="0" w:color="auto"/>
        <w:left w:val="none" w:sz="0" w:space="0" w:color="auto"/>
        <w:bottom w:val="none" w:sz="0" w:space="0" w:color="auto"/>
        <w:right w:val="none" w:sz="0" w:space="0" w:color="auto"/>
      </w:divBdr>
    </w:div>
    <w:div w:id="2125037533">
      <w:bodyDiv w:val="1"/>
      <w:marLeft w:val="0"/>
      <w:marRight w:val="0"/>
      <w:marTop w:val="0"/>
      <w:marBottom w:val="0"/>
      <w:divBdr>
        <w:top w:val="none" w:sz="0" w:space="0" w:color="auto"/>
        <w:left w:val="none" w:sz="0" w:space="0" w:color="auto"/>
        <w:bottom w:val="none" w:sz="0" w:space="0" w:color="auto"/>
        <w:right w:val="none" w:sz="0" w:space="0" w:color="auto"/>
      </w:divBdr>
    </w:div>
    <w:div w:id="2125077608">
      <w:bodyDiv w:val="1"/>
      <w:marLeft w:val="0"/>
      <w:marRight w:val="0"/>
      <w:marTop w:val="0"/>
      <w:marBottom w:val="0"/>
      <w:divBdr>
        <w:top w:val="none" w:sz="0" w:space="0" w:color="auto"/>
        <w:left w:val="none" w:sz="0" w:space="0" w:color="auto"/>
        <w:bottom w:val="none" w:sz="0" w:space="0" w:color="auto"/>
        <w:right w:val="none" w:sz="0" w:space="0" w:color="auto"/>
      </w:divBdr>
    </w:div>
    <w:div w:id="2125691201">
      <w:bodyDiv w:val="1"/>
      <w:marLeft w:val="0"/>
      <w:marRight w:val="0"/>
      <w:marTop w:val="0"/>
      <w:marBottom w:val="0"/>
      <w:divBdr>
        <w:top w:val="none" w:sz="0" w:space="0" w:color="auto"/>
        <w:left w:val="none" w:sz="0" w:space="0" w:color="auto"/>
        <w:bottom w:val="none" w:sz="0" w:space="0" w:color="auto"/>
        <w:right w:val="none" w:sz="0" w:space="0" w:color="auto"/>
      </w:divBdr>
    </w:div>
    <w:div w:id="2125881146">
      <w:bodyDiv w:val="1"/>
      <w:marLeft w:val="0"/>
      <w:marRight w:val="0"/>
      <w:marTop w:val="0"/>
      <w:marBottom w:val="0"/>
      <w:divBdr>
        <w:top w:val="none" w:sz="0" w:space="0" w:color="auto"/>
        <w:left w:val="none" w:sz="0" w:space="0" w:color="auto"/>
        <w:bottom w:val="none" w:sz="0" w:space="0" w:color="auto"/>
        <w:right w:val="none" w:sz="0" w:space="0" w:color="auto"/>
      </w:divBdr>
    </w:div>
    <w:div w:id="2125882759">
      <w:bodyDiv w:val="1"/>
      <w:marLeft w:val="0"/>
      <w:marRight w:val="0"/>
      <w:marTop w:val="0"/>
      <w:marBottom w:val="0"/>
      <w:divBdr>
        <w:top w:val="none" w:sz="0" w:space="0" w:color="auto"/>
        <w:left w:val="none" w:sz="0" w:space="0" w:color="auto"/>
        <w:bottom w:val="none" w:sz="0" w:space="0" w:color="auto"/>
        <w:right w:val="none" w:sz="0" w:space="0" w:color="auto"/>
      </w:divBdr>
    </w:div>
    <w:div w:id="2125925665">
      <w:bodyDiv w:val="1"/>
      <w:marLeft w:val="0"/>
      <w:marRight w:val="0"/>
      <w:marTop w:val="0"/>
      <w:marBottom w:val="0"/>
      <w:divBdr>
        <w:top w:val="none" w:sz="0" w:space="0" w:color="auto"/>
        <w:left w:val="none" w:sz="0" w:space="0" w:color="auto"/>
        <w:bottom w:val="none" w:sz="0" w:space="0" w:color="auto"/>
        <w:right w:val="none" w:sz="0" w:space="0" w:color="auto"/>
      </w:divBdr>
    </w:div>
    <w:div w:id="2126077589">
      <w:bodyDiv w:val="1"/>
      <w:marLeft w:val="0"/>
      <w:marRight w:val="0"/>
      <w:marTop w:val="0"/>
      <w:marBottom w:val="0"/>
      <w:divBdr>
        <w:top w:val="none" w:sz="0" w:space="0" w:color="auto"/>
        <w:left w:val="none" w:sz="0" w:space="0" w:color="auto"/>
        <w:bottom w:val="none" w:sz="0" w:space="0" w:color="auto"/>
        <w:right w:val="none" w:sz="0" w:space="0" w:color="auto"/>
      </w:divBdr>
    </w:div>
    <w:div w:id="2126269594">
      <w:bodyDiv w:val="1"/>
      <w:marLeft w:val="0"/>
      <w:marRight w:val="0"/>
      <w:marTop w:val="0"/>
      <w:marBottom w:val="0"/>
      <w:divBdr>
        <w:top w:val="none" w:sz="0" w:space="0" w:color="auto"/>
        <w:left w:val="none" w:sz="0" w:space="0" w:color="auto"/>
        <w:bottom w:val="none" w:sz="0" w:space="0" w:color="auto"/>
        <w:right w:val="none" w:sz="0" w:space="0" w:color="auto"/>
      </w:divBdr>
    </w:div>
    <w:div w:id="2126341286">
      <w:bodyDiv w:val="1"/>
      <w:marLeft w:val="0"/>
      <w:marRight w:val="0"/>
      <w:marTop w:val="0"/>
      <w:marBottom w:val="0"/>
      <w:divBdr>
        <w:top w:val="none" w:sz="0" w:space="0" w:color="auto"/>
        <w:left w:val="none" w:sz="0" w:space="0" w:color="auto"/>
        <w:bottom w:val="none" w:sz="0" w:space="0" w:color="auto"/>
        <w:right w:val="none" w:sz="0" w:space="0" w:color="auto"/>
      </w:divBdr>
    </w:div>
    <w:div w:id="2126801751">
      <w:bodyDiv w:val="1"/>
      <w:marLeft w:val="0"/>
      <w:marRight w:val="0"/>
      <w:marTop w:val="0"/>
      <w:marBottom w:val="0"/>
      <w:divBdr>
        <w:top w:val="none" w:sz="0" w:space="0" w:color="auto"/>
        <w:left w:val="none" w:sz="0" w:space="0" w:color="auto"/>
        <w:bottom w:val="none" w:sz="0" w:space="0" w:color="auto"/>
        <w:right w:val="none" w:sz="0" w:space="0" w:color="auto"/>
      </w:divBdr>
    </w:div>
    <w:div w:id="2126921044">
      <w:bodyDiv w:val="1"/>
      <w:marLeft w:val="0"/>
      <w:marRight w:val="0"/>
      <w:marTop w:val="0"/>
      <w:marBottom w:val="0"/>
      <w:divBdr>
        <w:top w:val="none" w:sz="0" w:space="0" w:color="auto"/>
        <w:left w:val="none" w:sz="0" w:space="0" w:color="auto"/>
        <w:bottom w:val="none" w:sz="0" w:space="0" w:color="auto"/>
        <w:right w:val="none" w:sz="0" w:space="0" w:color="auto"/>
      </w:divBdr>
    </w:div>
    <w:div w:id="2127113984">
      <w:bodyDiv w:val="1"/>
      <w:marLeft w:val="0"/>
      <w:marRight w:val="0"/>
      <w:marTop w:val="0"/>
      <w:marBottom w:val="0"/>
      <w:divBdr>
        <w:top w:val="none" w:sz="0" w:space="0" w:color="auto"/>
        <w:left w:val="none" w:sz="0" w:space="0" w:color="auto"/>
        <w:bottom w:val="none" w:sz="0" w:space="0" w:color="auto"/>
        <w:right w:val="none" w:sz="0" w:space="0" w:color="auto"/>
      </w:divBdr>
    </w:div>
    <w:div w:id="2127194601">
      <w:bodyDiv w:val="1"/>
      <w:marLeft w:val="0"/>
      <w:marRight w:val="0"/>
      <w:marTop w:val="0"/>
      <w:marBottom w:val="0"/>
      <w:divBdr>
        <w:top w:val="none" w:sz="0" w:space="0" w:color="auto"/>
        <w:left w:val="none" w:sz="0" w:space="0" w:color="auto"/>
        <w:bottom w:val="none" w:sz="0" w:space="0" w:color="auto"/>
        <w:right w:val="none" w:sz="0" w:space="0" w:color="auto"/>
      </w:divBdr>
    </w:div>
    <w:div w:id="2127847886">
      <w:bodyDiv w:val="1"/>
      <w:marLeft w:val="0"/>
      <w:marRight w:val="0"/>
      <w:marTop w:val="0"/>
      <w:marBottom w:val="0"/>
      <w:divBdr>
        <w:top w:val="none" w:sz="0" w:space="0" w:color="auto"/>
        <w:left w:val="none" w:sz="0" w:space="0" w:color="auto"/>
        <w:bottom w:val="none" w:sz="0" w:space="0" w:color="auto"/>
        <w:right w:val="none" w:sz="0" w:space="0" w:color="auto"/>
      </w:divBdr>
    </w:div>
    <w:div w:id="2128162640">
      <w:bodyDiv w:val="1"/>
      <w:marLeft w:val="0"/>
      <w:marRight w:val="0"/>
      <w:marTop w:val="0"/>
      <w:marBottom w:val="0"/>
      <w:divBdr>
        <w:top w:val="none" w:sz="0" w:space="0" w:color="auto"/>
        <w:left w:val="none" w:sz="0" w:space="0" w:color="auto"/>
        <w:bottom w:val="none" w:sz="0" w:space="0" w:color="auto"/>
        <w:right w:val="none" w:sz="0" w:space="0" w:color="auto"/>
      </w:divBdr>
    </w:div>
    <w:div w:id="2128310760">
      <w:bodyDiv w:val="1"/>
      <w:marLeft w:val="0"/>
      <w:marRight w:val="0"/>
      <w:marTop w:val="0"/>
      <w:marBottom w:val="0"/>
      <w:divBdr>
        <w:top w:val="none" w:sz="0" w:space="0" w:color="auto"/>
        <w:left w:val="none" w:sz="0" w:space="0" w:color="auto"/>
        <w:bottom w:val="none" w:sz="0" w:space="0" w:color="auto"/>
        <w:right w:val="none" w:sz="0" w:space="0" w:color="auto"/>
      </w:divBdr>
    </w:div>
    <w:div w:id="2128310763">
      <w:bodyDiv w:val="1"/>
      <w:marLeft w:val="0"/>
      <w:marRight w:val="0"/>
      <w:marTop w:val="0"/>
      <w:marBottom w:val="0"/>
      <w:divBdr>
        <w:top w:val="none" w:sz="0" w:space="0" w:color="auto"/>
        <w:left w:val="none" w:sz="0" w:space="0" w:color="auto"/>
        <w:bottom w:val="none" w:sz="0" w:space="0" w:color="auto"/>
        <w:right w:val="none" w:sz="0" w:space="0" w:color="auto"/>
      </w:divBdr>
    </w:div>
    <w:div w:id="2128546188">
      <w:bodyDiv w:val="1"/>
      <w:marLeft w:val="0"/>
      <w:marRight w:val="0"/>
      <w:marTop w:val="0"/>
      <w:marBottom w:val="0"/>
      <w:divBdr>
        <w:top w:val="none" w:sz="0" w:space="0" w:color="auto"/>
        <w:left w:val="none" w:sz="0" w:space="0" w:color="auto"/>
        <w:bottom w:val="none" w:sz="0" w:space="0" w:color="auto"/>
        <w:right w:val="none" w:sz="0" w:space="0" w:color="auto"/>
      </w:divBdr>
    </w:div>
    <w:div w:id="2128889725">
      <w:bodyDiv w:val="1"/>
      <w:marLeft w:val="0"/>
      <w:marRight w:val="0"/>
      <w:marTop w:val="0"/>
      <w:marBottom w:val="0"/>
      <w:divBdr>
        <w:top w:val="none" w:sz="0" w:space="0" w:color="auto"/>
        <w:left w:val="none" w:sz="0" w:space="0" w:color="auto"/>
        <w:bottom w:val="none" w:sz="0" w:space="0" w:color="auto"/>
        <w:right w:val="none" w:sz="0" w:space="0" w:color="auto"/>
      </w:divBdr>
    </w:div>
    <w:div w:id="2129473143">
      <w:bodyDiv w:val="1"/>
      <w:marLeft w:val="0"/>
      <w:marRight w:val="0"/>
      <w:marTop w:val="0"/>
      <w:marBottom w:val="0"/>
      <w:divBdr>
        <w:top w:val="none" w:sz="0" w:space="0" w:color="auto"/>
        <w:left w:val="none" w:sz="0" w:space="0" w:color="auto"/>
        <w:bottom w:val="none" w:sz="0" w:space="0" w:color="auto"/>
        <w:right w:val="none" w:sz="0" w:space="0" w:color="auto"/>
      </w:divBdr>
    </w:div>
    <w:div w:id="2129663646">
      <w:bodyDiv w:val="1"/>
      <w:marLeft w:val="0"/>
      <w:marRight w:val="0"/>
      <w:marTop w:val="0"/>
      <w:marBottom w:val="0"/>
      <w:divBdr>
        <w:top w:val="none" w:sz="0" w:space="0" w:color="auto"/>
        <w:left w:val="none" w:sz="0" w:space="0" w:color="auto"/>
        <w:bottom w:val="none" w:sz="0" w:space="0" w:color="auto"/>
        <w:right w:val="none" w:sz="0" w:space="0" w:color="auto"/>
      </w:divBdr>
    </w:div>
    <w:div w:id="2130083083">
      <w:bodyDiv w:val="1"/>
      <w:marLeft w:val="0"/>
      <w:marRight w:val="0"/>
      <w:marTop w:val="0"/>
      <w:marBottom w:val="0"/>
      <w:divBdr>
        <w:top w:val="none" w:sz="0" w:space="0" w:color="auto"/>
        <w:left w:val="none" w:sz="0" w:space="0" w:color="auto"/>
        <w:bottom w:val="none" w:sz="0" w:space="0" w:color="auto"/>
        <w:right w:val="none" w:sz="0" w:space="0" w:color="auto"/>
      </w:divBdr>
    </w:div>
    <w:div w:id="2130276606">
      <w:bodyDiv w:val="1"/>
      <w:marLeft w:val="0"/>
      <w:marRight w:val="0"/>
      <w:marTop w:val="0"/>
      <w:marBottom w:val="0"/>
      <w:divBdr>
        <w:top w:val="none" w:sz="0" w:space="0" w:color="auto"/>
        <w:left w:val="none" w:sz="0" w:space="0" w:color="auto"/>
        <w:bottom w:val="none" w:sz="0" w:space="0" w:color="auto"/>
        <w:right w:val="none" w:sz="0" w:space="0" w:color="auto"/>
      </w:divBdr>
    </w:div>
    <w:div w:id="2130321305">
      <w:bodyDiv w:val="1"/>
      <w:marLeft w:val="0"/>
      <w:marRight w:val="0"/>
      <w:marTop w:val="0"/>
      <w:marBottom w:val="0"/>
      <w:divBdr>
        <w:top w:val="none" w:sz="0" w:space="0" w:color="auto"/>
        <w:left w:val="none" w:sz="0" w:space="0" w:color="auto"/>
        <w:bottom w:val="none" w:sz="0" w:space="0" w:color="auto"/>
        <w:right w:val="none" w:sz="0" w:space="0" w:color="auto"/>
      </w:divBdr>
    </w:div>
    <w:div w:id="2130662964">
      <w:bodyDiv w:val="1"/>
      <w:marLeft w:val="0"/>
      <w:marRight w:val="0"/>
      <w:marTop w:val="0"/>
      <w:marBottom w:val="0"/>
      <w:divBdr>
        <w:top w:val="none" w:sz="0" w:space="0" w:color="auto"/>
        <w:left w:val="none" w:sz="0" w:space="0" w:color="auto"/>
        <w:bottom w:val="none" w:sz="0" w:space="0" w:color="auto"/>
        <w:right w:val="none" w:sz="0" w:space="0" w:color="auto"/>
      </w:divBdr>
    </w:div>
    <w:div w:id="2130968590">
      <w:bodyDiv w:val="1"/>
      <w:marLeft w:val="0"/>
      <w:marRight w:val="0"/>
      <w:marTop w:val="0"/>
      <w:marBottom w:val="0"/>
      <w:divBdr>
        <w:top w:val="none" w:sz="0" w:space="0" w:color="auto"/>
        <w:left w:val="none" w:sz="0" w:space="0" w:color="auto"/>
        <w:bottom w:val="none" w:sz="0" w:space="0" w:color="auto"/>
        <w:right w:val="none" w:sz="0" w:space="0" w:color="auto"/>
      </w:divBdr>
    </w:div>
    <w:div w:id="2131047391">
      <w:bodyDiv w:val="1"/>
      <w:marLeft w:val="0"/>
      <w:marRight w:val="0"/>
      <w:marTop w:val="0"/>
      <w:marBottom w:val="0"/>
      <w:divBdr>
        <w:top w:val="none" w:sz="0" w:space="0" w:color="auto"/>
        <w:left w:val="none" w:sz="0" w:space="0" w:color="auto"/>
        <w:bottom w:val="none" w:sz="0" w:space="0" w:color="auto"/>
        <w:right w:val="none" w:sz="0" w:space="0" w:color="auto"/>
      </w:divBdr>
    </w:div>
    <w:div w:id="2131197510">
      <w:bodyDiv w:val="1"/>
      <w:marLeft w:val="0"/>
      <w:marRight w:val="0"/>
      <w:marTop w:val="0"/>
      <w:marBottom w:val="0"/>
      <w:divBdr>
        <w:top w:val="none" w:sz="0" w:space="0" w:color="auto"/>
        <w:left w:val="none" w:sz="0" w:space="0" w:color="auto"/>
        <w:bottom w:val="none" w:sz="0" w:space="0" w:color="auto"/>
        <w:right w:val="none" w:sz="0" w:space="0" w:color="auto"/>
      </w:divBdr>
    </w:div>
    <w:div w:id="2131318879">
      <w:bodyDiv w:val="1"/>
      <w:marLeft w:val="0"/>
      <w:marRight w:val="0"/>
      <w:marTop w:val="0"/>
      <w:marBottom w:val="0"/>
      <w:divBdr>
        <w:top w:val="none" w:sz="0" w:space="0" w:color="auto"/>
        <w:left w:val="none" w:sz="0" w:space="0" w:color="auto"/>
        <w:bottom w:val="none" w:sz="0" w:space="0" w:color="auto"/>
        <w:right w:val="none" w:sz="0" w:space="0" w:color="auto"/>
      </w:divBdr>
    </w:div>
    <w:div w:id="2131393872">
      <w:bodyDiv w:val="1"/>
      <w:marLeft w:val="0"/>
      <w:marRight w:val="0"/>
      <w:marTop w:val="0"/>
      <w:marBottom w:val="0"/>
      <w:divBdr>
        <w:top w:val="none" w:sz="0" w:space="0" w:color="auto"/>
        <w:left w:val="none" w:sz="0" w:space="0" w:color="auto"/>
        <w:bottom w:val="none" w:sz="0" w:space="0" w:color="auto"/>
        <w:right w:val="none" w:sz="0" w:space="0" w:color="auto"/>
      </w:divBdr>
    </w:div>
    <w:div w:id="2131587555">
      <w:bodyDiv w:val="1"/>
      <w:marLeft w:val="0"/>
      <w:marRight w:val="0"/>
      <w:marTop w:val="0"/>
      <w:marBottom w:val="0"/>
      <w:divBdr>
        <w:top w:val="none" w:sz="0" w:space="0" w:color="auto"/>
        <w:left w:val="none" w:sz="0" w:space="0" w:color="auto"/>
        <w:bottom w:val="none" w:sz="0" w:space="0" w:color="auto"/>
        <w:right w:val="none" w:sz="0" w:space="0" w:color="auto"/>
      </w:divBdr>
    </w:div>
    <w:div w:id="2131825326">
      <w:bodyDiv w:val="1"/>
      <w:marLeft w:val="0"/>
      <w:marRight w:val="0"/>
      <w:marTop w:val="0"/>
      <w:marBottom w:val="0"/>
      <w:divBdr>
        <w:top w:val="none" w:sz="0" w:space="0" w:color="auto"/>
        <w:left w:val="none" w:sz="0" w:space="0" w:color="auto"/>
        <w:bottom w:val="none" w:sz="0" w:space="0" w:color="auto"/>
        <w:right w:val="none" w:sz="0" w:space="0" w:color="auto"/>
      </w:divBdr>
    </w:div>
    <w:div w:id="2131851569">
      <w:bodyDiv w:val="1"/>
      <w:marLeft w:val="0"/>
      <w:marRight w:val="0"/>
      <w:marTop w:val="0"/>
      <w:marBottom w:val="0"/>
      <w:divBdr>
        <w:top w:val="none" w:sz="0" w:space="0" w:color="auto"/>
        <w:left w:val="none" w:sz="0" w:space="0" w:color="auto"/>
        <w:bottom w:val="none" w:sz="0" w:space="0" w:color="auto"/>
        <w:right w:val="none" w:sz="0" w:space="0" w:color="auto"/>
      </w:divBdr>
    </w:div>
    <w:div w:id="2131971094">
      <w:bodyDiv w:val="1"/>
      <w:marLeft w:val="0"/>
      <w:marRight w:val="0"/>
      <w:marTop w:val="0"/>
      <w:marBottom w:val="0"/>
      <w:divBdr>
        <w:top w:val="none" w:sz="0" w:space="0" w:color="auto"/>
        <w:left w:val="none" w:sz="0" w:space="0" w:color="auto"/>
        <w:bottom w:val="none" w:sz="0" w:space="0" w:color="auto"/>
        <w:right w:val="none" w:sz="0" w:space="0" w:color="auto"/>
      </w:divBdr>
    </w:div>
    <w:div w:id="2132043270">
      <w:bodyDiv w:val="1"/>
      <w:marLeft w:val="0"/>
      <w:marRight w:val="0"/>
      <w:marTop w:val="0"/>
      <w:marBottom w:val="0"/>
      <w:divBdr>
        <w:top w:val="none" w:sz="0" w:space="0" w:color="auto"/>
        <w:left w:val="none" w:sz="0" w:space="0" w:color="auto"/>
        <w:bottom w:val="none" w:sz="0" w:space="0" w:color="auto"/>
        <w:right w:val="none" w:sz="0" w:space="0" w:color="auto"/>
      </w:divBdr>
    </w:div>
    <w:div w:id="2132167743">
      <w:bodyDiv w:val="1"/>
      <w:marLeft w:val="0"/>
      <w:marRight w:val="0"/>
      <w:marTop w:val="0"/>
      <w:marBottom w:val="0"/>
      <w:divBdr>
        <w:top w:val="none" w:sz="0" w:space="0" w:color="auto"/>
        <w:left w:val="none" w:sz="0" w:space="0" w:color="auto"/>
        <w:bottom w:val="none" w:sz="0" w:space="0" w:color="auto"/>
        <w:right w:val="none" w:sz="0" w:space="0" w:color="auto"/>
      </w:divBdr>
    </w:div>
    <w:div w:id="2133086336">
      <w:bodyDiv w:val="1"/>
      <w:marLeft w:val="0"/>
      <w:marRight w:val="0"/>
      <w:marTop w:val="0"/>
      <w:marBottom w:val="0"/>
      <w:divBdr>
        <w:top w:val="none" w:sz="0" w:space="0" w:color="auto"/>
        <w:left w:val="none" w:sz="0" w:space="0" w:color="auto"/>
        <w:bottom w:val="none" w:sz="0" w:space="0" w:color="auto"/>
        <w:right w:val="none" w:sz="0" w:space="0" w:color="auto"/>
      </w:divBdr>
    </w:div>
    <w:div w:id="2133132764">
      <w:bodyDiv w:val="1"/>
      <w:marLeft w:val="0"/>
      <w:marRight w:val="0"/>
      <w:marTop w:val="0"/>
      <w:marBottom w:val="0"/>
      <w:divBdr>
        <w:top w:val="none" w:sz="0" w:space="0" w:color="auto"/>
        <w:left w:val="none" w:sz="0" w:space="0" w:color="auto"/>
        <w:bottom w:val="none" w:sz="0" w:space="0" w:color="auto"/>
        <w:right w:val="none" w:sz="0" w:space="0" w:color="auto"/>
      </w:divBdr>
    </w:div>
    <w:div w:id="2133285159">
      <w:bodyDiv w:val="1"/>
      <w:marLeft w:val="0"/>
      <w:marRight w:val="0"/>
      <w:marTop w:val="0"/>
      <w:marBottom w:val="0"/>
      <w:divBdr>
        <w:top w:val="none" w:sz="0" w:space="0" w:color="auto"/>
        <w:left w:val="none" w:sz="0" w:space="0" w:color="auto"/>
        <w:bottom w:val="none" w:sz="0" w:space="0" w:color="auto"/>
        <w:right w:val="none" w:sz="0" w:space="0" w:color="auto"/>
      </w:divBdr>
    </w:div>
    <w:div w:id="2133327994">
      <w:bodyDiv w:val="1"/>
      <w:marLeft w:val="0"/>
      <w:marRight w:val="0"/>
      <w:marTop w:val="0"/>
      <w:marBottom w:val="0"/>
      <w:divBdr>
        <w:top w:val="none" w:sz="0" w:space="0" w:color="auto"/>
        <w:left w:val="none" w:sz="0" w:space="0" w:color="auto"/>
        <w:bottom w:val="none" w:sz="0" w:space="0" w:color="auto"/>
        <w:right w:val="none" w:sz="0" w:space="0" w:color="auto"/>
      </w:divBdr>
    </w:div>
    <w:div w:id="2133933959">
      <w:bodyDiv w:val="1"/>
      <w:marLeft w:val="0"/>
      <w:marRight w:val="0"/>
      <w:marTop w:val="0"/>
      <w:marBottom w:val="0"/>
      <w:divBdr>
        <w:top w:val="none" w:sz="0" w:space="0" w:color="auto"/>
        <w:left w:val="none" w:sz="0" w:space="0" w:color="auto"/>
        <w:bottom w:val="none" w:sz="0" w:space="0" w:color="auto"/>
        <w:right w:val="none" w:sz="0" w:space="0" w:color="auto"/>
      </w:divBdr>
    </w:div>
    <w:div w:id="2135058180">
      <w:bodyDiv w:val="1"/>
      <w:marLeft w:val="0"/>
      <w:marRight w:val="0"/>
      <w:marTop w:val="0"/>
      <w:marBottom w:val="0"/>
      <w:divBdr>
        <w:top w:val="none" w:sz="0" w:space="0" w:color="auto"/>
        <w:left w:val="none" w:sz="0" w:space="0" w:color="auto"/>
        <w:bottom w:val="none" w:sz="0" w:space="0" w:color="auto"/>
        <w:right w:val="none" w:sz="0" w:space="0" w:color="auto"/>
      </w:divBdr>
    </w:div>
    <w:div w:id="2135247418">
      <w:bodyDiv w:val="1"/>
      <w:marLeft w:val="0"/>
      <w:marRight w:val="0"/>
      <w:marTop w:val="0"/>
      <w:marBottom w:val="0"/>
      <w:divBdr>
        <w:top w:val="none" w:sz="0" w:space="0" w:color="auto"/>
        <w:left w:val="none" w:sz="0" w:space="0" w:color="auto"/>
        <w:bottom w:val="none" w:sz="0" w:space="0" w:color="auto"/>
        <w:right w:val="none" w:sz="0" w:space="0" w:color="auto"/>
      </w:divBdr>
    </w:div>
    <w:div w:id="2135370192">
      <w:bodyDiv w:val="1"/>
      <w:marLeft w:val="0"/>
      <w:marRight w:val="0"/>
      <w:marTop w:val="0"/>
      <w:marBottom w:val="0"/>
      <w:divBdr>
        <w:top w:val="none" w:sz="0" w:space="0" w:color="auto"/>
        <w:left w:val="none" w:sz="0" w:space="0" w:color="auto"/>
        <w:bottom w:val="none" w:sz="0" w:space="0" w:color="auto"/>
        <w:right w:val="none" w:sz="0" w:space="0" w:color="auto"/>
      </w:divBdr>
    </w:div>
    <w:div w:id="2135558334">
      <w:bodyDiv w:val="1"/>
      <w:marLeft w:val="0"/>
      <w:marRight w:val="0"/>
      <w:marTop w:val="0"/>
      <w:marBottom w:val="0"/>
      <w:divBdr>
        <w:top w:val="none" w:sz="0" w:space="0" w:color="auto"/>
        <w:left w:val="none" w:sz="0" w:space="0" w:color="auto"/>
        <w:bottom w:val="none" w:sz="0" w:space="0" w:color="auto"/>
        <w:right w:val="none" w:sz="0" w:space="0" w:color="auto"/>
      </w:divBdr>
    </w:div>
    <w:div w:id="2135714324">
      <w:bodyDiv w:val="1"/>
      <w:marLeft w:val="0"/>
      <w:marRight w:val="0"/>
      <w:marTop w:val="0"/>
      <w:marBottom w:val="0"/>
      <w:divBdr>
        <w:top w:val="none" w:sz="0" w:space="0" w:color="auto"/>
        <w:left w:val="none" w:sz="0" w:space="0" w:color="auto"/>
        <w:bottom w:val="none" w:sz="0" w:space="0" w:color="auto"/>
        <w:right w:val="none" w:sz="0" w:space="0" w:color="auto"/>
      </w:divBdr>
    </w:div>
    <w:div w:id="2136168493">
      <w:bodyDiv w:val="1"/>
      <w:marLeft w:val="0"/>
      <w:marRight w:val="0"/>
      <w:marTop w:val="0"/>
      <w:marBottom w:val="0"/>
      <w:divBdr>
        <w:top w:val="none" w:sz="0" w:space="0" w:color="auto"/>
        <w:left w:val="none" w:sz="0" w:space="0" w:color="auto"/>
        <w:bottom w:val="none" w:sz="0" w:space="0" w:color="auto"/>
        <w:right w:val="none" w:sz="0" w:space="0" w:color="auto"/>
      </w:divBdr>
    </w:div>
    <w:div w:id="2136635224">
      <w:bodyDiv w:val="1"/>
      <w:marLeft w:val="0"/>
      <w:marRight w:val="0"/>
      <w:marTop w:val="0"/>
      <w:marBottom w:val="0"/>
      <w:divBdr>
        <w:top w:val="none" w:sz="0" w:space="0" w:color="auto"/>
        <w:left w:val="none" w:sz="0" w:space="0" w:color="auto"/>
        <w:bottom w:val="none" w:sz="0" w:space="0" w:color="auto"/>
        <w:right w:val="none" w:sz="0" w:space="0" w:color="auto"/>
      </w:divBdr>
    </w:div>
    <w:div w:id="2136677609">
      <w:bodyDiv w:val="1"/>
      <w:marLeft w:val="0"/>
      <w:marRight w:val="0"/>
      <w:marTop w:val="0"/>
      <w:marBottom w:val="0"/>
      <w:divBdr>
        <w:top w:val="none" w:sz="0" w:space="0" w:color="auto"/>
        <w:left w:val="none" w:sz="0" w:space="0" w:color="auto"/>
        <w:bottom w:val="none" w:sz="0" w:space="0" w:color="auto"/>
        <w:right w:val="none" w:sz="0" w:space="0" w:color="auto"/>
      </w:divBdr>
    </w:div>
    <w:div w:id="2136871648">
      <w:bodyDiv w:val="1"/>
      <w:marLeft w:val="0"/>
      <w:marRight w:val="0"/>
      <w:marTop w:val="0"/>
      <w:marBottom w:val="0"/>
      <w:divBdr>
        <w:top w:val="none" w:sz="0" w:space="0" w:color="auto"/>
        <w:left w:val="none" w:sz="0" w:space="0" w:color="auto"/>
        <w:bottom w:val="none" w:sz="0" w:space="0" w:color="auto"/>
        <w:right w:val="none" w:sz="0" w:space="0" w:color="auto"/>
      </w:divBdr>
    </w:div>
    <w:div w:id="2137140588">
      <w:bodyDiv w:val="1"/>
      <w:marLeft w:val="0"/>
      <w:marRight w:val="0"/>
      <w:marTop w:val="0"/>
      <w:marBottom w:val="0"/>
      <w:divBdr>
        <w:top w:val="none" w:sz="0" w:space="0" w:color="auto"/>
        <w:left w:val="none" w:sz="0" w:space="0" w:color="auto"/>
        <w:bottom w:val="none" w:sz="0" w:space="0" w:color="auto"/>
        <w:right w:val="none" w:sz="0" w:space="0" w:color="auto"/>
      </w:divBdr>
    </w:div>
    <w:div w:id="2137673275">
      <w:bodyDiv w:val="1"/>
      <w:marLeft w:val="0"/>
      <w:marRight w:val="0"/>
      <w:marTop w:val="0"/>
      <w:marBottom w:val="0"/>
      <w:divBdr>
        <w:top w:val="none" w:sz="0" w:space="0" w:color="auto"/>
        <w:left w:val="none" w:sz="0" w:space="0" w:color="auto"/>
        <w:bottom w:val="none" w:sz="0" w:space="0" w:color="auto"/>
        <w:right w:val="none" w:sz="0" w:space="0" w:color="auto"/>
      </w:divBdr>
    </w:div>
    <w:div w:id="2137869165">
      <w:bodyDiv w:val="1"/>
      <w:marLeft w:val="0"/>
      <w:marRight w:val="0"/>
      <w:marTop w:val="0"/>
      <w:marBottom w:val="0"/>
      <w:divBdr>
        <w:top w:val="none" w:sz="0" w:space="0" w:color="auto"/>
        <w:left w:val="none" w:sz="0" w:space="0" w:color="auto"/>
        <w:bottom w:val="none" w:sz="0" w:space="0" w:color="auto"/>
        <w:right w:val="none" w:sz="0" w:space="0" w:color="auto"/>
      </w:divBdr>
    </w:div>
    <w:div w:id="2138256432">
      <w:bodyDiv w:val="1"/>
      <w:marLeft w:val="0"/>
      <w:marRight w:val="0"/>
      <w:marTop w:val="0"/>
      <w:marBottom w:val="0"/>
      <w:divBdr>
        <w:top w:val="none" w:sz="0" w:space="0" w:color="auto"/>
        <w:left w:val="none" w:sz="0" w:space="0" w:color="auto"/>
        <w:bottom w:val="none" w:sz="0" w:space="0" w:color="auto"/>
        <w:right w:val="none" w:sz="0" w:space="0" w:color="auto"/>
      </w:divBdr>
    </w:div>
    <w:div w:id="2138334217">
      <w:bodyDiv w:val="1"/>
      <w:marLeft w:val="0"/>
      <w:marRight w:val="0"/>
      <w:marTop w:val="0"/>
      <w:marBottom w:val="0"/>
      <w:divBdr>
        <w:top w:val="none" w:sz="0" w:space="0" w:color="auto"/>
        <w:left w:val="none" w:sz="0" w:space="0" w:color="auto"/>
        <w:bottom w:val="none" w:sz="0" w:space="0" w:color="auto"/>
        <w:right w:val="none" w:sz="0" w:space="0" w:color="auto"/>
      </w:divBdr>
    </w:div>
    <w:div w:id="2138450591">
      <w:bodyDiv w:val="1"/>
      <w:marLeft w:val="0"/>
      <w:marRight w:val="0"/>
      <w:marTop w:val="0"/>
      <w:marBottom w:val="0"/>
      <w:divBdr>
        <w:top w:val="none" w:sz="0" w:space="0" w:color="auto"/>
        <w:left w:val="none" w:sz="0" w:space="0" w:color="auto"/>
        <w:bottom w:val="none" w:sz="0" w:space="0" w:color="auto"/>
        <w:right w:val="none" w:sz="0" w:space="0" w:color="auto"/>
      </w:divBdr>
    </w:div>
    <w:div w:id="2138571270">
      <w:bodyDiv w:val="1"/>
      <w:marLeft w:val="0"/>
      <w:marRight w:val="0"/>
      <w:marTop w:val="0"/>
      <w:marBottom w:val="0"/>
      <w:divBdr>
        <w:top w:val="none" w:sz="0" w:space="0" w:color="auto"/>
        <w:left w:val="none" w:sz="0" w:space="0" w:color="auto"/>
        <w:bottom w:val="none" w:sz="0" w:space="0" w:color="auto"/>
        <w:right w:val="none" w:sz="0" w:space="0" w:color="auto"/>
      </w:divBdr>
    </w:div>
    <w:div w:id="2138644150">
      <w:bodyDiv w:val="1"/>
      <w:marLeft w:val="0"/>
      <w:marRight w:val="0"/>
      <w:marTop w:val="0"/>
      <w:marBottom w:val="0"/>
      <w:divBdr>
        <w:top w:val="none" w:sz="0" w:space="0" w:color="auto"/>
        <w:left w:val="none" w:sz="0" w:space="0" w:color="auto"/>
        <w:bottom w:val="none" w:sz="0" w:space="0" w:color="auto"/>
        <w:right w:val="none" w:sz="0" w:space="0" w:color="auto"/>
      </w:divBdr>
    </w:div>
    <w:div w:id="2138908222">
      <w:bodyDiv w:val="1"/>
      <w:marLeft w:val="0"/>
      <w:marRight w:val="0"/>
      <w:marTop w:val="0"/>
      <w:marBottom w:val="0"/>
      <w:divBdr>
        <w:top w:val="none" w:sz="0" w:space="0" w:color="auto"/>
        <w:left w:val="none" w:sz="0" w:space="0" w:color="auto"/>
        <w:bottom w:val="none" w:sz="0" w:space="0" w:color="auto"/>
        <w:right w:val="none" w:sz="0" w:space="0" w:color="auto"/>
      </w:divBdr>
    </w:div>
    <w:div w:id="2139567501">
      <w:bodyDiv w:val="1"/>
      <w:marLeft w:val="0"/>
      <w:marRight w:val="0"/>
      <w:marTop w:val="0"/>
      <w:marBottom w:val="0"/>
      <w:divBdr>
        <w:top w:val="none" w:sz="0" w:space="0" w:color="auto"/>
        <w:left w:val="none" w:sz="0" w:space="0" w:color="auto"/>
        <w:bottom w:val="none" w:sz="0" w:space="0" w:color="auto"/>
        <w:right w:val="none" w:sz="0" w:space="0" w:color="auto"/>
      </w:divBdr>
    </w:div>
    <w:div w:id="2139715154">
      <w:bodyDiv w:val="1"/>
      <w:marLeft w:val="0"/>
      <w:marRight w:val="0"/>
      <w:marTop w:val="0"/>
      <w:marBottom w:val="0"/>
      <w:divBdr>
        <w:top w:val="none" w:sz="0" w:space="0" w:color="auto"/>
        <w:left w:val="none" w:sz="0" w:space="0" w:color="auto"/>
        <w:bottom w:val="none" w:sz="0" w:space="0" w:color="auto"/>
        <w:right w:val="none" w:sz="0" w:space="0" w:color="auto"/>
      </w:divBdr>
    </w:div>
    <w:div w:id="2139759505">
      <w:bodyDiv w:val="1"/>
      <w:marLeft w:val="0"/>
      <w:marRight w:val="0"/>
      <w:marTop w:val="0"/>
      <w:marBottom w:val="0"/>
      <w:divBdr>
        <w:top w:val="none" w:sz="0" w:space="0" w:color="auto"/>
        <w:left w:val="none" w:sz="0" w:space="0" w:color="auto"/>
        <w:bottom w:val="none" w:sz="0" w:space="0" w:color="auto"/>
        <w:right w:val="none" w:sz="0" w:space="0" w:color="auto"/>
      </w:divBdr>
    </w:div>
    <w:div w:id="2139839363">
      <w:bodyDiv w:val="1"/>
      <w:marLeft w:val="0"/>
      <w:marRight w:val="0"/>
      <w:marTop w:val="0"/>
      <w:marBottom w:val="0"/>
      <w:divBdr>
        <w:top w:val="none" w:sz="0" w:space="0" w:color="auto"/>
        <w:left w:val="none" w:sz="0" w:space="0" w:color="auto"/>
        <w:bottom w:val="none" w:sz="0" w:space="0" w:color="auto"/>
        <w:right w:val="none" w:sz="0" w:space="0" w:color="auto"/>
      </w:divBdr>
    </w:div>
    <w:div w:id="2140412399">
      <w:bodyDiv w:val="1"/>
      <w:marLeft w:val="0"/>
      <w:marRight w:val="0"/>
      <w:marTop w:val="0"/>
      <w:marBottom w:val="0"/>
      <w:divBdr>
        <w:top w:val="none" w:sz="0" w:space="0" w:color="auto"/>
        <w:left w:val="none" w:sz="0" w:space="0" w:color="auto"/>
        <w:bottom w:val="none" w:sz="0" w:space="0" w:color="auto"/>
        <w:right w:val="none" w:sz="0" w:space="0" w:color="auto"/>
      </w:divBdr>
    </w:div>
    <w:div w:id="2140492532">
      <w:bodyDiv w:val="1"/>
      <w:marLeft w:val="0"/>
      <w:marRight w:val="0"/>
      <w:marTop w:val="0"/>
      <w:marBottom w:val="0"/>
      <w:divBdr>
        <w:top w:val="none" w:sz="0" w:space="0" w:color="auto"/>
        <w:left w:val="none" w:sz="0" w:space="0" w:color="auto"/>
        <w:bottom w:val="none" w:sz="0" w:space="0" w:color="auto"/>
        <w:right w:val="none" w:sz="0" w:space="0" w:color="auto"/>
      </w:divBdr>
    </w:div>
    <w:div w:id="2140494797">
      <w:bodyDiv w:val="1"/>
      <w:marLeft w:val="0"/>
      <w:marRight w:val="0"/>
      <w:marTop w:val="0"/>
      <w:marBottom w:val="0"/>
      <w:divBdr>
        <w:top w:val="none" w:sz="0" w:space="0" w:color="auto"/>
        <w:left w:val="none" w:sz="0" w:space="0" w:color="auto"/>
        <w:bottom w:val="none" w:sz="0" w:space="0" w:color="auto"/>
        <w:right w:val="none" w:sz="0" w:space="0" w:color="auto"/>
      </w:divBdr>
    </w:div>
    <w:div w:id="2140611954">
      <w:bodyDiv w:val="1"/>
      <w:marLeft w:val="0"/>
      <w:marRight w:val="0"/>
      <w:marTop w:val="0"/>
      <w:marBottom w:val="0"/>
      <w:divBdr>
        <w:top w:val="none" w:sz="0" w:space="0" w:color="auto"/>
        <w:left w:val="none" w:sz="0" w:space="0" w:color="auto"/>
        <w:bottom w:val="none" w:sz="0" w:space="0" w:color="auto"/>
        <w:right w:val="none" w:sz="0" w:space="0" w:color="auto"/>
      </w:divBdr>
    </w:div>
    <w:div w:id="2140829988">
      <w:bodyDiv w:val="1"/>
      <w:marLeft w:val="0"/>
      <w:marRight w:val="0"/>
      <w:marTop w:val="0"/>
      <w:marBottom w:val="0"/>
      <w:divBdr>
        <w:top w:val="none" w:sz="0" w:space="0" w:color="auto"/>
        <w:left w:val="none" w:sz="0" w:space="0" w:color="auto"/>
        <w:bottom w:val="none" w:sz="0" w:space="0" w:color="auto"/>
        <w:right w:val="none" w:sz="0" w:space="0" w:color="auto"/>
      </w:divBdr>
    </w:div>
    <w:div w:id="2141146574">
      <w:bodyDiv w:val="1"/>
      <w:marLeft w:val="0"/>
      <w:marRight w:val="0"/>
      <w:marTop w:val="0"/>
      <w:marBottom w:val="0"/>
      <w:divBdr>
        <w:top w:val="none" w:sz="0" w:space="0" w:color="auto"/>
        <w:left w:val="none" w:sz="0" w:space="0" w:color="auto"/>
        <w:bottom w:val="none" w:sz="0" w:space="0" w:color="auto"/>
        <w:right w:val="none" w:sz="0" w:space="0" w:color="auto"/>
      </w:divBdr>
    </w:div>
    <w:div w:id="2141654547">
      <w:bodyDiv w:val="1"/>
      <w:marLeft w:val="0"/>
      <w:marRight w:val="0"/>
      <w:marTop w:val="0"/>
      <w:marBottom w:val="0"/>
      <w:divBdr>
        <w:top w:val="none" w:sz="0" w:space="0" w:color="auto"/>
        <w:left w:val="none" w:sz="0" w:space="0" w:color="auto"/>
        <w:bottom w:val="none" w:sz="0" w:space="0" w:color="auto"/>
        <w:right w:val="none" w:sz="0" w:space="0" w:color="auto"/>
      </w:divBdr>
    </w:div>
    <w:div w:id="2141680914">
      <w:bodyDiv w:val="1"/>
      <w:marLeft w:val="0"/>
      <w:marRight w:val="0"/>
      <w:marTop w:val="0"/>
      <w:marBottom w:val="0"/>
      <w:divBdr>
        <w:top w:val="none" w:sz="0" w:space="0" w:color="auto"/>
        <w:left w:val="none" w:sz="0" w:space="0" w:color="auto"/>
        <w:bottom w:val="none" w:sz="0" w:space="0" w:color="auto"/>
        <w:right w:val="none" w:sz="0" w:space="0" w:color="auto"/>
      </w:divBdr>
    </w:div>
    <w:div w:id="2141922317">
      <w:bodyDiv w:val="1"/>
      <w:marLeft w:val="0"/>
      <w:marRight w:val="0"/>
      <w:marTop w:val="0"/>
      <w:marBottom w:val="0"/>
      <w:divBdr>
        <w:top w:val="none" w:sz="0" w:space="0" w:color="auto"/>
        <w:left w:val="none" w:sz="0" w:space="0" w:color="auto"/>
        <w:bottom w:val="none" w:sz="0" w:space="0" w:color="auto"/>
        <w:right w:val="none" w:sz="0" w:space="0" w:color="auto"/>
      </w:divBdr>
    </w:div>
    <w:div w:id="2142721482">
      <w:bodyDiv w:val="1"/>
      <w:marLeft w:val="0"/>
      <w:marRight w:val="0"/>
      <w:marTop w:val="0"/>
      <w:marBottom w:val="0"/>
      <w:divBdr>
        <w:top w:val="none" w:sz="0" w:space="0" w:color="auto"/>
        <w:left w:val="none" w:sz="0" w:space="0" w:color="auto"/>
        <w:bottom w:val="none" w:sz="0" w:space="0" w:color="auto"/>
        <w:right w:val="none" w:sz="0" w:space="0" w:color="auto"/>
      </w:divBdr>
    </w:div>
    <w:div w:id="2143186377">
      <w:bodyDiv w:val="1"/>
      <w:marLeft w:val="0"/>
      <w:marRight w:val="0"/>
      <w:marTop w:val="0"/>
      <w:marBottom w:val="0"/>
      <w:divBdr>
        <w:top w:val="none" w:sz="0" w:space="0" w:color="auto"/>
        <w:left w:val="none" w:sz="0" w:space="0" w:color="auto"/>
        <w:bottom w:val="none" w:sz="0" w:space="0" w:color="auto"/>
        <w:right w:val="none" w:sz="0" w:space="0" w:color="auto"/>
      </w:divBdr>
    </w:div>
    <w:div w:id="2143309151">
      <w:bodyDiv w:val="1"/>
      <w:marLeft w:val="0"/>
      <w:marRight w:val="0"/>
      <w:marTop w:val="0"/>
      <w:marBottom w:val="0"/>
      <w:divBdr>
        <w:top w:val="none" w:sz="0" w:space="0" w:color="auto"/>
        <w:left w:val="none" w:sz="0" w:space="0" w:color="auto"/>
        <w:bottom w:val="none" w:sz="0" w:space="0" w:color="auto"/>
        <w:right w:val="none" w:sz="0" w:space="0" w:color="auto"/>
      </w:divBdr>
    </w:div>
    <w:div w:id="2143569682">
      <w:bodyDiv w:val="1"/>
      <w:marLeft w:val="0"/>
      <w:marRight w:val="0"/>
      <w:marTop w:val="0"/>
      <w:marBottom w:val="0"/>
      <w:divBdr>
        <w:top w:val="none" w:sz="0" w:space="0" w:color="auto"/>
        <w:left w:val="none" w:sz="0" w:space="0" w:color="auto"/>
        <w:bottom w:val="none" w:sz="0" w:space="0" w:color="auto"/>
        <w:right w:val="none" w:sz="0" w:space="0" w:color="auto"/>
      </w:divBdr>
    </w:div>
    <w:div w:id="2143840938">
      <w:bodyDiv w:val="1"/>
      <w:marLeft w:val="0"/>
      <w:marRight w:val="0"/>
      <w:marTop w:val="0"/>
      <w:marBottom w:val="0"/>
      <w:divBdr>
        <w:top w:val="none" w:sz="0" w:space="0" w:color="auto"/>
        <w:left w:val="none" w:sz="0" w:space="0" w:color="auto"/>
        <w:bottom w:val="none" w:sz="0" w:space="0" w:color="auto"/>
        <w:right w:val="none" w:sz="0" w:space="0" w:color="auto"/>
      </w:divBdr>
    </w:div>
    <w:div w:id="2144038676">
      <w:bodyDiv w:val="1"/>
      <w:marLeft w:val="0"/>
      <w:marRight w:val="0"/>
      <w:marTop w:val="0"/>
      <w:marBottom w:val="0"/>
      <w:divBdr>
        <w:top w:val="none" w:sz="0" w:space="0" w:color="auto"/>
        <w:left w:val="none" w:sz="0" w:space="0" w:color="auto"/>
        <w:bottom w:val="none" w:sz="0" w:space="0" w:color="auto"/>
        <w:right w:val="none" w:sz="0" w:space="0" w:color="auto"/>
      </w:divBdr>
    </w:div>
    <w:div w:id="2144424012">
      <w:bodyDiv w:val="1"/>
      <w:marLeft w:val="0"/>
      <w:marRight w:val="0"/>
      <w:marTop w:val="0"/>
      <w:marBottom w:val="0"/>
      <w:divBdr>
        <w:top w:val="none" w:sz="0" w:space="0" w:color="auto"/>
        <w:left w:val="none" w:sz="0" w:space="0" w:color="auto"/>
        <w:bottom w:val="none" w:sz="0" w:space="0" w:color="auto"/>
        <w:right w:val="none" w:sz="0" w:space="0" w:color="auto"/>
      </w:divBdr>
    </w:div>
    <w:div w:id="2144732471">
      <w:bodyDiv w:val="1"/>
      <w:marLeft w:val="0"/>
      <w:marRight w:val="0"/>
      <w:marTop w:val="0"/>
      <w:marBottom w:val="0"/>
      <w:divBdr>
        <w:top w:val="none" w:sz="0" w:space="0" w:color="auto"/>
        <w:left w:val="none" w:sz="0" w:space="0" w:color="auto"/>
        <w:bottom w:val="none" w:sz="0" w:space="0" w:color="auto"/>
        <w:right w:val="none" w:sz="0" w:space="0" w:color="auto"/>
      </w:divBdr>
    </w:div>
    <w:div w:id="2145073095">
      <w:bodyDiv w:val="1"/>
      <w:marLeft w:val="0"/>
      <w:marRight w:val="0"/>
      <w:marTop w:val="0"/>
      <w:marBottom w:val="0"/>
      <w:divBdr>
        <w:top w:val="none" w:sz="0" w:space="0" w:color="auto"/>
        <w:left w:val="none" w:sz="0" w:space="0" w:color="auto"/>
        <w:bottom w:val="none" w:sz="0" w:space="0" w:color="auto"/>
        <w:right w:val="none" w:sz="0" w:space="0" w:color="auto"/>
      </w:divBdr>
    </w:div>
    <w:div w:id="2145388069">
      <w:bodyDiv w:val="1"/>
      <w:marLeft w:val="0"/>
      <w:marRight w:val="0"/>
      <w:marTop w:val="0"/>
      <w:marBottom w:val="0"/>
      <w:divBdr>
        <w:top w:val="none" w:sz="0" w:space="0" w:color="auto"/>
        <w:left w:val="none" w:sz="0" w:space="0" w:color="auto"/>
        <w:bottom w:val="none" w:sz="0" w:space="0" w:color="auto"/>
        <w:right w:val="none" w:sz="0" w:space="0" w:color="auto"/>
      </w:divBdr>
    </w:div>
    <w:div w:id="2145459351">
      <w:bodyDiv w:val="1"/>
      <w:marLeft w:val="0"/>
      <w:marRight w:val="0"/>
      <w:marTop w:val="0"/>
      <w:marBottom w:val="0"/>
      <w:divBdr>
        <w:top w:val="none" w:sz="0" w:space="0" w:color="auto"/>
        <w:left w:val="none" w:sz="0" w:space="0" w:color="auto"/>
        <w:bottom w:val="none" w:sz="0" w:space="0" w:color="auto"/>
        <w:right w:val="none" w:sz="0" w:space="0" w:color="auto"/>
      </w:divBdr>
    </w:div>
    <w:div w:id="2145537680">
      <w:bodyDiv w:val="1"/>
      <w:marLeft w:val="0"/>
      <w:marRight w:val="0"/>
      <w:marTop w:val="0"/>
      <w:marBottom w:val="0"/>
      <w:divBdr>
        <w:top w:val="none" w:sz="0" w:space="0" w:color="auto"/>
        <w:left w:val="none" w:sz="0" w:space="0" w:color="auto"/>
        <w:bottom w:val="none" w:sz="0" w:space="0" w:color="auto"/>
        <w:right w:val="none" w:sz="0" w:space="0" w:color="auto"/>
      </w:divBdr>
    </w:div>
    <w:div w:id="2145652637">
      <w:bodyDiv w:val="1"/>
      <w:marLeft w:val="0"/>
      <w:marRight w:val="0"/>
      <w:marTop w:val="0"/>
      <w:marBottom w:val="0"/>
      <w:divBdr>
        <w:top w:val="none" w:sz="0" w:space="0" w:color="auto"/>
        <w:left w:val="none" w:sz="0" w:space="0" w:color="auto"/>
        <w:bottom w:val="none" w:sz="0" w:space="0" w:color="auto"/>
        <w:right w:val="none" w:sz="0" w:space="0" w:color="auto"/>
      </w:divBdr>
    </w:div>
    <w:div w:id="2145808207">
      <w:bodyDiv w:val="1"/>
      <w:marLeft w:val="0"/>
      <w:marRight w:val="0"/>
      <w:marTop w:val="0"/>
      <w:marBottom w:val="0"/>
      <w:divBdr>
        <w:top w:val="none" w:sz="0" w:space="0" w:color="auto"/>
        <w:left w:val="none" w:sz="0" w:space="0" w:color="auto"/>
        <w:bottom w:val="none" w:sz="0" w:space="0" w:color="auto"/>
        <w:right w:val="none" w:sz="0" w:space="0" w:color="auto"/>
      </w:divBdr>
    </w:div>
    <w:div w:id="2146389818">
      <w:bodyDiv w:val="1"/>
      <w:marLeft w:val="0"/>
      <w:marRight w:val="0"/>
      <w:marTop w:val="0"/>
      <w:marBottom w:val="0"/>
      <w:divBdr>
        <w:top w:val="none" w:sz="0" w:space="0" w:color="auto"/>
        <w:left w:val="none" w:sz="0" w:space="0" w:color="auto"/>
        <w:bottom w:val="none" w:sz="0" w:space="0" w:color="auto"/>
        <w:right w:val="none" w:sz="0" w:space="0" w:color="auto"/>
      </w:divBdr>
    </w:div>
    <w:div w:id="2146655169">
      <w:bodyDiv w:val="1"/>
      <w:marLeft w:val="0"/>
      <w:marRight w:val="0"/>
      <w:marTop w:val="0"/>
      <w:marBottom w:val="0"/>
      <w:divBdr>
        <w:top w:val="none" w:sz="0" w:space="0" w:color="auto"/>
        <w:left w:val="none" w:sz="0" w:space="0" w:color="auto"/>
        <w:bottom w:val="none" w:sz="0" w:space="0" w:color="auto"/>
        <w:right w:val="none" w:sz="0" w:space="0" w:color="auto"/>
      </w:divBdr>
    </w:div>
    <w:div w:id="2146965121">
      <w:bodyDiv w:val="1"/>
      <w:marLeft w:val="0"/>
      <w:marRight w:val="0"/>
      <w:marTop w:val="0"/>
      <w:marBottom w:val="0"/>
      <w:divBdr>
        <w:top w:val="none" w:sz="0" w:space="0" w:color="auto"/>
        <w:left w:val="none" w:sz="0" w:space="0" w:color="auto"/>
        <w:bottom w:val="none" w:sz="0" w:space="0" w:color="auto"/>
        <w:right w:val="none" w:sz="0" w:space="0" w:color="auto"/>
      </w:divBdr>
    </w:div>
    <w:div w:id="214735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nr.org.uk/copyright"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SAPs</b:Tag>
    <b:SourceType>Book</b:SourceType>
    <b:Guid>{A53F693B-E276-47D3-A9C1-E98370CABB3D}</b:Guid>
    <b:Title>Safety Assessment Principles for Nuclear Facilities (SAPs), 2014 Edition, Revision 1, January 2020. www.onr.org.uk/saps/saps2014.pdf</b:Title>
    <b:Author>
      <b:Author>
        <b:Corporate>ONR</b:Corporate>
      </b:Author>
    </b:Author>
    <b:RefOrder>41</b:RefOrder>
  </b:Source>
  <b:Source>
    <b:Tag>TAGgen</b:Tag>
    <b:SourceType>Book</b:SourceType>
    <b:Guid>{1A030F87-44C8-48AC-9B88-851FC45DF4CC}</b:Guid>
    <b:Title>Technical Assessment Guides. //www.onr.org.uk/operational/tech_asst_guides/index.htm</b:Title>
    <b:Author>
      <b:Author>
        <b:Corporate>ONR</b:Corporate>
      </b:Author>
    </b:Author>
    <b:RefOrder>54</b:RefOrder>
  </b:Source>
  <b:Source>
    <b:Tag>Step1Statement</b:Tag>
    <b:SourceType>Book</b:SourceType>
    <b:Guid>{617ABB71-3054-4EE8-8223-53373A97CEF7}</b:Guid>
    <b:Author>
      <b:Author>
        <b:Corporate>ONR</b:Corporate>
      </b:Author>
    </b:Author>
    <b:Title>Holtec SMR-300 Step 1 Statement, August 2024, https://www.onr.org.uk/generic-design-assessment/assessment-of-reactors/holtec-international-smr-300/holtec-smr-300-step-1-gda-statement/</b:Title>
    <b:RefOrder>43</b:RefOrder>
  </b:Source>
  <b:Source>
    <b:Tag>PSRChapterA1</b:Tag>
    <b:SourceType>Book</b:SourceType>
    <b:Guid>{7CB60990-F700-4342-88F8-72E7A3CE745C}</b:Guid>
    <b:Author>
      <b:Author>
        <b:Corporate>Holtec Britain</b:Corporate>
      </b:Author>
    </b:Author>
    <b:Title>PSR PART A Chapter 1 Introduction, HI-2240332, Revision 1, 4 July 2025. ONRW-2019369590-22263</b:Title>
    <b:RefOrder>1</b:RefOrder>
  </b:Source>
  <b:Source>
    <b:Tag>PSRChapterA2</b:Tag>
    <b:SourceType>Book</b:SourceType>
    <b:Guid>{D635C60B-6BCD-41BB-8D30-6AB3F98CA6FC}</b:Guid>
    <b:Author>
      <b:Author>
        <b:Corporate>Holtec Britain</b:Corporate>
      </b:Author>
    </b:Author>
    <b:Title>PSR PART A Chapter 2 General Design Aspects and Site, HI-2240333, Revision 1, 4 July 2025. ONRW-2019369590-22264</b:Title>
    <b:RefOrder>2</b:RefOrder>
  </b:Source>
  <b:Source>
    <b:Tag>PSRChapterA3</b:Tag>
    <b:SourceType>Book</b:SourceType>
    <b:Guid>{C311A096-A3FB-4E63-AA61-5F25FA4EB981}</b:Guid>
    <b:Author>
      <b:Author>
        <b:Corporate>Holtec Britain</b:Corporate>
      </b:Author>
    </b:Author>
    <b:Title>PSR PART A Chapter 3 Claims, Arguments and Evidence, HI-2240334, Revision 1, 4 July 2025, ONRW-2019369590-22262</b:Title>
    <b:RefOrder>3</b:RefOrder>
  </b:Source>
  <b:Source>
    <b:Tag>PSRChapterA4</b:Tag>
    <b:SourceType>Book</b:SourceType>
    <b:Guid>{A971FBDD-DAB1-46F2-9898-25742313C3FD}</b:Guid>
    <b:Author>
      <b:Author>
        <b:Corporate>Holtec Britain</b:Corporate>
      </b:Author>
    </b:Author>
    <b:Title>PSR PART A Chapter 4 Lifecycle Management of Safety and Quality Assurance, HI-2240335, Revision 1, 4 July 2025. ONRW-2019369590-22266</b:Title>
    <b:RefOrder>4</b:RefOrder>
  </b:Source>
  <b:Source>
    <b:Tag>PSRChapterA5</b:Tag>
    <b:SourceType>Book</b:SourceType>
    <b:Guid>{9B8933C6-FE4F-4B59-AB9A-7E0C32365C46}</b:Guid>
    <b:Author>
      <b:Author>
        <b:Corporate>Holtec Britain</b:Corporate>
      </b:Author>
    </b:Author>
    <b:Title>PSR PART A Chapter 5 Summary of ALARP,  HI-2240336, Revision 1,  4 July 2025. ONRW-2019369590-22265</b:Title>
    <b:RefOrder>5</b:RefOrder>
  </b:Source>
  <b:Source>
    <b:Tag>PSRB6</b:Tag>
    <b:SourceType>Book</b:SourceType>
    <b:Guid>{CCB63479-28DD-4595-B77A-47C80AF58DF1}</b:Guid>
    <b:Author>
      <b:Author>
        <b:Corporate>Holtec Britain</b:Corporate>
      </b:Author>
    </b:Author>
    <b:Title>PSR PART B Chapter 6 Electrical Engineering, HI-2240339-R1.0, 1 July 2025. ONRW-2019369590-22011</b:Title>
    <b:RefOrder>10</b:RefOrder>
  </b:Source>
  <b:Source>
    <b:Tag>PSRB5</b:Tag>
    <b:SourceType>Book</b:SourceType>
    <b:Guid>{34DA8B96-15B1-4B7F-A2F8-AAE72B024181}</b:Guid>
    <b:Author>
      <b:Author>
        <b:Corporate>Holtec Britain</b:Corporate>
      </b:Author>
    </b:Author>
    <b:Title>PSR PART B Chapter 5 Reactor Supporting Facilities, HI-2240777-R1.0, 1 July 2025. ONRW-2019369590-22081</b:Title>
    <b:RefOrder>9</b:RefOrder>
  </b:Source>
  <b:Source>
    <b:Tag>PSRB4</b:Tag>
    <b:SourceType>Book</b:SourceType>
    <b:Guid>{3869C9D8-540F-46CB-8E5A-F313553DCAF3}</b:Guid>
    <b:Author>
      <b:Author>
        <b:Corporate>Holtec Britain</b:Corporate>
      </b:Author>
    </b:Author>
    <b:Title>PSR PART B Chapter 4 Control and Instrumentation Systems, HI-2240338-R1.0, 1 July 2025. ONRW-2019369590-22013</b:Title>
    <b:RefOrder>8</b:RefOrder>
  </b:Source>
  <b:Source>
    <b:Tag>PSRB1</b:Tag>
    <b:SourceType>Book</b:SourceType>
    <b:Guid>{8B26690C-B66F-4013-8D53-0C2E8A1890D7}</b:Guid>
    <b:Author>
      <b:Author>
        <b:Corporate>Holtec Britain</b:Corporate>
      </b:Author>
    </b:Author>
    <b:Title>PSR PART B Chapter 1 Reactor Coolant System and Engineered Safety Features, HI-2240337-R1.0, 1 July 2025. ONRW-2019369590-22080</b:Title>
    <b:RefOrder>6</b:RefOrder>
  </b:Source>
  <b:Source>
    <b:Tag>PSRB91</b:Tag>
    <b:SourceType>Book</b:SourceType>
    <b:Guid>{40487E42-321A-4F94-A2AE-29A51A5CC96E}</b:Guid>
    <b:Author>
      <b:Author>
        <b:Corporate>Holtec Britain</b:Corporate>
      </b:Author>
    </b:Author>
    <b:Title>PSR PART B Chapter 9 Description of Operational Aspects Conduct of Operations - HI-2240340-R1.0 - 1 July 2025. ONRW-2019369590-22012</b:Title>
    <b:RefOrder>11</b:RefOrder>
  </b:Source>
  <b:Source>
    <b:Tag>PSRb10</b:Tag>
    <b:SourceType>Book</b:SourceType>
    <b:Guid>{777BFC79-A657-4EFE-A7F5-2B2DCE321227}</b:Guid>
    <b:Author>
      <b:Author>
        <b:Corporate>Holtec Britain</b:Corporate>
      </b:Author>
    </b:Author>
    <b:Title>PSR PART B Chapter 10 Radiological Protection, HI-2240341-R1.0, 1 July 2025. ONRW-2019369590-22016</b:Title>
    <b:RefOrder>12</b:RefOrder>
  </b:Source>
  <b:Source>
    <b:Tag>PSRB11</b:Tag>
    <b:SourceType>Book</b:SourceType>
    <b:Guid>{96FADFF3-86BB-4AD8-9766-EEACADAB55D9}</b:Guid>
    <b:Author>
      <b:Author>
        <b:Corporate>Holtec Britain</b:Corporate>
      </b:Author>
    </b:Author>
    <b:Title>PSR PART B Chapter 11 Environmental Protection,HI-2240342-R1.0, 30 June 2025. ONRW-2019369590-21944</b:Title>
    <b:RefOrder>13</b:RefOrder>
  </b:Source>
  <b:Source>
    <b:Tag>Hol</b:Tag>
    <b:SourceType>Book</b:SourceType>
    <b:Guid>{B3853F33-3B48-4090-96A9-E8EA736A52C8}</b:Guid>
    <b:Author>
      <b:Author>
        <b:Corporate>Holtec Britain</b:Corporate>
      </b:Author>
    </b:Author>
    <b:Title>PSR PART B Chapter 12 Nuclear Site Health and Safety and Conventional Fire Safety, HI-2240343-R1.0, 1 July 2025. ONRW-2019369590-22014</b:Title>
    <b:RefOrder>14</b:RefOrder>
  </b:Source>
  <b:Source>
    <b:Tag>PSRB13</b:Tag>
    <b:SourceType>Book</b:SourceType>
    <b:Guid>{7D2871FA-02E4-4D03-A252-B25363CC2FF8}</b:Guid>
    <b:Author>
      <b:Author>
        <b:Corporate>Holtec Britain</b:Corporate>
      </b:Author>
    </b:Author>
    <b:Title>PSR PART B Chapter 13 Radioactive Waste Management, HI-2240344-R1.0, 30 June 2025. ONRW-2019369590-21949</b:Title>
    <b:RefOrder>15</b:RefOrder>
  </b:Source>
  <b:Source>
    <b:Tag>PSRB14</b:Tag>
    <b:SourceType>Book</b:SourceType>
    <b:Guid>{98CE174F-AF45-4D54-A4A6-51DADA905AEC}</b:Guid>
    <b:Author>
      <b:Author>
        <b:Corporate>Holtec Britain</b:Corporate>
      </b:Author>
    </b:Author>
    <b:Title>PSR PART B Chapter 14 Safety Design Basis Accident Analysis, HI-2240345-R1.0, 1 July 2025. ONRW-2019369590-22015</b:Title>
    <b:RefOrder>16</b:RefOrder>
  </b:Source>
  <b:Source>
    <b:Tag>PSRB15</b:Tag>
    <b:SourceType>Book</b:SourceType>
    <b:Guid>{A633961A-3B2E-49A5-9FBC-6EADBFE05914}</b:Guid>
    <b:Author>
      <b:Author>
        <b:Corporate>Holtec Britain</b:Corporate>
      </b:Author>
    </b:Author>
    <b:Title>PSR PART B Chapter 15 BDBA, Severe Accidents Analysis and Emergency preparedness, HI-2240346-R1.0, 1 July 2025. ONRW-2019369590-22017</b:Title>
    <b:RefOrder>17</b:RefOrder>
  </b:Source>
  <b:Source>
    <b:Tag>PSRB16</b:Tag>
    <b:SourceType>Book</b:SourceType>
    <b:Guid>{9B6A364F-6D4F-4D65-B4E8-6895C9241E4F}</b:Guid>
    <b:Author>
      <b:Author>
        <b:Corporate>Holtec Britain</b:Corporate>
      </b:Author>
    </b:Author>
    <b:Title>PSR PART B Chapter 16 Probabilistic Safety Assessment, HI-2240347-R1.0, 1 July 2025. ONRW-2019369590-22019</b:Title>
    <b:RefOrder>18</b:RefOrder>
  </b:Source>
  <b:Source>
    <b:Tag>PSRB17</b:Tag>
    <b:SourceType>Book</b:SourceType>
    <b:Guid>{15212BDF-8928-4A12-8C80-7214E31E677E}</b:Guid>
    <b:Author>
      <b:Author>
        <b:Corporate>Holtec Britain</b:Corporate>
      </b:Author>
    </b:Author>
    <b:Title>PSR PART B Chapter 17 Human Factors, HI-2240348-R1.0, 1 July 2025. ONRW-2019369590-22018</b:Title>
    <b:RefOrder>19</b:RefOrder>
  </b:Source>
  <b:Source>
    <b:Tag>PSRB18</b:Tag>
    <b:SourceType>Book</b:SourceType>
    <b:Guid>{E5816242-273C-4847-AA06-02F6146AABBB}</b:Guid>
    <b:Author>
      <b:Author>
        <b:Corporate>Holtec Britain</b:Corporate>
      </b:Author>
    </b:Author>
    <b:Title>PSR PART B Chapter 18 Structural Integrity, HI-2240349-R1.0, 1 July 2025. ONRW-2019369590-22065</b:Title>
    <b:RefOrder>20</b:RefOrder>
  </b:Source>
  <b:Source>
    <b:Tag>PSRB19</b:Tag>
    <b:SourceType>Book</b:SourceType>
    <b:Guid>{2032B229-C3C9-44AE-BE97-411F1D3B3C03}</b:Guid>
    <b:Author>
      <b:Author>
        <b:Corporate>Holtec Britain</b:Corporate>
      </b:Author>
    </b:Author>
    <b:Title>PSR PART B Chapter 19 Mechanical Engineering, HI-2240356-R1.0, 1 July 2025. ONRW-2019369590-22058</b:Title>
    <b:RefOrder>21</b:RefOrder>
  </b:Source>
  <b:Source>
    <b:Tag>PSRB20</b:Tag>
    <b:SourceType>Book</b:SourceType>
    <b:Guid>{1C04DC93-3BF0-43BF-B49A-4BC5DA6CB970}</b:Guid>
    <b:Author>
      <b:Author>
        <b:Corporate>Holtec Britain</b:Corporate>
      </b:Author>
    </b:Author>
    <b:Title>PSR PART B Chapter 20 Civil Engineering, HI-2240357-R1.0, 1 July 2025. ONRW-2019369590-22060</b:Title>
    <b:RefOrder>22</b:RefOrder>
  </b:Source>
  <b:Source>
    <b:Tag>PSRB21</b:Tag>
    <b:SourceType>Book</b:SourceType>
    <b:Guid>{9A965A1C-4FD7-4118-8994-B08733D0C0BD}</b:Guid>
    <b:Author>
      <b:Author>
        <b:Corporate>Holtec Britain</b:Corporate>
      </b:Author>
    </b:Author>
    <b:Title>PSR PART B Chapter 21 External Hazards, HI-2240350-R1.0, 1 July 2025. ONRW-2019369590-22064</b:Title>
    <b:RefOrder>23</b:RefOrder>
  </b:Source>
  <b:Source>
    <b:Tag>PSRB22</b:Tag>
    <b:SourceType>Book</b:SourceType>
    <b:Guid>{700599E5-F4D4-4F44-AB8E-6D10B3697F58}</b:Guid>
    <b:Author>
      <b:Author>
        <b:Corporate>Holtec Britain</b:Corporate>
      </b:Author>
    </b:Author>
    <b:Title>PSR PART B Chapter 22 Internal Hazards, HI-2240351-R1.0, 1 July 2025. ONRW-2019369590-22063</b:Title>
    <b:RefOrder>24</b:RefOrder>
  </b:Source>
  <b:Source>
    <b:Tag>PSRB23</b:Tag>
    <b:SourceType>Book</b:SourceType>
    <b:Guid>{CAE5F692-EC76-43BC-A863-1C84ABAFC411}</b:Guid>
    <b:Author>
      <b:Author>
        <b:Corporate>Holtec Britain</b:Corporate>
      </b:Author>
    </b:Author>
    <b:Title>PSR PART B Chapter 23 Reactor Chemistry, HI-2240352-R1.0, 1 July 2025. ONRW-2019369590-22062</b:Title>
    <b:RefOrder>25</b:RefOrder>
  </b:Source>
  <b:Source>
    <b:Tag>PSRB24</b:Tag>
    <b:SourceType>Book</b:SourceType>
    <b:Guid>{5D9E2147-3B42-4FB9-AC70-DAE8CF5CECBD}</b:Guid>
    <b:Author>
      <b:Author>
        <b:Corporate>Holtec Britain</b:Corporate>
      </b:Author>
    </b:Author>
    <b:Title>PSR PART B Chapter 24 Fuel Transport and Storage, HI-2240353-R1.0, 30 June 2025. ONRW-2019369590-21948</b:Title>
    <b:RefOrder>26</b:RefOrder>
  </b:Source>
  <b:Source>
    <b:Tag>Hol1</b:Tag>
    <b:SourceType>Book</b:SourceType>
    <b:Guid>{010FFB24-A446-456D-9989-02F410BA022F}</b:Guid>
    <b:Author>
      <b:Author>
        <b:Corporate>Holtec Britain</b:Corporate>
      </b:Author>
    </b:Author>
    <b:Title>PSR PART B Chapter 25 Construction and Commissioning Approach, HI-2240354-R1.0, 1 July 2025. ONRW-2019369590-22061</b:Title>
    <b:RefOrder>27</b:RefOrder>
  </b:Source>
  <b:Source>
    <b:Tag>PSRB26</b:Tag>
    <b:SourceType>Book</b:SourceType>
    <b:Guid>{8D548522-94AA-4040-A41E-A860E75054B5}</b:Guid>
    <b:Author>
      <b:Author>
        <b:Corporate>Holtec Britain</b:Corporate>
      </b:Author>
    </b:Author>
    <b:Title>PSR PART B Chapter 26 Decommissioning Approach, HI-2240355-R1.0, 1 July 2025. ONRW-2019369590-22059</b:Title>
    <b:RefOrder>28</b:RefOrder>
  </b:Source>
  <b:Source>
    <b:Tag>PERChp1</b:Tag>
    <b:SourceType>Book</b:SourceType>
    <b:Guid>{E4AECB48-11C5-47D2-9BAC-8323C1CF7C9F}</b:Guid>
    <b:Author>
      <b:Author>
        <b:Corporate>Holtec Britain</b:Corporate>
      </b:Author>
    </b:Author>
    <b:Title>PER Chapter 1 Radioactive Waste Management Arrangements, HI-2240360 Revision 1, 3 June 2025. ONRW-2019369590-21264</b:Title>
    <b:RefOrder>31</b:RefOrder>
  </b:Source>
  <b:Source>
    <b:Tag>PERChp2</b:Tag>
    <b:SourceType>Book</b:SourceType>
    <b:Guid>{46D94F71-055E-40D5-AA0C-300DEBDC6AAA}</b:Guid>
    <b:Author>
      <b:Author>
        <b:Corporate>Holtec Britain</b:Corporate>
      </b:Author>
    </b:Author>
    <b:Title>PER Chapter 2 Quantification of Effluent Discharges and Limits, HI-2240361 Revision 1, 3 June 2025. ONRW-2019369590-21265</b:Title>
    <b:RefOrder>32</b:RefOrder>
  </b:Source>
  <b:Source>
    <b:Tag>PERChp4</b:Tag>
    <b:SourceType>Book</b:SourceType>
    <b:Guid>{645C8BE0-DF50-4343-A84C-60F4960EDE7E}</b:Guid>
    <b:Author>
      <b:Author>
        <b:Corporate>Holtec Britain</b:Corporate>
      </b:Author>
    </b:Author>
    <b:Title>PER Chapter 4 Conventional Impact Assessment, HI-2240363 Revision 1, 3 June 2025. ONRW-2019369590-21267</b:Title>
    <b:RefOrder>34</b:RefOrder>
  </b:Source>
  <b:Source>
    <b:Tag>PERchp5</b:Tag>
    <b:SourceType>Book</b:SourceType>
    <b:Guid>{94899FAE-A8E9-490E-BAF3-A664617C453B}</b:Guid>
    <b:Author>
      <b:Author>
        <b:Corporate>Holtec Britain</b:Corporate>
      </b:Author>
    </b:Author>
    <b:Title>PER Chapter 5 Monitoring and Sampling, HI-2240801 Revision 0 - 3 June 2025. ONRW-2019369590-21268</b:Title>
    <b:RefOrder>35</b:RefOrder>
  </b:Source>
  <b:Source>
    <b:Tag>PERChp3</b:Tag>
    <b:SourceType>Book</b:SourceType>
    <b:Guid>{04FF3FAB-CDA1-4275-AFE1-2A5B8D46F6D5}</b:Guid>
    <b:Author>
      <b:Author>
        <b:Corporate>Holtec Britain</b:Corporate>
      </b:Author>
    </b:Author>
    <b:Title>PER Chapter 3 Radiological Impact Assessment, HI-2240362 Revision 1, 2 July 2025. ONRW-2019369590-22108</b:Title>
    <b:RefOrder>33</b:RefOrder>
  </b:Source>
  <b:Source>
    <b:Tag>GSR</b:Tag>
    <b:SourceType>Book</b:SourceType>
    <b:Guid>{E3FB94B2-7FB3-4E7E-BE8E-5E94312B74A3}</b:Guid>
    <b:Author>
      <b:Author>
        <b:Corporate>Holtec Britain</b:Corporate>
      </b:Author>
    </b:Author>
    <b:Title>Generic Security Report, HI-2240878 Revision 0, 3 June 2025. ONRW-2019369590-21391</b:Title>
    <b:RefOrder>29</b:RefOrder>
  </b:Source>
  <b:Source>
    <b:Tag>DRP</b:Tag>
    <b:SourceType>Book</b:SourceType>
    <b:Guid>{B4871BB4-E434-4092-BA3C-D3E9C9D4C97C}</b:Guid>
    <b:Author>
      <b:Author>
        <b:Corporate>Holtec Britain</b:Corporate>
      </b:Author>
    </b:Author>
    <b:Title>GDA Design Reference Point, HI-2240648 - R2.0, May 2025. ONRW-2019369590-20879</b:Title>
    <b:RefOrder>37</b:RefOrder>
  </b:Source>
  <b:Source>
    <b:Tag>ScopeRed2</b:Tag>
    <b:SourceType>Book</b:SourceType>
    <b:Guid>{F7396D67-1C2C-43D6-9A48-C5A4A847240E}</b:Guid>
    <b:Author>
      <b:Author>
        <b:Corporate>Holtec Britain</b:Corporate>
      </b:Author>
    </b:Author>
    <b:Title>Reduction in GDA Scope for the HI-STORM UMAX System; HI-2241518 Rev 0, December 2024. ONRW-2019369590-15456</b:Title>
    <b:RefOrder>47</b:RefOrder>
  </b:Source>
  <b:Source>
    <b:Tag>ScopeRed1</b:Tag>
    <b:SourceType>Book</b:SourceType>
    <b:Guid>{BEDBF19D-1282-499C-9791-BD99AA54D714}</b:Guid>
    <b:Author>
      <b:Author>
        <b:Corporate>Holtec Britain</b:Corporate>
      </b:Author>
    </b:Author>
    <b:Title>Design Reference Point and GDA Scope Change Proposal, HI-2241229 R0, October 2024. ONRW-2019369590-13623</b:Title>
    <b:RefOrder>46</b:RefOrder>
  </b:Source>
  <b:Source>
    <b:Tag>IAE</b:Tag>
    <b:SourceType>Book</b:SourceType>
    <b:Guid>{0B8DF840-4E6D-4F34-BD79-C39845CBD2F3}</b:Guid>
    <b:Author>
      <b:Author>
        <b:Corporate>IAEA</b:Corporate>
      </b:Author>
    </b:Author>
    <b:Title>IAEA Safety Standards, https://www.iaea.org/resources/safety-standards/search</b:Title>
    <b:RefOrder>50</b:RefOrder>
  </b:Source>
  <b:Source>
    <b:Tag>IAE1</b:Tag>
    <b:SourceType>Book</b:SourceType>
    <b:Guid>{FBC4191C-1D16-4868-8C7F-82DCCBF7E8D5}</b:Guid>
    <b:Author>
      <b:Author>
        <b:Corporate>IAEA</b:Corporate>
      </b:Author>
    </b:Author>
    <b:Title>IAEA Security Series, https://nucleus-apps.iaea.org/nss-oui/search</b:Title>
    <b:RefOrder>51</b:RefOrder>
  </b:Source>
  <b:Source>
    <b:Tag>WENRA1</b:Tag>
    <b:SourceType>Book</b:SourceType>
    <b:Guid>{BB5C1898-F5EF-4B32-BC9D-76E73E4107D2}</b:Guid>
    <b:Author>
      <b:Author>
        <b:Corporate>WENRA</b:Corporate>
      </b:Author>
    </b:Author>
    <b:Title>Safety Reference Levels for Existing Reactors 2020, February 2021. https://www.wenra.eu/sites/default/files/publications/wenra_safety_reference_level_for_existing_reactors_2020.pdf</b:Title>
    <b:RefOrder>52</b:RefOrder>
  </b:Source>
  <b:Source>
    <b:Tag>WENRA2</b:Tag>
    <b:SourceType>Book</b:SourceType>
    <b:Guid>{24AB1CDB-A4A1-4AB4-814D-7AD08DB96171}</b:Guid>
    <b:Author>
      <b:Author>
        <b:Corporate>WENRA</b:Corporate>
      </b:Author>
    </b:Author>
    <b:Title>WENRA Safety Objectives for New Nuclear Power Plants and WENRA Report on Safety of new NPP designs. September 2020. https://www.wenra.eu/sites/default/files/publications/WENRA_RHWG_Position_Paper_on_Need_for_Revision_of_Safety_Objectives.pdf</b:Title>
    <b:RefOrder>53</b:RefOrder>
  </b:Source>
  <b:Source>
    <b:Tag>ONR15</b:Tag>
    <b:SourceType>Book</b:SourceType>
    <b:Guid>{802C5BF8-67AC-49B8-ACD1-9B37ADB6047D}</b:Guid>
    <b:Author>
      <b:Author>
        <b:Corporate>ONR</b:Corporate>
      </b:Author>
    </b:Author>
    <b:Title>The purpose, scope, and content of safety cases, NS-TAST-GD-051, Isue 7.1, December 2024</b:Title>
    <b:RefOrder>58</b:RefOrder>
  </b:Source>
  <b:Source>
    <b:Tag>NEA1</b:Tag>
    <b:SourceType>Book</b:SourceType>
    <b:Guid>{6A7B7276-A220-413D-AFE7-563D70F64A66}</b:Guid>
    <b:Author>
      <b:Author>
        <b:Corporate>NEA &amp; IAEA </b:Corporate>
      </b:Author>
    </b:Author>
    <b:Title>Information System on Occupational Exposure. https://www.isoe-network.net/</b:Title>
    <b:RefOrder>88</b:RefOrder>
  </b:Source>
  <b:Source>
    <b:Tag>EPR</b:Tag>
    <b:SourceType>Book</b:SourceType>
    <b:Guid>{FEDFDF8C-C73F-4A40-9022-6D7D29EDF62C}</b:Guid>
    <b:Author>
      <b:Author>
        <b:Corporate>EPRI </b:Corporate>
      </b:Author>
    </b:Author>
    <b:Title>Cobalt Reduction Sourcebook, 1021103, December 2010. https://www.epri.com/research/products/1021103</b:Title>
    <b:RefOrder>92</b:RefOrder>
  </b:Source>
  <b:Source>
    <b:Tag>ARE</b:Tag>
    <b:SourceType>Book</b:SourceType>
    <b:Guid>{F9D118D6-B3C1-4DC6-9C95-612A5F81EEAA}</b:Guid>
    <b:Author>
      <b:Author>
        <b:Corporate>AREVA</b:Corporate>
      </b:Author>
    </b:Author>
    <b:Title>Material Selection According to ALARA during Design Stages of EPR™, ISOE Conference 2008. https://isoe-network.net/docs/publications/proceedings/symposia/international-symposia/cambridge-uk-november-2010/papers-8/session-1-rp-at-design-stage-of-the-npps-1</b:Title>
    <b:RefOrder>93</b:RefOrder>
  </b:Source>
  <b:Source>
    <b:Tag>Ame</b:Tag>
    <b:SourceType>Book</b:SourceType>
    <b:Guid>{756F66A9-D6B8-45BC-92A8-62F74B5C06D3}</b:Guid>
    <b:Author>
      <b:Author>
        <b:Corporate>American National Standards Institute </b:Corporate>
      </b:Author>
    </b:Author>
    <b:Title>Nuclear Criticality Safety in Operations with Fissionable Material Outside Reactors, ANSI/ANS-8.1-2014. https://webstore.ansi.org/standards/ansi/ansians2014-1534057?srsltid=AfmBOop4bEMQNRZQyUOZkXVngFixU5DaN076oyPTaPuW4p1NptgN8bho</b:Title>
    <b:RefOrder>95</b:RefOrder>
  </b:Source>
  <b:Source>
    <b:Tag>HSE</b:Tag>
    <b:SourceType>Book</b:SourceType>
    <b:Guid>{374E10DC-350D-4B2C-BEE8-6EA589A5BBCA}</b:Guid>
    <b:Author>
      <b:Author>
        <b:Corporate>HSE</b:Corporate>
      </b:Author>
    </b:Author>
    <b:Title>Ionising Radiation Regulations 2017, Approved Code of Practice, L121, January 2018. www.hse.gov.uk</b:Title>
    <b:RefOrder>48</b:RefOrder>
  </b:Source>
  <b:Source>
    <b:Tag>ONR12</b:Tag>
    <b:SourceType>Book</b:SourceType>
    <b:Guid>{4A0FC6F3-2414-4022-97BA-7A49BD0AF519}</b:Guid>
    <b:Author>
      <b:Author>
        <b:Corporate>ONR</b:Corporate>
      </b:Author>
    </b:Author>
    <b:Title>Regulating duties to reduce risks to ALARP, NS-TAST-GD-005, Issue 12.1, September 2024</b:Title>
    <b:RefOrder>56</b:RefOrder>
  </b:Source>
  <b:Source>
    <b:Tag>ONR14</b:Tag>
    <b:SourceType>Book</b:SourceType>
    <b:Guid>{225FA3BE-8AD0-4F91-8CE6-5B9B0DEA6086}</b:Guid>
    <b:Author>
      <b:Author>
        <b:Corporate>ONR</b:Corporate>
      </b:Author>
    </b:Author>
    <b:Title>Radiological Analysis - Normal Operation, NS-TAST-GD-043, Issue 7, July 2024</b:Title>
    <b:RefOrder>57</b:RefOrder>
  </b:Source>
  <b:Source>
    <b:Tag>IAE5</b:Tag>
    <b:SourceType>Book</b:SourceType>
    <b:Guid>{FACC7AFA-972D-4F08-8B33-4091FEC2436D}</b:Guid>
    <b:Author>
      <b:Author>
        <b:Corporate>IAEA</b:Corporate>
      </b:Author>
    </b:Author>
    <b:Title>Radiation Protection Aspects of Design for Nuclear Power Plants, Specific Safety Guide No. SSG-90, May 2024. www.iaea.org</b:Title>
    <b:RefOrder>61</b:RefOrder>
  </b:Source>
  <b:Source>
    <b:Tag>US</b:Tag>
    <b:SourceType>Book</b:SourceType>
    <b:Guid>{D97ECB2C-50CC-4C42-AAC4-07C52D5A49D0}</b:Guid>
    <b:Author>
      <b:Author>
        <b:Corporate>Holtec Britain</b:Corporate>
      </b:Author>
    </b:Author>
    <b:Title>UK-US Radiological Protection Regulatory Framework Comparison - HI-2241204-R0, October 2024. ONRW-2019369590-13775</b:Title>
    <b:RefOrder>63</b:RefOrder>
  </b:Source>
  <b:Source>
    <b:Tag>DS</b:Tag>
    <b:SourceType>Book</b:SourceType>
    <b:Guid>{9DF50FE6-1743-4E9A-8139-D7E452E8AE5B}</b:Guid>
    <b:Author>
      <b:Author>
        <b:Corporate>Holtec International</b:Corporate>
      </b:Author>
    </b:Author>
    <b:Title>SMR-300 Design Standard for Radiation Protection, HPP-8002-0026-R0, March 2025. ONRW-2019369590-18176</b:Title>
    <b:RefOrder>65</b:RefOrder>
  </b:Source>
  <b:Source>
    <b:Tag>Matrix</b:Tag>
    <b:SourceType>Book</b:SourceType>
    <b:Guid>{D54CD2E5-2836-4FC2-A4FD-018D37E4E812}</b:Guid>
    <b:Author>
      <b:Author>
        <b:Corporate>Holtec Britain</b:Corporate>
      </b:Author>
    </b:Author>
    <b:Title>SMR-300 IRR17 Compliance Matrix, HI-2250651-R0,  June 2025. ONRW-2019369590-21371</b:Title>
    <b:RefOrder>64</b:RefOrder>
  </b:Source>
  <b:Source>
    <b:Tag>BoD</b:Tag>
    <b:SourceType>Book</b:SourceType>
    <b:Guid>{6E629739-4F18-4606-82B1-91BA2A27B64E}</b:Guid>
    <b:Author>
      <b:Author>
        <b:Corporate>Holtec Britain</b:Corporate>
      </b:Author>
    </b:Author>
    <b:Title>SMR-300 Shielding Basis of Design, HI-2250036-R0, March 2025. ONRW-2019369590-18995</b:Title>
    <b:RefOrder>68</b:RefOrder>
  </b:Source>
  <b:Source>
    <b:Tag>ST</b:Tag>
    <b:SourceType>Book</b:SourceType>
    <b:Guid>{DC6B848E-B11A-49E4-A094-77850AE3820A}</b:Guid>
    <b:Author>
      <b:Author>
        <b:Corporate>Holtec Britain</b:Corporate>
      </b:Author>
    </b:Author>
    <b:Title>SMR-300 Contained Radiation Sources for Normal Operation, HI-2240242-R0, December 2024. 2024/54914</b:Title>
    <b:RefOrder>69</b:RefOrder>
  </b:Source>
  <b:Source>
    <b:Tag>Minimisation</b:Tag>
    <b:SourceType>Book</b:SourceType>
    <b:Guid>{C6F97F94-EC9E-4106-8C7F-E7170443466B}</b:Guid>
    <b:Author>
      <b:Author>
        <b:Corporate>Holtec International</b:Corporate>
      </b:Author>
    </b:Author>
    <b:Title>SMR-300 Nuclear Island Minimisation Strategy for Activity Generation and Accumulation, HI-2240462-R0, December 2024. 2025/303</b:Title>
    <b:RefOrder>70</b:RefOrder>
  </b:Source>
  <b:Source>
    <b:Tag>ICR</b:Tag>
    <b:SourceType>Book</b:SourceType>
    <b:Guid>{29786273-C216-4CCC-8736-FB897ACB5256}</b:Guid>
    <b:Author>
      <b:Author>
        <b:Corporate>ICRP</b:Corporate>
      </b:Author>
    </b:Author>
    <b:Title>Assessing Dose of the Representative Person for the Purpose of the Radiation Protection of the Public, ICRP Publication 101a, 2006</b:Title>
    <b:RefOrder>77</b:RefOrder>
  </b:Source>
  <b:Source>
    <b:Tag>160</b:Tag>
    <b:SourceType>Book</b:SourceType>
    <b:Guid>{79808AE8-63D9-47F8-A23A-34C5567CF423}</b:Guid>
    <b:Author>
      <b:Author>
        <b:Corporate>Holtec International</b:Corporate>
      </b:Author>
    </b:Author>
    <b:Title>SMR-160 Design Standard for Radiation Protection, HPP-160-3021-R1, July 2024. ONRW-2019369590-11398</b:Title>
    <b:RefOrder>73</b:RefOrder>
  </b:Source>
  <b:Source>
    <b:Tag>Control</b:Tag>
    <b:SourceType>Book</b:SourceType>
    <b:Guid>{413FA712-E18E-4DFC-A94A-5E42706B8C55}</b:Guid>
    <b:Author>
      <b:Author>
        <b:Corporate>Holtec International</b:Corporate>
      </b:Author>
    </b:Author>
    <b:Title>SMR-300 Design Control, HPP-8002-1010-R0, May 2025. ONRW-2019369590-20780</b:Title>
    <b:RefOrder>89</b:RefOrder>
  </b:Source>
  <b:Source>
    <b:Tag>NEA2</b:Tag>
    <b:SourceType>Book</b:SourceType>
    <b:Guid>{3DB275DE-6C75-4B2B-88DF-99539C063E01}</b:Guid>
    <b:Author>
      <b:Author>
        <b:Corporate>NEA</b:Corporate>
      </b:Author>
    </b:Author>
    <b:Title>Radiation Protection Aspects of Primary Water Chemistry and Source-term Management, NEA/CRPPH/R(2014)2, July 2014. https://www.oecd-nea.org/jcms/pl_19508/radiation-protection-aspects-of-primary-water-chemistry-and-source-term-management-report-april-2014?</b:Title>
    <b:RefOrder>91</b:RefOrder>
  </b:Source>
  <b:Source>
    <b:Tag>Env1</b:Tag>
    <b:SourceType>Book</b:SourceType>
    <b:Guid>{3FE67DB1-AF58-480D-B761-3F888B032A3B}</b:Guid>
    <b:Author>
      <b:Author>
        <b:Corporate>Enviroment Agency </b:Corporate>
      </b:Author>
    </b:Author>
    <b:Title>Technical Assessment Report for Generic Site Description and Radiological Impact Assessment, 2025</b:Title>
    <b:RefOrder>76</b:RefOrder>
  </b:Source>
  <b:Source>
    <b:Tag>HolSM</b:Tag>
    <b:SourceType>Book</b:SourceType>
    <b:Guid>{3E4E2BF0-C5C6-4C9D-82E6-1C53643A4505}</b:Guid>
    <b:Author>
      <b:Author>
        <b:Corporate>Holtec Britain</b:Corporate>
      </b:Author>
    </b:Author>
    <b:Title>SMR-300 Radiological Impact Assessment Topic Report, HI-2250373-R0, May 2025. ONRW-2019369590-20640</b:Title>
    <b:RefOrder>75</b:RefOrder>
  </b:Source>
  <b:Source>
    <b:Tag>HSE1</b:Tag>
    <b:SourceType>Book</b:SourceType>
    <b:Guid>{9842A9B5-9766-4353-9C39-24CA3796E2B1}</b:Guid>
    <b:Author>
      <b:Author>
        <b:Corporate>HSE</b:Corporate>
      </b:Author>
    </b:Author>
    <b:Title>Radiation (Emergency Preparedness and Public Information) Regulations 2019, Approved Code of Practice and guidance, L126, 2020. www.hse.gov.uk</b:Title>
    <b:RefOrder>49</b:RefOrder>
  </b:Source>
  <b:Source>
    <b:Tag>ONR11</b:Tag>
    <b:SourceType>Book</b:SourceType>
    <b:Guid>{81E39301-E1E7-4F46-B49F-DCAAA03CB021}</b:Guid>
    <b:Author>
      <b:Author>
        <b:Corporate>ONR</b:Corporate>
      </b:Author>
    </b:Author>
    <b:Title>Radiation Shielding, NS-TAST-GD-002, Issue 8.1, July 2023</b:Title>
    <b:RefOrder>55</b:RefOrder>
  </b:Source>
  <b:Source>
    <b:Tag>IAE3</b:Tag>
    <b:SourceType>Book</b:SourceType>
    <b:Guid>{89B604CC-4A0B-45DC-9DC4-5A4C497254CD}</b:Guid>
    <b:Author>
      <b:Author>
        <b:Corporate>IAEA</b:Corporate>
      </b:Author>
    </b:Author>
    <b:Title>Format and Content of the Safety Analsyis Report for Nuclear Power Plants, Specific Safety Guide No. SSG-61, September 2021. www.iaea.org</b:Title>
    <b:RefOrder>60</b:RefOrder>
  </b:Source>
  <b:Source>
    <b:Tag>USN</b:Tag>
    <b:SourceType>Book</b:SourceType>
    <b:Guid>{0B0ED29C-9CE6-475B-A7A5-95D929257BAC}</b:Guid>
    <b:Author>
      <b:Author>
        <b:Corporate>USNRC</b:Corporate>
      </b:Author>
    </b:Author>
    <b:Title>Occupational Radiation Exposure at Commercial Nuclear Power Reactor and Other Facilities 2021, Fifty-Fourth Annual Report, NUREG-0713 Volume 43, Published Feb 2024. https://www.nrc.gov/docs/ML2406/ML24060A017.pdf</b:Title>
    <b:RefOrder>74</b:RefOrder>
  </b:Source>
  <b:Source>
    <b:Tag>ICR1</b:Tag>
    <b:SourceType>Book</b:SourceType>
    <b:Guid>{8D708080-260E-4341-A1C2-B5B5107AAFAE}</b:Guid>
    <b:Author>
      <b:Author>
        <b:Corporate>ICRP</b:Corporate>
      </b:Author>
    </b:Author>
    <b:Title>Radiological Protection in Cone Beam Computed Tomography (CBCT). ICRP Publication 129, 2015. https://www.icrp.org/publication.asp?id=ICRP%20Publication%20129 </b:Title>
    <b:RefOrder>87</b:RefOrder>
  </b:Source>
  <b:Source>
    <b:Tag>ManagementP</b:Tag>
    <b:SourceType>Book</b:SourceType>
    <b:Guid>{2B24FA95-51AE-4A1E-AEA6-020A0681876B}</b:Guid>
    <b:Author>
      <b:Author>
        <b:Corporate>Holtec Britain</b:Corporate>
      </b:Author>
    </b:Author>
    <b:Title>Design Management Process, HPP-3295-0017-R1 ,Nov 2024. ONRW-2019369590-15212</b:Title>
    <b:RefOrder>66</b:RefOrder>
  </b:Source>
  <b:Source>
    <b:Tag>ONR111</b:Tag>
    <b:SourceType>Book</b:SourceType>
    <b:Guid>{EDFAAB79-D8D9-4001-BFF4-2047390212B4}</b:Guid>
    <b:Title>NS-TAST-GD-096 - Guidance on Mechanics of Assessment, Issue 1.2, Dec 2022. https://onr.org.uk/media/documents/guidance/ns-tast-gd-096.docx</b:Title>
    <b:Author>
      <b:Author>
        <b:Corporate>ONR</b:Corporate>
      </b:Author>
    </b:Author>
    <b:RefOrder>40</b:RefOrder>
  </b:Source>
  <b:Source>
    <b:Tag>GtoRPs</b:Tag>
    <b:SourceType>Book</b:SourceType>
    <b:Guid>{D52822E1-2A49-4F7F-B494-AFD21E8A6274}</b:Guid>
    <b:Author>
      <b:Author>
        <b:Corporate>ONR</b:Corporate>
      </b:Author>
    </b:Author>
    <b:Title>New Nuclear Power Plants: Generic Design Assessment Guidance to Requesting Parties, ONR-GDA-GD-006, Revision 1, August 2024. https://www.onr.org.uk/media/iexmextu/onr-gda-gd-006.docx</b:Title>
    <b:RefOrder>42</b:RefOrder>
  </b:Source>
  <b:Source>
    <b:Tag>DMS</b:Tag>
    <b:SourceType>Book</b:SourceType>
    <b:Guid>{4778733D-297D-40B7-8414-E02DE0D0CC1B}</b:Guid>
    <b:Author>
      <b:Author>
        <b:Corporate>Holtec Britain</b:Corporate>
      </b:Author>
    </b:Author>
    <b:Title>Dose Management Strategy, HI-2241512-R0, 2025. ONRW-2019369590-21370</b:Title>
    <b:RefOrder>67</b:RefOrder>
  </b:Source>
  <b:Source>
    <b:Tag>ONR16</b:Tag>
    <b:SourceType>Book</b:SourceType>
    <b:Guid>{810CDD35-F05C-4FC1-9861-27C911CAD79F}</b:Guid>
    <b:Author>
      <b:Author>
        <b:Corporate>ONR</b:Corporate>
      </b:Author>
    </b:Author>
    <b:Title>Contact Record for Level 4 Radiological Protection meeting with Holtec &amp; USNRC between 14 July 2025 – 18 July 2025, CR-01597, Revision 0, Issued in July 2025. ONRW-1246402597-1365</b:Title>
    <b:RefOrder>72</b:RefOrder>
  </b:Source>
  <b:Source>
    <b:Tag>Cen1</b:Tag>
    <b:SourceType>Book</b:SourceType>
    <b:Guid>{CDD79221-82A1-4345-B8F9-76FBC6704072}</b:Guid>
    <b:Author>
      <b:Author>
        <b:Corporate>Environment Agency, Food Standards Agency, Foods Standards Scotland, Natural Resources Wales, Northern Ireland Environment Agency, Scottish Environmental Protection Agency</b:Corporate>
      </b:Author>
    </b:Author>
    <b:Title>Radioactivity in Food and the Environment 2015, RIFE-21, published in 2016. https://www.food.gov.uk/sites/default/files/media/document/rife-2015.pdf</b:Title>
    <b:RefOrder>78</b:RefOrder>
  </b:Source>
  <b:Source>
    <b:Tag>Env2</b:Tag>
    <b:SourceType>Book</b:SourceType>
    <b:Guid>{4141F0AF-9B4C-4BA1-ACD9-A9F604C59C5F}</b:Guid>
    <b:Author>
      <b:Author>
        <b:Corporate>Environment Agency, Food Standards Agency, Foods Standards Scotland, Natural Resources Wales, Northern Ireland Environment Agency, Scottish Environmental Protection Agency</b:Corporate>
      </b:Author>
    </b:Author>
    <b:Title>Radioactivity in Food and the Environment 2016, RIFE-22, published in 2017. https://www.food.gov.uk/sites/default/files/media/document/rifereport2016.pdf</b:Title>
    <b:RefOrder>79</b:RefOrder>
  </b:Source>
  <b:Source>
    <b:Tag>Env3</b:Tag>
    <b:SourceType>Book</b:SourceType>
    <b:Guid>{C284A959-7CB4-4C7A-9335-69688DC82D40}</b:Guid>
    <b:Author>
      <b:Author>
        <b:Corporate>Environment Agency, Food Standards Agency, Foods Standards Scotland, Natural Resources Wales, Northern Ireland Environment Agency, Scottish Environmental Protection Agency</b:Corporate>
      </b:Author>
    </b:Author>
    <b:Title>Radioactivity in Food and the Environment 2017, RIFE-23, published in 2018. https://www.food.gov.uk/sites/default/files/media/document/rife-23-web.pdf</b:Title>
    <b:RefOrder>80</b:RefOrder>
  </b:Source>
  <b:Source>
    <b:Tag>Env4</b:Tag>
    <b:SourceType>Book</b:SourceType>
    <b:Guid>{8C72FD42-1A71-408F-8D53-EC66AF1475D4}</b:Guid>
    <b:Author>
      <b:Author>
        <b:Corporate>Environment Agency, Food Standards Agency, Foods Standards Scotland, Natural Resources Wales, Northern Ireland Environment Agency, Scottish Environmental Protection Agency</b:Corporate>
      </b:Author>
    </b:Author>
    <b:Title>Radioactivity in Food and the Environment 2018, RIFE-24, published in 2019. https://www.sepa.org.uk/media/480805/rife-24.pdf</b:Title>
    <b:RefOrder>81</b:RefOrder>
  </b:Source>
  <b:Source>
    <b:Tag>Env5</b:Tag>
    <b:SourceType>Book</b:SourceType>
    <b:Guid>{C58CE633-D1F5-462A-B9B7-D634F65F5E5E}</b:Guid>
    <b:Author>
      <b:Author>
        <b:Corporate>Environment Agency, Food Standards Agency, Foods Standards Scotland, Natural Resources Wales, Northern Ireland Environment Agency, Scottish Environmental Protection Agency</b:Corporate>
      </b:Author>
    </b:Author>
    <b:Title>Radioactivity in Food and the Environment 2019, RIFE-25, published in 2020. https://www.sepa.org.uk/media/532836/rife25.pdf</b:Title>
    <b:RefOrder>82</b:RefOrder>
  </b:Source>
  <b:Source>
    <b:Tag>Env6</b:Tag>
    <b:SourceType>Book</b:SourceType>
    <b:Guid>{BA9F4AAD-58A7-4F49-B455-9076EE849F94}</b:Guid>
    <b:Author>
      <b:Author>
        <b:Corporate>Environment Agency, Food Standards Agency, Foods Standards Scotland, Natural Resources Wales, Northern Ireland Environment Agency, Scottish Environmental Protection Agency</b:Corporate>
      </b:Author>
    </b:Author>
    <b:Title>Radioactivity in Food and the Environment 2020, RIFE-26, published in 2021. https://www.sepa.org.uk/media/593789/rife26.pdf</b:Title>
    <b:RefOrder>83</b:RefOrder>
  </b:Source>
  <b:Source>
    <b:Tag>Rad2</b:Tag>
    <b:SourceType>Book</b:SourceType>
    <b:Guid>{3DCD6D51-93EE-4C28-A53F-96A64B5AD9A3}</b:Guid>
    <b:Title>Radioactivity in Food and the Environment 2021, RIFE-27, published in 2022. https://www.sepa.org.uk/media/594536/rife-27.pdf</b:Title>
    <b:Author>
      <b:Author>
        <b:Corporate>Environment Agency, Food Standards Agency, Foods Standards Scotland, Natural Resources Wales, Northern Ireland Environment Agency, Scottish Environmental Protection Agency</b:Corporate>
      </b:Author>
    </b:Author>
    <b:RefOrder>84</b:RefOrder>
  </b:Source>
  <b:Source>
    <b:Tag>Env8</b:Tag>
    <b:SourceType>Book</b:SourceType>
    <b:Guid>{32376028-A6A2-46CA-9284-18D783DA8991}</b:Guid>
    <b:Author>
      <b:Author>
        <b:Corporate>Environment Agency, Food Standards Agency, Foods Standards Scotland, Natural Resources Wales, Northern Ireland Environment Agency, Scottish Environmental Protection Agency</b:Corporate>
      </b:Author>
    </b:Author>
    <b:Title>Radioactivity in Food and the Environment 2023, RIFE-29, 2024. https://www.gov.uk/government/publications/radioactivity-in-food-and-the-environment-rife-reports/rife-29-summary-radioactivity-in-food-and-the-environment-2023</b:Title>
    <b:RefOrder>86</b:RefOrder>
  </b:Source>
  <b:Source>
    <b:Tag>Rad3</b:Tag>
    <b:SourceType>Book</b:SourceType>
    <b:Guid>{F79B7812-D407-420E-B30D-EF495ACE1ECE}</b:Guid>
    <b:Title>Radioactivity in Food and the Environment 2022, RIFE-28, published in 2023. https://www.sepa.org.uk/media/rjobbb1h/rife-28.pdf</b:Title>
    <b:Author>
      <b:Author>
        <b:Corporate>Environment Agency, Food Standards Agency, Foods Standards Scotland, Natural Resources Wales, Northern Ireland Environment Agency, Scottish Environmental Protection Agency</b:Corporate>
      </b:Author>
    </b:Author>
    <b:RefOrder>85</b:RefOrder>
  </b:Source>
  <b:Source>
    <b:Tag>ONR18</b:Tag>
    <b:SourceType>Book</b:SourceType>
    <b:Guid>{B9552C00-5EC1-401D-8F4E-61CCF786FE0A}</b:Guid>
    <b:Author>
      <b:Author>
        <b:Corporate>ONR</b:Corporate>
      </b:Author>
    </b:Author>
    <b:Title>NS-TAST-GD-097 Criticality Safety Assessment of Transport Packages, Issue 2.1, June 2025</b:Title>
    <b:RefOrder>59</b:RefOrder>
  </b:Source>
  <b:Source>
    <b:Tag>ONR10</b:Tag>
    <b:SourceType>Book</b:SourceType>
    <b:Guid>{3FB246FB-2CCA-4691-A8BB-ADBE68617F2A}</b:Guid>
    <b:Author>
      <b:Author>
        <b:Corporate>ONR</b:Corporate>
      </b:Author>
    </b:Author>
    <b:Title>Step 2 Radiological Protection Assessment Plan for the Generic Design Assessment of the SMR-300, Issue 1, July 2024. ONRW-2126615823-8782</b:Title>
    <b:RefOrder>44</b:RefOrder>
  </b:Source>
  <b:Source>
    <b:Tag>GSE</b:Tag>
    <b:SourceType>Book</b:SourceType>
    <b:Guid>{52714B1D-4070-4EBA-AE40-F7EB5A46BAD9}</b:Guid>
    <b:Author>
      <b:Author>
        <b:Corporate>Holtec Britain</b:Corporate>
      </b:Author>
    </b:Author>
    <b:Title>Generic Site Envelope Report for SMR-300 UK GDA, HI-2240069, Revision 2, 2025. ONRW-2019369590-16342 </b:Title>
    <b:RefOrder>62</b:RefOrder>
  </b:Source>
  <b:Source>
    <b:Tag>PSRB2</b:Tag>
    <b:SourceType>Book</b:SourceType>
    <b:Guid>{F60C4503-437E-429C-BED7-08C2A59C44D8}</b:Guid>
    <b:Author>
      <b:Author>
        <b:Corporate>Holtec Britain</b:Corporate>
      </b:Author>
    </b:Author>
    <b:Title>PSR PART B Chapter 2 Reactor, HI2240776-R1.0, 1 July 2025. ONRW-2019369590-22082</b:Title>
    <b:RefOrder>7</b:RefOrder>
  </b:Source>
  <b:Source>
    <b:Tag>PERCh6</b:Tag>
    <b:SourceType>Book</b:SourceType>
    <b:Guid>{A57ABF23-9157-4234-B1AB-462E6AEF1DCB}</b:Guid>
    <b:Author>
      <b:Author>
        <b:Corporate>Holtec Britain</b:Corporate>
      </b:Author>
    </b:Author>
    <b:Title>PER Chapter 6 Demonstration of Best Available Techniques, HI2240359 Rev 1, July 2025. ONRW-2019369590-22527</b:Title>
    <b:RefOrder>36</b:RefOrder>
  </b:Source>
  <b:Source>
    <b:Tag>RITE</b:Tag>
    <b:SourceType>Book</b:SourceType>
    <b:Guid>{69BAE0A3-93BE-4148-9B64-F9965590D2DC}</b:Guid>
    <b:Author>
      <b:Author>
        <b:Corporate>ONR</b:Corporate>
      </b:Author>
    </b:Author>
    <b:Title>RD-POL-002 - Risk Informed and Targeted Engagements (RITE) Policy, Issue 2, May 2024, https://www.onr.org.uk/publications/regulatory-reports/regulatory-policy/onr-rd-pol-002-risk-informed-and-targeted-engagements-rite-policy</b:Title>
    <b:RefOrder>39</b:RefOrder>
  </b:Source>
  <b:Source>
    <b:Tag>PSgR</b:Tag>
    <b:SourceType>Book</b:SourceType>
    <b:Guid>{C8C6837F-D4B2-40C8-8206-D1512A979217}</b:Guid>
    <b:Author>
      <b:Author>
        <b:Corporate>Holtec Britain</b:Corporate>
      </b:Author>
    </b:Author>
    <b:Title>Preliminary Safeguards Report, HI-2240260 Revision 2, 27 May 2025.ONRW-2019369590-21002</b:Title>
    <b:RefOrder>30</b:RefOrder>
  </b:Source>
  <b:Source>
    <b:Tag>MDSL</b:Tag>
    <b:SourceType>Book</b:SourceType>
    <b:Guid>{F0E6161A-869C-4AC1-B955-739E57FD01E6}</b:Guid>
    <b:Author>
      <b:Author>
        <b:Corporate>Holtec Britain</b:Corporate>
      </b:Author>
    </b:Author>
    <b:Title>Holtec Britain, Master Document Submission List, HI-2240061 Revision 17, 27 November 2025, ONRW-2019369590-25528</b:Title>
    <b:RefOrder>38</b:RefOrder>
  </b:Source>
  <b:Source>
    <b:Tag>ONR20</b:Tag>
    <b:SourceType>Book</b:SourceType>
    <b:Guid>{014449D4-9031-4860-8ADD-AAAF208B188F}</b:Guid>
    <b:Author>
      <b:Author>
        <b:Corporate>ONR</b:Corporate>
      </b:Author>
    </b:Author>
    <b:Title>Fault Analysis Maturity, Revision 1, RO-HOLTECSMR300-011. https://www.onr.org.uk/publications/regulatory-reports/generic-design-assessment/holtec-smr-300-regulatory-observations-and-resolution-plans</b:Title>
    <b:RefOrder>94</b:RefOrder>
  </b:Source>
  <b:Source>
    <b:Tag>ONR19</b:Tag>
    <b:SourceType>Book</b:SourceType>
    <b:Guid>{CF119466-D88D-4E0E-8955-B1899C70BF0C}</b:Guid>
    <b:Author>
      <b:Author>
        <b:Corporate>ONR</b:Corporate>
      </b:Author>
    </b:Author>
    <b:Title>Ageing and Degradation Considerations for the Material Selection Process and Design, Rev 0, RO-HOLTECSMR300-008. https://www.onr.org.uk/publications/regulatory-reports/generic-design-assessment/holtec-smr-300-regulatory-observations-and-resolution-plans</b:Title>
    <b:RefOrder>71</b:RefOrder>
  </b:Source>
  <b:Source>
    <b:Tag>ONR17</b:Tag>
    <b:SourceType>Book</b:SourceType>
    <b:Guid>{D9CF7A85-EEC6-4E6B-848A-75CBF9AFD907}</b:Guid>
    <b:Author>
      <b:Author>
        <b:Corporate>ONR</b:Corporate>
      </b:Author>
    </b:Author>
    <b:Title>Generic Design Assessment of the Holtec SMR-300 – Step 2 Assessment of Chemistry, Issue 1, March 2026, AR-01320</b:Title>
    <b:RefOrder>90</b:RefOrder>
  </b:Source>
  <b:Source>
    <b:Tag>SummaryReport</b:Tag>
    <b:SourceType>Book</b:SourceType>
    <b:Guid>{164B9460-83DF-489A-B625-5D01F0547FAB}</b:Guid>
    <b:Author>
      <b:Author>
        <b:Corporate>ONR</b:Corporate>
      </b:Author>
    </b:Author>
    <b:Title>Holtec SMR-300 Step 2 - Summary Report, Revision 1, January 2026. ONRW-2019369590-22557</b:Title>
    <b:RefOrder>45</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2F64BB-E9C1-4934-9C94-4A26C1907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18348</Words>
  <Characters>104590</Characters>
  <Application>Microsoft Office Word</Application>
  <DocSecurity>2</DocSecurity>
  <Lines>871</Lines>
  <Paragraphs>245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2026-03-10T17:55:00Z</dcterms:created>
  <dcterms:modified xsi:type="dcterms:W3CDTF">2026-03-10T17:55:00Z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2026-03-04T15:43:40Z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f39f77f9-7db8-41a9-9715-7f6c752e1a4c</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