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3" w:type="dxa"/>
          <w:left w:w="198" w:type="dxa"/>
          <w:bottom w:w="113" w:type="dxa"/>
          <w:right w:w="198" w:type="dxa"/>
        </w:tblCellMar>
        <w:tblLook w:val="04A0" w:firstRow="1" w:lastRow="0" w:firstColumn="1" w:lastColumn="0" w:noHBand="0" w:noVBand="1"/>
      </w:tblPr>
      <w:tblGrid>
        <w:gridCol w:w="9156"/>
      </w:tblGrid>
      <w:tr w:rsidR="00C20562" w:rsidRPr="00C20562" w14:paraId="1D1BBB1E" w14:textId="77777777" w:rsidTr="00881B6F">
        <w:trPr>
          <w:trHeight w:val="1162"/>
        </w:trPr>
        <w:tc>
          <w:tcPr>
            <w:tcW w:w="9156" w:type="dxa"/>
            <w:tcBorders>
              <w:bottom w:val="single" w:sz="24" w:space="0" w:color="22413A"/>
            </w:tcBorders>
            <w:shd w:val="clear" w:color="auto" w:fill="auto"/>
          </w:tcPr>
          <w:p w14:paraId="6663C8D0" w14:textId="77777777" w:rsidR="00C20562" w:rsidRPr="00C20562" w:rsidRDefault="00C20562" w:rsidP="00323E71">
            <w:bookmarkStart w:id="0" w:name="_Toc466022543"/>
          </w:p>
        </w:tc>
      </w:tr>
      <w:tr w:rsidR="00D0226A" w:rsidRPr="001E03E1" w14:paraId="56C36FBC" w14:textId="77777777" w:rsidTr="00881B6F">
        <w:trPr>
          <w:trHeight w:hRule="exact" w:val="2778"/>
        </w:trPr>
        <w:tc>
          <w:tcPr>
            <w:tcW w:w="9156" w:type="dxa"/>
            <w:tcBorders>
              <w:top w:val="single" w:sz="24" w:space="0" w:color="22413A"/>
              <w:left w:val="single" w:sz="24" w:space="0" w:color="22413A"/>
              <w:bottom w:val="single" w:sz="24" w:space="0" w:color="22413A"/>
              <w:right w:val="single" w:sz="24" w:space="0" w:color="22413A"/>
            </w:tcBorders>
            <w:shd w:val="clear" w:color="auto" w:fill="auto"/>
          </w:tcPr>
          <w:p w14:paraId="190781C7" w14:textId="77777777" w:rsidR="00770626" w:rsidRDefault="003F3FBD" w:rsidP="003F3FBD">
            <w:pPr>
              <w:pStyle w:val="TSHeadingNumbered1"/>
              <w:tabs>
                <w:tab w:val="clear" w:pos="-31680"/>
              </w:tabs>
              <w:jc w:val="center"/>
              <w:rPr>
                <w:sz w:val="36"/>
                <w:szCs w:val="36"/>
              </w:rPr>
            </w:pPr>
            <w:r w:rsidRPr="003F3FBD">
              <w:rPr>
                <w:sz w:val="36"/>
                <w:szCs w:val="36"/>
              </w:rPr>
              <w:t xml:space="preserve">Nuclear Industry Security Regulations </w:t>
            </w:r>
          </w:p>
          <w:p w14:paraId="58E1CC10" w14:textId="21B0DC7E" w:rsidR="003F3FBD" w:rsidRPr="003F3FBD" w:rsidRDefault="003F3FBD" w:rsidP="003F3FBD">
            <w:pPr>
              <w:pStyle w:val="TSHeadingNumbered1"/>
              <w:tabs>
                <w:tab w:val="clear" w:pos="-31680"/>
              </w:tabs>
              <w:jc w:val="center"/>
              <w:rPr>
                <w:sz w:val="36"/>
                <w:szCs w:val="36"/>
              </w:rPr>
            </w:pPr>
            <w:r w:rsidRPr="003F3FBD">
              <w:rPr>
                <w:sz w:val="36"/>
                <w:szCs w:val="36"/>
              </w:rPr>
              <w:t xml:space="preserve">Regulation 22 </w:t>
            </w:r>
            <w:proofErr w:type="spellStart"/>
            <w:r w:rsidRPr="003F3FBD">
              <w:rPr>
                <w:sz w:val="36"/>
                <w:szCs w:val="36"/>
              </w:rPr>
              <w:t>Dutyholder</w:t>
            </w:r>
            <w:proofErr w:type="spellEnd"/>
            <w:r w:rsidRPr="003F3FBD">
              <w:rPr>
                <w:sz w:val="36"/>
                <w:szCs w:val="36"/>
              </w:rPr>
              <w:t xml:space="preserve"> – Evidencing Expectations</w:t>
            </w:r>
          </w:p>
          <w:p w14:paraId="695E71FA" w14:textId="77777777" w:rsidR="003F3FBD" w:rsidRPr="003F3FBD" w:rsidRDefault="003F3FBD" w:rsidP="003F3FBD">
            <w:pPr>
              <w:pStyle w:val="TSHeadingNumbered1"/>
              <w:tabs>
                <w:tab w:val="clear" w:pos="-31680"/>
              </w:tabs>
              <w:jc w:val="center"/>
              <w:rPr>
                <w:sz w:val="36"/>
                <w:szCs w:val="36"/>
              </w:rPr>
            </w:pPr>
            <w:r w:rsidRPr="003F3FBD">
              <w:rPr>
                <w:sz w:val="36"/>
                <w:szCs w:val="36"/>
              </w:rPr>
              <w:t>System Question Set</w:t>
            </w:r>
          </w:p>
          <w:p w14:paraId="4BE6226C" w14:textId="5A51C1D7" w:rsidR="00D0226A" w:rsidRPr="001E03E1" w:rsidRDefault="00D0226A" w:rsidP="00BC7F1C">
            <w:pPr>
              <w:jc w:val="center"/>
              <w:rPr>
                <w:szCs w:val="90"/>
              </w:rPr>
            </w:pPr>
          </w:p>
        </w:tc>
      </w:tr>
    </w:tbl>
    <w:p w14:paraId="22A26BB8" w14:textId="77777777" w:rsidR="00D0226A" w:rsidRDefault="00D0226A">
      <w:pPr>
        <w:spacing w:after="0"/>
      </w:pPr>
    </w:p>
    <w:p w14:paraId="4C0B4550" w14:textId="77777777" w:rsidR="00D0226A" w:rsidRDefault="00881B6F">
      <w:pPr>
        <w:spacing w:after="0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74CB3470" wp14:editId="32A7B236">
            <wp:simplePos x="685800" y="914400"/>
            <wp:positionH relativeFrom="page">
              <wp:align>left</wp:align>
            </wp:positionH>
            <wp:positionV relativeFrom="page">
              <wp:align>top</wp:align>
            </wp:positionV>
            <wp:extent cx="7568280" cy="10692360"/>
            <wp:effectExtent l="0" t="0" r="0" b="0"/>
            <wp:wrapNone/>
            <wp:docPr id="1" name="Picture 1" descr="Office for Nuclear Regul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Office for Nuclear Regulation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8280" cy="1069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6EF53D" w14:textId="77777777" w:rsidR="00267815" w:rsidRDefault="00267815">
      <w:pPr>
        <w:spacing w:after="0"/>
      </w:pPr>
      <w:r>
        <w:br w:type="page"/>
      </w:r>
    </w:p>
    <w:tbl>
      <w:tblPr>
        <w:tblStyle w:val="TableGrid"/>
        <w:tblW w:w="97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51"/>
      </w:tblGrid>
      <w:tr w:rsidR="00420A11" w14:paraId="226CCCC9" w14:textId="77777777" w:rsidTr="00DE2C87">
        <w:trPr>
          <w:trHeight w:val="1168"/>
        </w:trPr>
        <w:tc>
          <w:tcPr>
            <w:tcW w:w="9751" w:type="dxa"/>
            <w:hideMark/>
          </w:tcPr>
          <w:p w14:paraId="26C30392" w14:textId="63857C88" w:rsidR="00420A11" w:rsidRDefault="003F3FBD">
            <w:pPr>
              <w:pStyle w:val="InnerCoverDate"/>
            </w:pPr>
            <w:r>
              <w:lastRenderedPageBreak/>
              <w:t>April 2023</w:t>
            </w:r>
          </w:p>
        </w:tc>
      </w:tr>
      <w:tr w:rsidR="00420A11" w14:paraId="656352F8" w14:textId="77777777" w:rsidTr="00DE2C87">
        <w:trPr>
          <w:trHeight w:val="3555"/>
        </w:trPr>
        <w:tc>
          <w:tcPr>
            <w:tcW w:w="9751" w:type="dxa"/>
            <w:vAlign w:val="center"/>
            <w:hideMark/>
          </w:tcPr>
          <w:p w14:paraId="722CA810" w14:textId="77777777" w:rsidR="00232413" w:rsidRDefault="003F3FBD" w:rsidP="003F3FBD">
            <w:pPr>
              <w:pStyle w:val="InnerCoverTitle"/>
              <w:rPr>
                <w:b/>
              </w:rPr>
            </w:pPr>
            <w:r w:rsidRPr="003F3FBD">
              <w:rPr>
                <w:b/>
              </w:rPr>
              <w:t xml:space="preserve">Nuclear Industry Security Regulations </w:t>
            </w:r>
          </w:p>
          <w:p w14:paraId="2B079B32" w14:textId="13D1C985" w:rsidR="003F3FBD" w:rsidRPr="003F3FBD" w:rsidRDefault="003F3FBD" w:rsidP="003F3FBD">
            <w:pPr>
              <w:pStyle w:val="InnerCoverTitle"/>
              <w:rPr>
                <w:b/>
              </w:rPr>
            </w:pPr>
            <w:r w:rsidRPr="003F3FBD">
              <w:rPr>
                <w:b/>
              </w:rPr>
              <w:t xml:space="preserve">Regulation 22 </w:t>
            </w:r>
            <w:proofErr w:type="spellStart"/>
            <w:r w:rsidRPr="003F3FBD">
              <w:rPr>
                <w:b/>
              </w:rPr>
              <w:t>Dutyholder</w:t>
            </w:r>
            <w:proofErr w:type="spellEnd"/>
            <w:r w:rsidRPr="003F3FBD">
              <w:rPr>
                <w:b/>
              </w:rPr>
              <w:t xml:space="preserve"> – Evidencing Expectations</w:t>
            </w:r>
          </w:p>
          <w:p w14:paraId="5DD9A607" w14:textId="77777777" w:rsidR="003F3FBD" w:rsidRPr="003F3FBD" w:rsidRDefault="003F3FBD" w:rsidP="003F3FBD">
            <w:pPr>
              <w:pStyle w:val="InnerCoverTitle"/>
              <w:rPr>
                <w:b/>
              </w:rPr>
            </w:pPr>
            <w:r w:rsidRPr="003F3FBD">
              <w:rPr>
                <w:b/>
              </w:rPr>
              <w:t>System Question Set</w:t>
            </w:r>
          </w:p>
          <w:p w14:paraId="42F8FF34" w14:textId="12FB9038" w:rsidR="00420A11" w:rsidRDefault="00420A11" w:rsidP="00BC7F1C">
            <w:pPr>
              <w:pStyle w:val="InnerCoverTitle"/>
            </w:pPr>
          </w:p>
        </w:tc>
      </w:tr>
      <w:tr w:rsidR="00420A11" w14:paraId="0583F94D" w14:textId="77777777" w:rsidTr="00DE2C87">
        <w:trPr>
          <w:trHeight w:val="3917"/>
        </w:trPr>
        <w:tc>
          <w:tcPr>
            <w:tcW w:w="9751" w:type="dxa"/>
            <w:hideMark/>
          </w:tcPr>
          <w:p w14:paraId="2E72CF35" w14:textId="3F5FDAFC" w:rsidR="00420A11" w:rsidRDefault="00420A11">
            <w:pPr>
              <w:pStyle w:val="InnerCoverAuthor"/>
            </w:pPr>
          </w:p>
        </w:tc>
      </w:tr>
      <w:tr w:rsidR="00420A11" w14:paraId="19E71737" w14:textId="77777777" w:rsidTr="00DE2C87">
        <w:tc>
          <w:tcPr>
            <w:tcW w:w="9751" w:type="dxa"/>
            <w:hideMark/>
          </w:tcPr>
          <w:p w14:paraId="231C90AE" w14:textId="2F384614" w:rsidR="00420A11" w:rsidRDefault="00F3362C">
            <w:sdt>
              <w:sdtPr>
                <w:rPr>
                  <w:sz w:val="28"/>
                  <w:szCs w:val="28"/>
                </w:rPr>
                <w:id w:val="-1146663659"/>
                <w:placeholder>
                  <w:docPart w:val="C875152393A34EBABBF1CD18359E7248"/>
                </w:placeholder>
              </w:sdtPr>
              <w:sdtEndPr/>
              <w:sdtContent>
                <w:r w:rsidR="003F3FBD">
                  <w:rPr>
                    <w:sz w:val="28"/>
                    <w:szCs w:val="28"/>
                  </w:rPr>
                  <w:t>2023/25877</w:t>
                </w:r>
              </w:sdtContent>
            </w:sdt>
            <w:r w:rsidR="00420A11">
              <w:rPr>
                <w:sz w:val="20"/>
                <w:szCs w:val="20"/>
              </w:rPr>
              <w:t xml:space="preserve"> </w:t>
            </w:r>
          </w:p>
        </w:tc>
      </w:tr>
    </w:tbl>
    <w:p w14:paraId="51724EB4" w14:textId="77777777" w:rsidR="00420A11" w:rsidRDefault="00420A11" w:rsidP="00323E71"/>
    <w:p w14:paraId="2942324C" w14:textId="77777777" w:rsidR="00267815" w:rsidRDefault="00267815" w:rsidP="00323E71"/>
    <w:p w14:paraId="6B905E74" w14:textId="77777777" w:rsidR="001D0DE0" w:rsidRDefault="001D0DE0" w:rsidP="00323E71">
      <w:pPr>
        <w:sectPr w:rsidR="001D0DE0" w:rsidSect="004C489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440" w:right="1080" w:bottom="1440" w:left="1080" w:header="397" w:footer="397" w:gutter="0"/>
          <w:cols w:space="312"/>
          <w:titlePg/>
          <w:docGrid w:linePitch="360"/>
        </w:sectPr>
      </w:pPr>
    </w:p>
    <w:p w14:paraId="42A89DE1" w14:textId="77777777" w:rsidR="003E098E" w:rsidRDefault="003E098E" w:rsidP="00267815"/>
    <w:bookmarkEnd w:id="0"/>
    <w:p w14:paraId="43BF34B3" w14:textId="3BA1B8FA" w:rsidR="00BC7F1C" w:rsidRDefault="00BC7F1C" w:rsidP="00BC7F1C">
      <w:pPr>
        <w:jc w:val="center"/>
        <w:rPr>
          <w:b/>
          <w:bCs/>
          <w:color w:val="000000"/>
          <w:sz w:val="22"/>
          <w:lang w:bidi="ar-SA"/>
        </w:rPr>
      </w:pPr>
      <w:r>
        <w:rPr>
          <w:b/>
          <w:bCs/>
          <w:color w:val="000000"/>
        </w:rPr>
        <w:t>F</w:t>
      </w:r>
      <w:r w:rsidR="00EF459B">
        <w:rPr>
          <w:b/>
          <w:bCs/>
          <w:color w:val="000000"/>
        </w:rPr>
        <w:t xml:space="preserve">undamental </w:t>
      </w:r>
      <w:r>
        <w:rPr>
          <w:b/>
          <w:bCs/>
          <w:color w:val="000000"/>
        </w:rPr>
        <w:t>S</w:t>
      </w:r>
      <w:r w:rsidR="00EF459B">
        <w:rPr>
          <w:b/>
          <w:bCs/>
          <w:color w:val="000000"/>
        </w:rPr>
        <w:t xml:space="preserve">ecurity </w:t>
      </w:r>
      <w:r>
        <w:rPr>
          <w:b/>
          <w:bCs/>
          <w:color w:val="000000"/>
        </w:rPr>
        <w:t>P</w:t>
      </w:r>
      <w:r w:rsidR="00EF459B">
        <w:rPr>
          <w:b/>
          <w:bCs/>
          <w:color w:val="000000"/>
        </w:rPr>
        <w:t xml:space="preserve">rinciple </w:t>
      </w:r>
      <w:r w:rsidR="005B53F5">
        <w:rPr>
          <w:b/>
          <w:bCs/>
          <w:color w:val="000000"/>
        </w:rPr>
        <w:t>(</w:t>
      </w:r>
      <w:proofErr w:type="spellStart"/>
      <w:r w:rsidR="005B53F5">
        <w:rPr>
          <w:b/>
          <w:bCs/>
          <w:color w:val="000000"/>
        </w:rPr>
        <w:t>FSyP</w:t>
      </w:r>
      <w:proofErr w:type="spellEnd"/>
      <w:r w:rsidR="005B53F5">
        <w:rPr>
          <w:b/>
          <w:bCs/>
          <w:color w:val="000000"/>
        </w:rPr>
        <w:t>)</w:t>
      </w:r>
      <w:r>
        <w:rPr>
          <w:b/>
          <w:bCs/>
          <w:color w:val="000000"/>
        </w:rPr>
        <w:t xml:space="preserve"> 7 - Cyber Security and Information Assurance</w:t>
      </w:r>
    </w:p>
    <w:p w14:paraId="76538D39" w14:textId="77777777" w:rsidR="003F3FBD" w:rsidRPr="00421DB2" w:rsidRDefault="003F3FBD" w:rsidP="003F3FBD">
      <w:proofErr w:type="spellStart"/>
      <w:r w:rsidRPr="00421DB2">
        <w:t>Dutyholders</w:t>
      </w:r>
      <w:proofErr w:type="spellEnd"/>
      <w:r w:rsidRPr="00421DB2">
        <w:t xml:space="preserve"> must implement and maintain effective cyber security and information assurance arrangements that integrate technical and procedural controls to protect the confidentiality, </w:t>
      </w:r>
      <w:proofErr w:type="gramStart"/>
      <w:r w:rsidRPr="00421DB2">
        <w:t>integrity</w:t>
      </w:r>
      <w:proofErr w:type="gramEnd"/>
      <w:r w:rsidRPr="00421DB2">
        <w:t xml:space="preserve"> and availability of SNI and technology.</w:t>
      </w:r>
    </w:p>
    <w:p w14:paraId="7E5DABA1" w14:textId="77777777" w:rsidR="003F3FBD" w:rsidRPr="00421DB2" w:rsidRDefault="003F3FBD" w:rsidP="003F3FB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97"/>
        <w:gridCol w:w="3275"/>
        <w:gridCol w:w="3090"/>
        <w:gridCol w:w="3138"/>
        <w:gridCol w:w="2953"/>
      </w:tblGrid>
      <w:tr w:rsidR="003F3FBD" w:rsidRPr="00421DB2" w14:paraId="35CEDF38" w14:textId="77777777" w:rsidTr="00181CD4">
        <w:trPr>
          <w:tblHeader/>
        </w:trPr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A8E3D4A" w14:textId="77777777" w:rsidR="003F3FBD" w:rsidRPr="00421DB2" w:rsidRDefault="003F3FBD" w:rsidP="00181CD4"/>
        </w:tc>
        <w:tc>
          <w:tcPr>
            <w:tcW w:w="131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</w:tcPr>
          <w:p w14:paraId="6DD23F2F" w14:textId="77777777" w:rsidR="003F3FBD" w:rsidRPr="00421DB2" w:rsidRDefault="003F3FBD" w:rsidP="00181CD4">
            <w:pPr>
              <w:jc w:val="center"/>
              <w:rPr>
                <w:b/>
                <w:bCs/>
                <w:color w:val="000000"/>
              </w:rPr>
            </w:pPr>
            <w:r w:rsidRPr="00421DB2">
              <w:rPr>
                <w:b/>
                <w:bCs/>
                <w:color w:val="000000"/>
                <w:lang w:eastAsia="en-GB"/>
              </w:rPr>
              <w:t xml:space="preserve">Risk Profile Levels and Question Set Alignment: </w:t>
            </w:r>
            <w:proofErr w:type="spellStart"/>
            <w:r w:rsidRPr="00421DB2">
              <w:rPr>
                <w:b/>
                <w:bCs/>
                <w:color w:val="000000"/>
              </w:rPr>
              <w:t>FSyP</w:t>
            </w:r>
            <w:proofErr w:type="spellEnd"/>
            <w:r w:rsidRPr="00421DB2">
              <w:rPr>
                <w:b/>
                <w:bCs/>
                <w:color w:val="000000"/>
              </w:rPr>
              <w:t xml:space="preserve"> 7 - Cyber Security and Information Assurance</w:t>
            </w:r>
          </w:p>
        </w:tc>
      </w:tr>
      <w:tr w:rsidR="003F3FBD" w:rsidRPr="00421DB2" w14:paraId="494D0DD6" w14:textId="77777777" w:rsidTr="00181CD4">
        <w:trPr>
          <w:tblHeader/>
        </w:trPr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C56259C" w14:textId="77777777" w:rsidR="003F3FBD" w:rsidRPr="00421DB2" w:rsidRDefault="003F3FBD" w:rsidP="00181CD4">
            <w:r w:rsidRPr="00421DB2">
              <w:rPr>
                <w:b/>
                <w:bCs/>
                <w:color w:val="000000"/>
                <w:lang w:eastAsia="en-GB"/>
              </w:rPr>
              <w:t xml:space="preserve">Associated </w:t>
            </w:r>
            <w:proofErr w:type="spellStart"/>
            <w:r w:rsidRPr="00421DB2">
              <w:rPr>
                <w:b/>
                <w:bCs/>
                <w:color w:val="000000"/>
                <w:lang w:eastAsia="en-GB"/>
              </w:rPr>
              <w:t>SyDP</w:t>
            </w:r>
            <w:proofErr w:type="spellEnd"/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</w:tcPr>
          <w:p w14:paraId="6FEDA956" w14:textId="77777777" w:rsidR="003F3FBD" w:rsidRPr="00421DB2" w:rsidRDefault="003F3FBD" w:rsidP="00181CD4">
            <w:pPr>
              <w:jc w:val="center"/>
            </w:pPr>
            <w:r w:rsidRPr="00421DB2">
              <w:rPr>
                <w:b/>
                <w:bCs/>
                <w:color w:val="000000"/>
              </w:rPr>
              <w:t>Very Low</w:t>
            </w:r>
            <w:r w:rsidRPr="00421DB2">
              <w:rPr>
                <w:b/>
                <w:bCs/>
                <w:color w:val="000000"/>
              </w:rPr>
              <w:br/>
              <w:t>(3 Questions)</w:t>
            </w:r>
          </w:p>
        </w:tc>
        <w:tc>
          <w:tcPr>
            <w:tcW w:w="3217" w:type="dxa"/>
            <w:shd w:val="clear" w:color="auto" w:fill="D9D9D9" w:themeFill="background1" w:themeFillShade="D9"/>
          </w:tcPr>
          <w:p w14:paraId="0B863604" w14:textId="77777777" w:rsidR="003F3FBD" w:rsidRPr="00421DB2" w:rsidRDefault="003F3FBD" w:rsidP="00181CD4">
            <w:pPr>
              <w:jc w:val="center"/>
            </w:pPr>
            <w:r w:rsidRPr="00421DB2">
              <w:rPr>
                <w:b/>
                <w:bCs/>
                <w:color w:val="000000"/>
              </w:rPr>
              <w:t>Low</w:t>
            </w:r>
            <w:r w:rsidRPr="00421DB2">
              <w:rPr>
                <w:b/>
                <w:bCs/>
                <w:color w:val="000000"/>
              </w:rPr>
              <w:br/>
              <w:t>(1 Questions)</w:t>
            </w:r>
          </w:p>
        </w:tc>
        <w:tc>
          <w:tcPr>
            <w:tcW w:w="3329" w:type="dxa"/>
            <w:shd w:val="clear" w:color="auto" w:fill="D9D9D9" w:themeFill="background1" w:themeFillShade="D9"/>
          </w:tcPr>
          <w:p w14:paraId="36D2EEFA" w14:textId="77777777" w:rsidR="003F3FBD" w:rsidRPr="00421DB2" w:rsidRDefault="003F3FBD" w:rsidP="00181CD4">
            <w:pPr>
              <w:jc w:val="center"/>
            </w:pPr>
            <w:r w:rsidRPr="00421DB2">
              <w:rPr>
                <w:b/>
                <w:bCs/>
                <w:color w:val="000000"/>
              </w:rPr>
              <w:t>Moderate</w:t>
            </w:r>
            <w:r w:rsidRPr="00421DB2">
              <w:rPr>
                <w:b/>
                <w:bCs/>
                <w:color w:val="000000"/>
              </w:rPr>
              <w:br/>
              <w:t>(2 Questions)</w:t>
            </w:r>
          </w:p>
        </w:tc>
        <w:tc>
          <w:tcPr>
            <w:tcW w:w="3132" w:type="dxa"/>
            <w:shd w:val="clear" w:color="auto" w:fill="D9D9D9" w:themeFill="background1" w:themeFillShade="D9"/>
          </w:tcPr>
          <w:p w14:paraId="5526B726" w14:textId="77777777" w:rsidR="003F3FBD" w:rsidRPr="00421DB2" w:rsidRDefault="003F3FBD" w:rsidP="00181CD4">
            <w:pPr>
              <w:jc w:val="center"/>
            </w:pPr>
            <w:r w:rsidRPr="00421DB2">
              <w:rPr>
                <w:b/>
                <w:bCs/>
                <w:color w:val="000000"/>
              </w:rPr>
              <w:t>High</w:t>
            </w:r>
            <w:r w:rsidRPr="00421DB2">
              <w:rPr>
                <w:b/>
                <w:bCs/>
                <w:color w:val="000000"/>
              </w:rPr>
              <w:br/>
              <w:t>(0 Questions)</w:t>
            </w:r>
          </w:p>
        </w:tc>
      </w:tr>
      <w:tr w:rsidR="003F3FBD" w:rsidRPr="00421DB2" w14:paraId="647C5849" w14:textId="77777777" w:rsidTr="00181CD4">
        <w:tc>
          <w:tcPr>
            <w:tcW w:w="1404" w:type="dxa"/>
            <w:vMerge w:val="restart"/>
            <w:shd w:val="clear" w:color="auto" w:fill="D9D9D9" w:themeFill="background1" w:themeFillShade="D9"/>
          </w:tcPr>
          <w:p w14:paraId="2C18AD33" w14:textId="77777777" w:rsidR="003F3FBD" w:rsidRPr="00421DB2" w:rsidRDefault="003F3FBD" w:rsidP="00181CD4">
            <w:pPr>
              <w:rPr>
                <w:color w:val="000000"/>
              </w:rPr>
            </w:pPr>
            <w:proofErr w:type="spellStart"/>
            <w:r w:rsidRPr="00421DB2">
              <w:rPr>
                <w:color w:val="000000"/>
              </w:rPr>
              <w:t>SyDP</w:t>
            </w:r>
            <w:proofErr w:type="spellEnd"/>
            <w:r w:rsidRPr="00421DB2">
              <w:rPr>
                <w:color w:val="000000"/>
              </w:rPr>
              <w:t xml:space="preserve"> 7.3: Protection of Nuclear Technology and Operations</w:t>
            </w:r>
          </w:p>
        </w:tc>
        <w:tc>
          <w:tcPr>
            <w:tcW w:w="13161" w:type="dxa"/>
            <w:gridSpan w:val="4"/>
            <w:shd w:val="clear" w:color="auto" w:fill="D9D9D9" w:themeFill="background1" w:themeFillShade="D9"/>
          </w:tcPr>
          <w:p w14:paraId="49B94AEE" w14:textId="77777777" w:rsidR="003F3FBD" w:rsidRPr="00421DB2" w:rsidRDefault="003F3FBD" w:rsidP="00181CD4">
            <w:pPr>
              <w:jc w:val="center"/>
              <w:rPr>
                <w:b/>
              </w:rPr>
            </w:pPr>
            <w:r w:rsidRPr="00421DB2">
              <w:rPr>
                <w:b/>
              </w:rPr>
              <w:t>Achieving the Cyber Protection System Outcome, Response Strategy and Cyber Security Posture</w:t>
            </w:r>
          </w:p>
        </w:tc>
      </w:tr>
      <w:tr w:rsidR="003F3FBD" w:rsidRPr="00421DB2" w14:paraId="4DBB24CF" w14:textId="77777777" w:rsidTr="00181CD4">
        <w:tc>
          <w:tcPr>
            <w:tcW w:w="1404" w:type="dxa"/>
            <w:vMerge/>
            <w:shd w:val="clear" w:color="auto" w:fill="D9D9D9" w:themeFill="background1" w:themeFillShade="D9"/>
          </w:tcPr>
          <w:p w14:paraId="1153E1D5" w14:textId="77777777" w:rsidR="003F3FBD" w:rsidRPr="00421DB2" w:rsidRDefault="003F3FBD" w:rsidP="00181CD4">
            <w:pPr>
              <w:rPr>
                <w:color w:val="000000"/>
              </w:rPr>
            </w:pPr>
          </w:p>
        </w:tc>
        <w:tc>
          <w:tcPr>
            <w:tcW w:w="3483" w:type="dxa"/>
          </w:tcPr>
          <w:p w14:paraId="5A0B5EC7" w14:textId="77777777" w:rsidR="003F3FBD" w:rsidRPr="00421DB2" w:rsidRDefault="003F3FBD" w:rsidP="00181CD4">
            <w:r w:rsidRPr="00421DB2">
              <w:t>SVL7.1: Describe how your risk assessment or other process has produced cyber security protections for the system that align to the CPS outcomes and cyber security posture (</w:t>
            </w:r>
            <w:proofErr w:type="gramStart"/>
            <w:r w:rsidRPr="00421DB2">
              <w:t>i.e.</w:t>
            </w:r>
            <w:proofErr w:type="gramEnd"/>
            <w:r w:rsidRPr="00421DB2">
              <w:t xml:space="preserve"> that they can protect the system against an appropriate range of threat actors).</w:t>
            </w:r>
          </w:p>
          <w:p w14:paraId="07AF7C90" w14:textId="77777777" w:rsidR="003F3FBD" w:rsidRPr="00421DB2" w:rsidRDefault="003F3FBD" w:rsidP="00181CD4">
            <w:r w:rsidRPr="00421DB2">
              <w:t xml:space="preserve">SVL7.2: Describe the system security controls and how they have been assessed, </w:t>
            </w:r>
            <w:proofErr w:type="gramStart"/>
            <w:r w:rsidRPr="00421DB2">
              <w:t>selected</w:t>
            </w:r>
            <w:proofErr w:type="gramEnd"/>
            <w:r w:rsidRPr="00421DB2">
              <w:t xml:space="preserve"> and maintained in order to protect, detect, respond and recover against </w:t>
            </w:r>
            <w:proofErr w:type="spellStart"/>
            <w:r w:rsidRPr="00421DB2">
              <w:t>cyber attack</w:t>
            </w:r>
            <w:proofErr w:type="spellEnd"/>
            <w:r w:rsidRPr="00421DB2">
              <w:t>.</w:t>
            </w:r>
          </w:p>
        </w:tc>
        <w:tc>
          <w:tcPr>
            <w:tcW w:w="3217" w:type="dxa"/>
          </w:tcPr>
          <w:p w14:paraId="724A56C9" w14:textId="77777777" w:rsidR="003F3FBD" w:rsidRPr="00421DB2" w:rsidRDefault="003F3FBD" w:rsidP="00181CD4"/>
        </w:tc>
        <w:tc>
          <w:tcPr>
            <w:tcW w:w="3329" w:type="dxa"/>
          </w:tcPr>
          <w:p w14:paraId="28F04463" w14:textId="77777777" w:rsidR="003F3FBD" w:rsidRPr="00421DB2" w:rsidRDefault="003F3FBD" w:rsidP="00181CD4">
            <w:r w:rsidRPr="00421DB2">
              <w:t xml:space="preserve">SM7.1: Describe your ongoing process to assess your controls against relevant good practice to ensure they remain in line with industry standards. </w:t>
            </w:r>
          </w:p>
        </w:tc>
        <w:tc>
          <w:tcPr>
            <w:tcW w:w="3132" w:type="dxa"/>
          </w:tcPr>
          <w:p w14:paraId="247C404A" w14:textId="77777777" w:rsidR="003F3FBD" w:rsidRPr="00421DB2" w:rsidRDefault="003F3FBD" w:rsidP="00181CD4"/>
        </w:tc>
      </w:tr>
      <w:tr w:rsidR="003F3FBD" w:rsidRPr="00421DB2" w14:paraId="60FAE6F9" w14:textId="77777777" w:rsidTr="00181CD4">
        <w:tc>
          <w:tcPr>
            <w:tcW w:w="1404" w:type="dxa"/>
            <w:vMerge/>
            <w:shd w:val="clear" w:color="auto" w:fill="D9D9D9" w:themeFill="background1" w:themeFillShade="D9"/>
          </w:tcPr>
          <w:p w14:paraId="1F7FEF72" w14:textId="77777777" w:rsidR="003F3FBD" w:rsidRPr="00421DB2" w:rsidRDefault="003F3FBD" w:rsidP="00181CD4">
            <w:pPr>
              <w:rPr>
                <w:color w:val="000000"/>
              </w:rPr>
            </w:pPr>
          </w:p>
        </w:tc>
        <w:tc>
          <w:tcPr>
            <w:tcW w:w="13161" w:type="dxa"/>
            <w:gridSpan w:val="4"/>
            <w:shd w:val="clear" w:color="auto" w:fill="D9D9D9" w:themeFill="background1" w:themeFillShade="D9"/>
          </w:tcPr>
          <w:p w14:paraId="0A119E84" w14:textId="77777777" w:rsidR="003F3FBD" w:rsidRPr="00421DB2" w:rsidRDefault="003F3FBD" w:rsidP="00181CD4">
            <w:pPr>
              <w:jc w:val="center"/>
              <w:rPr>
                <w:b/>
                <w:bCs/>
              </w:rPr>
            </w:pPr>
            <w:r w:rsidRPr="00421DB2">
              <w:rPr>
                <w:b/>
                <w:bCs/>
              </w:rPr>
              <w:t>Resilience and Assurance</w:t>
            </w:r>
          </w:p>
        </w:tc>
      </w:tr>
      <w:tr w:rsidR="003F3FBD" w:rsidRPr="00421DB2" w14:paraId="55A1F76B" w14:textId="77777777" w:rsidTr="00181CD4">
        <w:tc>
          <w:tcPr>
            <w:tcW w:w="1404" w:type="dxa"/>
            <w:vMerge/>
            <w:shd w:val="clear" w:color="auto" w:fill="D9D9D9" w:themeFill="background1" w:themeFillShade="D9"/>
          </w:tcPr>
          <w:p w14:paraId="147BC111" w14:textId="77777777" w:rsidR="003F3FBD" w:rsidRPr="00421DB2" w:rsidRDefault="003F3FBD" w:rsidP="00181CD4">
            <w:pPr>
              <w:rPr>
                <w:color w:val="000000"/>
              </w:rPr>
            </w:pPr>
          </w:p>
        </w:tc>
        <w:tc>
          <w:tcPr>
            <w:tcW w:w="3483" w:type="dxa"/>
          </w:tcPr>
          <w:p w14:paraId="6AAA5E26" w14:textId="77777777" w:rsidR="003F3FBD" w:rsidRPr="00421DB2" w:rsidRDefault="003F3FBD" w:rsidP="00181CD4">
            <w:r w:rsidRPr="00421DB2">
              <w:t>SVL7.3: Detail how you provide assurance of the system's security controls and can demonstrate the system is resilient.</w:t>
            </w:r>
          </w:p>
        </w:tc>
        <w:tc>
          <w:tcPr>
            <w:tcW w:w="3217" w:type="dxa"/>
          </w:tcPr>
          <w:p w14:paraId="24EAC1C1" w14:textId="77777777" w:rsidR="003F3FBD" w:rsidRPr="00421DB2" w:rsidRDefault="003F3FBD" w:rsidP="00181CD4">
            <w:r w:rsidRPr="00421DB2">
              <w:t>SL7.1: Describe any ongoing processes in place for testing control implementations.</w:t>
            </w:r>
          </w:p>
        </w:tc>
        <w:tc>
          <w:tcPr>
            <w:tcW w:w="3329" w:type="dxa"/>
          </w:tcPr>
          <w:p w14:paraId="5D17DCCF" w14:textId="77777777" w:rsidR="003F3FBD" w:rsidRPr="00421DB2" w:rsidRDefault="003F3FBD" w:rsidP="00181CD4">
            <w:r w:rsidRPr="00421DB2">
              <w:t>SM7.2: Describe how the business can demonstrate that the system is supported by independent verification to ensure that controls are operating effectively and as intended.</w:t>
            </w:r>
          </w:p>
        </w:tc>
        <w:tc>
          <w:tcPr>
            <w:tcW w:w="3132" w:type="dxa"/>
          </w:tcPr>
          <w:p w14:paraId="777EC6EA" w14:textId="77777777" w:rsidR="003F3FBD" w:rsidRPr="00421DB2" w:rsidRDefault="003F3FBD" w:rsidP="00181CD4"/>
        </w:tc>
      </w:tr>
    </w:tbl>
    <w:p w14:paraId="419D99D0" w14:textId="77777777" w:rsidR="003F3FBD" w:rsidRPr="00421DB2" w:rsidRDefault="003F3FBD" w:rsidP="003F3FBD"/>
    <w:p w14:paraId="5622A783" w14:textId="77777777" w:rsidR="003F3FBD" w:rsidRPr="00421DB2" w:rsidRDefault="003F3FBD" w:rsidP="003F3FBD"/>
    <w:p w14:paraId="0A813C76" w14:textId="77777777" w:rsidR="003F3FBD" w:rsidRPr="00421DB2" w:rsidRDefault="003F3FBD" w:rsidP="003F3FBD">
      <w:pPr>
        <w:jc w:val="center"/>
        <w:rPr>
          <w:b/>
        </w:rPr>
      </w:pPr>
    </w:p>
    <w:p w14:paraId="1AF9359D" w14:textId="77777777" w:rsidR="003F3FBD" w:rsidRPr="00421DB2" w:rsidRDefault="003F3FBD" w:rsidP="003F3FBD"/>
    <w:p w14:paraId="658A8B18" w14:textId="77777777" w:rsidR="003F3FBD" w:rsidRPr="00421DB2" w:rsidRDefault="003F3FBD" w:rsidP="003F3FBD"/>
    <w:p w14:paraId="003B0F6B" w14:textId="1E4FCC0B" w:rsidR="00B82646" w:rsidRDefault="00B82646" w:rsidP="003F3FBD"/>
    <w:sectPr w:rsidR="00B82646" w:rsidSect="003F3FBD">
      <w:headerReference w:type="default" r:id="rId15"/>
      <w:footerReference w:type="default" r:id="rId16"/>
      <w:pgSz w:w="16838" w:h="11906" w:orient="landscape" w:code="9"/>
      <w:pgMar w:top="1080" w:right="1440" w:bottom="1080" w:left="1440" w:header="397" w:footer="397" w:gutter="0"/>
      <w:cols w:space="31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85870C" w14:textId="77777777" w:rsidR="004F1D4B" w:rsidRDefault="004F1D4B" w:rsidP="007D199A">
      <w:pPr>
        <w:spacing w:after="0"/>
      </w:pPr>
      <w:r>
        <w:separator/>
      </w:r>
    </w:p>
    <w:p w14:paraId="799A9193" w14:textId="77777777" w:rsidR="004F1D4B" w:rsidRDefault="004F1D4B"/>
  </w:endnote>
  <w:endnote w:type="continuationSeparator" w:id="0">
    <w:p w14:paraId="7116C70E" w14:textId="77777777" w:rsidR="004F1D4B" w:rsidRDefault="004F1D4B" w:rsidP="007D199A">
      <w:pPr>
        <w:spacing w:after="0"/>
      </w:pPr>
      <w:r>
        <w:continuationSeparator/>
      </w:r>
    </w:p>
    <w:p w14:paraId="11DF5408" w14:textId="77777777" w:rsidR="004F1D4B" w:rsidRDefault="004F1D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FBC42" w14:textId="77777777" w:rsidR="003F3FBD" w:rsidRDefault="003F3FB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15C20" w14:textId="77777777" w:rsidR="003F3FBD" w:rsidRDefault="003F3FB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72090" w14:textId="77777777" w:rsidR="003F3FBD" w:rsidRDefault="003F3FBD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67319" w14:textId="77777777" w:rsidR="00B82646" w:rsidRPr="00B82646" w:rsidRDefault="00B82646" w:rsidP="00B82646">
    <w:pPr>
      <w:pStyle w:val="Footer"/>
      <w:rPr>
        <w:rStyle w:val="PageNumber"/>
        <w:color w:val="22413A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43F997" w14:textId="77777777" w:rsidR="004F1D4B" w:rsidRPr="005E0344" w:rsidRDefault="004F1D4B" w:rsidP="005E0344">
      <w:pPr>
        <w:spacing w:after="120"/>
        <w:rPr>
          <w:color w:val="000000" w:themeColor="text2"/>
        </w:rPr>
      </w:pPr>
      <w:r w:rsidRPr="005E0344">
        <w:rPr>
          <w:color w:val="000000" w:themeColor="text2"/>
        </w:rPr>
        <w:separator/>
      </w:r>
    </w:p>
  </w:footnote>
  <w:footnote w:type="continuationSeparator" w:id="0">
    <w:p w14:paraId="04F96F49" w14:textId="77777777" w:rsidR="004F1D4B" w:rsidRPr="005E0344" w:rsidRDefault="004F1D4B" w:rsidP="0090581D">
      <w:pPr>
        <w:spacing w:after="120"/>
        <w:rPr>
          <w:color w:val="000000" w:themeColor="text2"/>
        </w:rPr>
      </w:pPr>
      <w:r w:rsidRPr="005E0344">
        <w:rPr>
          <w:color w:val="000000" w:themeColor="text2"/>
        </w:rPr>
        <w:continuationSeparator/>
      </w:r>
    </w:p>
    <w:p w14:paraId="702F0800" w14:textId="77777777" w:rsidR="004F1D4B" w:rsidRDefault="004F1D4B"/>
  </w:footnote>
  <w:footnote w:type="continuationNotice" w:id="1">
    <w:p w14:paraId="22BFA359" w14:textId="77777777" w:rsidR="004F1D4B" w:rsidRDefault="004F1D4B">
      <w:pPr>
        <w:spacing w:after="0"/>
      </w:pPr>
    </w:p>
    <w:p w14:paraId="2CEA447B" w14:textId="77777777" w:rsidR="004F1D4B" w:rsidRDefault="004F1D4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9F32B" w14:textId="77777777" w:rsidR="003F3FBD" w:rsidRDefault="003F3FB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A08FA" w14:textId="77777777" w:rsidR="00091EEA" w:rsidRDefault="00091EEA" w:rsidP="00091EEA">
    <w:pPr>
      <w:pStyle w:val="Header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945EF" w14:textId="77777777" w:rsidR="003F3FBD" w:rsidRDefault="003F3FBD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56ABB" w14:textId="77777777" w:rsidR="00B82646" w:rsidRPr="00B82646" w:rsidRDefault="00B82646" w:rsidP="00B82646">
    <w:pPr>
      <w:pStyle w:val="Header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4B08F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04C420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412F5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3406A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B78D91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78CC25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0004E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8BAEE8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40E9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53A33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7542A77"/>
    <w:multiLevelType w:val="multilevel"/>
    <w:tmpl w:val="4C12A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117"/>
        </w:tabs>
        <w:ind w:left="1117" w:hanging="397"/>
      </w:pPr>
      <w:rPr>
        <w:rFonts w:hint="default"/>
      </w:rPr>
    </w:lvl>
    <w:lvl w:ilvl="3">
      <w:start w:val="1"/>
      <w:numFmt w:val="lowerRoman"/>
      <w:lvlText w:val="%4)"/>
      <w:lvlJc w:val="left"/>
      <w:pPr>
        <w:tabs>
          <w:tab w:val="num" w:pos="1514"/>
        </w:tabs>
        <w:ind w:left="1514" w:hanging="39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24C6DB9"/>
    <w:multiLevelType w:val="hybridMultilevel"/>
    <w:tmpl w:val="BAB65E54"/>
    <w:lvl w:ilvl="0" w:tplc="13AAB4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B70C27"/>
    <w:multiLevelType w:val="hybridMultilevel"/>
    <w:tmpl w:val="6658CF8E"/>
    <w:lvl w:ilvl="0" w:tplc="B1301426">
      <w:start w:val="1"/>
      <w:numFmt w:val="bullet"/>
      <w:pStyle w:val="Bulletlist2"/>
      <w:lvlText w:val=""/>
      <w:lvlJc w:val="left"/>
      <w:pPr>
        <w:ind w:left="757" w:hanging="360"/>
      </w:pPr>
      <w:rPr>
        <w:rFonts w:ascii="Symbol" w:hAnsi="Symbol" w:hint="default"/>
        <w:strike w:val="0"/>
        <w:dstrike w:val="0"/>
        <w:color w:val="07716C" w:themeColor="accent1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251AC3"/>
    <w:multiLevelType w:val="hybridMultilevel"/>
    <w:tmpl w:val="336C4152"/>
    <w:lvl w:ilvl="0" w:tplc="3148E282">
      <w:start w:val="1"/>
      <w:numFmt w:val="bullet"/>
      <w:pStyle w:val="BulletList3"/>
      <w:lvlText w:val=""/>
      <w:lvlJc w:val="left"/>
      <w:pPr>
        <w:ind w:left="1072" w:hanging="358"/>
      </w:pPr>
      <w:rPr>
        <w:rFonts w:ascii="Symbol" w:hAnsi="Symbol" w:hint="default"/>
        <w:strike w:val="0"/>
        <w:dstrike w:val="0"/>
        <w:color w:val="106470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623E83"/>
    <w:multiLevelType w:val="multilevel"/>
    <w:tmpl w:val="F1F6269C"/>
    <w:lvl w:ilvl="0">
      <w:start w:val="1"/>
      <w:numFmt w:val="decimal"/>
      <w:lvlText w:val="%1"/>
      <w:lvlJc w:val="left"/>
      <w:pPr>
        <w:tabs>
          <w:tab w:val="num" w:pos="-31680"/>
        </w:tabs>
        <w:ind w:left="720" w:hanging="720"/>
      </w:pPr>
      <w:rPr>
        <w:rFonts w:hint="default"/>
        <w:sz w:val="22"/>
      </w:rPr>
    </w:lvl>
    <w:lvl w:ilvl="1">
      <w:start w:val="2"/>
      <w:numFmt w:val="decimal"/>
      <w:lvlText w:val="%1.%2"/>
      <w:lvlJc w:val="left"/>
      <w:pPr>
        <w:tabs>
          <w:tab w:val="num" w:pos="-31680"/>
        </w:tabs>
        <w:ind w:left="720" w:hanging="720"/>
      </w:pPr>
      <w:rPr>
        <w:rFonts w:hint="default"/>
        <w:sz w:val="22"/>
      </w:rPr>
    </w:lvl>
    <w:lvl w:ilvl="2">
      <w:start w:val="3"/>
      <w:numFmt w:val="decimal"/>
      <w:lvlText w:val="%1.%2.%3"/>
      <w:lvlJc w:val="left"/>
      <w:pPr>
        <w:tabs>
          <w:tab w:val="num" w:pos="-31680"/>
        </w:tabs>
        <w:ind w:left="720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-31680"/>
        </w:tabs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18A0F99"/>
    <w:multiLevelType w:val="multilevel"/>
    <w:tmpl w:val="0468747C"/>
    <w:lvl w:ilvl="0">
      <w:start w:val="1"/>
      <w:numFmt w:val="decimal"/>
      <w:pStyle w:val="NumList1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pStyle w:val="NumList2"/>
      <w:lvlText w:val="%2)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75F46359"/>
    <w:multiLevelType w:val="hybridMultilevel"/>
    <w:tmpl w:val="07489066"/>
    <w:lvl w:ilvl="0" w:tplc="84566458">
      <w:start w:val="1"/>
      <w:numFmt w:val="bullet"/>
      <w:pStyle w:val="Bulletlist1"/>
      <w:lvlText w:val=""/>
      <w:lvlJc w:val="left"/>
      <w:pPr>
        <w:ind w:left="360" w:hanging="360"/>
      </w:pPr>
      <w:rPr>
        <w:rFonts w:ascii="Symbol" w:hAnsi="Symbol" w:hint="default"/>
        <w:strike w:val="0"/>
        <w:dstrike w:val="0"/>
        <w:color w:val="07716C" w:themeColor="accent1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9054639">
    <w:abstractNumId w:val="9"/>
  </w:num>
  <w:num w:numId="2" w16cid:durableId="791290213">
    <w:abstractNumId w:val="7"/>
  </w:num>
  <w:num w:numId="3" w16cid:durableId="378941232">
    <w:abstractNumId w:val="6"/>
  </w:num>
  <w:num w:numId="4" w16cid:durableId="172111084">
    <w:abstractNumId w:val="5"/>
  </w:num>
  <w:num w:numId="5" w16cid:durableId="955528439">
    <w:abstractNumId w:val="4"/>
  </w:num>
  <w:num w:numId="6" w16cid:durableId="1207721726">
    <w:abstractNumId w:val="8"/>
  </w:num>
  <w:num w:numId="7" w16cid:durableId="586769460">
    <w:abstractNumId w:val="3"/>
  </w:num>
  <w:num w:numId="8" w16cid:durableId="1461150469">
    <w:abstractNumId w:val="2"/>
  </w:num>
  <w:num w:numId="9" w16cid:durableId="421029341">
    <w:abstractNumId w:val="1"/>
  </w:num>
  <w:num w:numId="10" w16cid:durableId="657421626">
    <w:abstractNumId w:val="0"/>
  </w:num>
  <w:num w:numId="11" w16cid:durableId="579605030">
    <w:abstractNumId w:val="10"/>
  </w:num>
  <w:num w:numId="12" w16cid:durableId="1085570104">
    <w:abstractNumId w:val="16"/>
  </w:num>
  <w:num w:numId="13" w16cid:durableId="817187539">
    <w:abstractNumId w:val="12"/>
  </w:num>
  <w:num w:numId="14" w16cid:durableId="1435251353">
    <w:abstractNumId w:val="11"/>
  </w:num>
  <w:num w:numId="15" w16cid:durableId="1171062839">
    <w:abstractNumId w:val="16"/>
    <w:lvlOverride w:ilvl="0">
      <w:startOverride w:val="1"/>
    </w:lvlOverride>
  </w:num>
  <w:num w:numId="16" w16cid:durableId="1000237345">
    <w:abstractNumId w:val="12"/>
    <w:lvlOverride w:ilvl="0">
      <w:startOverride w:val="1"/>
    </w:lvlOverride>
  </w:num>
  <w:num w:numId="17" w16cid:durableId="1289043923">
    <w:abstractNumId w:val="11"/>
    <w:lvlOverride w:ilvl="0">
      <w:startOverride w:val="1"/>
    </w:lvlOverride>
  </w:num>
  <w:num w:numId="18" w16cid:durableId="1313868594">
    <w:abstractNumId w:val="15"/>
  </w:num>
  <w:num w:numId="19" w16cid:durableId="1780374067">
    <w:abstractNumId w:val="13"/>
  </w:num>
  <w:num w:numId="20" w16cid:durableId="89813044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FBD"/>
    <w:rsid w:val="00002F03"/>
    <w:rsid w:val="00011177"/>
    <w:rsid w:val="00014814"/>
    <w:rsid w:val="00024522"/>
    <w:rsid w:val="00024B2E"/>
    <w:rsid w:val="00027F4F"/>
    <w:rsid w:val="00030430"/>
    <w:rsid w:val="0003078E"/>
    <w:rsid w:val="00031B89"/>
    <w:rsid w:val="0003693D"/>
    <w:rsid w:val="0004440F"/>
    <w:rsid w:val="00052C8A"/>
    <w:rsid w:val="000548C8"/>
    <w:rsid w:val="00075605"/>
    <w:rsid w:val="00082879"/>
    <w:rsid w:val="00091EEA"/>
    <w:rsid w:val="000C2DDC"/>
    <w:rsid w:val="000D2FD4"/>
    <w:rsid w:val="000F1B7B"/>
    <w:rsid w:val="000F2ED4"/>
    <w:rsid w:val="001028E8"/>
    <w:rsid w:val="00122FCC"/>
    <w:rsid w:val="00126752"/>
    <w:rsid w:val="00130B30"/>
    <w:rsid w:val="00147AE4"/>
    <w:rsid w:val="001571E5"/>
    <w:rsid w:val="00177666"/>
    <w:rsid w:val="001849CA"/>
    <w:rsid w:val="00185410"/>
    <w:rsid w:val="00192352"/>
    <w:rsid w:val="001C4D63"/>
    <w:rsid w:val="001D0DE0"/>
    <w:rsid w:val="001D5AFF"/>
    <w:rsid w:val="001D74B4"/>
    <w:rsid w:val="001E03E1"/>
    <w:rsid w:val="001F059F"/>
    <w:rsid w:val="00200811"/>
    <w:rsid w:val="00200CA1"/>
    <w:rsid w:val="0021338D"/>
    <w:rsid w:val="00214D43"/>
    <w:rsid w:val="002238B4"/>
    <w:rsid w:val="002319AB"/>
    <w:rsid w:val="002319AC"/>
    <w:rsid w:val="00232413"/>
    <w:rsid w:val="00234342"/>
    <w:rsid w:val="0024040D"/>
    <w:rsid w:val="00255FA3"/>
    <w:rsid w:val="00257288"/>
    <w:rsid w:val="002629F8"/>
    <w:rsid w:val="00263396"/>
    <w:rsid w:val="002659FA"/>
    <w:rsid w:val="00267815"/>
    <w:rsid w:val="00280DDF"/>
    <w:rsid w:val="002917FF"/>
    <w:rsid w:val="00292ADF"/>
    <w:rsid w:val="002B1C53"/>
    <w:rsid w:val="002E0BE4"/>
    <w:rsid w:val="002E6A6A"/>
    <w:rsid w:val="002F3397"/>
    <w:rsid w:val="0030380D"/>
    <w:rsid w:val="00312411"/>
    <w:rsid w:val="00323E71"/>
    <w:rsid w:val="00346C8E"/>
    <w:rsid w:val="00367BD5"/>
    <w:rsid w:val="00393B78"/>
    <w:rsid w:val="003A01E9"/>
    <w:rsid w:val="003C0306"/>
    <w:rsid w:val="003C114C"/>
    <w:rsid w:val="003C465D"/>
    <w:rsid w:val="003D495D"/>
    <w:rsid w:val="003E098E"/>
    <w:rsid w:val="003E2FAE"/>
    <w:rsid w:val="003F3FBD"/>
    <w:rsid w:val="00407CF7"/>
    <w:rsid w:val="00415ED6"/>
    <w:rsid w:val="00417CAF"/>
    <w:rsid w:val="00420A11"/>
    <w:rsid w:val="00422265"/>
    <w:rsid w:val="004373A7"/>
    <w:rsid w:val="00437D94"/>
    <w:rsid w:val="0044030C"/>
    <w:rsid w:val="004648A4"/>
    <w:rsid w:val="00471380"/>
    <w:rsid w:val="00494F0D"/>
    <w:rsid w:val="00496BFD"/>
    <w:rsid w:val="004A3DF2"/>
    <w:rsid w:val="004C361D"/>
    <w:rsid w:val="004C4891"/>
    <w:rsid w:val="004D2C89"/>
    <w:rsid w:val="004F1D4B"/>
    <w:rsid w:val="004F1E79"/>
    <w:rsid w:val="004F5F33"/>
    <w:rsid w:val="0050103A"/>
    <w:rsid w:val="00511B0F"/>
    <w:rsid w:val="0055388E"/>
    <w:rsid w:val="005754AE"/>
    <w:rsid w:val="00577FB5"/>
    <w:rsid w:val="005852D1"/>
    <w:rsid w:val="00587A22"/>
    <w:rsid w:val="0059299D"/>
    <w:rsid w:val="00597747"/>
    <w:rsid w:val="005A4CDD"/>
    <w:rsid w:val="005B53F5"/>
    <w:rsid w:val="005B57E4"/>
    <w:rsid w:val="005B5ABD"/>
    <w:rsid w:val="005C140A"/>
    <w:rsid w:val="005C6763"/>
    <w:rsid w:val="005D3164"/>
    <w:rsid w:val="005E0344"/>
    <w:rsid w:val="005E440B"/>
    <w:rsid w:val="005F2C85"/>
    <w:rsid w:val="00605ADB"/>
    <w:rsid w:val="00611C9F"/>
    <w:rsid w:val="00627555"/>
    <w:rsid w:val="006322A0"/>
    <w:rsid w:val="006361FD"/>
    <w:rsid w:val="0064226F"/>
    <w:rsid w:val="00653298"/>
    <w:rsid w:val="00663A7C"/>
    <w:rsid w:val="00667DF2"/>
    <w:rsid w:val="00670DF1"/>
    <w:rsid w:val="00671345"/>
    <w:rsid w:val="00672A9B"/>
    <w:rsid w:val="00675884"/>
    <w:rsid w:val="00696EE0"/>
    <w:rsid w:val="00697980"/>
    <w:rsid w:val="006A19EF"/>
    <w:rsid w:val="006A43D5"/>
    <w:rsid w:val="006C045F"/>
    <w:rsid w:val="006C63B0"/>
    <w:rsid w:val="006C792E"/>
    <w:rsid w:val="006D116C"/>
    <w:rsid w:val="006E7C42"/>
    <w:rsid w:val="006F168A"/>
    <w:rsid w:val="006F5076"/>
    <w:rsid w:val="006F6009"/>
    <w:rsid w:val="0070321D"/>
    <w:rsid w:val="007068BA"/>
    <w:rsid w:val="00716AB1"/>
    <w:rsid w:val="00721D63"/>
    <w:rsid w:val="00732C7B"/>
    <w:rsid w:val="00734D2B"/>
    <w:rsid w:val="00737705"/>
    <w:rsid w:val="007420AC"/>
    <w:rsid w:val="00742617"/>
    <w:rsid w:val="00770626"/>
    <w:rsid w:val="00783AFA"/>
    <w:rsid w:val="00785427"/>
    <w:rsid w:val="00790540"/>
    <w:rsid w:val="007968CA"/>
    <w:rsid w:val="007A43FF"/>
    <w:rsid w:val="007B3918"/>
    <w:rsid w:val="007D199A"/>
    <w:rsid w:val="007D2EBE"/>
    <w:rsid w:val="007E1C07"/>
    <w:rsid w:val="007F24B6"/>
    <w:rsid w:val="00803D94"/>
    <w:rsid w:val="008229BA"/>
    <w:rsid w:val="00845390"/>
    <w:rsid w:val="008606F0"/>
    <w:rsid w:val="00865489"/>
    <w:rsid w:val="0086553D"/>
    <w:rsid w:val="00874FEB"/>
    <w:rsid w:val="00881B6F"/>
    <w:rsid w:val="00882AA4"/>
    <w:rsid w:val="00883E22"/>
    <w:rsid w:val="00884E43"/>
    <w:rsid w:val="00887EC6"/>
    <w:rsid w:val="0089084C"/>
    <w:rsid w:val="00893409"/>
    <w:rsid w:val="00893D9F"/>
    <w:rsid w:val="008A2379"/>
    <w:rsid w:val="008A4329"/>
    <w:rsid w:val="008A578E"/>
    <w:rsid w:val="008B7BCC"/>
    <w:rsid w:val="008C50C3"/>
    <w:rsid w:val="008C7094"/>
    <w:rsid w:val="008D2B97"/>
    <w:rsid w:val="008D6C81"/>
    <w:rsid w:val="008E6CF0"/>
    <w:rsid w:val="008F1439"/>
    <w:rsid w:val="008F7051"/>
    <w:rsid w:val="009033A9"/>
    <w:rsid w:val="0090581D"/>
    <w:rsid w:val="0091439C"/>
    <w:rsid w:val="00920572"/>
    <w:rsid w:val="00920BF2"/>
    <w:rsid w:val="009349A9"/>
    <w:rsid w:val="00936C52"/>
    <w:rsid w:val="0095489B"/>
    <w:rsid w:val="00966FB9"/>
    <w:rsid w:val="009671CD"/>
    <w:rsid w:val="009751A9"/>
    <w:rsid w:val="00980F9C"/>
    <w:rsid w:val="0098632B"/>
    <w:rsid w:val="00997BFB"/>
    <w:rsid w:val="009A7348"/>
    <w:rsid w:val="009C15F3"/>
    <w:rsid w:val="009E07C2"/>
    <w:rsid w:val="009F72F9"/>
    <w:rsid w:val="00A00AF0"/>
    <w:rsid w:val="00A14B5A"/>
    <w:rsid w:val="00A3567F"/>
    <w:rsid w:val="00A37698"/>
    <w:rsid w:val="00A41ED3"/>
    <w:rsid w:val="00A81D82"/>
    <w:rsid w:val="00A93E33"/>
    <w:rsid w:val="00AB6970"/>
    <w:rsid w:val="00AC1939"/>
    <w:rsid w:val="00AC7C05"/>
    <w:rsid w:val="00AD167C"/>
    <w:rsid w:val="00AD17C7"/>
    <w:rsid w:val="00AD4041"/>
    <w:rsid w:val="00AE302B"/>
    <w:rsid w:val="00B259DF"/>
    <w:rsid w:val="00B44B1F"/>
    <w:rsid w:val="00B64141"/>
    <w:rsid w:val="00B64E72"/>
    <w:rsid w:val="00B77913"/>
    <w:rsid w:val="00B824FB"/>
    <w:rsid w:val="00B82646"/>
    <w:rsid w:val="00B97359"/>
    <w:rsid w:val="00B97A8F"/>
    <w:rsid w:val="00BA4E58"/>
    <w:rsid w:val="00BA7074"/>
    <w:rsid w:val="00BB7829"/>
    <w:rsid w:val="00BC7F1C"/>
    <w:rsid w:val="00BD1457"/>
    <w:rsid w:val="00BE2AD9"/>
    <w:rsid w:val="00BF27FE"/>
    <w:rsid w:val="00C043B3"/>
    <w:rsid w:val="00C079AB"/>
    <w:rsid w:val="00C10E61"/>
    <w:rsid w:val="00C14787"/>
    <w:rsid w:val="00C1596D"/>
    <w:rsid w:val="00C15B8D"/>
    <w:rsid w:val="00C17010"/>
    <w:rsid w:val="00C20562"/>
    <w:rsid w:val="00C23A96"/>
    <w:rsid w:val="00C249C6"/>
    <w:rsid w:val="00C32CC1"/>
    <w:rsid w:val="00C426EC"/>
    <w:rsid w:val="00C6483C"/>
    <w:rsid w:val="00C64AE9"/>
    <w:rsid w:val="00C70CFF"/>
    <w:rsid w:val="00C718FE"/>
    <w:rsid w:val="00C8773D"/>
    <w:rsid w:val="00C87ABB"/>
    <w:rsid w:val="00C91831"/>
    <w:rsid w:val="00C953DF"/>
    <w:rsid w:val="00CE2709"/>
    <w:rsid w:val="00CE2D64"/>
    <w:rsid w:val="00CE6198"/>
    <w:rsid w:val="00CF6230"/>
    <w:rsid w:val="00D017FC"/>
    <w:rsid w:val="00D0226A"/>
    <w:rsid w:val="00D13147"/>
    <w:rsid w:val="00D5715A"/>
    <w:rsid w:val="00D71687"/>
    <w:rsid w:val="00D74813"/>
    <w:rsid w:val="00DA30BC"/>
    <w:rsid w:val="00DA6D70"/>
    <w:rsid w:val="00DB6050"/>
    <w:rsid w:val="00DC2C34"/>
    <w:rsid w:val="00DE2C87"/>
    <w:rsid w:val="00DF27DA"/>
    <w:rsid w:val="00DF4DBE"/>
    <w:rsid w:val="00E40820"/>
    <w:rsid w:val="00E4658F"/>
    <w:rsid w:val="00E54A67"/>
    <w:rsid w:val="00E61C0D"/>
    <w:rsid w:val="00E63EB4"/>
    <w:rsid w:val="00E66160"/>
    <w:rsid w:val="00E71329"/>
    <w:rsid w:val="00E8363B"/>
    <w:rsid w:val="00E84966"/>
    <w:rsid w:val="00E92383"/>
    <w:rsid w:val="00EA1B3A"/>
    <w:rsid w:val="00EA2109"/>
    <w:rsid w:val="00ED4D4E"/>
    <w:rsid w:val="00EE0C77"/>
    <w:rsid w:val="00EE4E54"/>
    <w:rsid w:val="00EF459B"/>
    <w:rsid w:val="00F3362C"/>
    <w:rsid w:val="00F436BB"/>
    <w:rsid w:val="00F47145"/>
    <w:rsid w:val="00F545BF"/>
    <w:rsid w:val="00F71B56"/>
    <w:rsid w:val="00F832C8"/>
    <w:rsid w:val="00F873B3"/>
    <w:rsid w:val="00FA42B9"/>
    <w:rsid w:val="00FA755A"/>
    <w:rsid w:val="00FB2B0F"/>
    <w:rsid w:val="00FB4F6B"/>
    <w:rsid w:val="00FB5FE1"/>
    <w:rsid w:val="00FC46EF"/>
    <w:rsid w:val="00FD31B3"/>
    <w:rsid w:val="00FD4204"/>
    <w:rsid w:val="00FF3CCB"/>
    <w:rsid w:val="00FF5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C88168"/>
  <w15:docId w15:val="{9A07D6F8-3050-4CF4-96FB-D28E05347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uiPriority="21" w:qFormat="1"/>
    <w:lsdException w:name="Subtle Reference" w:semiHidden="1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1B6F"/>
    <w:pPr>
      <w:spacing w:after="240" w:line="252" w:lineRule="auto"/>
    </w:pPr>
    <w:rPr>
      <w:rFonts w:ascii="Arial" w:hAnsi="Arial"/>
      <w:sz w:val="24"/>
      <w:szCs w:val="22"/>
      <w:lang w:eastAsia="en-US" w:bidi="he-IL"/>
    </w:rPr>
  </w:style>
  <w:style w:type="paragraph" w:styleId="Heading1">
    <w:name w:val="heading 1"/>
    <w:basedOn w:val="Normal"/>
    <w:next w:val="Normal"/>
    <w:link w:val="Heading1Char"/>
    <w:qFormat/>
    <w:rsid w:val="00F47145"/>
    <w:pPr>
      <w:keepNext/>
      <w:spacing w:before="240"/>
      <w:outlineLvl w:val="0"/>
    </w:pPr>
    <w:rPr>
      <w:color w:val="22413A"/>
      <w:sz w:val="48"/>
    </w:rPr>
  </w:style>
  <w:style w:type="paragraph" w:styleId="Heading2">
    <w:name w:val="heading 2"/>
    <w:basedOn w:val="Normal"/>
    <w:next w:val="Normal"/>
    <w:link w:val="Heading2Char"/>
    <w:qFormat/>
    <w:rsid w:val="00F47145"/>
    <w:pPr>
      <w:keepNext/>
      <w:outlineLvl w:val="1"/>
    </w:pPr>
    <w:rPr>
      <w:color w:val="22413A"/>
      <w:sz w:val="36"/>
    </w:rPr>
  </w:style>
  <w:style w:type="paragraph" w:styleId="Heading3">
    <w:name w:val="heading 3"/>
    <w:basedOn w:val="Normal"/>
    <w:next w:val="Normal"/>
    <w:link w:val="Heading3Char"/>
    <w:qFormat/>
    <w:rsid w:val="00F47145"/>
    <w:pPr>
      <w:keepNext/>
      <w:outlineLvl w:val="2"/>
    </w:pPr>
    <w:rPr>
      <w:i/>
      <w:color w:val="22413A"/>
      <w:sz w:val="28"/>
    </w:rPr>
  </w:style>
  <w:style w:type="paragraph" w:styleId="Heading4">
    <w:name w:val="heading 4"/>
    <w:basedOn w:val="Normal"/>
    <w:next w:val="Normal"/>
    <w:link w:val="Heading4Char"/>
    <w:qFormat/>
    <w:rsid w:val="00F47145"/>
    <w:pPr>
      <w:keepNext/>
      <w:outlineLvl w:val="3"/>
    </w:pPr>
    <w:rPr>
      <w:b/>
      <w:color w:val="22413A"/>
    </w:rPr>
  </w:style>
  <w:style w:type="paragraph" w:styleId="Heading5">
    <w:name w:val="heading 5"/>
    <w:basedOn w:val="Normal"/>
    <w:next w:val="Normal"/>
    <w:link w:val="Heading5Char"/>
    <w:qFormat/>
    <w:rsid w:val="00F47145"/>
    <w:pPr>
      <w:keepNext/>
      <w:outlineLvl w:val="4"/>
    </w:pPr>
    <w:rPr>
      <w:i/>
      <w:noProof/>
      <w:color w:val="22413A"/>
    </w:rPr>
  </w:style>
  <w:style w:type="paragraph" w:styleId="Heading6">
    <w:name w:val="heading 6"/>
    <w:basedOn w:val="Normal"/>
    <w:next w:val="Normal"/>
    <w:link w:val="Heading6Char"/>
    <w:qFormat/>
    <w:rsid w:val="00F47145"/>
    <w:pPr>
      <w:keepNext/>
      <w:keepLines/>
      <w:outlineLvl w:val="5"/>
    </w:pPr>
    <w:rPr>
      <w:rFonts w:asciiTheme="majorHAnsi" w:eastAsiaTheme="majorEastAsia" w:hAnsiTheme="majorHAnsi" w:cstheme="majorBidi"/>
      <w:i/>
      <w:color w:val="22413A"/>
      <w:u w:val="single"/>
    </w:rPr>
  </w:style>
  <w:style w:type="paragraph" w:styleId="Heading7">
    <w:name w:val="heading 7"/>
    <w:basedOn w:val="Normal"/>
    <w:next w:val="Normal"/>
    <w:link w:val="Heading7Char"/>
    <w:qFormat/>
    <w:rsid w:val="003F3FBD"/>
    <w:pPr>
      <w:tabs>
        <w:tab w:val="num" w:pos="1296"/>
      </w:tabs>
      <w:spacing w:before="240" w:after="60" w:line="240" w:lineRule="auto"/>
      <w:ind w:left="1296" w:hanging="1296"/>
      <w:outlineLvl w:val="6"/>
    </w:pPr>
    <w:rPr>
      <w:rFonts w:ascii="Times New Roman" w:eastAsia="Times New Roman" w:hAnsi="Times New Roman" w:cs="Times New Roman"/>
      <w:szCs w:val="24"/>
      <w:lang w:bidi="ar-SA"/>
    </w:rPr>
  </w:style>
  <w:style w:type="paragraph" w:styleId="Heading8">
    <w:name w:val="heading 8"/>
    <w:basedOn w:val="Normal"/>
    <w:next w:val="Normal"/>
    <w:link w:val="Heading8Char"/>
    <w:qFormat/>
    <w:rsid w:val="003F3FBD"/>
    <w:p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Times New Roman" w:eastAsia="Times New Roman" w:hAnsi="Times New Roman" w:cs="Times New Roman"/>
      <w:i/>
      <w:iCs/>
      <w:szCs w:val="24"/>
      <w:lang w:bidi="ar-SA"/>
    </w:rPr>
  </w:style>
  <w:style w:type="paragraph" w:styleId="Heading9">
    <w:name w:val="heading 9"/>
    <w:basedOn w:val="Normal"/>
    <w:next w:val="Normal"/>
    <w:link w:val="Heading9Char"/>
    <w:qFormat/>
    <w:rsid w:val="003F3FBD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eastAsia="Times New Roman"/>
      <w:sz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257288"/>
    <w:pPr>
      <w:pBdr>
        <w:bottom w:val="single" w:sz="4" w:space="6" w:color="22413A"/>
      </w:pBdr>
      <w:tabs>
        <w:tab w:val="center" w:pos="4513"/>
        <w:tab w:val="right" w:pos="9026"/>
      </w:tabs>
      <w:jc w:val="right"/>
    </w:pPr>
    <w:rPr>
      <w:color w:val="22413A"/>
      <w:sz w:val="18"/>
    </w:rPr>
  </w:style>
  <w:style w:type="character" w:customStyle="1" w:styleId="HeaderChar">
    <w:name w:val="Header Char"/>
    <w:link w:val="Header"/>
    <w:uiPriority w:val="99"/>
    <w:semiHidden/>
    <w:rsid w:val="00257288"/>
    <w:rPr>
      <w:rFonts w:ascii="Arial" w:hAnsi="Arial"/>
      <w:color w:val="22413A"/>
      <w:sz w:val="18"/>
      <w:szCs w:val="22"/>
      <w:lang w:eastAsia="en-US" w:bidi="he-IL"/>
    </w:rPr>
  </w:style>
  <w:style w:type="paragraph" w:styleId="Footer">
    <w:name w:val="footer"/>
    <w:basedOn w:val="Normal"/>
    <w:link w:val="FooterChar"/>
    <w:uiPriority w:val="99"/>
    <w:semiHidden/>
    <w:rsid w:val="008229BA"/>
    <w:pPr>
      <w:tabs>
        <w:tab w:val="center" w:pos="4513"/>
        <w:tab w:val="right" w:pos="9026"/>
      </w:tabs>
      <w:jc w:val="right"/>
    </w:pPr>
    <w:rPr>
      <w:color w:val="22413A"/>
    </w:rPr>
  </w:style>
  <w:style w:type="character" w:customStyle="1" w:styleId="FooterChar">
    <w:name w:val="Footer Char"/>
    <w:link w:val="Footer"/>
    <w:uiPriority w:val="99"/>
    <w:semiHidden/>
    <w:rsid w:val="008229BA"/>
    <w:rPr>
      <w:rFonts w:ascii="Arial" w:hAnsi="Arial"/>
      <w:color w:val="22413A"/>
      <w:sz w:val="24"/>
      <w:szCs w:val="22"/>
      <w:lang w:eastAsia="en-US" w:bidi="he-IL"/>
    </w:rPr>
  </w:style>
  <w:style w:type="character" w:styleId="PageNumber">
    <w:name w:val="page number"/>
    <w:uiPriority w:val="99"/>
    <w:semiHidden/>
    <w:rsid w:val="00FD4204"/>
    <w:rPr>
      <w:rFonts w:ascii="Arial" w:hAnsi="Arial"/>
      <w:b w:val="0"/>
      <w:color w:val="auto"/>
      <w:sz w:val="22"/>
    </w:rPr>
  </w:style>
  <w:style w:type="character" w:customStyle="1" w:styleId="Heading2Char">
    <w:name w:val="Heading 2 Char"/>
    <w:link w:val="Heading2"/>
    <w:rsid w:val="00F47145"/>
    <w:rPr>
      <w:rFonts w:ascii="Arial" w:hAnsi="Arial"/>
      <w:color w:val="22413A"/>
      <w:sz w:val="36"/>
      <w:szCs w:val="22"/>
      <w:lang w:eastAsia="en-US" w:bidi="he-IL"/>
    </w:rPr>
  </w:style>
  <w:style w:type="character" w:customStyle="1" w:styleId="Heading3Char">
    <w:name w:val="Heading 3 Char"/>
    <w:link w:val="Heading3"/>
    <w:rsid w:val="00F47145"/>
    <w:rPr>
      <w:rFonts w:ascii="Arial" w:hAnsi="Arial"/>
      <w:i/>
      <w:color w:val="22413A"/>
      <w:sz w:val="28"/>
      <w:szCs w:val="22"/>
      <w:lang w:eastAsia="en-US" w:bidi="he-IL"/>
    </w:rPr>
  </w:style>
  <w:style w:type="character" w:customStyle="1" w:styleId="Heading4Char">
    <w:name w:val="Heading 4 Char"/>
    <w:link w:val="Heading4"/>
    <w:rsid w:val="00F47145"/>
    <w:rPr>
      <w:rFonts w:ascii="Arial" w:hAnsi="Arial"/>
      <w:b/>
      <w:color w:val="22413A"/>
      <w:sz w:val="24"/>
      <w:szCs w:val="22"/>
      <w:lang w:eastAsia="en-US" w:bidi="he-IL"/>
    </w:rPr>
  </w:style>
  <w:style w:type="character" w:customStyle="1" w:styleId="Heading5Char">
    <w:name w:val="Heading 5 Char"/>
    <w:link w:val="Heading5"/>
    <w:rsid w:val="00F47145"/>
    <w:rPr>
      <w:rFonts w:ascii="Arial" w:hAnsi="Arial"/>
      <w:i/>
      <w:noProof/>
      <w:color w:val="22413A"/>
      <w:sz w:val="24"/>
      <w:szCs w:val="22"/>
      <w:lang w:eastAsia="en-US" w:bidi="he-IL"/>
    </w:rPr>
  </w:style>
  <w:style w:type="character" w:customStyle="1" w:styleId="Heading1Char">
    <w:name w:val="Heading 1 Char"/>
    <w:link w:val="Heading1"/>
    <w:rsid w:val="00F47145"/>
    <w:rPr>
      <w:rFonts w:ascii="Arial" w:hAnsi="Arial"/>
      <w:color w:val="22413A"/>
      <w:sz w:val="48"/>
      <w:szCs w:val="22"/>
      <w:lang w:eastAsia="en-US" w:bidi="he-IL"/>
    </w:rPr>
  </w:style>
  <w:style w:type="table" w:styleId="TableGrid">
    <w:name w:val="Table Grid"/>
    <w:basedOn w:val="TableNormal"/>
    <w:uiPriority w:val="39"/>
    <w:rsid w:val="00BB7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list1">
    <w:name w:val="Bullet list 1"/>
    <w:basedOn w:val="Normal"/>
    <w:uiPriority w:val="1"/>
    <w:qFormat/>
    <w:rsid w:val="00E66160"/>
    <w:pPr>
      <w:numPr>
        <w:numId w:val="12"/>
      </w:numPr>
    </w:pPr>
    <w:rPr>
      <w:noProof/>
    </w:rPr>
  </w:style>
  <w:style w:type="paragraph" w:customStyle="1" w:styleId="Bulletlist2">
    <w:name w:val="Bullet list 2"/>
    <w:basedOn w:val="Normal"/>
    <w:uiPriority w:val="1"/>
    <w:qFormat/>
    <w:rsid w:val="00346C8E"/>
    <w:pPr>
      <w:numPr>
        <w:numId w:val="13"/>
      </w:numPr>
      <w:ind w:left="714" w:hanging="357"/>
    </w:pPr>
    <w:rPr>
      <w:noProof/>
    </w:rPr>
  </w:style>
  <w:style w:type="paragraph" w:customStyle="1" w:styleId="TableandChartNote">
    <w:name w:val="Table and Chart Note"/>
    <w:basedOn w:val="Normal"/>
    <w:uiPriority w:val="1"/>
    <w:qFormat/>
    <w:rsid w:val="007068BA"/>
    <w:pPr>
      <w:spacing w:before="60"/>
    </w:pPr>
    <w:rPr>
      <w:b/>
      <w:noProof/>
      <w:color w:val="000000" w:themeColor="text2"/>
      <w:sz w:val="20"/>
      <w:szCs w:val="20"/>
    </w:rPr>
  </w:style>
  <w:style w:type="table" w:customStyle="1" w:styleId="ONRTable2">
    <w:name w:val="ONR Table 2"/>
    <w:basedOn w:val="TableNormal"/>
    <w:uiPriority w:val="99"/>
    <w:rsid w:val="00881B6F"/>
    <w:rPr>
      <w:rFonts w:ascii="Arial" w:hAnsi="Arial"/>
      <w:sz w:val="22"/>
    </w:rPr>
    <w:tblPr>
      <w:tblBorders>
        <w:top w:val="single" w:sz="12" w:space="0" w:color="FFFFFF" w:themeColor="background1"/>
        <w:left w:val="single" w:sz="12" w:space="0" w:color="FFFFFF" w:themeColor="background1"/>
        <w:bottom w:val="single" w:sz="12" w:space="0" w:color="FFFFFF" w:themeColor="background1"/>
        <w:right w:val="single" w:sz="12" w:space="0" w:color="FFFFFF" w:themeColor="background1"/>
        <w:insideH w:val="single" w:sz="12" w:space="0" w:color="FFFFFF" w:themeColor="background1"/>
        <w:insideV w:val="single" w:sz="12" w:space="0" w:color="FFFFFF" w:themeColor="background1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E9ECEB"/>
    </w:tcPr>
    <w:tblStylePr w:type="firstRow">
      <w:rPr>
        <w:b/>
        <w:color w:val="auto"/>
      </w:rPr>
      <w:tblPr/>
      <w:tcPr>
        <w:tc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  <w:tl2br w:val="nil"/>
          <w:tr2bl w:val="nil"/>
        </w:tcBorders>
        <w:shd w:val="clear" w:color="auto" w:fill="D4EFE5"/>
      </w:tcPr>
    </w:tblStylePr>
  </w:style>
  <w:style w:type="paragraph" w:customStyle="1" w:styleId="TableText">
    <w:name w:val="Table Text"/>
    <w:basedOn w:val="Normal"/>
    <w:uiPriority w:val="1"/>
    <w:qFormat/>
    <w:rsid w:val="00884E43"/>
    <w:pPr>
      <w:spacing w:before="60" w:after="60"/>
    </w:pPr>
  </w:style>
  <w:style w:type="paragraph" w:styleId="TOC1">
    <w:name w:val="toc 1"/>
    <w:basedOn w:val="Normal"/>
    <w:next w:val="Normal"/>
    <w:uiPriority w:val="39"/>
    <w:semiHidden/>
    <w:rsid w:val="00C1596D"/>
    <w:pPr>
      <w:tabs>
        <w:tab w:val="right" w:leader="dot" w:pos="9752"/>
      </w:tabs>
      <w:spacing w:before="240" w:after="0"/>
    </w:pPr>
    <w:rPr>
      <w:noProof/>
    </w:rPr>
  </w:style>
  <w:style w:type="paragraph" w:styleId="TOC2">
    <w:name w:val="toc 2"/>
    <w:basedOn w:val="Normal"/>
    <w:next w:val="Normal"/>
    <w:uiPriority w:val="39"/>
    <w:semiHidden/>
    <w:rsid w:val="00C1596D"/>
    <w:pPr>
      <w:tabs>
        <w:tab w:val="right" w:leader="dot" w:pos="9752"/>
      </w:tabs>
      <w:spacing w:before="120" w:after="0"/>
      <w:ind w:left="284"/>
    </w:pPr>
    <w:rPr>
      <w:noProof/>
    </w:rPr>
  </w:style>
  <w:style w:type="character" w:styleId="Hyperlink">
    <w:name w:val="Hyperlink"/>
    <w:uiPriority w:val="99"/>
    <w:unhideWhenUsed/>
    <w:rsid w:val="00F71B56"/>
    <w:rPr>
      <w:color w:val="0563C1"/>
      <w:u w:val="single"/>
    </w:rPr>
  </w:style>
  <w:style w:type="paragraph" w:styleId="TOC3">
    <w:name w:val="toc 3"/>
    <w:basedOn w:val="Normal"/>
    <w:next w:val="Normal"/>
    <w:autoRedefine/>
    <w:uiPriority w:val="39"/>
    <w:semiHidden/>
    <w:rsid w:val="004C361D"/>
    <w:pPr>
      <w:tabs>
        <w:tab w:val="right" w:leader="dot" w:pos="9469"/>
      </w:tabs>
      <w:spacing w:before="120" w:after="0"/>
      <w:ind w:left="720"/>
    </w:pPr>
  </w:style>
  <w:style w:type="paragraph" w:customStyle="1" w:styleId="ContentsHeading">
    <w:name w:val="Contents Heading"/>
    <w:basedOn w:val="Normal"/>
    <w:uiPriority w:val="99"/>
    <w:semiHidden/>
    <w:qFormat/>
    <w:rsid w:val="00EE0C77"/>
    <w:pPr>
      <w:spacing w:before="240" w:after="120"/>
    </w:pPr>
    <w:rPr>
      <w:color w:val="22413A"/>
      <w:sz w:val="48"/>
      <w:szCs w:val="48"/>
    </w:rPr>
  </w:style>
  <w:style w:type="paragraph" w:customStyle="1" w:styleId="CoverDate">
    <w:name w:val="Cover Date"/>
    <w:basedOn w:val="Normal"/>
    <w:uiPriority w:val="99"/>
    <w:semiHidden/>
    <w:qFormat/>
    <w:rsid w:val="00185410"/>
    <w:pPr>
      <w:spacing w:before="240"/>
    </w:pPr>
    <w:rPr>
      <w:color w:val="FFFFFF" w:themeColor="background1"/>
      <w:sz w:val="28"/>
      <w:szCs w:val="28"/>
    </w:rPr>
  </w:style>
  <w:style w:type="paragraph" w:customStyle="1" w:styleId="CoverTitle">
    <w:name w:val="Cover Title"/>
    <w:basedOn w:val="Normal"/>
    <w:uiPriority w:val="99"/>
    <w:semiHidden/>
    <w:qFormat/>
    <w:rsid w:val="00881B6F"/>
    <w:pPr>
      <w:ind w:left="227"/>
    </w:pPr>
    <w:rPr>
      <w:b/>
      <w:sz w:val="90"/>
      <w:szCs w:val="88"/>
    </w:rPr>
  </w:style>
  <w:style w:type="paragraph" w:customStyle="1" w:styleId="InnerCoverTitle">
    <w:name w:val="Inner Cover Title"/>
    <w:basedOn w:val="Normal"/>
    <w:uiPriority w:val="99"/>
    <w:semiHidden/>
    <w:qFormat/>
    <w:rsid w:val="00420A11"/>
    <w:rPr>
      <w:color w:val="22413A"/>
      <w:sz w:val="4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32CC1"/>
    <w:pPr>
      <w:spacing w:after="120"/>
      <w:ind w:left="397" w:hanging="397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32CC1"/>
    <w:rPr>
      <w:lang w:eastAsia="en-US" w:bidi="he-IL"/>
    </w:rPr>
  </w:style>
  <w:style w:type="character" w:styleId="FootnoteReference">
    <w:name w:val="footnote reference"/>
    <w:basedOn w:val="DefaultParagraphFont"/>
    <w:uiPriority w:val="99"/>
    <w:semiHidden/>
    <w:unhideWhenUsed/>
    <w:rsid w:val="00C32CC1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95489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6EE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EE0"/>
    <w:rPr>
      <w:rFonts w:ascii="Tahoma" w:hAnsi="Tahoma" w:cs="Tahoma"/>
      <w:sz w:val="16"/>
      <w:szCs w:val="16"/>
      <w:lang w:eastAsia="en-US" w:bidi="he-IL"/>
    </w:rPr>
  </w:style>
  <w:style w:type="paragraph" w:customStyle="1" w:styleId="InnerCoverDate">
    <w:name w:val="Inner Cover Date"/>
    <w:basedOn w:val="CoverDate"/>
    <w:uiPriority w:val="99"/>
    <w:semiHidden/>
    <w:qFormat/>
    <w:rsid w:val="00420A11"/>
    <w:rPr>
      <w:color w:val="22413A"/>
    </w:rPr>
  </w:style>
  <w:style w:type="paragraph" w:customStyle="1" w:styleId="InnerCoverAuthor">
    <w:name w:val="Inner Cover Author"/>
    <w:basedOn w:val="Normal"/>
    <w:uiPriority w:val="99"/>
    <w:semiHidden/>
    <w:qFormat/>
    <w:rsid w:val="00420A11"/>
    <w:rPr>
      <w:color w:val="22413A"/>
      <w:sz w:val="28"/>
      <w:szCs w:val="28"/>
    </w:rPr>
  </w:style>
  <w:style w:type="paragraph" w:customStyle="1" w:styleId="TableandChartCaption">
    <w:name w:val="Table and Chart Caption"/>
    <w:basedOn w:val="Normal"/>
    <w:uiPriority w:val="1"/>
    <w:qFormat/>
    <w:rsid w:val="005754AE"/>
    <w:pPr>
      <w:spacing w:before="60"/>
    </w:pPr>
    <w:rPr>
      <w:rFonts w:asciiTheme="minorHAnsi" w:eastAsiaTheme="minorHAnsi" w:hAnsiTheme="minorHAnsi" w:cstheme="minorBidi"/>
      <w:b/>
      <w:noProof/>
      <w:color w:val="22413A"/>
      <w:sz w:val="20"/>
      <w:szCs w:val="18"/>
      <w:lang w:bidi="ar-SA"/>
    </w:rPr>
  </w:style>
  <w:style w:type="table" w:customStyle="1" w:styleId="ONRTable1">
    <w:name w:val="ONR Table 1"/>
    <w:basedOn w:val="TableNormal"/>
    <w:uiPriority w:val="99"/>
    <w:rsid w:val="00881B6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bottom w:val="single" w:sz="4" w:space="0" w:color="22413A"/>
        <w:insideH w:val="single" w:sz="4" w:space="0" w:color="22413A"/>
        <w:insideV w:val="single" w:sz="4" w:space="0" w:color="22413A"/>
      </w:tblBorders>
      <w:tblCellMar>
        <w:top w:w="57" w:type="dxa"/>
        <w:left w:w="113" w:type="dxa"/>
        <w:bottom w:w="57" w:type="dxa"/>
        <w:right w:w="113" w:type="dxa"/>
      </w:tblCellMar>
    </w:tblPr>
    <w:tblStylePr w:type="firstRow">
      <w:rPr>
        <w:b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22413A"/>
          <w:tl2br w:val="nil"/>
          <w:tr2bl w:val="nil"/>
        </w:tcBorders>
        <w:shd w:val="clear" w:color="auto" w:fill="D4EFE5"/>
      </w:tcPr>
    </w:tblStylePr>
  </w:style>
  <w:style w:type="table" w:customStyle="1" w:styleId="Box1">
    <w:name w:val="Box 1"/>
    <w:basedOn w:val="TableNormal"/>
    <w:uiPriority w:val="99"/>
    <w:rsid w:val="002319A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22413A"/>
        <w:left w:val="single" w:sz="4" w:space="0" w:color="22413A"/>
        <w:bottom w:val="single" w:sz="4" w:space="0" w:color="22413A"/>
        <w:right w:val="single" w:sz="4" w:space="0" w:color="22413A"/>
      </w:tblBorders>
      <w:tblCellMar>
        <w:top w:w="57" w:type="dxa"/>
        <w:left w:w="113" w:type="dxa"/>
        <w:bottom w:w="57" w:type="dxa"/>
        <w:right w:w="113" w:type="dxa"/>
      </w:tblCellMar>
    </w:tblPr>
  </w:style>
  <w:style w:type="table" w:customStyle="1" w:styleId="Box2">
    <w:name w:val="Box 2"/>
    <w:basedOn w:val="TableNormal"/>
    <w:uiPriority w:val="99"/>
    <w:rsid w:val="00B6414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22413A"/>
        <w:left w:val="single" w:sz="4" w:space="0" w:color="22413A"/>
        <w:bottom w:val="single" w:sz="4" w:space="0" w:color="22413A"/>
        <w:right w:val="single" w:sz="4" w:space="0" w:color="22413A"/>
      </w:tblBorders>
      <w:tblCellMar>
        <w:top w:w="57" w:type="dxa"/>
        <w:left w:w="113" w:type="dxa"/>
        <w:bottom w:w="57" w:type="dxa"/>
        <w:right w:w="113" w:type="dxa"/>
      </w:tblCellMar>
    </w:tblPr>
    <w:tblStylePr w:type="firstRow">
      <w:rPr>
        <w:b/>
        <w:color w:val="auto"/>
      </w:rPr>
      <w:tblPr/>
      <w:tcPr>
        <w:tcBorders>
          <w:top w:val="single" w:sz="4" w:space="0" w:color="22413A"/>
          <w:left w:val="single" w:sz="4" w:space="0" w:color="22413A"/>
          <w:bottom w:val="single" w:sz="4" w:space="0" w:color="22413A"/>
          <w:right w:val="single" w:sz="4" w:space="0" w:color="22413A"/>
          <w:insideH w:val="nil"/>
          <w:insideV w:val="nil"/>
          <w:tl2br w:val="nil"/>
          <w:tr2bl w:val="nil"/>
        </w:tcBorders>
        <w:shd w:val="clear" w:color="auto" w:fill="D4EFE5"/>
      </w:tcPr>
    </w:tblStylePr>
  </w:style>
  <w:style w:type="paragraph" w:customStyle="1" w:styleId="QuoteText">
    <w:name w:val="Quote Text"/>
    <w:basedOn w:val="Normal"/>
    <w:uiPriority w:val="1"/>
    <w:qFormat/>
    <w:rsid w:val="004A3DF2"/>
    <w:pPr>
      <w:pBdr>
        <w:top w:val="single" w:sz="4" w:space="6" w:color="22413A"/>
        <w:bottom w:val="single" w:sz="4" w:space="6" w:color="22413A"/>
      </w:pBdr>
      <w:spacing w:before="240"/>
    </w:pPr>
    <w:rPr>
      <w:rFonts w:asciiTheme="minorHAnsi" w:eastAsiaTheme="minorHAnsi" w:hAnsiTheme="minorHAnsi" w:cstheme="minorBidi"/>
      <w:color w:val="22413A"/>
      <w:sz w:val="28"/>
      <w:szCs w:val="30"/>
      <w:lang w:bidi="ar-SA"/>
    </w:rPr>
  </w:style>
  <w:style w:type="paragraph" w:customStyle="1" w:styleId="NumList1">
    <w:name w:val="Num List 1"/>
    <w:basedOn w:val="Normal"/>
    <w:uiPriority w:val="1"/>
    <w:qFormat/>
    <w:rsid w:val="00FD31B3"/>
    <w:pPr>
      <w:numPr>
        <w:numId w:val="18"/>
      </w:numPr>
    </w:pPr>
    <w:rPr>
      <w:rFonts w:asciiTheme="minorHAnsi" w:eastAsiaTheme="minorHAnsi" w:hAnsiTheme="minorHAnsi" w:cstheme="minorBidi"/>
      <w:noProof/>
      <w:lang w:bidi="ar-SA"/>
    </w:rPr>
  </w:style>
  <w:style w:type="paragraph" w:customStyle="1" w:styleId="NumList2">
    <w:name w:val="Num List 2"/>
    <w:basedOn w:val="Normal"/>
    <w:uiPriority w:val="1"/>
    <w:qFormat/>
    <w:rsid w:val="00FD31B3"/>
    <w:pPr>
      <w:numPr>
        <w:ilvl w:val="1"/>
        <w:numId w:val="18"/>
      </w:numPr>
    </w:pPr>
    <w:rPr>
      <w:rFonts w:asciiTheme="minorHAnsi" w:eastAsiaTheme="minorHAnsi" w:hAnsiTheme="minorHAnsi" w:cstheme="minorBidi"/>
      <w:lang w:bidi="ar-SA"/>
    </w:rPr>
  </w:style>
  <w:style w:type="paragraph" w:customStyle="1" w:styleId="BulletList3">
    <w:name w:val="Bullet List 3"/>
    <w:basedOn w:val="ListParagraph"/>
    <w:uiPriority w:val="1"/>
    <w:qFormat/>
    <w:rsid w:val="00FD31B3"/>
    <w:pPr>
      <w:numPr>
        <w:numId w:val="19"/>
      </w:numPr>
      <w:ind w:left="360" w:hanging="360"/>
      <w:contextualSpacing w:val="0"/>
    </w:pPr>
    <w:rPr>
      <w:rFonts w:asciiTheme="minorHAnsi" w:eastAsiaTheme="minorHAnsi" w:hAnsiTheme="minorHAnsi" w:cstheme="minorBidi"/>
      <w:noProof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FD31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31B3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31B3"/>
    <w:rPr>
      <w:rFonts w:asciiTheme="minorHAnsi" w:eastAsiaTheme="minorHAnsi" w:hAnsiTheme="minorHAnsi" w:cstheme="minorBidi"/>
      <w:lang w:eastAsia="en-US"/>
    </w:rPr>
  </w:style>
  <w:style w:type="paragraph" w:styleId="ListParagraph">
    <w:name w:val="List Paragraph"/>
    <w:basedOn w:val="Normal"/>
    <w:uiPriority w:val="34"/>
    <w:semiHidden/>
    <w:qFormat/>
    <w:rsid w:val="00FD31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semiHidden/>
    <w:qFormat/>
    <w:rsid w:val="004648A4"/>
    <w:rPr>
      <w:i/>
      <w:iCs/>
      <w:color w:val="22413A"/>
    </w:rPr>
  </w:style>
  <w:style w:type="character" w:styleId="IntenseReference">
    <w:name w:val="Intense Reference"/>
    <w:basedOn w:val="DefaultParagraphFont"/>
    <w:uiPriority w:val="32"/>
    <w:semiHidden/>
    <w:qFormat/>
    <w:rsid w:val="004648A4"/>
    <w:rPr>
      <w:b/>
      <w:bCs/>
      <w:smallCaps/>
      <w:color w:val="22413A"/>
      <w:spacing w:val="5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4648A4"/>
    <w:pPr>
      <w:pBdr>
        <w:top w:val="single" w:sz="4" w:space="10" w:color="22413A"/>
        <w:bottom w:val="single" w:sz="4" w:space="10" w:color="22413A"/>
      </w:pBdr>
      <w:spacing w:before="360" w:after="360"/>
      <w:ind w:left="864" w:right="864"/>
      <w:jc w:val="center"/>
    </w:pPr>
    <w:rPr>
      <w:i/>
      <w:iCs/>
      <w:color w:val="22413A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3C114C"/>
    <w:rPr>
      <w:rFonts w:ascii="Arial" w:hAnsi="Arial"/>
      <w:i/>
      <w:iCs/>
      <w:color w:val="22413A"/>
      <w:sz w:val="24"/>
      <w:szCs w:val="22"/>
      <w:lang w:eastAsia="en-US" w:bidi="he-IL"/>
    </w:rPr>
  </w:style>
  <w:style w:type="character" w:customStyle="1" w:styleId="Heading6Char">
    <w:name w:val="Heading 6 Char"/>
    <w:basedOn w:val="DefaultParagraphFont"/>
    <w:link w:val="Heading6"/>
    <w:rsid w:val="00F47145"/>
    <w:rPr>
      <w:rFonts w:asciiTheme="majorHAnsi" w:eastAsiaTheme="majorEastAsia" w:hAnsiTheme="majorHAnsi" w:cstheme="majorBidi"/>
      <w:i/>
      <w:color w:val="22413A"/>
      <w:sz w:val="24"/>
      <w:szCs w:val="22"/>
      <w:u w:val="single"/>
      <w:lang w:eastAsia="en-US" w:bidi="he-IL"/>
    </w:rPr>
  </w:style>
  <w:style w:type="paragraph" w:customStyle="1" w:styleId="Copyright">
    <w:name w:val="Copyright"/>
    <w:basedOn w:val="Normal"/>
    <w:uiPriority w:val="99"/>
    <w:semiHidden/>
    <w:qFormat/>
    <w:rsid w:val="00881B6F"/>
    <w:pPr>
      <w:spacing w:after="0"/>
    </w:pPr>
    <w:rPr>
      <w:color w:val="22413A"/>
      <w:szCs w:val="16"/>
    </w:rPr>
  </w:style>
  <w:style w:type="character" w:customStyle="1" w:styleId="Heading7Char">
    <w:name w:val="Heading 7 Char"/>
    <w:basedOn w:val="DefaultParagraphFont"/>
    <w:link w:val="Heading7"/>
    <w:rsid w:val="003F3FBD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rsid w:val="003F3FBD"/>
    <w:rPr>
      <w:rFonts w:ascii="Times New Roman" w:eastAsia="Times New Roman" w:hAnsi="Times New Roman" w:cs="Times New Roman"/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rsid w:val="003F3FBD"/>
    <w:rPr>
      <w:rFonts w:ascii="Arial" w:eastAsia="Times New Roman" w:hAnsi="Arial"/>
      <w:sz w:val="22"/>
      <w:szCs w:val="22"/>
      <w:lang w:eastAsia="en-US"/>
    </w:rPr>
  </w:style>
  <w:style w:type="paragraph" w:customStyle="1" w:styleId="TSHeadingNumbered1">
    <w:name w:val="TS Heading Numbered 1"/>
    <w:basedOn w:val="Normal"/>
    <w:rsid w:val="003F3FBD"/>
    <w:pPr>
      <w:tabs>
        <w:tab w:val="num" w:pos="-31680"/>
      </w:tabs>
      <w:spacing w:after="220" w:line="240" w:lineRule="auto"/>
      <w:ind w:left="720" w:hanging="720"/>
      <w:outlineLvl w:val="0"/>
    </w:pPr>
    <w:rPr>
      <w:rFonts w:eastAsia="Times New Roman" w:cs="Times New Roman"/>
      <w:b/>
      <w:sz w:val="22"/>
      <w:szCs w:val="24"/>
      <w:lang w:bidi="ar-SA"/>
    </w:rPr>
  </w:style>
  <w:style w:type="paragraph" w:customStyle="1" w:styleId="TSHeadingNumbered11">
    <w:name w:val="TS Heading Numbered 1.1"/>
    <w:basedOn w:val="TSHeadingNumbered1"/>
    <w:rsid w:val="003F3FBD"/>
  </w:style>
  <w:style w:type="paragraph" w:customStyle="1" w:styleId="TSHeadingNumbered111">
    <w:name w:val="TS Heading Numbered 1.1.1"/>
    <w:basedOn w:val="TSHeadingNumbered1"/>
    <w:rsid w:val="003F3FBD"/>
  </w:style>
  <w:style w:type="paragraph" w:customStyle="1" w:styleId="TSHeadingNumbered1111">
    <w:name w:val="TS Heading Numbered 1.1.1.1"/>
    <w:basedOn w:val="TSHeadingNumbered1"/>
    <w:rsid w:val="003F3F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1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hull\Downloads\ONR-DOC-TEMP-305%20-%20ONR%20Word%20Template%20-%20Generic%20(1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875152393A34EBABBF1CD18359E72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832C49-9DC0-4BE8-B2D6-DBB47131ABF8}"/>
      </w:docPartPr>
      <w:docPartBody>
        <w:p w:rsidR="00524EF2" w:rsidRDefault="008E5E08">
          <w:pPr>
            <w:pStyle w:val="C875152393A34EBABBF1CD18359E7248"/>
          </w:pPr>
          <w:r>
            <w:rPr>
              <w:color w:val="4472C4" w:themeColor="accent1"/>
              <w:sz w:val="28"/>
              <w:szCs w:val="28"/>
            </w:rPr>
            <w:t>[CM9 reference number]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EF2"/>
    <w:rsid w:val="00524EF2"/>
    <w:rsid w:val="008E5E08"/>
    <w:rsid w:val="00A61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875152393A34EBABBF1CD18359E7248">
    <w:name w:val="C875152393A34EBABBF1CD18359E72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NR colours">
      <a:dk1>
        <a:sysClr val="windowText" lastClr="000000"/>
      </a:dk1>
      <a:lt1>
        <a:srgbClr val="FFFFFF"/>
      </a:lt1>
      <a:dk2>
        <a:srgbClr val="000000"/>
      </a:dk2>
      <a:lt2>
        <a:srgbClr val="FFFFFF"/>
      </a:lt2>
      <a:accent1>
        <a:srgbClr val="07716C"/>
      </a:accent1>
      <a:accent2>
        <a:srgbClr val="F26522"/>
      </a:accent2>
      <a:accent3>
        <a:srgbClr val="4BC3CA"/>
      </a:accent3>
      <a:accent4>
        <a:srgbClr val="90C346"/>
      </a:accent4>
      <a:accent5>
        <a:srgbClr val="AA1C76"/>
      </a:accent5>
      <a:accent6>
        <a:srgbClr val="8E8E8D"/>
      </a:accent6>
      <a:hlink>
        <a:srgbClr val="07716C"/>
      </a:hlink>
      <a:folHlink>
        <a:srgbClr val="AA1C76"/>
      </a:folHlink>
    </a:clrScheme>
    <a:fontScheme name="ONR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62796D-F27F-41E3-BCAC-800C9C689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ONR-DOC-TEMP-305 - ONR Word Template - Generic (1)</Template>
  <TotalTime>0</TotalTime>
  <Pages>4</Pages>
  <Words>288</Words>
  <Characters>1644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[Title]</vt:lpstr>
    </vt:vector>
  </TitlesOfParts>
  <Manager>Office for Nuclear Regulation</Manager>
  <Company>Office for Nuclear Regulation</Company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[Title]</dc:title>
  <dc:subject>[Subtitle or description]</dc:subject>
  <cp:keywords>[Key words separated by commas]</cp:keywords>
  <dc:description/>
  <cp:revision>2</cp:revision>
  <cp:lastPrinted>2016-11-28T11:35:00Z</cp:lastPrinted>
  <dcterms:created xsi:type="dcterms:W3CDTF">2023-05-02T11:51:00Z</dcterms:created>
  <dcterms:modified xsi:type="dcterms:W3CDTF">2023-05-02T11:51:00Z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e5e003a-90eb-47c9-a506-ad47e7a0b281_Enabled">
    <vt:lpwstr>true</vt:lpwstr>
  </property>
  <property fmtid="{D5CDD505-2E9C-101B-9397-08002B2CF9AE}" pid="3" name="MSIP_Label_9e5e003a-90eb-47c9-a506-ad47e7a0b281_SetDate">
    <vt:lpwstr>2023-04-28T08:39:44Z</vt:lpwstr>
  </property>
  <property fmtid="{D5CDD505-2E9C-101B-9397-08002B2CF9AE}" pid="4" name="MSIP_Label_9e5e003a-90eb-47c9-a506-ad47e7a0b281_Method">
    <vt:lpwstr>Privileged</vt:lpwstr>
  </property>
  <property fmtid="{D5CDD505-2E9C-101B-9397-08002B2CF9AE}" pid="5" name="MSIP_Label_9e5e003a-90eb-47c9-a506-ad47e7a0b281_Name">
    <vt:lpwstr>OFFICIAL</vt:lpwstr>
  </property>
  <property fmtid="{D5CDD505-2E9C-101B-9397-08002B2CF9AE}" pid="6" name="MSIP_Label_9e5e003a-90eb-47c9-a506-ad47e7a0b281_SiteId">
    <vt:lpwstr>742775df-8077-48d6-81d0-1e82a1f52cb8</vt:lpwstr>
  </property>
  <property fmtid="{D5CDD505-2E9C-101B-9397-08002B2CF9AE}" pid="7" name="MSIP_Label_9e5e003a-90eb-47c9-a506-ad47e7a0b281_ActionId">
    <vt:lpwstr>329e6f31-cf71-4e49-9b59-4ebc17b03750</vt:lpwstr>
  </property>
  <property fmtid="{D5CDD505-2E9C-101B-9397-08002B2CF9AE}" pid="8" name="MSIP_Label_9e5e003a-90eb-47c9-a506-ad47e7a0b281_ContentBits">
    <vt:lpwstr>0</vt:lpwstr>
  </property>
</Properties>
</file>